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F94029" w:rsidP="0025656C">
      <w:pPr>
        <w:spacing w:line="360" w:lineRule="auto"/>
        <w:ind w:hanging="142"/>
        <w:jc w:val="center"/>
      </w:pPr>
      <w:r>
        <w:rPr>
          <w:b/>
          <w:noProof/>
        </w:rPr>
        <w:drawing>
          <wp:inline distT="0" distB="0" distL="0" distR="0">
            <wp:extent cx="7620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864CA9" w:rsidRPr="00D67ED2">
        <w:rPr>
          <w:rFonts w:ascii="Times New Roman" w:hAnsi="Times New Roman"/>
          <w:b w:val="0"/>
          <w:spacing w:val="20"/>
          <w:sz w:val="28"/>
        </w:rPr>
        <w:t xml:space="preserve"> </w:t>
      </w:r>
      <w:r w:rsidR="0025656C" w:rsidRPr="00D67ED2">
        <w:rPr>
          <w:rFonts w:ascii="Times New Roman" w:hAnsi="Times New Roman"/>
          <w:b w:val="0"/>
          <w:spacing w:val="20"/>
          <w:sz w:val="28"/>
        </w:rPr>
        <w:t xml:space="preserve"> МУНИЦИПАЛЬНОГО ОБРАЗОВАНИЯ</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w:t>
      </w:r>
      <w:proofErr w:type="gramStart"/>
      <w:r w:rsidRPr="00D67ED2">
        <w:rPr>
          <w:rFonts w:ascii="Times New Roman" w:hAnsi="Times New Roman"/>
          <w:b w:val="0"/>
          <w:spacing w:val="20"/>
          <w:sz w:val="28"/>
        </w:rPr>
        <w:t>ЕЛЬНИНСКИЙ  РАЙОН</w:t>
      </w:r>
      <w:proofErr w:type="gramEnd"/>
      <w:r w:rsidRPr="00D67ED2">
        <w:rPr>
          <w:rFonts w:ascii="Times New Roman" w:hAnsi="Times New Roman"/>
          <w:b w:val="0"/>
          <w:spacing w:val="20"/>
          <w:sz w:val="28"/>
        </w:rPr>
        <w:t>» 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25656C" w:rsidP="00E934F1">
      <w:pPr>
        <w:pStyle w:val="a3"/>
        <w:ind w:left="0" w:right="1255" w:firstLine="0"/>
        <w:rPr>
          <w:sz w:val="28"/>
        </w:rPr>
      </w:pPr>
      <w:proofErr w:type="gramStart"/>
      <w:r w:rsidRPr="00D67ED2">
        <w:rPr>
          <w:sz w:val="28"/>
        </w:rPr>
        <w:t xml:space="preserve">от </w:t>
      </w:r>
      <w:r w:rsidR="00B06304" w:rsidRPr="00D67ED2">
        <w:rPr>
          <w:sz w:val="28"/>
        </w:rPr>
        <w:t xml:space="preserve"> </w:t>
      </w:r>
      <w:r w:rsidR="00D65589">
        <w:rPr>
          <w:sz w:val="28"/>
        </w:rPr>
        <w:t>09.09.</w:t>
      </w:r>
      <w:r w:rsidR="0001161F" w:rsidRPr="00D67ED2">
        <w:rPr>
          <w:sz w:val="28"/>
        </w:rPr>
        <w:t>20</w:t>
      </w:r>
      <w:r w:rsidR="00C21743">
        <w:rPr>
          <w:sz w:val="28"/>
        </w:rPr>
        <w:t>2</w:t>
      </w:r>
      <w:r w:rsidR="006C0076">
        <w:rPr>
          <w:sz w:val="28"/>
        </w:rPr>
        <w:t>4</w:t>
      </w:r>
      <w:proofErr w:type="gramEnd"/>
      <w:r w:rsidR="0001161F" w:rsidRPr="00D67ED2">
        <w:rPr>
          <w:sz w:val="28"/>
        </w:rPr>
        <w:t xml:space="preserve"> </w:t>
      </w:r>
      <w:r w:rsidRPr="00D67ED2">
        <w:rPr>
          <w:sz w:val="28"/>
        </w:rPr>
        <w:t xml:space="preserve"> № </w:t>
      </w:r>
      <w:r w:rsidR="00D65589">
        <w:rPr>
          <w:sz w:val="28"/>
        </w:rPr>
        <w:t>502</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6C0076" w:rsidRPr="006C0076" w:rsidRDefault="006C0076" w:rsidP="006C0076">
      <w:pPr>
        <w:ind w:right="5421"/>
        <w:jc w:val="both"/>
        <w:rPr>
          <w:sz w:val="28"/>
          <w:szCs w:val="28"/>
        </w:rPr>
      </w:pPr>
      <w:bookmarkStart w:id="0" w:name="_GoBack"/>
      <w:r w:rsidRPr="006C0076">
        <w:rPr>
          <w:sz w:val="28"/>
          <w:szCs w:val="28"/>
        </w:rPr>
        <w:t>Об утверждении Регламента работы муниципальных заказчиков муниципального образования «</w:t>
      </w:r>
      <w:proofErr w:type="spellStart"/>
      <w:r w:rsidRPr="006C0076">
        <w:rPr>
          <w:sz w:val="28"/>
          <w:szCs w:val="28"/>
        </w:rPr>
        <w:t>Ельнинский</w:t>
      </w:r>
      <w:proofErr w:type="spellEnd"/>
      <w:r w:rsidRPr="006C0076">
        <w:rPr>
          <w:sz w:val="28"/>
          <w:szCs w:val="28"/>
        </w:rPr>
        <w:t xml:space="preserve"> район» 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w:t>
      </w:r>
      <w:bookmarkEnd w:id="0"/>
      <w:r w:rsidRPr="006C0076">
        <w:rPr>
          <w:sz w:val="28"/>
          <w:szCs w:val="28"/>
        </w:rPr>
        <w:t>асти</w:t>
      </w:r>
    </w:p>
    <w:p w:rsidR="00476DE3" w:rsidRPr="00D67ED2" w:rsidRDefault="00476DE3" w:rsidP="00476DE3">
      <w:pPr>
        <w:rPr>
          <w:sz w:val="28"/>
          <w:szCs w:val="28"/>
        </w:rPr>
      </w:pPr>
    </w:p>
    <w:p w:rsidR="00FE07DB" w:rsidRPr="00D67ED2" w:rsidRDefault="00FE07DB" w:rsidP="00476DE3">
      <w:pPr>
        <w:rPr>
          <w:sz w:val="28"/>
          <w:szCs w:val="28"/>
        </w:rPr>
      </w:pPr>
    </w:p>
    <w:p w:rsidR="006C0076" w:rsidRDefault="006C0076" w:rsidP="000D5D20">
      <w:pPr>
        <w:ind w:firstLine="709"/>
        <w:jc w:val="both"/>
        <w:rPr>
          <w:sz w:val="28"/>
          <w:szCs w:val="28"/>
        </w:rPr>
      </w:pPr>
      <w:r w:rsidRPr="006C0076">
        <w:rPr>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формирования единого подхода к осуществлению закупок товаров, работ, услуг у единственного поставщика (подрядчика, исполнителя) с использованием модуля «Малые закупки» автоматизированной информационной системы государственных закупок Смоленской области, Администрация муниципального образования «</w:t>
      </w:r>
      <w:proofErr w:type="spellStart"/>
      <w:r w:rsidRPr="006C0076">
        <w:rPr>
          <w:sz w:val="28"/>
          <w:szCs w:val="28"/>
        </w:rPr>
        <w:t>Ельнинский</w:t>
      </w:r>
      <w:proofErr w:type="spellEnd"/>
      <w:r w:rsidRPr="006C0076">
        <w:rPr>
          <w:sz w:val="28"/>
          <w:szCs w:val="28"/>
        </w:rPr>
        <w:t xml:space="preserve"> район» Смоленской области</w:t>
      </w:r>
    </w:p>
    <w:p w:rsidR="000D5D20" w:rsidRPr="00D67ED2" w:rsidRDefault="000D5D20" w:rsidP="000D5D20">
      <w:pPr>
        <w:ind w:firstLine="709"/>
        <w:jc w:val="both"/>
        <w:rPr>
          <w:sz w:val="28"/>
          <w:szCs w:val="28"/>
        </w:rPr>
      </w:pPr>
      <w:r w:rsidRPr="00D67ED2">
        <w:rPr>
          <w:sz w:val="28"/>
          <w:szCs w:val="28"/>
        </w:rPr>
        <w:t xml:space="preserve">п о с </w:t>
      </w:r>
      <w:proofErr w:type="gramStart"/>
      <w:r w:rsidRPr="00D67ED2">
        <w:rPr>
          <w:sz w:val="28"/>
          <w:szCs w:val="28"/>
        </w:rPr>
        <w:t>т</w:t>
      </w:r>
      <w:proofErr w:type="gramEnd"/>
      <w:r w:rsidRPr="00D67ED2">
        <w:rPr>
          <w:sz w:val="28"/>
          <w:szCs w:val="28"/>
        </w:rPr>
        <w:t xml:space="preserve"> а н о в л я е т:</w:t>
      </w:r>
    </w:p>
    <w:p w:rsidR="000D5D20" w:rsidRPr="00D67ED2" w:rsidRDefault="000D5D20" w:rsidP="000D5D20">
      <w:pPr>
        <w:ind w:firstLine="709"/>
        <w:jc w:val="both"/>
        <w:rPr>
          <w:rFonts w:eastAsia="Calibri"/>
          <w:sz w:val="28"/>
          <w:szCs w:val="28"/>
          <w:lang w:eastAsia="en-US"/>
        </w:rPr>
      </w:pPr>
    </w:p>
    <w:p w:rsidR="006C0076" w:rsidRPr="006C0076" w:rsidRDefault="006C0076" w:rsidP="00677B27">
      <w:pPr>
        <w:pStyle w:val="a3"/>
        <w:ind w:left="0" w:right="-55" w:firstLine="709"/>
        <w:jc w:val="both"/>
        <w:rPr>
          <w:rFonts w:eastAsia="Calibri"/>
          <w:sz w:val="28"/>
          <w:szCs w:val="28"/>
          <w:lang w:eastAsia="en-US"/>
        </w:rPr>
      </w:pPr>
      <w:r w:rsidRPr="006C0076">
        <w:rPr>
          <w:rFonts w:eastAsia="Calibri"/>
          <w:sz w:val="28"/>
          <w:szCs w:val="28"/>
          <w:lang w:eastAsia="en-US"/>
        </w:rPr>
        <w:t>1. Утвердить Регламент работы муниципальных заказчиков муниципального образования «</w:t>
      </w:r>
      <w:proofErr w:type="spellStart"/>
      <w:r w:rsidRPr="006C0076">
        <w:rPr>
          <w:rFonts w:eastAsia="Calibri"/>
          <w:sz w:val="28"/>
          <w:szCs w:val="28"/>
          <w:lang w:eastAsia="en-US"/>
        </w:rPr>
        <w:t>Ельнинский</w:t>
      </w:r>
      <w:proofErr w:type="spellEnd"/>
      <w:r w:rsidRPr="006C0076">
        <w:rPr>
          <w:rFonts w:eastAsia="Calibri"/>
          <w:sz w:val="28"/>
          <w:szCs w:val="28"/>
          <w:lang w:eastAsia="en-US"/>
        </w:rPr>
        <w:t xml:space="preserve"> район» 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w:t>
      </w:r>
      <w:r w:rsidRPr="006C0076">
        <w:rPr>
          <w:rFonts w:eastAsia="Calibri"/>
          <w:sz w:val="28"/>
          <w:szCs w:val="28"/>
          <w:lang w:eastAsia="en-US"/>
        </w:rPr>
        <w:lastRenderedPageBreak/>
        <w:t>системы государственных закупок Смоленской области согласно приложению.</w:t>
      </w:r>
    </w:p>
    <w:p w:rsidR="006C0076" w:rsidRPr="006C0076" w:rsidRDefault="006C0076" w:rsidP="00677B27">
      <w:pPr>
        <w:pStyle w:val="a3"/>
        <w:ind w:left="0" w:right="-55" w:firstLine="709"/>
        <w:jc w:val="both"/>
        <w:rPr>
          <w:rFonts w:eastAsia="Calibri"/>
          <w:sz w:val="28"/>
          <w:szCs w:val="28"/>
          <w:lang w:eastAsia="en-US"/>
        </w:rPr>
      </w:pPr>
      <w:r w:rsidRPr="006C0076">
        <w:rPr>
          <w:rFonts w:eastAsia="Calibri"/>
          <w:sz w:val="28"/>
          <w:szCs w:val="28"/>
          <w:lang w:eastAsia="en-US"/>
        </w:rPr>
        <w:t>2. Постановление Администрации муниципального образования «</w:t>
      </w:r>
      <w:proofErr w:type="spellStart"/>
      <w:r w:rsidRPr="006C0076">
        <w:rPr>
          <w:rFonts w:eastAsia="Calibri"/>
          <w:sz w:val="28"/>
          <w:szCs w:val="28"/>
          <w:lang w:eastAsia="en-US"/>
        </w:rPr>
        <w:t>Ельнинский</w:t>
      </w:r>
      <w:proofErr w:type="spellEnd"/>
      <w:r w:rsidRPr="006C0076">
        <w:rPr>
          <w:rFonts w:eastAsia="Calibri"/>
          <w:sz w:val="28"/>
          <w:szCs w:val="28"/>
          <w:lang w:eastAsia="en-US"/>
        </w:rPr>
        <w:t xml:space="preserve"> район» Смоленской области от 18.12.2020 № 700 «Об утверждении Порядка работы муниципальных заказчиков муниципального образования «</w:t>
      </w:r>
      <w:proofErr w:type="spellStart"/>
      <w:r w:rsidRPr="006C0076">
        <w:rPr>
          <w:rFonts w:eastAsia="Calibri"/>
          <w:sz w:val="28"/>
          <w:szCs w:val="28"/>
          <w:lang w:eastAsia="en-US"/>
        </w:rPr>
        <w:t>Ельнинский</w:t>
      </w:r>
      <w:proofErr w:type="spellEnd"/>
      <w:r w:rsidRPr="006C0076">
        <w:rPr>
          <w:rFonts w:eastAsia="Calibri"/>
          <w:sz w:val="28"/>
          <w:szCs w:val="28"/>
          <w:lang w:eastAsia="en-US"/>
        </w:rPr>
        <w:t xml:space="preserve"> район» 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 (в редакции постановление Администрации муниципального образования «</w:t>
      </w:r>
      <w:proofErr w:type="spellStart"/>
      <w:r w:rsidRPr="006C0076">
        <w:rPr>
          <w:rFonts w:eastAsia="Calibri"/>
          <w:sz w:val="28"/>
          <w:szCs w:val="28"/>
          <w:lang w:eastAsia="en-US"/>
        </w:rPr>
        <w:t>Ельнинский</w:t>
      </w:r>
      <w:proofErr w:type="spellEnd"/>
      <w:r w:rsidRPr="006C0076">
        <w:rPr>
          <w:rFonts w:eastAsia="Calibri"/>
          <w:sz w:val="28"/>
          <w:szCs w:val="28"/>
          <w:lang w:eastAsia="en-US"/>
        </w:rPr>
        <w:t xml:space="preserve"> район» Смоленской области от 15.10.2021 № 614, от 21.03.2023 № 179, от 09.06.2023 № 375, от 15.11.2023 № 762, от 20.12.2023 № 855, от 08.02.2024 № 67, от 05.03.2024 № 117, от 28.03.2024 №176) считать утратившим силу.</w:t>
      </w:r>
    </w:p>
    <w:p w:rsidR="006C0076" w:rsidRPr="006C0076" w:rsidRDefault="006C0076" w:rsidP="00677B27">
      <w:pPr>
        <w:pStyle w:val="a3"/>
        <w:ind w:left="0" w:right="-55" w:firstLine="709"/>
        <w:jc w:val="both"/>
        <w:rPr>
          <w:rFonts w:eastAsia="Calibri"/>
          <w:sz w:val="28"/>
          <w:szCs w:val="28"/>
          <w:lang w:eastAsia="en-US"/>
        </w:rPr>
      </w:pPr>
      <w:r w:rsidRPr="006C0076">
        <w:rPr>
          <w:rFonts w:eastAsia="Calibri"/>
          <w:sz w:val="28"/>
          <w:szCs w:val="28"/>
          <w:lang w:eastAsia="en-US"/>
        </w:rPr>
        <w:t>3. Настоящее п</w:t>
      </w:r>
      <w:r w:rsidR="002A390F">
        <w:rPr>
          <w:rFonts w:eastAsia="Calibri"/>
          <w:sz w:val="28"/>
          <w:szCs w:val="28"/>
          <w:lang w:eastAsia="en-US"/>
        </w:rPr>
        <w:t>остановление вступает в</w:t>
      </w:r>
      <w:r w:rsidRPr="006C0076">
        <w:rPr>
          <w:rFonts w:eastAsia="Calibri"/>
          <w:sz w:val="28"/>
          <w:szCs w:val="28"/>
          <w:lang w:eastAsia="en-US"/>
        </w:rPr>
        <w:t xml:space="preserve"> силу </w:t>
      </w:r>
      <w:r w:rsidR="002A390F">
        <w:rPr>
          <w:rFonts w:eastAsia="Calibri"/>
          <w:sz w:val="28"/>
          <w:szCs w:val="28"/>
          <w:lang w:eastAsia="en-US"/>
        </w:rPr>
        <w:t>после дня</w:t>
      </w:r>
      <w:r w:rsidRPr="006C0076">
        <w:rPr>
          <w:rFonts w:eastAsia="Calibri"/>
          <w:sz w:val="28"/>
          <w:szCs w:val="28"/>
          <w:lang w:eastAsia="en-US"/>
        </w:rPr>
        <w:t xml:space="preserve"> </w:t>
      </w:r>
      <w:proofErr w:type="gramStart"/>
      <w:r w:rsidRPr="006C0076">
        <w:rPr>
          <w:rFonts w:eastAsia="Calibri"/>
          <w:sz w:val="28"/>
          <w:szCs w:val="28"/>
          <w:lang w:eastAsia="en-US"/>
        </w:rPr>
        <w:t xml:space="preserve">обнародования </w:t>
      </w:r>
      <w:r w:rsidR="002A390F">
        <w:rPr>
          <w:rFonts w:eastAsia="Calibri"/>
          <w:sz w:val="28"/>
          <w:szCs w:val="28"/>
          <w:lang w:eastAsia="en-US"/>
        </w:rPr>
        <w:t xml:space="preserve"> в</w:t>
      </w:r>
      <w:proofErr w:type="gramEnd"/>
      <w:r w:rsidR="002A390F">
        <w:rPr>
          <w:rFonts w:eastAsia="Calibri"/>
          <w:sz w:val="28"/>
          <w:szCs w:val="28"/>
          <w:lang w:eastAsia="en-US"/>
        </w:rPr>
        <w:t xml:space="preserve"> соответствии с Уставом муниципального образования </w:t>
      </w:r>
      <w:r w:rsidRPr="006C0076">
        <w:rPr>
          <w:rFonts w:eastAsia="Calibri"/>
          <w:sz w:val="28"/>
          <w:szCs w:val="28"/>
          <w:lang w:eastAsia="en-US"/>
        </w:rPr>
        <w:t>«</w:t>
      </w:r>
      <w:proofErr w:type="spellStart"/>
      <w:r w:rsidRPr="006C0076">
        <w:rPr>
          <w:rFonts w:eastAsia="Calibri"/>
          <w:sz w:val="28"/>
          <w:szCs w:val="28"/>
          <w:lang w:eastAsia="en-US"/>
        </w:rPr>
        <w:t>Ельнинский</w:t>
      </w:r>
      <w:proofErr w:type="spellEnd"/>
      <w:r w:rsidRPr="006C0076">
        <w:rPr>
          <w:rFonts w:eastAsia="Calibri"/>
          <w:sz w:val="28"/>
          <w:szCs w:val="28"/>
          <w:lang w:eastAsia="en-US"/>
        </w:rPr>
        <w:t xml:space="preserve"> район» Смоленск</w:t>
      </w:r>
      <w:r w:rsidR="002A390F">
        <w:rPr>
          <w:rFonts w:eastAsia="Calibri"/>
          <w:sz w:val="28"/>
          <w:szCs w:val="28"/>
          <w:lang w:eastAsia="en-US"/>
        </w:rPr>
        <w:t>ой области</w:t>
      </w:r>
      <w:r w:rsidRPr="006C0076">
        <w:rPr>
          <w:rFonts w:eastAsia="Calibri"/>
          <w:sz w:val="28"/>
          <w:szCs w:val="28"/>
          <w:lang w:eastAsia="en-US"/>
        </w:rPr>
        <w:t>.</w:t>
      </w:r>
    </w:p>
    <w:p w:rsidR="000D5D20" w:rsidRPr="00D67ED2" w:rsidRDefault="006C0076" w:rsidP="00677B27">
      <w:pPr>
        <w:pStyle w:val="a3"/>
        <w:ind w:left="0" w:right="-55" w:firstLine="709"/>
        <w:jc w:val="both"/>
        <w:rPr>
          <w:sz w:val="28"/>
        </w:rPr>
      </w:pPr>
      <w:r w:rsidRPr="006C0076">
        <w:rPr>
          <w:rFonts w:eastAsia="Calibri"/>
          <w:sz w:val="28"/>
          <w:szCs w:val="28"/>
          <w:lang w:eastAsia="en-US"/>
        </w:rPr>
        <w:t>4. Контроль за исполнением настоящего постановления возложить на заместителя Главы муниципального образования «</w:t>
      </w:r>
      <w:proofErr w:type="spellStart"/>
      <w:r w:rsidRPr="006C0076">
        <w:rPr>
          <w:rFonts w:eastAsia="Calibri"/>
          <w:sz w:val="28"/>
          <w:szCs w:val="28"/>
          <w:lang w:eastAsia="en-US"/>
        </w:rPr>
        <w:t>Ельнинский</w:t>
      </w:r>
      <w:proofErr w:type="spellEnd"/>
      <w:r w:rsidRPr="006C0076">
        <w:rPr>
          <w:rFonts w:eastAsia="Calibri"/>
          <w:sz w:val="28"/>
          <w:szCs w:val="28"/>
          <w:lang w:eastAsia="en-US"/>
        </w:rPr>
        <w:t xml:space="preserve"> район» Смоленской области С.В. </w:t>
      </w:r>
      <w:proofErr w:type="spellStart"/>
      <w:r w:rsidRPr="006C0076">
        <w:rPr>
          <w:rFonts w:eastAsia="Calibri"/>
          <w:sz w:val="28"/>
          <w:szCs w:val="28"/>
          <w:lang w:eastAsia="en-US"/>
        </w:rPr>
        <w:t>Кизунову</w:t>
      </w:r>
      <w:proofErr w:type="spellEnd"/>
      <w:r w:rsidRPr="006C0076">
        <w:rPr>
          <w:rFonts w:eastAsia="Calibri"/>
          <w:sz w:val="28"/>
          <w:szCs w:val="28"/>
          <w:lang w:eastAsia="en-US"/>
        </w:rPr>
        <w:t>.</w:t>
      </w:r>
    </w:p>
    <w:p w:rsidR="000D5D20" w:rsidRPr="00D67ED2" w:rsidRDefault="000D5D20" w:rsidP="000D5D20">
      <w:pPr>
        <w:pStyle w:val="a3"/>
        <w:ind w:left="0" w:right="-55" w:firstLine="0"/>
        <w:jc w:val="both"/>
        <w:rPr>
          <w:sz w:val="28"/>
        </w:rPr>
      </w:pPr>
    </w:p>
    <w:p w:rsidR="00937F29" w:rsidRDefault="00937F29" w:rsidP="000D5D20">
      <w:pPr>
        <w:pStyle w:val="a3"/>
        <w:ind w:left="0" w:right="-55" w:firstLine="0"/>
        <w:jc w:val="both"/>
        <w:rPr>
          <w:sz w:val="28"/>
        </w:rPr>
      </w:pPr>
    </w:p>
    <w:p w:rsidR="006C0076" w:rsidRPr="00D67ED2" w:rsidRDefault="006C0076" w:rsidP="000D5D20">
      <w:pPr>
        <w:pStyle w:val="a3"/>
        <w:ind w:left="0" w:right="-55" w:firstLine="0"/>
        <w:jc w:val="both"/>
        <w:rPr>
          <w:sz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0D5D20" w:rsidRPr="00D67ED2" w:rsidRDefault="000D5D20" w:rsidP="00937F29">
      <w:pPr>
        <w:pStyle w:val="a3"/>
        <w:ind w:left="0" w:right="-55" w:firstLine="0"/>
        <w:jc w:val="both"/>
        <w:rPr>
          <w:sz w:val="28"/>
          <w:szCs w:val="28"/>
        </w:rPr>
      </w:pPr>
      <w:r w:rsidRPr="00D67ED2">
        <w:rPr>
          <w:sz w:val="28"/>
          <w:szCs w:val="28"/>
        </w:rPr>
        <w:t>«</w:t>
      </w:r>
      <w:proofErr w:type="spellStart"/>
      <w:r w:rsidRPr="00D67ED2">
        <w:rPr>
          <w:sz w:val="28"/>
          <w:szCs w:val="28"/>
        </w:rPr>
        <w:t>Ельнинский</w:t>
      </w:r>
      <w:proofErr w:type="spellEnd"/>
      <w:r w:rsidRPr="00D67ED2">
        <w:rPr>
          <w:sz w:val="28"/>
          <w:szCs w:val="28"/>
        </w:rPr>
        <w:t xml:space="preserve"> райо</w:t>
      </w:r>
      <w:r w:rsidR="00937F29" w:rsidRPr="00D67ED2">
        <w:rPr>
          <w:sz w:val="28"/>
          <w:szCs w:val="28"/>
        </w:rPr>
        <w:t xml:space="preserve">н» </w:t>
      </w: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Pr="00D67ED2">
        <w:rPr>
          <w:sz w:val="28"/>
          <w:szCs w:val="28"/>
        </w:rPr>
        <w:t>Н.Д. Мищенков</w:t>
      </w:r>
    </w:p>
    <w:p w:rsidR="003A762A" w:rsidRPr="00D67ED2" w:rsidRDefault="00361486" w:rsidP="003A762A">
      <w:pPr>
        <w:pStyle w:val="a3"/>
        <w:spacing w:line="360" w:lineRule="auto"/>
        <w:ind w:left="3822" w:right="-55" w:firstLine="0"/>
        <w:jc w:val="both"/>
        <w:rPr>
          <w:sz w:val="28"/>
        </w:rPr>
      </w:pPr>
      <w:r w:rsidRPr="00D67ED2">
        <w:rPr>
          <w:sz w:val="28"/>
        </w:rPr>
        <w:br w:type="page"/>
      </w:r>
    </w:p>
    <w:p w:rsidR="007109A0" w:rsidRPr="00D67ED2" w:rsidRDefault="007109A0"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3A762A" w:rsidRPr="00D67ED2" w:rsidRDefault="003A762A" w:rsidP="00CD081D">
      <w:pPr>
        <w:pStyle w:val="a3"/>
        <w:ind w:left="0" w:right="-55" w:firstLine="0"/>
        <w:jc w:val="both"/>
        <w:rPr>
          <w:sz w:val="28"/>
        </w:rPr>
      </w:pPr>
    </w:p>
    <w:p w:rsidR="003A762A" w:rsidRPr="00D67ED2" w:rsidRDefault="003A762A" w:rsidP="00CD081D">
      <w:pPr>
        <w:pStyle w:val="a3"/>
        <w:ind w:left="0" w:right="-55" w:firstLine="0"/>
        <w:jc w:val="both"/>
        <w:rPr>
          <w:sz w:val="28"/>
        </w:rPr>
      </w:pPr>
    </w:p>
    <w:p w:rsidR="003A762A" w:rsidRPr="00D67ED2" w:rsidRDefault="003A762A" w:rsidP="00CD081D">
      <w:pPr>
        <w:pStyle w:val="a3"/>
        <w:ind w:left="0" w:right="-55" w:firstLine="0"/>
        <w:jc w:val="both"/>
        <w:rPr>
          <w:sz w:val="28"/>
        </w:rPr>
      </w:pPr>
    </w:p>
    <w:p w:rsidR="003A762A" w:rsidRPr="00D67ED2" w:rsidRDefault="00CC1ED6" w:rsidP="00CD081D">
      <w:pPr>
        <w:pStyle w:val="a3"/>
        <w:ind w:left="0" w:right="-55" w:firstLine="0"/>
        <w:jc w:val="both"/>
        <w:rPr>
          <w:sz w:val="28"/>
        </w:rPr>
      </w:pPr>
      <w:r w:rsidRPr="00D67ED2">
        <w:rPr>
          <w:sz w:val="28"/>
        </w:rPr>
        <w:tab/>
      </w: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tbl>
      <w:tblPr>
        <w:tblW w:w="0" w:type="auto"/>
        <w:tblLook w:val="01E0" w:firstRow="1" w:lastRow="1" w:firstColumn="1" w:lastColumn="1" w:noHBand="0" w:noVBand="0"/>
      </w:tblPr>
      <w:tblGrid>
        <w:gridCol w:w="4917"/>
        <w:gridCol w:w="4936"/>
      </w:tblGrid>
      <w:tr w:rsidR="00D67ED2" w:rsidRPr="00D67ED2" w:rsidTr="004F1E29">
        <w:tc>
          <w:tcPr>
            <w:tcW w:w="4917" w:type="dxa"/>
          </w:tcPr>
          <w:p w:rsidR="006046F5" w:rsidRPr="00D67ED2" w:rsidRDefault="006046F5" w:rsidP="004F1E29">
            <w:pPr>
              <w:pStyle w:val="a3"/>
              <w:ind w:left="0" w:right="-55" w:firstLine="0"/>
              <w:jc w:val="both"/>
              <w:rPr>
                <w:sz w:val="28"/>
              </w:rPr>
            </w:pPr>
            <w:r w:rsidRPr="00D67ED2">
              <w:rPr>
                <w:sz w:val="28"/>
                <w:szCs w:val="28"/>
              </w:rPr>
              <w:t>Отп.1 экз. – в дело</w:t>
            </w:r>
          </w:p>
        </w:tc>
        <w:tc>
          <w:tcPr>
            <w:tcW w:w="4936" w:type="dxa"/>
          </w:tcPr>
          <w:p w:rsidR="006046F5" w:rsidRPr="00D67ED2" w:rsidRDefault="006C0076" w:rsidP="00667029">
            <w:pPr>
              <w:pStyle w:val="a3"/>
              <w:ind w:left="0" w:right="-55" w:firstLine="0"/>
              <w:jc w:val="both"/>
              <w:rPr>
                <w:sz w:val="28"/>
              </w:rPr>
            </w:pPr>
            <w:r w:rsidRPr="006C0076">
              <w:rPr>
                <w:b/>
                <w:sz w:val="28"/>
                <w:szCs w:val="28"/>
              </w:rPr>
              <w:t xml:space="preserve">Разослать: </w:t>
            </w:r>
            <w:proofErr w:type="spellStart"/>
            <w:r w:rsidRPr="006C0076">
              <w:rPr>
                <w:sz w:val="28"/>
                <w:szCs w:val="28"/>
              </w:rPr>
              <w:t>ЖКиГХ</w:t>
            </w:r>
            <w:proofErr w:type="spellEnd"/>
            <w:r w:rsidRPr="006C0076">
              <w:rPr>
                <w:sz w:val="28"/>
                <w:szCs w:val="28"/>
              </w:rPr>
              <w:t>, бух., отд.экон.-2, упр. делами</w:t>
            </w:r>
          </w:p>
        </w:tc>
      </w:tr>
      <w:tr w:rsidR="00D67ED2" w:rsidRPr="00D67ED2" w:rsidTr="004F1E29">
        <w:tc>
          <w:tcPr>
            <w:tcW w:w="4917" w:type="dxa"/>
          </w:tcPr>
          <w:p w:rsidR="006046F5" w:rsidRPr="00D67ED2" w:rsidRDefault="006046F5" w:rsidP="004F1E29">
            <w:pPr>
              <w:pStyle w:val="a3"/>
              <w:ind w:left="0" w:right="-55" w:firstLine="0"/>
              <w:jc w:val="both"/>
              <w:rPr>
                <w:sz w:val="28"/>
              </w:rPr>
            </w:pPr>
            <w:r w:rsidRPr="00D67ED2">
              <w:rPr>
                <w:sz w:val="28"/>
                <w:szCs w:val="28"/>
              </w:rPr>
              <w:t xml:space="preserve">Исп. </w:t>
            </w:r>
          </w:p>
        </w:tc>
        <w:tc>
          <w:tcPr>
            <w:tcW w:w="4936" w:type="dxa"/>
          </w:tcPr>
          <w:p w:rsidR="006046F5" w:rsidRPr="00D67ED2" w:rsidRDefault="006046F5" w:rsidP="004F1E29">
            <w:pPr>
              <w:pStyle w:val="a3"/>
              <w:ind w:left="0" w:right="-55" w:firstLine="0"/>
              <w:jc w:val="both"/>
              <w:rPr>
                <w:sz w:val="28"/>
              </w:rPr>
            </w:pPr>
          </w:p>
        </w:tc>
      </w:tr>
      <w:tr w:rsidR="006C0076" w:rsidRPr="00D67ED2" w:rsidTr="004F1E29">
        <w:tc>
          <w:tcPr>
            <w:tcW w:w="4917" w:type="dxa"/>
          </w:tcPr>
          <w:p w:rsidR="006C0076" w:rsidRPr="008F1512" w:rsidRDefault="006C0076" w:rsidP="006C0076">
            <w:pPr>
              <w:widowControl w:val="0"/>
              <w:ind w:right="-55"/>
              <w:jc w:val="both"/>
              <w:rPr>
                <w:sz w:val="28"/>
              </w:rPr>
            </w:pPr>
            <w:r w:rsidRPr="008F1512">
              <w:rPr>
                <w:sz w:val="28"/>
                <w:szCs w:val="28"/>
              </w:rPr>
              <w:t>Исп. Е.И. Зайцева</w:t>
            </w: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8F1512" w:rsidRDefault="006C0076" w:rsidP="006C0076">
            <w:pPr>
              <w:widowControl w:val="0"/>
              <w:ind w:right="-55"/>
              <w:jc w:val="both"/>
              <w:rPr>
                <w:sz w:val="28"/>
                <w:szCs w:val="28"/>
              </w:rPr>
            </w:pPr>
            <w:r w:rsidRPr="008F1512">
              <w:rPr>
                <w:sz w:val="28"/>
                <w:szCs w:val="28"/>
              </w:rPr>
              <w:t>тел. 4-32-20</w:t>
            </w:r>
          </w:p>
          <w:p w:rsidR="006C0076" w:rsidRPr="008F1512" w:rsidRDefault="006C0076" w:rsidP="006C0076">
            <w:pPr>
              <w:widowControl w:val="0"/>
              <w:ind w:right="-55"/>
              <w:jc w:val="both"/>
              <w:rPr>
                <w:sz w:val="28"/>
              </w:rPr>
            </w:pPr>
            <w:r w:rsidRPr="008F1512">
              <w:rPr>
                <w:sz w:val="28"/>
                <w:szCs w:val="28"/>
              </w:rPr>
              <w:t>0</w:t>
            </w:r>
            <w:r>
              <w:rPr>
                <w:sz w:val="28"/>
                <w:szCs w:val="28"/>
              </w:rPr>
              <w:t>5.09</w:t>
            </w:r>
            <w:r w:rsidRPr="008F1512">
              <w:rPr>
                <w:sz w:val="28"/>
                <w:szCs w:val="28"/>
              </w:rPr>
              <w:t>.2024г</w:t>
            </w: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Default="006C0076" w:rsidP="006C0076">
            <w:pPr>
              <w:pStyle w:val="a3"/>
              <w:ind w:left="0" w:right="-55" w:firstLine="0"/>
              <w:jc w:val="both"/>
              <w:rPr>
                <w:sz w:val="28"/>
                <w:szCs w:val="28"/>
              </w:rPr>
            </w:pPr>
          </w:p>
          <w:p w:rsidR="006C0076" w:rsidRPr="00D67ED2" w:rsidRDefault="006C0076" w:rsidP="006C0076">
            <w:pPr>
              <w:pStyle w:val="a3"/>
              <w:ind w:left="0" w:right="-55" w:firstLine="0"/>
              <w:jc w:val="both"/>
              <w:rPr>
                <w:sz w:val="28"/>
                <w:szCs w:val="28"/>
              </w:rPr>
            </w:pP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r w:rsidRPr="00D67ED2">
              <w:rPr>
                <w:sz w:val="28"/>
                <w:szCs w:val="28"/>
              </w:rPr>
              <w:t>Разработчик:</w:t>
            </w: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8F1512" w:rsidRDefault="006C0076" w:rsidP="006C0076">
            <w:pPr>
              <w:widowControl w:val="0"/>
              <w:ind w:right="-55"/>
              <w:jc w:val="both"/>
              <w:rPr>
                <w:sz w:val="28"/>
              </w:rPr>
            </w:pPr>
            <w:r w:rsidRPr="008F1512">
              <w:rPr>
                <w:sz w:val="28"/>
              </w:rPr>
              <w:t xml:space="preserve">Е.В. </w:t>
            </w:r>
            <w:proofErr w:type="spellStart"/>
            <w:r w:rsidRPr="008F1512">
              <w:rPr>
                <w:sz w:val="28"/>
              </w:rPr>
              <w:t>Зизина</w:t>
            </w:r>
            <w:proofErr w:type="spellEnd"/>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8F1512" w:rsidRDefault="006C0076" w:rsidP="006C0076">
            <w:pPr>
              <w:widowControl w:val="0"/>
              <w:ind w:right="-55"/>
              <w:jc w:val="both"/>
              <w:rPr>
                <w:sz w:val="28"/>
                <w:szCs w:val="28"/>
              </w:rPr>
            </w:pPr>
            <w:r w:rsidRPr="008F1512">
              <w:rPr>
                <w:sz w:val="28"/>
                <w:szCs w:val="28"/>
              </w:rPr>
              <w:t>тел. 4-15-44</w:t>
            </w:r>
          </w:p>
          <w:p w:rsidR="006C0076" w:rsidRPr="008F1512" w:rsidRDefault="006C0076" w:rsidP="006C0076">
            <w:pPr>
              <w:widowControl w:val="0"/>
              <w:ind w:right="-55"/>
              <w:jc w:val="both"/>
              <w:rPr>
                <w:sz w:val="28"/>
              </w:rPr>
            </w:pPr>
            <w:r>
              <w:rPr>
                <w:sz w:val="28"/>
                <w:szCs w:val="28"/>
              </w:rPr>
              <w:t>05</w:t>
            </w:r>
            <w:r w:rsidRPr="008F1512">
              <w:rPr>
                <w:sz w:val="28"/>
                <w:szCs w:val="28"/>
              </w:rPr>
              <w:t>.</w:t>
            </w:r>
            <w:r>
              <w:rPr>
                <w:sz w:val="28"/>
                <w:szCs w:val="28"/>
              </w:rPr>
              <w:t>09</w:t>
            </w:r>
            <w:r w:rsidRPr="008F1512">
              <w:rPr>
                <w:sz w:val="28"/>
                <w:szCs w:val="28"/>
              </w:rPr>
              <w:t>.2024г</w:t>
            </w: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D67ED2" w:rsidRDefault="006C0076" w:rsidP="006C0076">
            <w:pPr>
              <w:pStyle w:val="a3"/>
              <w:ind w:left="0" w:right="-55" w:firstLine="0"/>
              <w:jc w:val="both"/>
              <w:rPr>
                <w:sz w:val="28"/>
              </w:rPr>
            </w:pP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r w:rsidRPr="00D67ED2">
              <w:rPr>
                <w:sz w:val="28"/>
                <w:szCs w:val="28"/>
              </w:rPr>
              <w:t>Визы:</w:t>
            </w: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r>
              <w:rPr>
                <w:sz w:val="28"/>
                <w:szCs w:val="28"/>
              </w:rPr>
              <w:t xml:space="preserve">К.Д. Жукова       </w:t>
            </w:r>
            <w:r w:rsidRPr="00D67ED2">
              <w:rPr>
                <w:sz w:val="28"/>
                <w:szCs w:val="28"/>
              </w:rPr>
              <w:t>_____________</w:t>
            </w:r>
          </w:p>
        </w:tc>
        <w:tc>
          <w:tcPr>
            <w:tcW w:w="4936" w:type="dxa"/>
          </w:tcPr>
          <w:p w:rsidR="006C0076" w:rsidRPr="00D67ED2" w:rsidRDefault="006C0076" w:rsidP="006C0076">
            <w:pPr>
              <w:pStyle w:val="a3"/>
              <w:ind w:left="0" w:right="-55" w:firstLine="0"/>
              <w:jc w:val="both"/>
              <w:rPr>
                <w:sz w:val="28"/>
              </w:rPr>
            </w:pPr>
            <w:r w:rsidRPr="00D67ED2">
              <w:rPr>
                <w:sz w:val="28"/>
                <w:szCs w:val="28"/>
              </w:rPr>
              <w:t>«___»______ 20</w:t>
            </w:r>
            <w:r>
              <w:rPr>
                <w:sz w:val="28"/>
                <w:szCs w:val="28"/>
              </w:rPr>
              <w:t>24</w:t>
            </w:r>
            <w:r w:rsidRPr="00D67ED2">
              <w:rPr>
                <w:sz w:val="28"/>
                <w:szCs w:val="28"/>
              </w:rPr>
              <w:t xml:space="preserve"> г.</w:t>
            </w: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r>
              <w:rPr>
                <w:sz w:val="28"/>
                <w:szCs w:val="28"/>
              </w:rPr>
              <w:t xml:space="preserve">С.В. </w:t>
            </w:r>
            <w:proofErr w:type="spellStart"/>
            <w:r>
              <w:rPr>
                <w:sz w:val="28"/>
                <w:szCs w:val="28"/>
              </w:rPr>
              <w:t>Кизунова</w:t>
            </w:r>
            <w:proofErr w:type="spellEnd"/>
            <w:r>
              <w:rPr>
                <w:sz w:val="28"/>
                <w:szCs w:val="28"/>
              </w:rPr>
              <w:t xml:space="preserve"> </w:t>
            </w:r>
            <w:r w:rsidRPr="00D67ED2">
              <w:rPr>
                <w:sz w:val="28"/>
                <w:szCs w:val="28"/>
              </w:rPr>
              <w:t xml:space="preserve">   _____________</w:t>
            </w:r>
          </w:p>
        </w:tc>
        <w:tc>
          <w:tcPr>
            <w:tcW w:w="4936" w:type="dxa"/>
          </w:tcPr>
          <w:p w:rsidR="006C0076" w:rsidRPr="00D67ED2" w:rsidRDefault="006C0076" w:rsidP="006C0076">
            <w:pPr>
              <w:pStyle w:val="a3"/>
              <w:ind w:left="0" w:right="-55" w:firstLine="0"/>
              <w:jc w:val="both"/>
              <w:rPr>
                <w:sz w:val="28"/>
              </w:rPr>
            </w:pPr>
            <w:r>
              <w:rPr>
                <w:sz w:val="28"/>
                <w:szCs w:val="28"/>
              </w:rPr>
              <w:t>«___»______ 2024</w:t>
            </w:r>
            <w:r w:rsidRPr="00D67ED2">
              <w:rPr>
                <w:sz w:val="28"/>
                <w:szCs w:val="28"/>
              </w:rPr>
              <w:t xml:space="preserve"> г.</w:t>
            </w: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r>
              <w:rPr>
                <w:sz w:val="28"/>
                <w:szCs w:val="28"/>
              </w:rPr>
              <w:t xml:space="preserve">А.А. Ковалев    </w:t>
            </w:r>
            <w:r w:rsidRPr="00D67ED2">
              <w:rPr>
                <w:sz w:val="28"/>
                <w:szCs w:val="28"/>
              </w:rPr>
              <w:t xml:space="preserve">  _____________</w:t>
            </w:r>
          </w:p>
        </w:tc>
        <w:tc>
          <w:tcPr>
            <w:tcW w:w="4936" w:type="dxa"/>
          </w:tcPr>
          <w:p w:rsidR="006C0076" w:rsidRPr="00D67ED2" w:rsidRDefault="006C0076" w:rsidP="006C0076">
            <w:pPr>
              <w:pStyle w:val="a3"/>
              <w:ind w:left="0" w:right="-55" w:firstLine="0"/>
              <w:jc w:val="both"/>
              <w:rPr>
                <w:sz w:val="28"/>
              </w:rPr>
            </w:pPr>
            <w:r>
              <w:rPr>
                <w:sz w:val="28"/>
                <w:szCs w:val="28"/>
              </w:rPr>
              <w:t xml:space="preserve">«___»______ 2024 </w:t>
            </w:r>
            <w:r w:rsidRPr="00D67ED2">
              <w:rPr>
                <w:sz w:val="28"/>
                <w:szCs w:val="28"/>
              </w:rPr>
              <w:t>г.</w:t>
            </w:r>
          </w:p>
        </w:tc>
      </w:tr>
    </w:tbl>
    <w:p w:rsidR="006C0076" w:rsidRDefault="006C0076" w:rsidP="00CD081D">
      <w:pPr>
        <w:pStyle w:val="a3"/>
        <w:ind w:left="0" w:right="-55" w:firstLine="0"/>
        <w:jc w:val="both"/>
        <w:rPr>
          <w:sz w:val="28"/>
        </w:rPr>
      </w:pPr>
    </w:p>
    <w:p w:rsidR="006C0076" w:rsidRPr="006C0076" w:rsidRDefault="006C0076" w:rsidP="006C0076">
      <w:pPr>
        <w:ind w:left="5387"/>
        <w:jc w:val="right"/>
        <w:rPr>
          <w:sz w:val="28"/>
          <w:szCs w:val="28"/>
        </w:rPr>
      </w:pPr>
      <w:r>
        <w:rPr>
          <w:sz w:val="28"/>
        </w:rPr>
        <w:br w:type="page"/>
      </w:r>
      <w:r w:rsidRPr="006C0076">
        <w:rPr>
          <w:sz w:val="28"/>
          <w:szCs w:val="28"/>
        </w:rPr>
        <w:lastRenderedPageBreak/>
        <w:t>Приложение</w:t>
      </w:r>
    </w:p>
    <w:p w:rsidR="006C0076" w:rsidRPr="006C0076" w:rsidRDefault="006C0076" w:rsidP="006C0076">
      <w:pPr>
        <w:ind w:left="5387"/>
        <w:jc w:val="right"/>
        <w:rPr>
          <w:sz w:val="28"/>
          <w:szCs w:val="28"/>
        </w:rPr>
      </w:pPr>
      <w:r w:rsidRPr="006C0076">
        <w:rPr>
          <w:sz w:val="28"/>
          <w:szCs w:val="28"/>
        </w:rPr>
        <w:t>к постановлению Администрации муниципального образования «</w:t>
      </w:r>
      <w:proofErr w:type="spellStart"/>
      <w:r w:rsidRPr="006C0076">
        <w:rPr>
          <w:sz w:val="28"/>
          <w:szCs w:val="28"/>
        </w:rPr>
        <w:t>Ельнинский</w:t>
      </w:r>
      <w:proofErr w:type="spellEnd"/>
      <w:r w:rsidRPr="006C0076">
        <w:rPr>
          <w:sz w:val="28"/>
          <w:szCs w:val="28"/>
        </w:rPr>
        <w:t xml:space="preserve"> район» </w:t>
      </w:r>
    </w:p>
    <w:p w:rsidR="006C0076" w:rsidRPr="006C0076" w:rsidRDefault="006C0076" w:rsidP="006C0076">
      <w:pPr>
        <w:ind w:left="5387"/>
        <w:jc w:val="right"/>
        <w:rPr>
          <w:sz w:val="28"/>
          <w:szCs w:val="28"/>
        </w:rPr>
      </w:pPr>
      <w:r w:rsidRPr="006C0076">
        <w:rPr>
          <w:sz w:val="28"/>
          <w:szCs w:val="28"/>
        </w:rPr>
        <w:t xml:space="preserve">Смоленской области </w:t>
      </w:r>
    </w:p>
    <w:p w:rsidR="006C0076" w:rsidRPr="006C0076" w:rsidRDefault="006C0076" w:rsidP="006C0076">
      <w:pPr>
        <w:ind w:left="5387"/>
        <w:jc w:val="right"/>
        <w:rPr>
          <w:sz w:val="28"/>
          <w:szCs w:val="28"/>
        </w:rPr>
      </w:pPr>
      <w:r w:rsidRPr="006C0076">
        <w:rPr>
          <w:sz w:val="28"/>
          <w:szCs w:val="28"/>
        </w:rPr>
        <w:t>от __________ № ______</w:t>
      </w:r>
    </w:p>
    <w:p w:rsidR="006C0076" w:rsidRPr="006C0076" w:rsidRDefault="006C0076" w:rsidP="006C0076">
      <w:pPr>
        <w:jc w:val="center"/>
        <w:rPr>
          <w:sz w:val="28"/>
          <w:szCs w:val="28"/>
        </w:rPr>
      </w:pPr>
    </w:p>
    <w:p w:rsidR="006C0076" w:rsidRPr="006C0076" w:rsidRDefault="006C0076" w:rsidP="006C0076">
      <w:pPr>
        <w:ind w:right="-259"/>
        <w:jc w:val="center"/>
        <w:rPr>
          <w:b/>
          <w:bCs/>
          <w:sz w:val="28"/>
          <w:szCs w:val="28"/>
        </w:rPr>
      </w:pPr>
      <w:r w:rsidRPr="006C0076">
        <w:rPr>
          <w:b/>
          <w:bCs/>
          <w:sz w:val="28"/>
          <w:szCs w:val="28"/>
        </w:rPr>
        <w:t>Регламент</w:t>
      </w:r>
    </w:p>
    <w:p w:rsidR="006C0076" w:rsidRPr="006C0076" w:rsidRDefault="006C0076" w:rsidP="006C0076">
      <w:pPr>
        <w:ind w:right="-259"/>
        <w:jc w:val="center"/>
        <w:rPr>
          <w:sz w:val="28"/>
          <w:szCs w:val="28"/>
        </w:rPr>
      </w:pPr>
    </w:p>
    <w:p w:rsidR="006C0076" w:rsidRPr="006C0076" w:rsidRDefault="006C0076" w:rsidP="006C0076">
      <w:pPr>
        <w:spacing w:after="120"/>
        <w:jc w:val="center"/>
        <w:rPr>
          <w:sz w:val="28"/>
          <w:szCs w:val="28"/>
        </w:rPr>
      </w:pPr>
      <w:r w:rsidRPr="006C0076">
        <w:rPr>
          <w:b/>
          <w:bCs/>
          <w:sz w:val="28"/>
          <w:szCs w:val="28"/>
        </w:rPr>
        <w:t>работы муниципальных заказчиков муниципального образования «</w:t>
      </w:r>
      <w:proofErr w:type="spellStart"/>
      <w:r w:rsidRPr="006C0076">
        <w:rPr>
          <w:b/>
          <w:bCs/>
          <w:sz w:val="28"/>
          <w:szCs w:val="28"/>
        </w:rPr>
        <w:t>Ельнинский</w:t>
      </w:r>
      <w:proofErr w:type="spellEnd"/>
      <w:r w:rsidRPr="006C0076">
        <w:rPr>
          <w:b/>
          <w:bCs/>
          <w:sz w:val="28"/>
          <w:szCs w:val="28"/>
        </w:rPr>
        <w:t xml:space="preserve"> район» 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p w:rsidR="006C0076" w:rsidRPr="006C0076" w:rsidRDefault="006C0076" w:rsidP="006C0076">
      <w:pPr>
        <w:widowControl w:val="0"/>
        <w:suppressAutoHyphens/>
        <w:jc w:val="center"/>
        <w:rPr>
          <w:rFonts w:ascii="Calibri" w:hAnsi="Calibri" w:cs="Calibri"/>
          <w:b/>
          <w:color w:val="00000A"/>
          <w:sz w:val="22"/>
          <w:lang w:eastAsia="zh-CN"/>
        </w:rPr>
      </w:pPr>
    </w:p>
    <w:p w:rsidR="006C0076" w:rsidRPr="006C0076" w:rsidRDefault="006C0076" w:rsidP="006C0076">
      <w:pPr>
        <w:widowControl w:val="0"/>
        <w:autoSpaceDE w:val="0"/>
        <w:autoSpaceDN w:val="0"/>
        <w:jc w:val="center"/>
        <w:outlineLvl w:val="1"/>
        <w:rPr>
          <w:b/>
          <w:sz w:val="28"/>
          <w:szCs w:val="28"/>
        </w:rPr>
      </w:pPr>
      <w:r w:rsidRPr="006C0076">
        <w:rPr>
          <w:b/>
          <w:sz w:val="28"/>
          <w:szCs w:val="28"/>
        </w:rPr>
        <w:t>1. Общие положения</w:t>
      </w:r>
    </w:p>
    <w:p w:rsidR="006C0076" w:rsidRPr="006C0076" w:rsidRDefault="006C0076" w:rsidP="006C0076">
      <w:pPr>
        <w:widowControl w:val="0"/>
        <w:autoSpaceDE w:val="0"/>
        <w:autoSpaceDN w:val="0"/>
        <w:jc w:val="both"/>
        <w:rPr>
          <w:sz w:val="28"/>
          <w:szCs w:val="28"/>
        </w:rPr>
      </w:pPr>
    </w:p>
    <w:p w:rsidR="006C0076" w:rsidRPr="006C0076" w:rsidRDefault="006C0076" w:rsidP="00677B27">
      <w:pPr>
        <w:widowControl w:val="0"/>
        <w:autoSpaceDE w:val="0"/>
        <w:autoSpaceDN w:val="0"/>
        <w:ind w:firstLine="709"/>
        <w:jc w:val="both"/>
        <w:rPr>
          <w:color w:val="000000"/>
          <w:sz w:val="28"/>
          <w:szCs w:val="28"/>
        </w:rPr>
      </w:pPr>
      <w:r w:rsidRPr="006C0076">
        <w:rPr>
          <w:color w:val="000000"/>
          <w:sz w:val="28"/>
          <w:szCs w:val="28"/>
        </w:rPr>
        <w:t xml:space="preserve">Настоящий Регламент устанавливает порядок действий, выполняемых муниципальными  заказчиками </w:t>
      </w:r>
      <w:r w:rsidRPr="006C0076">
        <w:rPr>
          <w:sz w:val="28"/>
          <w:szCs w:val="28"/>
        </w:rPr>
        <w:t>муниципального образования «</w:t>
      </w:r>
      <w:proofErr w:type="spellStart"/>
      <w:r w:rsidRPr="006C0076">
        <w:rPr>
          <w:sz w:val="28"/>
          <w:szCs w:val="28"/>
        </w:rPr>
        <w:t>Ельнинский</w:t>
      </w:r>
      <w:proofErr w:type="spellEnd"/>
      <w:r w:rsidRPr="006C0076">
        <w:rPr>
          <w:sz w:val="28"/>
          <w:szCs w:val="28"/>
        </w:rPr>
        <w:t xml:space="preserve"> район» Смоленской области</w:t>
      </w:r>
      <w:r w:rsidRPr="006C0076">
        <w:rPr>
          <w:color w:val="000000"/>
          <w:sz w:val="28"/>
          <w:szCs w:val="28"/>
        </w:rPr>
        <w:t xml:space="preserve"> в модуле «Малые закупки»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8">
        <w:r w:rsidRPr="006C0076">
          <w:rPr>
            <w:color w:val="000000"/>
            <w:sz w:val="28"/>
            <w:szCs w:val="28"/>
          </w:rPr>
          <w:t>пунктами 4</w:t>
        </w:r>
      </w:hyperlink>
      <w:r w:rsidRPr="006C0076">
        <w:rPr>
          <w:color w:val="000000"/>
          <w:sz w:val="28"/>
          <w:szCs w:val="28"/>
        </w:rPr>
        <w:t xml:space="preserve">, </w:t>
      </w:r>
      <w:hyperlink r:id="rId9">
        <w:r w:rsidRPr="006C0076">
          <w:rPr>
            <w:color w:val="000000"/>
            <w:sz w:val="28"/>
            <w:szCs w:val="28"/>
          </w:rPr>
          <w:t>5 части 1 статьи 93</w:t>
        </w:r>
      </w:hyperlink>
      <w:r w:rsidRPr="006C0076">
        <w:rPr>
          <w:color w:val="000000"/>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закупок товаров, работ, услуг, сведения о которых составляют государственную тайну.</w:t>
      </w:r>
    </w:p>
    <w:p w:rsidR="006C0076" w:rsidRPr="006C0076" w:rsidRDefault="006C0076" w:rsidP="006C0076">
      <w:pPr>
        <w:widowControl w:val="0"/>
        <w:autoSpaceDE w:val="0"/>
        <w:autoSpaceDN w:val="0"/>
        <w:jc w:val="both"/>
        <w:rPr>
          <w:color w:val="000000"/>
          <w:sz w:val="22"/>
          <w:szCs w:val="22"/>
        </w:rPr>
      </w:pPr>
    </w:p>
    <w:p w:rsidR="006C0076" w:rsidRPr="006C0076" w:rsidRDefault="006C0076" w:rsidP="006C0076">
      <w:pPr>
        <w:widowControl w:val="0"/>
        <w:autoSpaceDE w:val="0"/>
        <w:autoSpaceDN w:val="0"/>
        <w:jc w:val="center"/>
        <w:outlineLvl w:val="1"/>
        <w:rPr>
          <w:b/>
          <w:color w:val="000000"/>
          <w:sz w:val="28"/>
          <w:szCs w:val="28"/>
        </w:rPr>
      </w:pPr>
      <w:r w:rsidRPr="006C0076">
        <w:rPr>
          <w:b/>
          <w:color w:val="000000"/>
          <w:sz w:val="28"/>
          <w:szCs w:val="28"/>
        </w:rPr>
        <w:t>2. Основные термины и определения</w:t>
      </w:r>
    </w:p>
    <w:p w:rsidR="006C0076" w:rsidRPr="006C0076" w:rsidRDefault="006C0076" w:rsidP="006C0076">
      <w:pPr>
        <w:widowControl w:val="0"/>
        <w:autoSpaceDE w:val="0"/>
        <w:autoSpaceDN w:val="0"/>
        <w:jc w:val="both"/>
        <w:rPr>
          <w:sz w:val="28"/>
          <w:szCs w:val="28"/>
        </w:rPr>
      </w:pPr>
    </w:p>
    <w:p w:rsidR="006C0076" w:rsidRPr="006C0076" w:rsidRDefault="006C0076" w:rsidP="00677B27">
      <w:pPr>
        <w:widowControl w:val="0"/>
        <w:autoSpaceDE w:val="0"/>
        <w:autoSpaceDN w:val="0"/>
        <w:ind w:firstLine="709"/>
        <w:jc w:val="both"/>
        <w:rPr>
          <w:color w:val="000000"/>
          <w:sz w:val="28"/>
          <w:szCs w:val="28"/>
        </w:rPr>
      </w:pPr>
      <w:r w:rsidRPr="006C0076">
        <w:rPr>
          <w:color w:val="000000"/>
          <w:sz w:val="28"/>
          <w:szCs w:val="28"/>
        </w:rPr>
        <w:t>Для целей настоящего Регламента используются следующие термины и определения: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2) модуль - созданный на базе АИС ГЗ модуль «Малые закупки», предназначенный для автоматизации процессов осуществления закупок товаров, работ, услуг в соответствии с </w:t>
      </w:r>
      <w:hyperlink r:id="rId10">
        <w:r w:rsidRPr="006C0076">
          <w:rPr>
            <w:color w:val="000000"/>
            <w:sz w:val="28"/>
            <w:szCs w:val="28"/>
          </w:rPr>
          <w:t>пунктами 4</w:t>
        </w:r>
      </w:hyperlink>
      <w:r w:rsidRPr="006C0076">
        <w:rPr>
          <w:color w:val="000000"/>
          <w:sz w:val="28"/>
          <w:szCs w:val="28"/>
        </w:rPr>
        <w:t xml:space="preserve">, </w:t>
      </w:r>
      <w:hyperlink r:id="rId11">
        <w:r w:rsidRPr="006C0076">
          <w:rPr>
            <w:color w:val="000000"/>
            <w:sz w:val="28"/>
            <w:szCs w:val="28"/>
          </w:rPr>
          <w:t>5 части 1 статьи 93</w:t>
        </w:r>
      </w:hyperlink>
      <w:r w:rsidRPr="006C0076">
        <w:rPr>
          <w:color w:val="000000"/>
          <w:sz w:val="28"/>
          <w:szCs w:val="28"/>
        </w:rPr>
        <w:t xml:space="preserve"> Федерального закона;</w:t>
      </w:r>
    </w:p>
    <w:p w:rsidR="006C0076" w:rsidRPr="006C0076" w:rsidRDefault="006C0076" w:rsidP="00677B27">
      <w:pPr>
        <w:widowControl w:val="0"/>
        <w:autoSpaceDE w:val="0"/>
        <w:autoSpaceDN w:val="0"/>
        <w:spacing w:before="220"/>
        <w:ind w:firstLine="709"/>
        <w:jc w:val="both"/>
        <w:rPr>
          <w:sz w:val="28"/>
          <w:szCs w:val="28"/>
        </w:rPr>
      </w:pPr>
      <w:r w:rsidRPr="006C0076">
        <w:rPr>
          <w:sz w:val="28"/>
          <w:szCs w:val="28"/>
        </w:rPr>
        <w:t>3) администратор - Смоленское областное государственное автономное учреждение «Центр информационных технологий», осуществляющее эксплуатацию АИС ГЗ;</w:t>
      </w:r>
    </w:p>
    <w:p w:rsidR="006C0076" w:rsidRPr="006C0076" w:rsidRDefault="006C0076" w:rsidP="00677B27">
      <w:pPr>
        <w:widowControl w:val="0"/>
        <w:autoSpaceDE w:val="0"/>
        <w:autoSpaceDN w:val="0"/>
        <w:spacing w:before="220"/>
        <w:ind w:firstLine="709"/>
        <w:jc w:val="both"/>
        <w:rPr>
          <w:sz w:val="28"/>
          <w:szCs w:val="28"/>
        </w:rPr>
      </w:pPr>
      <w:r w:rsidRPr="006C0076">
        <w:rPr>
          <w:sz w:val="28"/>
          <w:szCs w:val="28"/>
        </w:rPr>
        <w:lastRenderedPageBreak/>
        <w:t>4) инструкция по работе в модуле - документ, разработанный администратором, содержащий правила, устанавливающие порядок работы в модуле;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5) малая закупка - совокупность действий по закупке товара, работы, услуги, осуществляемых муниципальными заказчиками </w:t>
      </w:r>
      <w:r w:rsidRPr="006C0076">
        <w:rPr>
          <w:sz w:val="28"/>
          <w:szCs w:val="28"/>
        </w:rPr>
        <w:t>муниципального образования «</w:t>
      </w:r>
      <w:proofErr w:type="spellStart"/>
      <w:r w:rsidRPr="006C0076">
        <w:rPr>
          <w:sz w:val="28"/>
          <w:szCs w:val="28"/>
        </w:rPr>
        <w:t>Ельнинский</w:t>
      </w:r>
      <w:proofErr w:type="spellEnd"/>
      <w:r w:rsidRPr="006C0076">
        <w:rPr>
          <w:sz w:val="28"/>
          <w:szCs w:val="28"/>
        </w:rPr>
        <w:t xml:space="preserve"> район» Смоленской области</w:t>
      </w:r>
      <w:r w:rsidRPr="006C0076">
        <w:rPr>
          <w:color w:val="000000"/>
          <w:sz w:val="28"/>
          <w:szCs w:val="28"/>
        </w:rPr>
        <w:t xml:space="preserve"> в соответствии с </w:t>
      </w:r>
      <w:hyperlink r:id="rId12">
        <w:r w:rsidRPr="006C0076">
          <w:rPr>
            <w:color w:val="000000"/>
            <w:sz w:val="28"/>
            <w:szCs w:val="28"/>
          </w:rPr>
          <w:t>пунктами 4</w:t>
        </w:r>
      </w:hyperlink>
      <w:r w:rsidRPr="006C0076">
        <w:rPr>
          <w:color w:val="000000"/>
          <w:sz w:val="28"/>
          <w:szCs w:val="28"/>
        </w:rPr>
        <w:t xml:space="preserve">, </w:t>
      </w:r>
      <w:hyperlink r:id="rId13">
        <w:r w:rsidRPr="006C0076">
          <w:rPr>
            <w:color w:val="000000"/>
            <w:sz w:val="28"/>
            <w:szCs w:val="28"/>
          </w:rPr>
          <w:t>5 части 1 статьи 93</w:t>
        </w:r>
      </w:hyperlink>
      <w:r w:rsidRPr="006C0076">
        <w:rPr>
          <w:color w:val="000000"/>
          <w:sz w:val="28"/>
          <w:szCs w:val="28"/>
        </w:rPr>
        <w:t xml:space="preserve"> Федерального закона в установленном настоящим Регламентом порядке и направленных на обеспечение муниципальных нужд;</w:t>
      </w:r>
    </w:p>
    <w:p w:rsidR="006C0076" w:rsidRPr="006C0076" w:rsidRDefault="006C0076" w:rsidP="00677B27">
      <w:pPr>
        <w:widowControl w:val="0"/>
        <w:autoSpaceDE w:val="0"/>
        <w:autoSpaceDN w:val="0"/>
        <w:spacing w:before="220"/>
        <w:ind w:firstLine="709"/>
        <w:jc w:val="both"/>
        <w:rPr>
          <w:i/>
          <w:sz w:val="28"/>
          <w:szCs w:val="28"/>
        </w:rPr>
      </w:pPr>
      <w:r w:rsidRPr="006C0076">
        <w:rPr>
          <w:sz w:val="28"/>
          <w:szCs w:val="28"/>
        </w:rPr>
        <w:t xml:space="preserve">6) муниципальный заказчик - </w:t>
      </w:r>
      <w:r w:rsidRPr="006C0076">
        <w:rPr>
          <w:color w:val="000000"/>
          <w:sz w:val="28"/>
          <w:szCs w:val="28"/>
        </w:rPr>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бюджетное учреждение, муниципальное унитарное предприятие (далее – заказчик);</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7) извещение о малой закупке - документ, формируемый с помощью функционала модуля, содержащий сведения о закупаемых в соответствии с </w:t>
      </w:r>
      <w:hyperlink r:id="rId14">
        <w:r w:rsidRPr="006C0076">
          <w:rPr>
            <w:color w:val="000000"/>
            <w:sz w:val="28"/>
            <w:szCs w:val="28"/>
          </w:rPr>
          <w:t>пунктами 4</w:t>
        </w:r>
      </w:hyperlink>
      <w:r w:rsidRPr="006C0076">
        <w:rPr>
          <w:color w:val="000000"/>
          <w:sz w:val="28"/>
          <w:szCs w:val="28"/>
        </w:rPr>
        <w:t xml:space="preserve">, </w:t>
      </w:r>
      <w:hyperlink r:id="rId15">
        <w:r w:rsidRPr="006C0076">
          <w:rPr>
            <w:color w:val="000000"/>
            <w:sz w:val="28"/>
            <w:szCs w:val="28"/>
          </w:rPr>
          <w:t>5 части 1 статьи 93</w:t>
        </w:r>
      </w:hyperlink>
      <w:r w:rsidRPr="006C0076">
        <w:rPr>
          <w:color w:val="000000"/>
          <w:sz w:val="28"/>
          <w:szCs w:val="28"/>
        </w:rPr>
        <w:t xml:space="preserve"> Федерального закона товарах, работах, услугах и порядок проведения малой закупки;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8) сайт - портал для размещения информации о закупках товаров, работ, услуг в информационно-телекоммуникационной сети «Интернет» по адресу: </w:t>
      </w:r>
      <w:hyperlink r:id="rId16">
        <w:r w:rsidRPr="006C0076">
          <w:rPr>
            <w:color w:val="000000"/>
            <w:sz w:val="28"/>
            <w:szCs w:val="28"/>
          </w:rPr>
          <w:t>http://goszakupki.admin-smolensk.ru</w:t>
        </w:r>
      </w:hyperlink>
      <w:r w:rsidRPr="006C0076">
        <w:rPr>
          <w:color w:val="000000"/>
          <w:sz w:val="28"/>
          <w:szCs w:val="28"/>
        </w:rPr>
        <w:t>;</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7">
        <w:r w:rsidRPr="006C0076">
          <w:rPr>
            <w:color w:val="000000"/>
            <w:sz w:val="28"/>
            <w:szCs w:val="28"/>
          </w:rPr>
          <w:t>подпунктом 1 пункта 3 статьи 284</w:t>
        </w:r>
      </w:hyperlink>
      <w:r w:rsidRPr="006C0076">
        <w:rPr>
          <w:color w:val="000000"/>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8">
        <w:r w:rsidRPr="006C0076">
          <w:rPr>
            <w:color w:val="000000"/>
            <w:sz w:val="28"/>
            <w:szCs w:val="28"/>
          </w:rPr>
          <w:t>подпунктом 1 пункта 3 статьи 284</w:t>
        </w:r>
      </w:hyperlink>
      <w:r w:rsidRPr="006C0076">
        <w:rPr>
          <w:color w:val="000000"/>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w:t>
      </w:r>
      <w:r w:rsidRPr="006C0076">
        <w:rPr>
          <w:color w:val="000000"/>
          <w:sz w:val="28"/>
          <w:szCs w:val="28"/>
        </w:rPr>
        <w:lastRenderedPageBreak/>
        <w:t>качестве индивидуального предпринимателя, направившее администратору заявку на регистрацию для работы в модуле (далее - заявка на регистрацию);</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12) контракт - заключаемый заказчиком муниципальный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цифрового развития, связи и массовых коммуникаций Российской Федерации в соответствии с требованиями Федерального </w:t>
      </w:r>
      <w:hyperlink r:id="rId19">
        <w:r w:rsidRPr="006C0076">
          <w:rPr>
            <w:color w:val="000000"/>
            <w:sz w:val="28"/>
            <w:szCs w:val="28"/>
          </w:rPr>
          <w:t>закона</w:t>
        </w:r>
      </w:hyperlink>
      <w:r w:rsidRPr="006C0076">
        <w:rPr>
          <w:color w:val="000000"/>
          <w:sz w:val="28"/>
          <w:szCs w:val="28"/>
        </w:rPr>
        <w:t xml:space="preserve"> «Об электронной подписи».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Иные понятия и термины, используемые в настоящем Регламенте, применяются в значениях, определенных Гражданским </w:t>
      </w:r>
      <w:hyperlink r:id="rId20">
        <w:r w:rsidRPr="006C0076">
          <w:rPr>
            <w:color w:val="000000"/>
            <w:sz w:val="28"/>
            <w:szCs w:val="28"/>
          </w:rPr>
          <w:t>кодексом</w:t>
        </w:r>
      </w:hyperlink>
      <w:r w:rsidRPr="006C0076">
        <w:rPr>
          <w:color w:val="000000"/>
          <w:sz w:val="28"/>
          <w:szCs w:val="28"/>
        </w:rPr>
        <w:t xml:space="preserve"> Российской Федерации, Бюджетным </w:t>
      </w:r>
      <w:hyperlink r:id="rId21">
        <w:r w:rsidRPr="006C0076">
          <w:rPr>
            <w:color w:val="000000"/>
            <w:sz w:val="28"/>
            <w:szCs w:val="28"/>
          </w:rPr>
          <w:t>кодексом</w:t>
        </w:r>
      </w:hyperlink>
      <w:r w:rsidRPr="006C0076">
        <w:rPr>
          <w:color w:val="000000"/>
          <w:sz w:val="28"/>
          <w:szCs w:val="28"/>
        </w:rPr>
        <w:t xml:space="preserve"> Российской Федерации, Федеральным законом.</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C0076">
      <w:pPr>
        <w:widowControl w:val="0"/>
        <w:autoSpaceDE w:val="0"/>
        <w:autoSpaceDN w:val="0"/>
        <w:jc w:val="center"/>
        <w:outlineLvl w:val="1"/>
        <w:rPr>
          <w:b/>
          <w:sz w:val="28"/>
          <w:szCs w:val="28"/>
        </w:rPr>
      </w:pPr>
      <w:r w:rsidRPr="006C0076">
        <w:rPr>
          <w:b/>
          <w:sz w:val="28"/>
          <w:szCs w:val="28"/>
        </w:rPr>
        <w:t>3. Субъекты модуля</w:t>
      </w:r>
    </w:p>
    <w:p w:rsidR="006C0076" w:rsidRPr="006C0076" w:rsidRDefault="006C0076" w:rsidP="006C0076">
      <w:pPr>
        <w:widowControl w:val="0"/>
        <w:autoSpaceDE w:val="0"/>
        <w:autoSpaceDN w:val="0"/>
        <w:jc w:val="both"/>
        <w:rPr>
          <w:sz w:val="28"/>
          <w:szCs w:val="28"/>
        </w:rPr>
      </w:pPr>
    </w:p>
    <w:p w:rsidR="006C0076" w:rsidRPr="006C0076" w:rsidRDefault="006C0076" w:rsidP="00677B27">
      <w:pPr>
        <w:widowControl w:val="0"/>
        <w:autoSpaceDE w:val="0"/>
        <w:autoSpaceDN w:val="0"/>
        <w:ind w:firstLine="426"/>
        <w:jc w:val="both"/>
        <w:rPr>
          <w:sz w:val="28"/>
          <w:szCs w:val="28"/>
        </w:rPr>
      </w:pPr>
      <w:r w:rsidRPr="006C0076">
        <w:rPr>
          <w:sz w:val="28"/>
          <w:szCs w:val="28"/>
        </w:rPr>
        <w:t>3.1. Субъектами модуля являются:</w:t>
      </w:r>
    </w:p>
    <w:p w:rsidR="006C0076" w:rsidRPr="006C0076" w:rsidRDefault="006C0076" w:rsidP="00677B27">
      <w:pPr>
        <w:widowControl w:val="0"/>
        <w:autoSpaceDE w:val="0"/>
        <w:autoSpaceDN w:val="0"/>
        <w:spacing w:before="220"/>
        <w:ind w:firstLine="426"/>
        <w:jc w:val="both"/>
        <w:rPr>
          <w:sz w:val="28"/>
          <w:szCs w:val="28"/>
        </w:rPr>
      </w:pPr>
      <w:r w:rsidRPr="006C0076">
        <w:rPr>
          <w:sz w:val="28"/>
          <w:szCs w:val="28"/>
        </w:rPr>
        <w:t>- заявитель;</w:t>
      </w:r>
    </w:p>
    <w:p w:rsidR="006C0076" w:rsidRPr="006C0076" w:rsidRDefault="006C0076" w:rsidP="00677B27">
      <w:pPr>
        <w:widowControl w:val="0"/>
        <w:autoSpaceDE w:val="0"/>
        <w:autoSpaceDN w:val="0"/>
        <w:spacing w:before="220"/>
        <w:ind w:firstLine="426"/>
        <w:jc w:val="both"/>
        <w:rPr>
          <w:sz w:val="28"/>
          <w:szCs w:val="28"/>
        </w:rPr>
      </w:pPr>
      <w:r w:rsidRPr="006C0076">
        <w:rPr>
          <w:sz w:val="28"/>
          <w:szCs w:val="28"/>
        </w:rPr>
        <w:t>- заказчик;</w:t>
      </w:r>
    </w:p>
    <w:p w:rsidR="006C0076" w:rsidRPr="006C0076" w:rsidRDefault="006C0076" w:rsidP="00677B27">
      <w:pPr>
        <w:widowControl w:val="0"/>
        <w:autoSpaceDE w:val="0"/>
        <w:autoSpaceDN w:val="0"/>
        <w:spacing w:before="220"/>
        <w:ind w:firstLine="426"/>
        <w:jc w:val="both"/>
        <w:rPr>
          <w:sz w:val="28"/>
          <w:szCs w:val="28"/>
        </w:rPr>
      </w:pPr>
      <w:r w:rsidRPr="006C0076">
        <w:rPr>
          <w:sz w:val="28"/>
          <w:szCs w:val="28"/>
        </w:rPr>
        <w:t>- участник малой закупки;</w:t>
      </w:r>
    </w:p>
    <w:p w:rsidR="006C0076" w:rsidRPr="006C0076" w:rsidRDefault="006C0076" w:rsidP="00677B27">
      <w:pPr>
        <w:widowControl w:val="0"/>
        <w:autoSpaceDE w:val="0"/>
        <w:autoSpaceDN w:val="0"/>
        <w:spacing w:before="220"/>
        <w:ind w:firstLine="426"/>
        <w:jc w:val="both"/>
        <w:rPr>
          <w:sz w:val="28"/>
          <w:szCs w:val="28"/>
        </w:rPr>
      </w:pPr>
      <w:r w:rsidRPr="006C0076">
        <w:rPr>
          <w:sz w:val="28"/>
          <w:szCs w:val="28"/>
        </w:rPr>
        <w:t>- администратор.</w:t>
      </w:r>
    </w:p>
    <w:p w:rsidR="006C0076" w:rsidRPr="006C0076" w:rsidRDefault="006C0076" w:rsidP="00677B27">
      <w:pPr>
        <w:widowControl w:val="0"/>
        <w:autoSpaceDE w:val="0"/>
        <w:autoSpaceDN w:val="0"/>
        <w:spacing w:before="220"/>
        <w:ind w:firstLine="426"/>
        <w:jc w:val="both"/>
        <w:rPr>
          <w:sz w:val="28"/>
          <w:szCs w:val="28"/>
        </w:rPr>
      </w:pPr>
      <w:r w:rsidRPr="006C0076">
        <w:rPr>
          <w:sz w:val="28"/>
          <w:szCs w:val="28"/>
        </w:rPr>
        <w:t>3.2. Субъекты модуля осуществляют работу в модуле в соответствии с инструкцией по работе в модуле и настоящим Регламентом.</w:t>
      </w:r>
    </w:p>
    <w:p w:rsidR="006C0076" w:rsidRPr="006C0076" w:rsidRDefault="006C0076" w:rsidP="006C0076">
      <w:pPr>
        <w:widowControl w:val="0"/>
        <w:autoSpaceDE w:val="0"/>
        <w:autoSpaceDN w:val="0"/>
        <w:jc w:val="both"/>
        <w:rPr>
          <w:rFonts w:ascii="Calibri" w:hAnsi="Calibri" w:cs="Calibri"/>
          <w:sz w:val="28"/>
          <w:szCs w:val="28"/>
        </w:rPr>
      </w:pPr>
    </w:p>
    <w:p w:rsidR="006C0076" w:rsidRPr="006C0076" w:rsidRDefault="006C0076" w:rsidP="006C0076">
      <w:pPr>
        <w:widowControl w:val="0"/>
        <w:autoSpaceDE w:val="0"/>
        <w:autoSpaceDN w:val="0"/>
        <w:jc w:val="center"/>
        <w:outlineLvl w:val="1"/>
        <w:rPr>
          <w:b/>
          <w:sz w:val="28"/>
          <w:szCs w:val="28"/>
        </w:rPr>
      </w:pPr>
      <w:r w:rsidRPr="006C0076">
        <w:rPr>
          <w:b/>
          <w:sz w:val="28"/>
          <w:szCs w:val="28"/>
        </w:rPr>
        <w:t>4. Структура модуля</w:t>
      </w:r>
    </w:p>
    <w:p w:rsidR="006C0076" w:rsidRPr="006C0076" w:rsidRDefault="006C0076" w:rsidP="006C0076">
      <w:pPr>
        <w:widowControl w:val="0"/>
        <w:autoSpaceDE w:val="0"/>
        <w:autoSpaceDN w:val="0"/>
        <w:jc w:val="both"/>
        <w:rPr>
          <w:sz w:val="28"/>
          <w:szCs w:val="28"/>
        </w:rPr>
      </w:pPr>
    </w:p>
    <w:p w:rsidR="006C0076" w:rsidRPr="006C0076" w:rsidRDefault="006C0076" w:rsidP="00677B27">
      <w:pPr>
        <w:widowControl w:val="0"/>
        <w:autoSpaceDE w:val="0"/>
        <w:autoSpaceDN w:val="0"/>
        <w:ind w:firstLine="709"/>
        <w:jc w:val="both"/>
        <w:rPr>
          <w:sz w:val="28"/>
          <w:szCs w:val="28"/>
        </w:rPr>
      </w:pPr>
      <w:r w:rsidRPr="006C0076">
        <w:rPr>
          <w:sz w:val="28"/>
          <w:szCs w:val="28"/>
        </w:rPr>
        <w:t>4.1. Гостевая зона (открытая часть) модуля предназначена для просмотра на сайте информации об объявленных, текущих и завершенных малых закупках (доступна любым пользователям информационно-телекоммуникационной сети «Интернет»).</w:t>
      </w:r>
    </w:p>
    <w:p w:rsidR="006C0076" w:rsidRPr="006C0076" w:rsidRDefault="006C0076" w:rsidP="00677B27">
      <w:pPr>
        <w:widowControl w:val="0"/>
        <w:autoSpaceDE w:val="0"/>
        <w:autoSpaceDN w:val="0"/>
        <w:spacing w:before="220"/>
        <w:ind w:firstLine="709"/>
        <w:jc w:val="both"/>
        <w:rPr>
          <w:sz w:val="28"/>
          <w:szCs w:val="28"/>
        </w:rPr>
      </w:pPr>
      <w:r w:rsidRPr="006C0076">
        <w:rPr>
          <w:sz w:val="28"/>
          <w:szCs w:val="28"/>
        </w:rPr>
        <w:lastRenderedPageBreak/>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rsidR="006C0076" w:rsidRPr="006C0076" w:rsidRDefault="006C0076" w:rsidP="00677B27">
      <w:pPr>
        <w:widowControl w:val="0"/>
        <w:autoSpaceDE w:val="0"/>
        <w:autoSpaceDN w:val="0"/>
        <w:spacing w:before="220"/>
        <w:ind w:firstLine="709"/>
        <w:jc w:val="both"/>
        <w:rPr>
          <w:sz w:val="28"/>
          <w:szCs w:val="28"/>
        </w:rPr>
      </w:pPr>
      <w:r w:rsidRPr="006C0076">
        <w:rPr>
          <w:sz w:val="28"/>
          <w:szCs w:val="28"/>
        </w:rP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rsidR="006C0076" w:rsidRPr="006C0076" w:rsidRDefault="006C0076" w:rsidP="006C0076">
      <w:pPr>
        <w:widowControl w:val="0"/>
        <w:autoSpaceDE w:val="0"/>
        <w:autoSpaceDN w:val="0"/>
        <w:jc w:val="both"/>
        <w:rPr>
          <w:sz w:val="28"/>
          <w:szCs w:val="28"/>
        </w:rPr>
      </w:pPr>
    </w:p>
    <w:p w:rsidR="006C0076" w:rsidRPr="006C0076" w:rsidRDefault="006C0076" w:rsidP="006C0076">
      <w:pPr>
        <w:widowControl w:val="0"/>
        <w:autoSpaceDE w:val="0"/>
        <w:autoSpaceDN w:val="0"/>
        <w:jc w:val="center"/>
        <w:outlineLvl w:val="1"/>
        <w:rPr>
          <w:b/>
          <w:color w:val="000000"/>
          <w:sz w:val="28"/>
          <w:szCs w:val="28"/>
        </w:rPr>
      </w:pPr>
      <w:bookmarkStart w:id="1" w:name="P110"/>
      <w:bookmarkEnd w:id="1"/>
      <w:r w:rsidRPr="006C0076">
        <w:rPr>
          <w:b/>
          <w:color w:val="000000"/>
          <w:sz w:val="28"/>
          <w:szCs w:val="28"/>
        </w:rPr>
        <w:t>5. Порядок регистрации для работы в модуле</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77B27">
      <w:pPr>
        <w:widowControl w:val="0"/>
        <w:autoSpaceDE w:val="0"/>
        <w:autoSpaceDN w:val="0"/>
        <w:ind w:firstLine="709"/>
        <w:jc w:val="both"/>
        <w:rPr>
          <w:color w:val="000000"/>
          <w:sz w:val="28"/>
          <w:szCs w:val="28"/>
        </w:rPr>
      </w:pPr>
      <w:r w:rsidRPr="006C0076">
        <w:rPr>
          <w:color w:val="000000"/>
          <w:sz w:val="28"/>
          <w:szCs w:val="28"/>
        </w:rPr>
        <w:t>5.1. Заказчикам, являющимся пользователями АИС ГЗ, дополнительная регистрация в модуле не требуется.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5.2. Регистрация заявителя осуществляется в следующем порядке: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заявитель заполняет на сайте заявку на регистрацию по форме, установленной в инструкции по работе в модуле, и направляет ее администратору;</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p>
    <w:p w:rsidR="006C0076" w:rsidRPr="006C0076" w:rsidRDefault="006C0076" w:rsidP="00677B27">
      <w:pPr>
        <w:widowControl w:val="0"/>
        <w:autoSpaceDE w:val="0"/>
        <w:autoSpaceDN w:val="0"/>
        <w:spacing w:before="280"/>
        <w:ind w:firstLine="709"/>
        <w:jc w:val="both"/>
        <w:rPr>
          <w:color w:val="000000"/>
          <w:sz w:val="28"/>
          <w:szCs w:val="28"/>
        </w:rPr>
      </w:pPr>
      <w:bookmarkStart w:id="2" w:name="P117"/>
      <w:bookmarkEnd w:id="2"/>
      <w:r w:rsidRPr="006C0076">
        <w:rPr>
          <w:color w:val="000000"/>
          <w:sz w:val="28"/>
          <w:szCs w:val="28"/>
        </w:rPr>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5.3. Заявки на регистрацию отклоняются в случаях, если: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форма заявки на регистрацию содержит незаполненные поля;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информация о заявителе содержится в реестре недобросовестных поставщиков (подрядчиков, исполнителей), ведение которого осуществляется федеральным органом исполнительной власти, уполномоченным на осуществление контроля в сфере закупок;</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заявка на регистрацию подана в период до истечения года с момента аннулирования предыдущей регистрации в связи с уклонением участника малой закупки от заключения контракта.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Отклонение заявки на регистрацию по иным основаниям не допускается.</w:t>
      </w:r>
    </w:p>
    <w:p w:rsidR="006C0076" w:rsidRPr="006C0076" w:rsidRDefault="006C0076" w:rsidP="00677B27">
      <w:pPr>
        <w:widowControl w:val="0"/>
        <w:autoSpaceDE w:val="0"/>
        <w:autoSpaceDN w:val="0"/>
        <w:ind w:firstLine="709"/>
        <w:jc w:val="both"/>
        <w:rPr>
          <w:sz w:val="28"/>
          <w:szCs w:val="28"/>
        </w:rPr>
      </w:pPr>
    </w:p>
    <w:p w:rsidR="006C0076" w:rsidRPr="006C0076" w:rsidRDefault="006C0076" w:rsidP="006C0076">
      <w:pPr>
        <w:widowControl w:val="0"/>
        <w:autoSpaceDE w:val="0"/>
        <w:autoSpaceDN w:val="0"/>
        <w:jc w:val="center"/>
        <w:outlineLvl w:val="1"/>
        <w:rPr>
          <w:b/>
          <w:color w:val="000000"/>
          <w:sz w:val="28"/>
          <w:szCs w:val="28"/>
        </w:rPr>
      </w:pPr>
      <w:bookmarkStart w:id="3" w:name="P124"/>
      <w:bookmarkEnd w:id="3"/>
      <w:r w:rsidRPr="006C0076">
        <w:rPr>
          <w:b/>
          <w:color w:val="000000"/>
          <w:sz w:val="28"/>
          <w:szCs w:val="28"/>
        </w:rPr>
        <w:t>6. Осуществление малой закупки с размещением на сайте</w:t>
      </w:r>
    </w:p>
    <w:p w:rsidR="006C0076" w:rsidRPr="006C0076" w:rsidRDefault="006C0076" w:rsidP="006C0076">
      <w:pPr>
        <w:widowControl w:val="0"/>
        <w:autoSpaceDE w:val="0"/>
        <w:autoSpaceDN w:val="0"/>
        <w:jc w:val="center"/>
        <w:rPr>
          <w:b/>
          <w:color w:val="000000"/>
          <w:sz w:val="28"/>
          <w:szCs w:val="28"/>
        </w:rPr>
      </w:pPr>
      <w:r w:rsidRPr="006C0076">
        <w:rPr>
          <w:b/>
          <w:color w:val="000000"/>
          <w:sz w:val="28"/>
          <w:szCs w:val="28"/>
        </w:rPr>
        <w:lastRenderedPageBreak/>
        <w:t>извещения о малой закупке</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77B27">
      <w:pPr>
        <w:widowControl w:val="0"/>
        <w:autoSpaceDE w:val="0"/>
        <w:autoSpaceDN w:val="0"/>
        <w:ind w:firstLine="709"/>
        <w:jc w:val="both"/>
        <w:rPr>
          <w:color w:val="000000"/>
          <w:sz w:val="28"/>
          <w:szCs w:val="28"/>
        </w:rPr>
      </w:pPr>
      <w:r w:rsidRPr="006C0076">
        <w:rPr>
          <w:color w:val="000000"/>
          <w:sz w:val="28"/>
          <w:szCs w:val="28"/>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293">
        <w:r w:rsidRPr="006C0076">
          <w:rPr>
            <w:color w:val="000000"/>
            <w:sz w:val="28"/>
            <w:szCs w:val="28"/>
          </w:rPr>
          <w:t>приложении № 1</w:t>
        </w:r>
      </w:hyperlink>
      <w:r w:rsidRPr="006C0076">
        <w:rPr>
          <w:color w:val="000000"/>
          <w:sz w:val="28"/>
          <w:szCs w:val="28"/>
        </w:rPr>
        <w:t xml:space="preserve"> к настоящему Регламенту.</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6.1.1. Объектом одной малой закупки не могут быть товары, включенные в перечни, указанные в </w:t>
      </w:r>
      <w:hyperlink w:anchor="P408">
        <w:r w:rsidRPr="006C0076">
          <w:rPr>
            <w:color w:val="000000"/>
            <w:sz w:val="28"/>
            <w:szCs w:val="28"/>
          </w:rPr>
          <w:t>приложениях № 2</w:t>
        </w:r>
      </w:hyperlink>
      <w:r w:rsidRPr="006C0076">
        <w:rPr>
          <w:color w:val="000000"/>
          <w:sz w:val="28"/>
          <w:szCs w:val="28"/>
        </w:rPr>
        <w:t xml:space="preserve"> и </w:t>
      </w:r>
      <w:hyperlink w:anchor="P532">
        <w:r w:rsidRPr="006C0076">
          <w:rPr>
            <w:color w:val="000000"/>
            <w:sz w:val="28"/>
            <w:szCs w:val="28"/>
          </w:rPr>
          <w:t>3</w:t>
        </w:r>
      </w:hyperlink>
      <w:r w:rsidRPr="006C0076">
        <w:rPr>
          <w:color w:val="000000"/>
          <w:sz w:val="28"/>
          <w:szCs w:val="28"/>
        </w:rPr>
        <w:t xml:space="preserve"> к настоящему Регламенту, и не включенные в них. При этом товары, включенные в </w:t>
      </w:r>
      <w:hyperlink w:anchor="P408">
        <w:r w:rsidRPr="006C0076">
          <w:rPr>
            <w:color w:val="000000"/>
            <w:sz w:val="28"/>
            <w:szCs w:val="28"/>
          </w:rPr>
          <w:t>перечень</w:t>
        </w:r>
      </w:hyperlink>
      <w:r w:rsidRPr="006C0076">
        <w:rPr>
          <w:color w:val="000000"/>
          <w:sz w:val="28"/>
          <w:szCs w:val="28"/>
        </w:rPr>
        <w:t xml:space="preserve">, указанный в приложении № 2 к настоящему Регламенту, не могут быть объектом одной малой закупки с товарами, включенными в </w:t>
      </w:r>
      <w:hyperlink w:anchor="P532">
        <w:r w:rsidRPr="006C0076">
          <w:rPr>
            <w:color w:val="000000"/>
            <w:sz w:val="28"/>
            <w:szCs w:val="28"/>
          </w:rPr>
          <w:t>перечень</w:t>
        </w:r>
      </w:hyperlink>
      <w:r w:rsidRPr="006C0076">
        <w:rPr>
          <w:color w:val="000000"/>
          <w:sz w:val="28"/>
          <w:szCs w:val="28"/>
        </w:rPr>
        <w:t>, указанный в приложении № 3 к настоящему Регламенту.</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6.2. Извещение о малой закупке формируется с помощью функционала модуля на основании плана-графика закупок на текущий финансовый год.</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6.3. Функционалом модуля присваивается извещению о малой закупке уникальный идентификационный номер.</w:t>
      </w:r>
    </w:p>
    <w:p w:rsidR="006C0076" w:rsidRPr="006C0076" w:rsidRDefault="006C0076" w:rsidP="00677B27">
      <w:pPr>
        <w:widowControl w:val="0"/>
        <w:autoSpaceDE w:val="0"/>
        <w:autoSpaceDN w:val="0"/>
        <w:spacing w:before="220"/>
        <w:ind w:firstLine="709"/>
        <w:jc w:val="both"/>
        <w:rPr>
          <w:color w:val="000000"/>
          <w:sz w:val="28"/>
          <w:szCs w:val="28"/>
        </w:rPr>
      </w:pPr>
      <w:bookmarkStart w:id="4" w:name="P133"/>
      <w:bookmarkEnd w:id="4"/>
      <w:r w:rsidRPr="006C0076">
        <w:rPr>
          <w:color w:val="000000"/>
          <w:sz w:val="28"/>
          <w:szCs w:val="28"/>
        </w:rPr>
        <w:t>6.4. Извещение о малой закупке заполняется заказчиком в соответствии с инструкцией по работе в модуле.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Извещение о малой закупке должно содержать:</w:t>
      </w:r>
    </w:p>
    <w:p w:rsidR="006C0076" w:rsidRPr="006C0076" w:rsidRDefault="006C0076" w:rsidP="00677B27">
      <w:pPr>
        <w:widowControl w:val="0"/>
        <w:autoSpaceDE w:val="0"/>
        <w:autoSpaceDN w:val="0"/>
        <w:spacing w:before="220"/>
        <w:ind w:firstLine="709"/>
        <w:jc w:val="both"/>
        <w:rPr>
          <w:color w:val="000000"/>
          <w:sz w:val="28"/>
          <w:szCs w:val="28"/>
        </w:rPr>
      </w:pPr>
      <w:bookmarkStart w:id="5" w:name="P135"/>
      <w:bookmarkEnd w:id="5"/>
      <w:r w:rsidRPr="006C0076">
        <w:rPr>
          <w:color w:val="000000"/>
          <w:sz w:val="28"/>
          <w:szCs w:val="28"/>
        </w:rPr>
        <w:t>- наименование и описание объекта малой закупки. В описании объекта малой закупки допускается использование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краткое изложение условий контракта;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информацию о количестве и месте доставки товара, месте выполнения работы или оказания услуги;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информацию о сроках поставки товара, выполнения работы (оказания услуги) либо график выполнения работ (оказания услуг);</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начальную цену контракта;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информацию о дате и времени окончания срока подачи заявок на участие в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требования, предъявляемые к участникам малой закупки в соответствии с </w:t>
      </w:r>
      <w:hyperlink r:id="rId22">
        <w:r w:rsidRPr="006C0076">
          <w:rPr>
            <w:color w:val="000000"/>
            <w:sz w:val="28"/>
            <w:szCs w:val="28"/>
          </w:rPr>
          <w:t>пунктом 1 части 1 статьи 31</w:t>
        </w:r>
      </w:hyperlink>
      <w:r w:rsidRPr="006C0076">
        <w:rPr>
          <w:color w:val="000000"/>
          <w:sz w:val="28"/>
          <w:szCs w:val="28"/>
        </w:rPr>
        <w:t xml:space="preserve"> Федерального закона, и исчерпывающий перечень </w:t>
      </w:r>
      <w:r w:rsidRPr="006C0076">
        <w:rPr>
          <w:color w:val="000000"/>
          <w:sz w:val="28"/>
          <w:szCs w:val="28"/>
        </w:rPr>
        <w:lastRenderedPageBreak/>
        <w:t>документов, подтверждающих соответствие участника малой закупки таким требованиям;</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К извещению о малой закупке прилагается проект контракта.</w:t>
      </w:r>
    </w:p>
    <w:p w:rsidR="006C0076" w:rsidRPr="006C0076" w:rsidRDefault="006C0076" w:rsidP="00677B27">
      <w:pPr>
        <w:widowControl w:val="0"/>
        <w:autoSpaceDE w:val="0"/>
        <w:autoSpaceDN w:val="0"/>
        <w:spacing w:before="220"/>
        <w:ind w:firstLine="709"/>
        <w:jc w:val="both"/>
        <w:rPr>
          <w:color w:val="000000"/>
          <w:sz w:val="28"/>
          <w:szCs w:val="28"/>
        </w:rPr>
      </w:pPr>
      <w:bookmarkStart w:id="6" w:name="P146"/>
      <w:bookmarkEnd w:id="6"/>
      <w:r w:rsidRPr="006C0076">
        <w:rPr>
          <w:color w:val="000000"/>
          <w:sz w:val="28"/>
          <w:szCs w:val="28"/>
        </w:rPr>
        <w:t xml:space="preserve">6.4.1. При осуществлении малой закупки товаров, включенных в </w:t>
      </w:r>
      <w:hyperlink w:anchor="P408">
        <w:r w:rsidRPr="006C0076">
          <w:rPr>
            <w:color w:val="000000"/>
            <w:sz w:val="28"/>
            <w:szCs w:val="28"/>
          </w:rPr>
          <w:t>перечень</w:t>
        </w:r>
      </w:hyperlink>
      <w:r w:rsidRPr="006C0076">
        <w:rPr>
          <w:color w:val="000000"/>
          <w:sz w:val="28"/>
          <w:szCs w:val="28"/>
        </w:rPr>
        <w:t xml:space="preserve">, указанный в приложении № 2 к настоящему Регламенту, извещение о малой закупке должно содержать помимо информации, указанной в </w:t>
      </w:r>
      <w:hyperlink w:anchor="P133">
        <w:r w:rsidRPr="006C0076">
          <w:rPr>
            <w:color w:val="000000"/>
            <w:sz w:val="28"/>
            <w:szCs w:val="28"/>
          </w:rPr>
          <w:t>пункте 6.4</w:t>
        </w:r>
      </w:hyperlink>
      <w:r w:rsidRPr="006C0076">
        <w:rPr>
          <w:color w:val="000000"/>
          <w:sz w:val="28"/>
          <w:szCs w:val="28"/>
        </w:rPr>
        <w:t xml:space="preserve"> настоящего Регламента, требование о необходимости представления участником малой закупки информации о принадлежности участника малой закупки к сельскохозяйственным предприятиям и индивидуальным предпринимателям, зарегистрированным и осуществляющим переработку молока на территории Смоленской области, имеющим указанный в выписке из Единого государственного реестра юридических лиц или из Единого государственного реестра индивидуальных предпринимателей основной или дополнительный вид экономической деятельности, входящий в </w:t>
      </w:r>
      <w:hyperlink r:id="rId23">
        <w:r w:rsidRPr="006C0076">
          <w:rPr>
            <w:color w:val="000000"/>
            <w:sz w:val="28"/>
            <w:szCs w:val="28"/>
          </w:rPr>
          <w:t>раздел 10.5</w:t>
        </w:r>
      </w:hyperlink>
      <w:r w:rsidRPr="006C0076">
        <w:rPr>
          <w:color w:val="000000"/>
          <w:sz w:val="28"/>
          <w:szCs w:val="28"/>
        </w:rPr>
        <w:t xml:space="preserve"> «Производство молочной продукции» Общероссийского классификатора видов экономической деятельности (ОКВЭД 2) (при наличии).</w:t>
      </w:r>
    </w:p>
    <w:p w:rsidR="006C0076" w:rsidRPr="006C0076" w:rsidRDefault="006C0076" w:rsidP="00677B27">
      <w:pPr>
        <w:widowControl w:val="0"/>
        <w:autoSpaceDE w:val="0"/>
        <w:autoSpaceDN w:val="0"/>
        <w:spacing w:before="220"/>
        <w:ind w:firstLine="709"/>
        <w:jc w:val="both"/>
        <w:rPr>
          <w:color w:val="000000"/>
          <w:sz w:val="28"/>
          <w:szCs w:val="28"/>
        </w:rPr>
      </w:pPr>
      <w:bookmarkStart w:id="7" w:name="P148"/>
      <w:bookmarkEnd w:id="7"/>
      <w:r w:rsidRPr="006C0076">
        <w:rPr>
          <w:color w:val="000000"/>
          <w:sz w:val="28"/>
          <w:szCs w:val="28"/>
        </w:rPr>
        <w:t xml:space="preserve">6.4.2. При осуществлении малой закупки товаров, включенных в </w:t>
      </w:r>
      <w:hyperlink w:anchor="P532">
        <w:r w:rsidRPr="006C0076">
          <w:rPr>
            <w:color w:val="000000"/>
            <w:sz w:val="28"/>
            <w:szCs w:val="28"/>
          </w:rPr>
          <w:t>перечень</w:t>
        </w:r>
      </w:hyperlink>
      <w:r w:rsidRPr="006C0076">
        <w:rPr>
          <w:color w:val="000000"/>
          <w:sz w:val="28"/>
          <w:szCs w:val="28"/>
        </w:rPr>
        <w:t xml:space="preserve">, указанный в приложении № 3 к настоящему Регламенту, извещение о малой закупке должно содержать помимо информации, указанной в </w:t>
      </w:r>
      <w:hyperlink w:anchor="P133">
        <w:r w:rsidRPr="006C0076">
          <w:rPr>
            <w:color w:val="000000"/>
            <w:sz w:val="28"/>
            <w:szCs w:val="28"/>
          </w:rPr>
          <w:t>пункте 6.4</w:t>
        </w:r>
      </w:hyperlink>
      <w:r w:rsidRPr="006C0076">
        <w:rPr>
          <w:color w:val="000000"/>
          <w:sz w:val="28"/>
          <w:szCs w:val="28"/>
        </w:rPr>
        <w:t xml:space="preserve"> настоящего Регламента, требование о необходимости представления участником малой закупки: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информации о принадлежности участника малой закупки к крестьянским (фермерским) хозяйствам и индивидуальным предпринимателям, реализующим сельскохозяйственную продукцию собственного производства, включенным в перечень сельскохозяйственных производителей Смоленской области, утвержденный правовым актом Министерства сельского хозяйства и продовольствия Смоленской области (при наличии);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выписки из </w:t>
      </w:r>
      <w:proofErr w:type="spellStart"/>
      <w:r w:rsidRPr="006C0076">
        <w:rPr>
          <w:color w:val="000000"/>
          <w:sz w:val="28"/>
          <w:szCs w:val="28"/>
        </w:rPr>
        <w:t>похозяйственной</w:t>
      </w:r>
      <w:proofErr w:type="spellEnd"/>
      <w:r w:rsidRPr="006C0076">
        <w:rPr>
          <w:color w:val="000000"/>
          <w:sz w:val="28"/>
          <w:szCs w:val="28"/>
        </w:rPr>
        <w:t xml:space="preserve"> книги и справки органа местного самоуправления муниципального образования Смоленской области, подтверждающих факт производства картофеля и овощей длительного хранения (для граждан, ведущих личное подсобное хозяйство, реализующих сельскохозяйственную продукцию собственного производства) (при наличии).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6.5. Извещение о малой закупке размещается заказчиком на сайте не менее чем за 3 рабочих дня до даты окончания срока подачи заявок на участие в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6.6. Внесение изменений в опубликованное на сайте извещение о малой </w:t>
      </w:r>
      <w:r w:rsidRPr="006C0076">
        <w:rPr>
          <w:color w:val="000000"/>
          <w:sz w:val="28"/>
          <w:szCs w:val="28"/>
        </w:rPr>
        <w:lastRenderedPageBreak/>
        <w:t>закупке не допускается.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p>
    <w:p w:rsidR="006C0076" w:rsidRPr="006C0076" w:rsidRDefault="006C0076" w:rsidP="00677B27">
      <w:pPr>
        <w:widowControl w:val="0"/>
        <w:autoSpaceDE w:val="0"/>
        <w:autoSpaceDN w:val="0"/>
        <w:spacing w:before="280"/>
        <w:ind w:firstLine="709"/>
        <w:jc w:val="both"/>
        <w:rPr>
          <w:color w:val="000000"/>
          <w:sz w:val="28"/>
          <w:szCs w:val="28"/>
        </w:rPr>
      </w:pPr>
      <w:bookmarkStart w:id="8" w:name="P157"/>
      <w:bookmarkEnd w:id="8"/>
      <w:r w:rsidRPr="006C0076">
        <w:rPr>
          <w:color w:val="000000"/>
          <w:sz w:val="28"/>
          <w:szCs w:val="28"/>
        </w:rPr>
        <w:t>6.8. Извещение о малой закупке подписывается электронной подписью.</w:t>
      </w:r>
    </w:p>
    <w:p w:rsidR="006C0076" w:rsidRPr="006C0076" w:rsidRDefault="006C0076" w:rsidP="006C0076">
      <w:pPr>
        <w:widowControl w:val="0"/>
        <w:autoSpaceDE w:val="0"/>
        <w:autoSpaceDN w:val="0"/>
        <w:jc w:val="both"/>
        <w:rPr>
          <w:color w:val="000000"/>
          <w:sz w:val="22"/>
          <w:szCs w:val="22"/>
        </w:rPr>
      </w:pPr>
    </w:p>
    <w:p w:rsidR="006C0076" w:rsidRPr="006C0076" w:rsidRDefault="006C0076" w:rsidP="006C0076">
      <w:pPr>
        <w:widowControl w:val="0"/>
        <w:autoSpaceDE w:val="0"/>
        <w:autoSpaceDN w:val="0"/>
        <w:jc w:val="center"/>
        <w:outlineLvl w:val="1"/>
        <w:rPr>
          <w:b/>
          <w:color w:val="000000"/>
          <w:sz w:val="28"/>
          <w:szCs w:val="28"/>
        </w:rPr>
      </w:pPr>
      <w:r w:rsidRPr="006C0076">
        <w:rPr>
          <w:b/>
          <w:color w:val="000000"/>
          <w:sz w:val="28"/>
          <w:szCs w:val="28"/>
        </w:rPr>
        <w:t>7. Подача заявки на участие в малой закупке</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77B27">
      <w:pPr>
        <w:widowControl w:val="0"/>
        <w:autoSpaceDE w:val="0"/>
        <w:autoSpaceDN w:val="0"/>
        <w:ind w:firstLine="709"/>
        <w:jc w:val="both"/>
        <w:rPr>
          <w:color w:val="000000"/>
          <w:sz w:val="28"/>
          <w:szCs w:val="28"/>
        </w:rPr>
      </w:pPr>
      <w:r w:rsidRPr="006C0076">
        <w:rPr>
          <w:color w:val="000000"/>
          <w:sz w:val="28"/>
          <w:szCs w:val="28"/>
        </w:rPr>
        <w:t>7.1. Заявку на участие в малой закупке вправе подать любой участник малой закупки, зарегистрированный для работы в модуле.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7.2. В закрытой части модуля участник малой закупки: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формирует и подает заявку на участие в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при необходимости отзывает поданную заявку до даты окончания срока подачи заявок на участие в малой закупке, указанной в извещении о малой закупке.</w:t>
      </w:r>
    </w:p>
    <w:p w:rsidR="006C0076" w:rsidRPr="006C0076" w:rsidRDefault="006C0076" w:rsidP="00677B27">
      <w:pPr>
        <w:widowControl w:val="0"/>
        <w:autoSpaceDE w:val="0"/>
        <w:autoSpaceDN w:val="0"/>
        <w:spacing w:before="280"/>
        <w:ind w:firstLine="709"/>
        <w:jc w:val="both"/>
        <w:rPr>
          <w:color w:val="000000"/>
          <w:sz w:val="28"/>
          <w:szCs w:val="28"/>
        </w:rPr>
      </w:pPr>
      <w:bookmarkStart w:id="9" w:name="P166"/>
      <w:bookmarkEnd w:id="9"/>
      <w:r w:rsidRPr="006C0076">
        <w:rPr>
          <w:color w:val="000000"/>
          <w:sz w:val="28"/>
          <w:szCs w:val="28"/>
        </w:rPr>
        <w:t>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7.4. Внесение изменений в поданную заявку на участие в малой закупке не допускается.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7.5.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7.7. Заявка на участие в малой закупке должна содержать:</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предложение участника малой закупки о цене товара (работы, услуги);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в соответствии с </w:t>
      </w:r>
      <w:hyperlink w:anchor="P135">
        <w:r w:rsidRPr="006C0076">
          <w:rPr>
            <w:color w:val="000000"/>
            <w:sz w:val="28"/>
            <w:szCs w:val="28"/>
          </w:rPr>
          <w:t>абзацем третьим пункта 6.4</w:t>
        </w:r>
      </w:hyperlink>
      <w:r w:rsidRPr="006C0076">
        <w:rPr>
          <w:color w:val="000000"/>
          <w:sz w:val="28"/>
          <w:szCs w:val="28"/>
        </w:rPr>
        <w:t xml:space="preserve"> настоящего </w:t>
      </w:r>
      <w:r w:rsidRPr="006C0076">
        <w:rPr>
          <w:color w:val="000000"/>
          <w:sz w:val="28"/>
          <w:szCs w:val="28"/>
        </w:rPr>
        <w:lastRenderedPageBreak/>
        <w:t>Регламента допускается поставка эквивалентного товара и участником малой закупки предлагается поставить эквивалентный товар);</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не содержится указание на товарный знак);</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документы, подтверждающие соответствие участника малой закупки требованиям, установленным </w:t>
      </w:r>
      <w:hyperlink r:id="rId24">
        <w:r w:rsidRPr="006C0076">
          <w:rPr>
            <w:color w:val="000000"/>
            <w:sz w:val="28"/>
            <w:szCs w:val="28"/>
          </w:rPr>
          <w:t>пунктом 1 части 1 статьи 31</w:t>
        </w:r>
      </w:hyperlink>
      <w:r w:rsidRPr="006C0076">
        <w:rPr>
          <w:color w:val="000000"/>
          <w:sz w:val="28"/>
          <w:szCs w:val="28"/>
        </w:rPr>
        <w:t xml:space="preserve"> Федерального закона;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декларацию о соответствии участника малой закупки требованиям, установленным </w:t>
      </w:r>
      <w:hyperlink r:id="rId25">
        <w:r w:rsidRPr="006C0076">
          <w:rPr>
            <w:color w:val="000000"/>
            <w:sz w:val="28"/>
            <w:szCs w:val="28"/>
          </w:rPr>
          <w:t>пунктами 3</w:t>
        </w:r>
      </w:hyperlink>
      <w:r w:rsidRPr="006C0076">
        <w:rPr>
          <w:color w:val="000000"/>
          <w:sz w:val="28"/>
          <w:szCs w:val="28"/>
        </w:rPr>
        <w:t xml:space="preserve"> - </w:t>
      </w:r>
      <w:hyperlink r:id="rId26">
        <w:r w:rsidRPr="006C0076">
          <w:rPr>
            <w:color w:val="000000"/>
            <w:sz w:val="28"/>
            <w:szCs w:val="28"/>
          </w:rPr>
          <w:t>5</w:t>
        </w:r>
      </w:hyperlink>
      <w:r w:rsidRPr="006C0076">
        <w:rPr>
          <w:color w:val="000000"/>
          <w:sz w:val="28"/>
          <w:szCs w:val="28"/>
        </w:rPr>
        <w:t xml:space="preserve">, </w:t>
      </w:r>
      <w:hyperlink r:id="rId27">
        <w:r w:rsidRPr="006C0076">
          <w:rPr>
            <w:color w:val="000000"/>
            <w:sz w:val="28"/>
            <w:szCs w:val="28"/>
          </w:rPr>
          <w:t>7</w:t>
        </w:r>
      </w:hyperlink>
      <w:r w:rsidRPr="006C0076">
        <w:rPr>
          <w:color w:val="000000"/>
          <w:sz w:val="28"/>
          <w:szCs w:val="28"/>
        </w:rPr>
        <w:t xml:space="preserve"> - </w:t>
      </w:r>
      <w:hyperlink r:id="rId28">
        <w:r w:rsidRPr="006C0076">
          <w:rPr>
            <w:color w:val="000000"/>
            <w:sz w:val="28"/>
            <w:szCs w:val="28"/>
          </w:rPr>
          <w:t>11 части 1 статьи 31</w:t>
        </w:r>
      </w:hyperlink>
      <w:r w:rsidRPr="006C0076">
        <w:rPr>
          <w:color w:val="000000"/>
          <w:sz w:val="28"/>
          <w:szCs w:val="28"/>
        </w:rPr>
        <w:t xml:space="preserve"> Федерального закона;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rsidR="006C0076" w:rsidRPr="006C0076" w:rsidRDefault="006C0076" w:rsidP="00677B27">
      <w:pPr>
        <w:widowControl w:val="0"/>
        <w:autoSpaceDE w:val="0"/>
        <w:autoSpaceDN w:val="0"/>
        <w:ind w:firstLine="709"/>
        <w:jc w:val="both"/>
        <w:rPr>
          <w:color w:val="000000"/>
          <w:sz w:val="22"/>
          <w:szCs w:val="22"/>
        </w:rPr>
      </w:pPr>
    </w:p>
    <w:p w:rsidR="006C0076" w:rsidRPr="006C0076" w:rsidRDefault="006C0076" w:rsidP="006C0076">
      <w:pPr>
        <w:widowControl w:val="0"/>
        <w:autoSpaceDE w:val="0"/>
        <w:autoSpaceDN w:val="0"/>
        <w:jc w:val="center"/>
        <w:outlineLvl w:val="1"/>
        <w:rPr>
          <w:b/>
          <w:color w:val="000000"/>
          <w:sz w:val="28"/>
          <w:szCs w:val="28"/>
        </w:rPr>
      </w:pPr>
      <w:r w:rsidRPr="006C0076">
        <w:rPr>
          <w:b/>
          <w:color w:val="000000"/>
          <w:sz w:val="28"/>
          <w:szCs w:val="28"/>
        </w:rPr>
        <w:t>8. Рассмотрение заявок на участие в малой закупке</w:t>
      </w:r>
    </w:p>
    <w:p w:rsidR="006C0076" w:rsidRPr="006C0076" w:rsidRDefault="006C0076" w:rsidP="006C0076">
      <w:pPr>
        <w:widowControl w:val="0"/>
        <w:autoSpaceDE w:val="0"/>
        <w:autoSpaceDN w:val="0"/>
        <w:jc w:val="center"/>
        <w:rPr>
          <w:b/>
          <w:color w:val="000000"/>
          <w:sz w:val="28"/>
          <w:szCs w:val="28"/>
        </w:rPr>
      </w:pPr>
      <w:r w:rsidRPr="006C0076">
        <w:rPr>
          <w:b/>
          <w:color w:val="000000"/>
          <w:sz w:val="28"/>
          <w:szCs w:val="28"/>
        </w:rPr>
        <w:t>и определение победителя</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77B27">
      <w:pPr>
        <w:widowControl w:val="0"/>
        <w:autoSpaceDE w:val="0"/>
        <w:autoSpaceDN w:val="0"/>
        <w:ind w:firstLine="709"/>
        <w:jc w:val="both"/>
        <w:rPr>
          <w:color w:val="000000"/>
          <w:sz w:val="28"/>
          <w:szCs w:val="28"/>
        </w:rPr>
      </w:pPr>
      <w:r w:rsidRPr="006C0076">
        <w:rPr>
          <w:color w:val="000000"/>
          <w:sz w:val="28"/>
          <w:szCs w:val="28"/>
        </w:rP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8.2. Заказчик рассматривает поданные заявки на участие в малой закупке и определяет победителя.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8.3. Срок рассмотрения заявок на участие в малой закупке и определения победителя не может превышать 5 рабочих дней с даты окончания срока подачи указанных заявок.</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8.4. Заказчик отклоняет заявку на участие в малой закупке в случаях, если: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заявка не соответствует требованиям </w:t>
      </w:r>
      <w:hyperlink w:anchor="P170">
        <w:r w:rsidRPr="006C0076">
          <w:rPr>
            <w:color w:val="000000"/>
            <w:sz w:val="28"/>
            <w:szCs w:val="28"/>
          </w:rPr>
          <w:t>пункта 7.7</w:t>
        </w:r>
      </w:hyperlink>
      <w:r w:rsidRPr="006C0076">
        <w:rPr>
          <w:color w:val="000000"/>
          <w:sz w:val="28"/>
          <w:szCs w:val="28"/>
        </w:rPr>
        <w:t xml:space="preserve"> настоящего Регламента либо информация, указанная в заявке, не соответствует требованиям, указанным в извещении о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предложенная в заявке цена товара (работы, услуги) превышает начальную цену контракта, указанную в извещении о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участником малой закупки подано более одной заявки на закупку.</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При осуществлении малой закупки товаров, включенных в перечни, указанные в </w:t>
      </w:r>
      <w:hyperlink w:anchor="P408">
        <w:r w:rsidRPr="006C0076">
          <w:rPr>
            <w:color w:val="000000"/>
            <w:sz w:val="28"/>
            <w:szCs w:val="28"/>
          </w:rPr>
          <w:t>приложениях № 2</w:t>
        </w:r>
      </w:hyperlink>
      <w:r w:rsidRPr="006C0076">
        <w:rPr>
          <w:color w:val="000000"/>
          <w:sz w:val="28"/>
          <w:szCs w:val="28"/>
        </w:rPr>
        <w:t xml:space="preserve"> и </w:t>
      </w:r>
      <w:hyperlink w:anchor="P532">
        <w:r w:rsidRPr="006C0076">
          <w:rPr>
            <w:color w:val="000000"/>
            <w:sz w:val="28"/>
            <w:szCs w:val="28"/>
          </w:rPr>
          <w:t>3</w:t>
        </w:r>
      </w:hyperlink>
      <w:r w:rsidRPr="006C0076">
        <w:rPr>
          <w:color w:val="000000"/>
          <w:sz w:val="28"/>
          <w:szCs w:val="28"/>
        </w:rPr>
        <w:t xml:space="preserve"> к настоящему Регламенту, заказчик отклоняет </w:t>
      </w:r>
      <w:r w:rsidRPr="006C0076">
        <w:rPr>
          <w:color w:val="000000"/>
          <w:sz w:val="28"/>
          <w:szCs w:val="28"/>
        </w:rPr>
        <w:lastRenderedPageBreak/>
        <w:t xml:space="preserve">заявки, которые не содержат информации, указанной в </w:t>
      </w:r>
      <w:hyperlink w:anchor="P146">
        <w:r w:rsidRPr="006C0076">
          <w:rPr>
            <w:color w:val="000000"/>
            <w:sz w:val="28"/>
            <w:szCs w:val="28"/>
          </w:rPr>
          <w:t>пункте 6.4.1</w:t>
        </w:r>
      </w:hyperlink>
      <w:r w:rsidRPr="006C0076">
        <w:rPr>
          <w:color w:val="000000"/>
          <w:sz w:val="28"/>
          <w:szCs w:val="28"/>
        </w:rPr>
        <w:t xml:space="preserve"> или </w:t>
      </w:r>
      <w:hyperlink w:anchor="P148">
        <w:r w:rsidRPr="006C0076">
          <w:rPr>
            <w:color w:val="000000"/>
            <w:sz w:val="28"/>
            <w:szCs w:val="28"/>
          </w:rPr>
          <w:t>пункте 6.4.2</w:t>
        </w:r>
      </w:hyperlink>
      <w:r w:rsidRPr="006C0076">
        <w:rPr>
          <w:color w:val="000000"/>
          <w:sz w:val="28"/>
          <w:szCs w:val="28"/>
        </w:rPr>
        <w:t xml:space="preserve"> настоящего Регламента, при условии, что на участие в малой закупке подано не менее одной заявки, соответствующей требованиям извещения о малой закупке, которая одновременно:</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содержит информацию, указанную в </w:t>
      </w:r>
      <w:hyperlink w:anchor="P146">
        <w:r w:rsidRPr="006C0076">
          <w:rPr>
            <w:color w:val="000000"/>
            <w:sz w:val="28"/>
            <w:szCs w:val="28"/>
          </w:rPr>
          <w:t>пункте 6.4.1</w:t>
        </w:r>
      </w:hyperlink>
      <w:r w:rsidRPr="006C0076">
        <w:rPr>
          <w:color w:val="000000"/>
          <w:sz w:val="28"/>
          <w:szCs w:val="28"/>
        </w:rPr>
        <w:t xml:space="preserve"> или </w:t>
      </w:r>
      <w:hyperlink w:anchor="P148">
        <w:r w:rsidRPr="006C0076">
          <w:rPr>
            <w:color w:val="000000"/>
            <w:sz w:val="28"/>
            <w:szCs w:val="28"/>
          </w:rPr>
          <w:t>пункте 6.4.2</w:t>
        </w:r>
      </w:hyperlink>
      <w:r w:rsidRPr="006C0076">
        <w:rPr>
          <w:color w:val="000000"/>
          <w:sz w:val="28"/>
          <w:szCs w:val="28"/>
        </w:rPr>
        <w:t xml:space="preserve"> настоящего Регламента;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содержит предложение цены товара, не превышающую максимального значения розничных цен на продукты питания, размещаемых на официальном сайте Министерства промышленности и торговли Смоленской области в информационно-телекоммуникационной сети «Интернет» по адресу: </w:t>
      </w:r>
      <w:hyperlink r:id="rId29">
        <w:r w:rsidRPr="006C0076">
          <w:rPr>
            <w:color w:val="000000"/>
            <w:sz w:val="28"/>
            <w:szCs w:val="28"/>
          </w:rPr>
          <w:t>http://dpt.admin-smolensk.ru/</w:t>
        </w:r>
      </w:hyperlink>
      <w:r w:rsidRPr="006C0076">
        <w:rPr>
          <w:color w:val="000000"/>
          <w:sz w:val="28"/>
          <w:szCs w:val="28"/>
        </w:rPr>
        <w:t>, на 1-е число текущего месяца (в случае если срок подачи заявок на участие в малой закупке истекает до 15-го числа указанного месяца) или на 15-е число текущего месяца (в случае если срок подачи заявок на участие в малой закупке истекает до 1-го числа следующего месяца).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rsidR="006C0076" w:rsidRPr="006C0076" w:rsidRDefault="006C0076" w:rsidP="00677B27">
      <w:pPr>
        <w:widowControl w:val="0"/>
        <w:autoSpaceDE w:val="0"/>
        <w:autoSpaceDN w:val="0"/>
        <w:spacing w:before="220"/>
        <w:ind w:firstLine="709"/>
        <w:jc w:val="both"/>
        <w:rPr>
          <w:color w:val="000000"/>
          <w:sz w:val="28"/>
          <w:szCs w:val="28"/>
        </w:rPr>
      </w:pPr>
      <w:bookmarkStart w:id="10" w:name="P200"/>
      <w:bookmarkEnd w:id="10"/>
      <w:r w:rsidRPr="006C0076">
        <w:rPr>
          <w:color w:val="000000"/>
          <w:sz w:val="28"/>
          <w:szCs w:val="28"/>
        </w:rPr>
        <w:t xml:space="preserve">8.5. Победителем признается участник малой закупки, подавший заявку на участие в малой закупке, которая соответствует требованиям </w:t>
      </w:r>
      <w:hyperlink w:anchor="P170">
        <w:r w:rsidRPr="006C0076">
          <w:rPr>
            <w:color w:val="000000"/>
            <w:sz w:val="28"/>
            <w:szCs w:val="28"/>
          </w:rPr>
          <w:t>пункта 7.7</w:t>
        </w:r>
      </w:hyperlink>
      <w:r w:rsidRPr="006C0076">
        <w:rPr>
          <w:color w:val="000000"/>
          <w:sz w:val="28"/>
          <w:szCs w:val="28"/>
        </w:rPr>
        <w:t xml:space="preserve"> настоящего Регламента, а также всем требованиям, установленным в 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При предложении одинаковой наименьшей цены несколькими участниками малой закупки победителем признается участник, заявка на участие в малой закупке которого поступила ранее других заявок, в которых предложена такая же цена.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8.6. Результаты рассмотрения заявок на участие в малой закупке и определение победителя оформляются протоколом.</w:t>
      </w:r>
    </w:p>
    <w:p w:rsidR="006C0076" w:rsidRPr="006C0076" w:rsidRDefault="006C0076" w:rsidP="00677B27">
      <w:pPr>
        <w:widowControl w:val="0"/>
        <w:autoSpaceDE w:val="0"/>
        <w:autoSpaceDN w:val="0"/>
        <w:spacing w:before="280"/>
        <w:ind w:firstLine="709"/>
        <w:jc w:val="both"/>
        <w:rPr>
          <w:color w:val="000000"/>
          <w:sz w:val="28"/>
          <w:szCs w:val="28"/>
        </w:rPr>
      </w:pPr>
      <w:r w:rsidRPr="006C0076">
        <w:rPr>
          <w:color w:val="000000"/>
          <w:sz w:val="28"/>
          <w:szCs w:val="28"/>
        </w:rPr>
        <w:t>8.7. Протокол подписывается электронной подписью заказчика.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8.8. Протокол размещается заказчиком на сайте в день окончания срока рассмотрения заявок на участие в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8.9. Протокол должен содержать:</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уникальный идентификационный номер малой закупки;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информацию о порядковых номерах заявок на участие в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предложения о цене контракта, сделанные участниками малой закупки, </w:t>
      </w:r>
      <w:r w:rsidRPr="006C0076">
        <w:rPr>
          <w:color w:val="000000"/>
          <w:sz w:val="28"/>
          <w:szCs w:val="28"/>
        </w:rPr>
        <w:lastRenderedPageBreak/>
        <w:t>ранжированные по мере убывания с указанием порядковых номеров, присвоенных заявкам на участие в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время и дату поступления заявки на участие в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решение о соответствии (несоответствии) заявки на участие в малой закупке требованиям </w:t>
      </w:r>
      <w:hyperlink w:anchor="P170">
        <w:r w:rsidRPr="006C0076">
          <w:rPr>
            <w:color w:val="000000"/>
            <w:sz w:val="28"/>
            <w:szCs w:val="28"/>
          </w:rPr>
          <w:t>пункта 7.7</w:t>
        </w:r>
      </w:hyperlink>
      <w:r w:rsidRPr="006C0076">
        <w:rPr>
          <w:color w:val="000000"/>
          <w:sz w:val="28"/>
          <w:szCs w:val="28"/>
        </w:rPr>
        <w:t xml:space="preserve"> настоящего Регламента, а также всем требованиям, установленным в извещении о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информацию об участнике малой закупки, с которым должен быть заключен контракт.</w:t>
      </w:r>
    </w:p>
    <w:p w:rsidR="006C0076" w:rsidRPr="006C0076" w:rsidRDefault="006C0076" w:rsidP="006C0076">
      <w:pPr>
        <w:widowControl w:val="0"/>
        <w:autoSpaceDE w:val="0"/>
        <w:autoSpaceDN w:val="0"/>
        <w:jc w:val="both"/>
        <w:rPr>
          <w:color w:val="000000"/>
          <w:sz w:val="22"/>
          <w:szCs w:val="22"/>
        </w:rPr>
      </w:pPr>
    </w:p>
    <w:p w:rsidR="006C0076" w:rsidRPr="006C0076" w:rsidRDefault="006C0076" w:rsidP="006C0076">
      <w:pPr>
        <w:widowControl w:val="0"/>
        <w:autoSpaceDE w:val="0"/>
        <w:autoSpaceDN w:val="0"/>
        <w:jc w:val="center"/>
        <w:outlineLvl w:val="1"/>
        <w:rPr>
          <w:b/>
          <w:color w:val="000000"/>
          <w:sz w:val="28"/>
          <w:szCs w:val="28"/>
        </w:rPr>
      </w:pPr>
      <w:r w:rsidRPr="006C0076">
        <w:rPr>
          <w:b/>
          <w:color w:val="000000"/>
          <w:sz w:val="28"/>
          <w:szCs w:val="28"/>
        </w:rPr>
        <w:t>9. Последствия признания малой закупки несостоявшейся</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77B27">
      <w:pPr>
        <w:widowControl w:val="0"/>
        <w:autoSpaceDE w:val="0"/>
        <w:autoSpaceDN w:val="0"/>
        <w:ind w:firstLine="709"/>
        <w:jc w:val="both"/>
        <w:rPr>
          <w:color w:val="000000"/>
          <w:sz w:val="28"/>
          <w:szCs w:val="28"/>
        </w:rPr>
      </w:pPr>
      <w:r w:rsidRPr="006C0076">
        <w:rPr>
          <w:color w:val="000000"/>
          <w:sz w:val="28"/>
          <w:szCs w:val="28"/>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9.2. Результаты признания малой закупки несостоявшейся оформляются протоколом.</w:t>
      </w:r>
    </w:p>
    <w:p w:rsidR="006C0076" w:rsidRPr="006C0076" w:rsidRDefault="006C0076" w:rsidP="00677B27">
      <w:pPr>
        <w:widowControl w:val="0"/>
        <w:autoSpaceDE w:val="0"/>
        <w:autoSpaceDN w:val="0"/>
        <w:spacing w:before="280"/>
        <w:ind w:firstLine="709"/>
        <w:jc w:val="both"/>
        <w:rPr>
          <w:color w:val="000000"/>
          <w:sz w:val="28"/>
          <w:szCs w:val="28"/>
        </w:rPr>
      </w:pPr>
      <w:bookmarkStart w:id="11" w:name="P221"/>
      <w:bookmarkEnd w:id="11"/>
      <w:r w:rsidRPr="006C0076">
        <w:rPr>
          <w:color w:val="000000"/>
          <w:sz w:val="28"/>
          <w:szCs w:val="28"/>
        </w:rPr>
        <w:t>9.3. Протокол признания малой закупки несостоявшейся подписывается электронной подписью заказчика.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9.4. В случае признания малой закупки несостоявшейся заказчик повторно размещает на сайте извещение о малой закупке в соответствии с </w:t>
      </w:r>
      <w:hyperlink w:anchor="P124">
        <w:r w:rsidRPr="006C0076">
          <w:rPr>
            <w:color w:val="000000"/>
            <w:sz w:val="28"/>
            <w:szCs w:val="28"/>
          </w:rPr>
          <w:t>разделом 6</w:t>
        </w:r>
      </w:hyperlink>
      <w:r w:rsidRPr="006C0076">
        <w:rPr>
          <w:color w:val="000000"/>
          <w:sz w:val="28"/>
          <w:szCs w:val="28"/>
        </w:rPr>
        <w:t xml:space="preserve">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rsidR="006C0076" w:rsidRPr="006C0076" w:rsidRDefault="006C0076" w:rsidP="006C0076">
      <w:pPr>
        <w:widowControl w:val="0"/>
        <w:autoSpaceDE w:val="0"/>
        <w:autoSpaceDN w:val="0"/>
        <w:jc w:val="both"/>
        <w:rPr>
          <w:sz w:val="28"/>
          <w:szCs w:val="28"/>
        </w:rPr>
      </w:pPr>
    </w:p>
    <w:p w:rsidR="006C0076" w:rsidRPr="006C0076" w:rsidRDefault="006C0076" w:rsidP="006C0076">
      <w:pPr>
        <w:widowControl w:val="0"/>
        <w:autoSpaceDE w:val="0"/>
        <w:autoSpaceDN w:val="0"/>
        <w:jc w:val="center"/>
        <w:outlineLvl w:val="1"/>
        <w:rPr>
          <w:b/>
          <w:color w:val="000000"/>
          <w:sz w:val="28"/>
          <w:szCs w:val="28"/>
        </w:rPr>
      </w:pPr>
      <w:r w:rsidRPr="006C0076">
        <w:rPr>
          <w:b/>
          <w:color w:val="000000"/>
          <w:sz w:val="28"/>
          <w:szCs w:val="28"/>
        </w:rPr>
        <w:t>10. Заключение контракта</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77B27">
      <w:pPr>
        <w:widowControl w:val="0"/>
        <w:autoSpaceDE w:val="0"/>
        <w:autoSpaceDN w:val="0"/>
        <w:ind w:firstLine="709"/>
        <w:jc w:val="both"/>
        <w:rPr>
          <w:color w:val="000000"/>
          <w:sz w:val="28"/>
          <w:szCs w:val="28"/>
        </w:rPr>
      </w:pPr>
      <w:r w:rsidRPr="006C0076">
        <w:rPr>
          <w:color w:val="000000"/>
          <w:sz w:val="28"/>
          <w:szCs w:val="28"/>
        </w:rPr>
        <w:t>10.1. Контракт заключается на условиях, содержащихся в извещении о малой закупке, по цене, предложенной победителем малой закупки в заявке на участие в малой закупке, в следующем порядке: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победитель малой закупки в течение 3 рабочих дней со дня получения проекта контракта подписывает его и направляет (передает) заказчику;</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lastRenderedPageBreak/>
        <w:t>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соглашению сторон.</w:t>
      </w:r>
    </w:p>
    <w:p w:rsidR="006C0076" w:rsidRPr="006C0076" w:rsidRDefault="006C0076" w:rsidP="00677B27">
      <w:pPr>
        <w:widowControl w:val="0"/>
        <w:autoSpaceDE w:val="0"/>
        <w:autoSpaceDN w:val="0"/>
        <w:spacing w:before="280"/>
        <w:ind w:firstLine="709"/>
        <w:jc w:val="both"/>
        <w:rPr>
          <w:color w:val="000000"/>
          <w:sz w:val="28"/>
          <w:szCs w:val="28"/>
        </w:rPr>
      </w:pPr>
      <w:bookmarkStart w:id="12" w:name="P232"/>
      <w:bookmarkEnd w:id="12"/>
      <w:r w:rsidRPr="006C0076">
        <w:rPr>
          <w:color w:val="000000"/>
          <w:sz w:val="28"/>
          <w:szCs w:val="28"/>
        </w:rPr>
        <w:t>10.3. Контракт подписывается электронной подписью участника малой закупки и заказчика.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10.4. В случае если участник малой закупки, признанный победителем в соответствии с </w:t>
      </w:r>
      <w:hyperlink w:anchor="P200">
        <w:r w:rsidRPr="006C0076">
          <w:rPr>
            <w:color w:val="000000"/>
            <w:sz w:val="28"/>
            <w:szCs w:val="28"/>
          </w:rPr>
          <w:t>пунктом 8.5</w:t>
        </w:r>
      </w:hyperlink>
      <w:r w:rsidRPr="006C0076">
        <w:rPr>
          <w:color w:val="000000"/>
          <w:sz w:val="28"/>
          <w:szCs w:val="28"/>
        </w:rPr>
        <w:t xml:space="preserve">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предложение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rsidR="006C0076" w:rsidRPr="006C0076" w:rsidRDefault="006C0076" w:rsidP="00677B27">
      <w:pPr>
        <w:widowControl w:val="0"/>
        <w:autoSpaceDE w:val="0"/>
        <w:autoSpaceDN w:val="0"/>
        <w:spacing w:before="220"/>
        <w:ind w:firstLine="709"/>
        <w:jc w:val="both"/>
        <w:rPr>
          <w:color w:val="000000"/>
          <w:sz w:val="28"/>
          <w:szCs w:val="28"/>
        </w:rPr>
      </w:pPr>
      <w:bookmarkStart w:id="13" w:name="P234"/>
      <w:bookmarkEnd w:id="13"/>
      <w:r w:rsidRPr="006C0076">
        <w:rPr>
          <w:color w:val="000000"/>
          <w:sz w:val="28"/>
          <w:szCs w:val="28"/>
        </w:rPr>
        <w:t>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Заказчик принимает решение не направлять информацию об участнике малой закупки, уклонившемся от заключения контракта, администратору для аннулирования его регистрации в модуле в случае, если уклонение от заключения контракта возникло вследствие обстоятельств непреодолимой силы, в том числе в связи с частичной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Предусмотренное настоящим абзацем решение принимается на основании письменного обращения участника малой закупки с приложением информации и документов, обосновывающих обстоятельства уклонения от подписания контракта.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В течение 3 рабочих дней со дня, следующего за днем поступления обращения, указанного в абзаце втором настоящего пункта, заказчик уведомляет участника малой закупки о принятом по результатам рассмотрения указанного обращения решении.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10.6. Участник малой закупки, регистрация которого аннулирована в связи с уклонением от заключения контракта, вправе направить новую, заявку на регистрацию в порядке, установленном </w:t>
      </w:r>
      <w:hyperlink w:anchor="P110">
        <w:r w:rsidRPr="006C0076">
          <w:rPr>
            <w:color w:val="000000"/>
            <w:sz w:val="28"/>
            <w:szCs w:val="28"/>
          </w:rPr>
          <w:t>разделом 5</w:t>
        </w:r>
      </w:hyperlink>
      <w:r w:rsidRPr="006C0076">
        <w:rPr>
          <w:color w:val="000000"/>
          <w:sz w:val="28"/>
          <w:szCs w:val="28"/>
        </w:rPr>
        <w:t xml:space="preserve"> настоящего Регламента, по истечении года со дня аннулирования его регистрации.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10.7. Участник малой закупки, регистрация которого в модуле аннулирована в 2022 году, вправе направить заказчику обращение о восстановлении регистрации </w:t>
      </w:r>
      <w:r w:rsidRPr="006C0076">
        <w:rPr>
          <w:color w:val="000000"/>
          <w:sz w:val="28"/>
          <w:szCs w:val="28"/>
        </w:rPr>
        <w:lastRenderedPageBreak/>
        <w:t xml:space="preserve">до истечения срока, указанного в пункте 10.6 настоящего раздела, в случае если уклонение от заключения контракта возникло в связи с обстоятельствами, указанными в </w:t>
      </w:r>
      <w:hyperlink w:anchor="P234">
        <w:r w:rsidRPr="006C0076">
          <w:rPr>
            <w:color w:val="000000"/>
            <w:sz w:val="28"/>
            <w:szCs w:val="28"/>
          </w:rPr>
          <w:t>пункте 10.5</w:t>
        </w:r>
      </w:hyperlink>
      <w:r w:rsidRPr="006C0076">
        <w:rPr>
          <w:color w:val="000000"/>
          <w:sz w:val="28"/>
          <w:szCs w:val="28"/>
        </w:rPr>
        <w:t xml:space="preserve"> настоящего раздела.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В течение 3 рабочих дней со дня, следующего за днем поступления обращения, указанного в абзаце первом настоящего пункта, заказчик уведомляет участника малой закупки о принятом по результатам рассмотрения указанного обращения решении, а также направляет администратору информацию о восстановлении регистрации участника малой закупки в модуле.</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C0076">
      <w:pPr>
        <w:widowControl w:val="0"/>
        <w:autoSpaceDE w:val="0"/>
        <w:autoSpaceDN w:val="0"/>
        <w:jc w:val="center"/>
        <w:outlineLvl w:val="1"/>
        <w:rPr>
          <w:b/>
          <w:color w:val="000000"/>
          <w:sz w:val="28"/>
          <w:szCs w:val="28"/>
        </w:rPr>
      </w:pPr>
      <w:bookmarkStart w:id="14" w:name="P244"/>
      <w:bookmarkEnd w:id="14"/>
      <w:r w:rsidRPr="006C0076">
        <w:rPr>
          <w:b/>
          <w:color w:val="000000"/>
          <w:sz w:val="28"/>
          <w:szCs w:val="28"/>
        </w:rPr>
        <w:t>11. Особенности заключения контракта без размещения на сайте</w:t>
      </w:r>
    </w:p>
    <w:p w:rsidR="006C0076" w:rsidRPr="006C0076" w:rsidRDefault="006C0076" w:rsidP="006C0076">
      <w:pPr>
        <w:widowControl w:val="0"/>
        <w:autoSpaceDE w:val="0"/>
        <w:autoSpaceDN w:val="0"/>
        <w:jc w:val="center"/>
        <w:rPr>
          <w:b/>
          <w:color w:val="000000"/>
          <w:sz w:val="28"/>
          <w:szCs w:val="28"/>
        </w:rPr>
      </w:pPr>
      <w:r w:rsidRPr="006C0076">
        <w:rPr>
          <w:b/>
          <w:color w:val="000000"/>
          <w:sz w:val="28"/>
          <w:szCs w:val="28"/>
        </w:rPr>
        <w:t>извещения о малой закупке</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77B27">
      <w:pPr>
        <w:widowControl w:val="0"/>
        <w:autoSpaceDE w:val="0"/>
        <w:autoSpaceDN w:val="0"/>
        <w:ind w:firstLine="709"/>
        <w:jc w:val="both"/>
        <w:rPr>
          <w:color w:val="000000"/>
          <w:sz w:val="28"/>
          <w:szCs w:val="28"/>
        </w:rPr>
      </w:pPr>
      <w:bookmarkStart w:id="15" w:name="P247"/>
      <w:bookmarkEnd w:id="15"/>
      <w:r w:rsidRPr="006C0076">
        <w:rPr>
          <w:color w:val="000000"/>
          <w:sz w:val="28"/>
          <w:szCs w:val="28"/>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w:t>
      </w:r>
      <w:hyperlink w:anchor="P293">
        <w:r w:rsidRPr="006C0076">
          <w:rPr>
            <w:color w:val="000000"/>
            <w:sz w:val="28"/>
            <w:szCs w:val="28"/>
          </w:rPr>
          <w:t>приложении № 1</w:t>
        </w:r>
      </w:hyperlink>
      <w:r w:rsidRPr="006C0076">
        <w:rPr>
          <w:color w:val="000000"/>
          <w:sz w:val="28"/>
          <w:szCs w:val="28"/>
        </w:rPr>
        <w:t xml:space="preserve"> к настоящему Регламенту.</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11.2. В случае осуществления малой закупки в соответствии с </w:t>
      </w:r>
      <w:hyperlink w:anchor="P247">
        <w:r w:rsidRPr="006C0076">
          <w:rPr>
            <w:color w:val="000000"/>
            <w:sz w:val="28"/>
            <w:szCs w:val="28"/>
          </w:rPr>
          <w:t>пунктом 11.1</w:t>
        </w:r>
      </w:hyperlink>
      <w:r w:rsidRPr="006C0076">
        <w:rPr>
          <w:color w:val="000000"/>
          <w:sz w:val="28"/>
          <w:szCs w:val="28"/>
        </w:rPr>
        <w:t xml:space="preserve"> настоящего Регламента извещение о малой закупке формируется заказчиком в закрытой части модуля на основании плана-графика закупок на текущий финансовый год.</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Извещение о малой закупке должно содержать:</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наименование товара, работы, услуги в соответствии с </w:t>
      </w:r>
      <w:hyperlink w:anchor="P293">
        <w:r w:rsidRPr="006C0076">
          <w:rPr>
            <w:color w:val="000000"/>
            <w:sz w:val="28"/>
            <w:szCs w:val="28"/>
          </w:rPr>
          <w:t>приложением № 1</w:t>
        </w:r>
      </w:hyperlink>
      <w:r w:rsidRPr="006C0076">
        <w:rPr>
          <w:color w:val="000000"/>
          <w:sz w:val="28"/>
          <w:szCs w:val="28"/>
        </w:rPr>
        <w:t xml:space="preserve"> к настоящему Регламенту;</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краткое изложение условий контракта;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информацию о количестве и месте доставки товара, месте выполнения работы или оказания услуги;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информацию о сроках поставки товара, выполнения работы (оказания услуги) либо график выполнения работ (оказания услуг);</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цену контракта;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наименование поставщика (исполнителя, подрядчика) по контракту.</w:t>
      </w:r>
    </w:p>
    <w:p w:rsidR="006C0076" w:rsidRPr="006C0076" w:rsidRDefault="006C0076" w:rsidP="00677B27">
      <w:pPr>
        <w:widowControl w:val="0"/>
        <w:autoSpaceDE w:val="0"/>
        <w:autoSpaceDN w:val="0"/>
        <w:spacing w:before="220"/>
        <w:ind w:firstLine="709"/>
        <w:jc w:val="both"/>
        <w:rPr>
          <w:color w:val="000000"/>
          <w:sz w:val="28"/>
          <w:szCs w:val="28"/>
        </w:rPr>
      </w:pPr>
      <w:bookmarkStart w:id="16" w:name="P258"/>
      <w:bookmarkEnd w:id="16"/>
      <w:r w:rsidRPr="006C0076">
        <w:rPr>
          <w:color w:val="000000"/>
          <w:sz w:val="28"/>
          <w:szCs w:val="28"/>
        </w:rPr>
        <w:t xml:space="preserve">11.3. Сформированное в соответствии с </w:t>
      </w:r>
      <w:hyperlink w:anchor="P249">
        <w:r w:rsidRPr="006C0076">
          <w:rPr>
            <w:color w:val="000000"/>
            <w:sz w:val="28"/>
            <w:szCs w:val="28"/>
          </w:rPr>
          <w:t>пунктом 11.2</w:t>
        </w:r>
      </w:hyperlink>
      <w:r w:rsidRPr="006C0076">
        <w:rPr>
          <w:color w:val="000000"/>
          <w:sz w:val="28"/>
          <w:szCs w:val="28"/>
        </w:rPr>
        <w:t xml:space="preserve"> настоящего Регламента извещение о малой закупке не позднее дня его формирования направляется с помощью функционала модуля в контрактную службу </w:t>
      </w:r>
      <w:r w:rsidRPr="006C0076">
        <w:rPr>
          <w:sz w:val="28"/>
          <w:szCs w:val="28"/>
        </w:rPr>
        <w:t>в сфере закупок товаров, работ, услуг для обеспечения нужд Администрации муниципального образования «</w:t>
      </w:r>
      <w:proofErr w:type="spellStart"/>
      <w:r w:rsidRPr="006C0076">
        <w:rPr>
          <w:sz w:val="28"/>
          <w:szCs w:val="28"/>
        </w:rPr>
        <w:t>Ельнинский</w:t>
      </w:r>
      <w:proofErr w:type="spellEnd"/>
      <w:r w:rsidRPr="006C0076">
        <w:rPr>
          <w:sz w:val="28"/>
          <w:szCs w:val="28"/>
        </w:rPr>
        <w:t xml:space="preserve"> район» Смоленской области без образования отдельного структурного подразделения</w:t>
      </w:r>
      <w:r w:rsidRPr="006C0076">
        <w:rPr>
          <w:bCs/>
          <w:color w:val="000000"/>
          <w:sz w:val="28"/>
          <w:szCs w:val="28"/>
        </w:rPr>
        <w:t xml:space="preserve"> </w:t>
      </w:r>
      <w:r w:rsidRPr="006C0076">
        <w:rPr>
          <w:color w:val="000000"/>
          <w:sz w:val="28"/>
          <w:szCs w:val="28"/>
        </w:rPr>
        <w:t>для согласования в части соответствия наименования объекта малой закупки пунктами 2 – 56 перечня, указанного в приложении № 1 к настоящему Регламенту (далее - перечень).</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lastRenderedPageBreak/>
        <w:t xml:space="preserve">11.4. Контрактная служба </w:t>
      </w:r>
      <w:r w:rsidRPr="006C0076">
        <w:rPr>
          <w:sz w:val="28"/>
          <w:szCs w:val="28"/>
        </w:rPr>
        <w:t>в сфере закупок товаров, работ, услуг для обеспечения нужд Администрации муниципального образования «</w:t>
      </w:r>
      <w:proofErr w:type="spellStart"/>
      <w:r w:rsidRPr="006C0076">
        <w:rPr>
          <w:sz w:val="28"/>
          <w:szCs w:val="28"/>
        </w:rPr>
        <w:t>Ельнинский</w:t>
      </w:r>
      <w:proofErr w:type="spellEnd"/>
      <w:r w:rsidRPr="006C0076">
        <w:rPr>
          <w:sz w:val="28"/>
          <w:szCs w:val="28"/>
        </w:rPr>
        <w:t xml:space="preserve"> район» Смоленской области без образования отдельного структурного подразделения</w:t>
      </w:r>
      <w:r w:rsidRPr="006C0076">
        <w:rPr>
          <w:bCs/>
          <w:color w:val="000000"/>
          <w:sz w:val="28"/>
          <w:szCs w:val="28"/>
        </w:rPr>
        <w:t xml:space="preserve"> </w:t>
      </w:r>
      <w:r w:rsidRPr="006C0076">
        <w:rPr>
          <w:color w:val="000000"/>
          <w:sz w:val="28"/>
          <w:szCs w:val="28"/>
        </w:rPr>
        <w:t xml:space="preserve">в срок не позднее следующего после поступления извещения о малой закупке рабочего дня согласовывают извещение о малой закупке либо в случае несоответствия наименования объекта малой закупки, несоответствия поставщика условиям, указанным в </w:t>
      </w:r>
      <w:hyperlink w:anchor="P329">
        <w:r w:rsidRPr="006C0076">
          <w:rPr>
            <w:color w:val="000000"/>
            <w:sz w:val="28"/>
            <w:szCs w:val="28"/>
          </w:rPr>
          <w:t>пунктах 2</w:t>
        </w:r>
      </w:hyperlink>
      <w:r w:rsidRPr="006C0076">
        <w:rPr>
          <w:color w:val="000000"/>
          <w:sz w:val="28"/>
          <w:szCs w:val="28"/>
        </w:rPr>
        <w:t xml:space="preserve"> - 56 перечня, отклоняют его.</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11.5. Заключение контракта без согласования извещения о малой закупке в соответствии с </w:t>
      </w:r>
      <w:hyperlink w:anchor="P258">
        <w:r w:rsidRPr="006C0076">
          <w:rPr>
            <w:color w:val="000000"/>
            <w:sz w:val="28"/>
            <w:szCs w:val="28"/>
          </w:rPr>
          <w:t>пунктом 11.3</w:t>
        </w:r>
      </w:hyperlink>
      <w:r w:rsidRPr="006C0076">
        <w:rPr>
          <w:color w:val="000000"/>
          <w:sz w:val="28"/>
          <w:szCs w:val="28"/>
        </w:rPr>
        <w:t xml:space="preserve"> настоящего Регламента не допускается.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11.6. Контракт заключается на бумажном носителе в срок не позднее 3 рабочих дней со дня получения согласования контрактной службой </w:t>
      </w:r>
      <w:r w:rsidRPr="006C0076">
        <w:rPr>
          <w:sz w:val="28"/>
          <w:szCs w:val="28"/>
        </w:rPr>
        <w:t>в сфере закупок товаров, работ, услуг для обеспечения нужд Администрации муниципального образования «</w:t>
      </w:r>
      <w:proofErr w:type="spellStart"/>
      <w:r w:rsidRPr="006C0076">
        <w:rPr>
          <w:sz w:val="28"/>
          <w:szCs w:val="28"/>
        </w:rPr>
        <w:t>Ельнинский</w:t>
      </w:r>
      <w:proofErr w:type="spellEnd"/>
      <w:r w:rsidRPr="006C0076">
        <w:rPr>
          <w:sz w:val="28"/>
          <w:szCs w:val="28"/>
        </w:rPr>
        <w:t xml:space="preserve"> район» Смоленской области без образования отдельного структурного подразделения</w:t>
      </w:r>
      <w:r w:rsidRPr="006C0076">
        <w:rPr>
          <w:color w:val="000000"/>
          <w:sz w:val="28"/>
          <w:szCs w:val="28"/>
        </w:rPr>
        <w:t>. Контракту присваивается реестровый номер, который указывается при формировании платежных поручений для оплаты по данному контракту.</w:t>
      </w:r>
    </w:p>
    <w:p w:rsidR="006C0076" w:rsidRPr="006C0076" w:rsidRDefault="006C0076" w:rsidP="00677B27">
      <w:pPr>
        <w:widowControl w:val="0"/>
        <w:autoSpaceDE w:val="0"/>
        <w:autoSpaceDN w:val="0"/>
        <w:ind w:firstLine="709"/>
        <w:jc w:val="both"/>
        <w:rPr>
          <w:sz w:val="28"/>
          <w:szCs w:val="28"/>
        </w:rPr>
      </w:pPr>
    </w:p>
    <w:p w:rsidR="006C0076" w:rsidRPr="006C0076" w:rsidRDefault="006C0076" w:rsidP="006C0076">
      <w:pPr>
        <w:widowControl w:val="0"/>
        <w:autoSpaceDE w:val="0"/>
        <w:autoSpaceDN w:val="0"/>
        <w:jc w:val="center"/>
        <w:outlineLvl w:val="1"/>
        <w:rPr>
          <w:b/>
          <w:color w:val="000000"/>
          <w:sz w:val="28"/>
          <w:szCs w:val="28"/>
        </w:rPr>
      </w:pPr>
      <w:r w:rsidRPr="006C0076">
        <w:rPr>
          <w:b/>
          <w:color w:val="000000"/>
          <w:sz w:val="28"/>
          <w:szCs w:val="28"/>
        </w:rPr>
        <w:t>12. Ведение реестра малых закупок</w:t>
      </w:r>
    </w:p>
    <w:p w:rsidR="006C0076" w:rsidRPr="006C0076" w:rsidRDefault="006C0076" w:rsidP="00677B27">
      <w:pPr>
        <w:widowControl w:val="0"/>
        <w:autoSpaceDE w:val="0"/>
        <w:autoSpaceDN w:val="0"/>
        <w:spacing w:before="280"/>
        <w:ind w:firstLine="709"/>
        <w:jc w:val="both"/>
        <w:rPr>
          <w:color w:val="000000"/>
          <w:sz w:val="28"/>
          <w:szCs w:val="28"/>
        </w:rPr>
      </w:pPr>
      <w:bookmarkStart w:id="17" w:name="P268"/>
      <w:bookmarkEnd w:id="17"/>
      <w:r w:rsidRPr="006C0076">
        <w:rPr>
          <w:color w:val="000000"/>
          <w:sz w:val="28"/>
          <w:szCs w:val="28"/>
        </w:rPr>
        <w:t>12.1. В течение 3 рабочих дней с даты заключения контракта заказчик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12.2. В случае заключения контракта в соответствии с </w:t>
      </w:r>
      <w:hyperlink w:anchor="P244">
        <w:r w:rsidRPr="006C0076">
          <w:rPr>
            <w:color w:val="000000"/>
            <w:sz w:val="28"/>
            <w:szCs w:val="28"/>
          </w:rPr>
          <w:t>разделом 11</w:t>
        </w:r>
      </w:hyperlink>
      <w:r w:rsidRPr="006C0076">
        <w:rPr>
          <w:color w:val="000000"/>
          <w:sz w:val="28"/>
          <w:szCs w:val="28"/>
        </w:rPr>
        <w:t xml:space="preserve"> настоящего Регламента к сведениям о заключенном контракте прилагается сканированная копия заключенного контракта.</w:t>
      </w:r>
    </w:p>
    <w:p w:rsidR="006C0076" w:rsidRPr="00677B27"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12.3.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p>
    <w:p w:rsidR="006C0076" w:rsidRPr="006C0076" w:rsidRDefault="006C0076" w:rsidP="006C0076">
      <w:pPr>
        <w:widowControl w:val="0"/>
        <w:autoSpaceDE w:val="0"/>
        <w:autoSpaceDN w:val="0"/>
        <w:jc w:val="right"/>
        <w:outlineLvl w:val="1"/>
        <w:rPr>
          <w:rFonts w:ascii="Calibri" w:hAnsi="Calibri" w:cs="Calibri"/>
          <w:sz w:val="22"/>
          <w:szCs w:val="22"/>
        </w:rPr>
      </w:pPr>
      <w:r w:rsidRPr="006C0076">
        <w:rPr>
          <w:rFonts w:ascii="Calibri" w:hAnsi="Calibri" w:cs="Calibri"/>
          <w:sz w:val="22"/>
          <w:szCs w:val="22"/>
        </w:rPr>
        <w:br w:type="page"/>
      </w:r>
    </w:p>
    <w:p w:rsidR="006C0076" w:rsidRPr="00E16CCB" w:rsidRDefault="00B676A0" w:rsidP="006C0076">
      <w:pPr>
        <w:widowControl w:val="0"/>
        <w:autoSpaceDE w:val="0"/>
        <w:autoSpaceDN w:val="0"/>
        <w:jc w:val="right"/>
        <w:outlineLvl w:val="1"/>
        <w:rPr>
          <w:color w:val="000000"/>
          <w:sz w:val="28"/>
          <w:szCs w:val="28"/>
        </w:rPr>
      </w:pPr>
      <w:hyperlink r:id="rId30">
        <w:r w:rsidR="006C0076" w:rsidRPr="00E16CCB">
          <w:rPr>
            <w:color w:val="000000"/>
            <w:sz w:val="28"/>
            <w:szCs w:val="28"/>
          </w:rPr>
          <w:t>Приложение № 1</w:t>
        </w:r>
      </w:hyperlink>
    </w:p>
    <w:p w:rsidR="006C0076" w:rsidRPr="00E16CCB" w:rsidRDefault="006C0076" w:rsidP="006C0076">
      <w:pPr>
        <w:widowControl w:val="0"/>
        <w:autoSpaceDE w:val="0"/>
        <w:autoSpaceDN w:val="0"/>
        <w:jc w:val="right"/>
        <w:rPr>
          <w:color w:val="000000"/>
          <w:sz w:val="28"/>
          <w:szCs w:val="28"/>
        </w:rPr>
      </w:pPr>
      <w:r w:rsidRPr="00E16CCB">
        <w:rPr>
          <w:color w:val="000000"/>
          <w:sz w:val="28"/>
          <w:szCs w:val="28"/>
        </w:rPr>
        <w:t>к Регламенту</w:t>
      </w:r>
    </w:p>
    <w:p w:rsidR="006C0076" w:rsidRPr="006C0076" w:rsidRDefault="006C0076" w:rsidP="006C0076">
      <w:pPr>
        <w:widowControl w:val="0"/>
        <w:autoSpaceDE w:val="0"/>
        <w:autoSpaceDN w:val="0"/>
        <w:jc w:val="right"/>
        <w:rPr>
          <w:sz w:val="22"/>
          <w:szCs w:val="22"/>
        </w:rPr>
      </w:pPr>
    </w:p>
    <w:p w:rsidR="006C0076" w:rsidRPr="006C0076" w:rsidRDefault="006C0076" w:rsidP="006C0076">
      <w:pPr>
        <w:widowControl w:val="0"/>
        <w:autoSpaceDE w:val="0"/>
        <w:autoSpaceDN w:val="0"/>
        <w:jc w:val="both"/>
        <w:rPr>
          <w:b/>
          <w:sz w:val="22"/>
          <w:szCs w:val="22"/>
        </w:rPr>
      </w:pPr>
    </w:p>
    <w:p w:rsidR="006C0076" w:rsidRPr="006C0076" w:rsidRDefault="006C0076" w:rsidP="006C0076">
      <w:pPr>
        <w:widowControl w:val="0"/>
        <w:autoSpaceDE w:val="0"/>
        <w:autoSpaceDN w:val="0"/>
        <w:jc w:val="center"/>
        <w:rPr>
          <w:b/>
          <w:sz w:val="28"/>
          <w:szCs w:val="28"/>
        </w:rPr>
      </w:pPr>
      <w:bookmarkStart w:id="18" w:name="P293"/>
      <w:bookmarkEnd w:id="18"/>
      <w:r w:rsidRPr="006C0076">
        <w:rPr>
          <w:b/>
          <w:sz w:val="28"/>
          <w:szCs w:val="28"/>
        </w:rPr>
        <w:t>ПЕРЕЧЕНЬ</w:t>
      </w:r>
    </w:p>
    <w:p w:rsidR="006C0076" w:rsidRPr="006C0076" w:rsidRDefault="006C0076" w:rsidP="006C0076">
      <w:pPr>
        <w:widowControl w:val="0"/>
        <w:autoSpaceDE w:val="0"/>
        <w:autoSpaceDN w:val="0"/>
        <w:jc w:val="center"/>
        <w:rPr>
          <w:b/>
          <w:sz w:val="28"/>
          <w:szCs w:val="28"/>
        </w:rPr>
      </w:pPr>
      <w:r w:rsidRPr="006C0076">
        <w:rPr>
          <w:b/>
          <w:sz w:val="28"/>
          <w:szCs w:val="28"/>
        </w:rPr>
        <w:t>МАЛЫХ ЗАКУПОК, КОТОРЫЕ ЗАКАЗЧИК ВПРАВЕ ОСУЩЕСТВЛЯТЬ</w:t>
      </w:r>
    </w:p>
    <w:p w:rsidR="006C0076" w:rsidRPr="006C0076" w:rsidRDefault="006C0076" w:rsidP="006C0076">
      <w:pPr>
        <w:widowControl w:val="0"/>
        <w:autoSpaceDE w:val="0"/>
        <w:autoSpaceDN w:val="0"/>
        <w:jc w:val="center"/>
        <w:rPr>
          <w:b/>
          <w:sz w:val="28"/>
          <w:szCs w:val="28"/>
        </w:rPr>
      </w:pPr>
      <w:r w:rsidRPr="006C0076">
        <w:rPr>
          <w:b/>
          <w:sz w:val="28"/>
          <w:szCs w:val="28"/>
        </w:rPr>
        <w:t>БЕЗ РАЗМЕЩЕНИЯ НА САЙТЕ ИЗВЕЩЕНИЯ О МАЛОЙ ЗАКУПКЕ</w:t>
      </w:r>
    </w:p>
    <w:p w:rsidR="006C0076" w:rsidRPr="006C0076" w:rsidRDefault="006C0076" w:rsidP="006C0076">
      <w:pPr>
        <w:widowControl w:val="0"/>
        <w:autoSpaceDE w:val="0"/>
        <w:autoSpaceDN w:val="0"/>
        <w:spacing w:after="1"/>
        <w:rPr>
          <w:sz w:val="28"/>
          <w:szCs w:val="28"/>
        </w:rPr>
      </w:pPr>
    </w:p>
    <w:p w:rsidR="006C0076" w:rsidRPr="006C0076" w:rsidRDefault="006C0076" w:rsidP="00677B27">
      <w:pPr>
        <w:widowControl w:val="0"/>
        <w:autoSpaceDE w:val="0"/>
        <w:autoSpaceDN w:val="0"/>
        <w:ind w:firstLine="709"/>
        <w:jc w:val="both"/>
        <w:rPr>
          <w:sz w:val="28"/>
          <w:szCs w:val="28"/>
        </w:rPr>
      </w:pPr>
      <w:r w:rsidRPr="006C0076">
        <w:rPr>
          <w:sz w:val="28"/>
          <w:szCs w:val="28"/>
        </w:rPr>
        <w:t>1. Закупка товаров, работ, услуг на сумму, не превышающую пять тысяч рублей.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на соответствующий финансовый год на заключение контрактов в соответствии с пунктами 4 и 5 части 1 статьи 93 Федерального закона.</w:t>
      </w:r>
    </w:p>
    <w:p w:rsidR="006C0076" w:rsidRPr="006C0076" w:rsidRDefault="006C0076" w:rsidP="00677B27">
      <w:pPr>
        <w:widowControl w:val="0"/>
        <w:autoSpaceDE w:val="0"/>
        <w:autoSpaceDN w:val="0"/>
        <w:ind w:firstLine="709"/>
        <w:jc w:val="both"/>
        <w:rPr>
          <w:sz w:val="28"/>
          <w:szCs w:val="28"/>
        </w:rPr>
      </w:pPr>
      <w:r w:rsidRPr="006C0076">
        <w:rPr>
          <w:sz w:val="28"/>
          <w:szCs w:val="28"/>
        </w:rPr>
        <w:t>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rsidR="006C0076" w:rsidRPr="006C0076" w:rsidRDefault="006C0076" w:rsidP="00677B27">
      <w:pPr>
        <w:widowControl w:val="0"/>
        <w:autoSpaceDE w:val="0"/>
        <w:autoSpaceDN w:val="0"/>
        <w:ind w:firstLine="709"/>
        <w:jc w:val="both"/>
        <w:rPr>
          <w:sz w:val="28"/>
          <w:szCs w:val="28"/>
        </w:rPr>
      </w:pPr>
      <w:r w:rsidRPr="006C0076">
        <w:rPr>
          <w:sz w:val="28"/>
          <w:szCs w:val="28"/>
        </w:rPr>
        <w:t>3. Закупка услуг, оказываемых нотариальными конторами, адвокатами,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федеральным государственным унитарным предприятием «Главный радиочастотный центр», ФГБУЗ МСЧ №135 ФМБА России, смоленским областным государственным бюджетным учреждением «Управление областных автомобильных дорог», федеральным бюджетным учреждением здравоохранения «Центр гигиены и эпидемиологии в Смоленской области», федеральным государственным унитарным предприятием «Смоленский областной центр дезинфекции госсанэпиднадзора в Смоленской области, г. Смоленск», Российской ассоциацией территориальных органов управления автомобильными дорогами «РАДОР», публично-правовой компанией «</w:t>
      </w:r>
      <w:proofErr w:type="spellStart"/>
      <w:r w:rsidRPr="006C0076">
        <w:rPr>
          <w:sz w:val="28"/>
          <w:szCs w:val="28"/>
        </w:rPr>
        <w:t>Роскадастр</w:t>
      </w:r>
      <w:proofErr w:type="spellEnd"/>
      <w:r w:rsidRPr="006C0076">
        <w:rPr>
          <w:sz w:val="28"/>
          <w:szCs w:val="28"/>
        </w:rPr>
        <w:t>», филиалом публично-правовой компании «</w:t>
      </w:r>
      <w:proofErr w:type="spellStart"/>
      <w:r w:rsidRPr="006C0076">
        <w:rPr>
          <w:sz w:val="28"/>
          <w:szCs w:val="28"/>
        </w:rPr>
        <w:t>Роскадастр</w:t>
      </w:r>
      <w:proofErr w:type="spellEnd"/>
      <w:r w:rsidRPr="006C0076">
        <w:rPr>
          <w:sz w:val="28"/>
          <w:szCs w:val="28"/>
        </w:rPr>
        <w:t xml:space="preserve">» по Смоленской области, закупка товаров (услуг), поставляемых (оказываемых) смоленским областным государственным автономным учреждением «Центр информационных технологий», федеральным 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ветеринарная служба Смоленской области», а также закупка товаров (работ, услуг), поставляемых (выполняемых, оказываемых) областным специализированным </w:t>
      </w:r>
      <w:r w:rsidRPr="006C0076">
        <w:rPr>
          <w:sz w:val="28"/>
          <w:szCs w:val="28"/>
        </w:rPr>
        <w:lastRenderedPageBreak/>
        <w:t>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 ответственностью «Смоленское агентство регионального развития», акционерным обществом «Гознак», филиалом «Российская книжная палата» федерального государственного унитарного предприятия «Информационное телеграфное агентство России (ИТАР-ТАСС)».</w:t>
      </w:r>
    </w:p>
    <w:p w:rsidR="006C0076" w:rsidRPr="006C0076" w:rsidRDefault="006C0076" w:rsidP="00677B27">
      <w:pPr>
        <w:widowControl w:val="0"/>
        <w:autoSpaceDE w:val="0"/>
        <w:autoSpaceDN w:val="0"/>
        <w:ind w:firstLine="709"/>
        <w:jc w:val="both"/>
        <w:rPr>
          <w:sz w:val="28"/>
          <w:szCs w:val="28"/>
        </w:rPr>
      </w:pPr>
      <w:r w:rsidRPr="006C0076">
        <w:rPr>
          <w:sz w:val="28"/>
          <w:szCs w:val="28"/>
        </w:rPr>
        <w:t>4. Закупка товаров, работ, услуг, связанных с обучением, организацией, проведением и участием в культурно-массовых мероприятиях, официальных приемах, соревнованиях, семинарах, форумах, конкурсах, конференциях, социальных исследованиях и иных подобных мероприятиях (обслуживание представителей делегаций, транспортное обеспечение, экскурсионное обслуживание, услуги переводчиков, обеспечение питания, аренда помещений, предоставление помещений для организации образовательного, учебно-тренировочного процесса, наем  помещения в рамках конкретного мероприятия и т.д.).</w:t>
      </w:r>
    </w:p>
    <w:p w:rsidR="006C0076" w:rsidRPr="006C0076" w:rsidRDefault="006C0076" w:rsidP="00677B27">
      <w:pPr>
        <w:widowControl w:val="0"/>
        <w:autoSpaceDE w:val="0"/>
        <w:autoSpaceDN w:val="0"/>
        <w:ind w:firstLine="709"/>
        <w:jc w:val="both"/>
        <w:rPr>
          <w:sz w:val="28"/>
          <w:szCs w:val="28"/>
        </w:rPr>
      </w:pPr>
      <w:r w:rsidRPr="006C0076">
        <w:rPr>
          <w:sz w:val="28"/>
          <w:szCs w:val="28"/>
        </w:rPr>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rsidR="006C0076" w:rsidRPr="006C0076" w:rsidRDefault="006C0076" w:rsidP="00677B27">
      <w:pPr>
        <w:widowControl w:val="0"/>
        <w:autoSpaceDE w:val="0"/>
        <w:autoSpaceDN w:val="0"/>
        <w:ind w:firstLine="709"/>
        <w:jc w:val="both"/>
        <w:rPr>
          <w:sz w:val="28"/>
          <w:szCs w:val="28"/>
        </w:rPr>
      </w:pPr>
      <w:r w:rsidRPr="006C0076">
        <w:rPr>
          <w:sz w:val="28"/>
          <w:szCs w:val="28"/>
        </w:rPr>
        <w:t>6. Закупка услуг по техническому обслуживанию автотранспортных средств, тракторов и специализированной техники, находящихся на гарантийном обслуживании, у официального дилера.</w:t>
      </w:r>
    </w:p>
    <w:p w:rsidR="006C0076" w:rsidRPr="006C0076" w:rsidRDefault="006C0076" w:rsidP="00677B27">
      <w:pPr>
        <w:widowControl w:val="0"/>
        <w:autoSpaceDE w:val="0"/>
        <w:autoSpaceDN w:val="0"/>
        <w:ind w:firstLine="709"/>
        <w:jc w:val="both"/>
        <w:rPr>
          <w:sz w:val="28"/>
          <w:szCs w:val="28"/>
        </w:rPr>
      </w:pPr>
      <w:r w:rsidRPr="006C0076">
        <w:rPr>
          <w:sz w:val="28"/>
          <w:szCs w:val="28"/>
        </w:rPr>
        <w:t>7. 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
    <w:p w:rsidR="006C0076" w:rsidRPr="006C0076" w:rsidRDefault="006C0076" w:rsidP="00677B27">
      <w:pPr>
        <w:widowControl w:val="0"/>
        <w:autoSpaceDE w:val="0"/>
        <w:autoSpaceDN w:val="0"/>
        <w:ind w:firstLine="709"/>
        <w:jc w:val="both"/>
        <w:rPr>
          <w:sz w:val="28"/>
          <w:szCs w:val="28"/>
        </w:rPr>
      </w:pPr>
      <w:r w:rsidRPr="006C0076">
        <w:rPr>
          <w:sz w:val="28"/>
          <w:szCs w:val="28"/>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rsidR="006C0076" w:rsidRPr="006C0076" w:rsidRDefault="006C0076" w:rsidP="00677B27">
      <w:pPr>
        <w:widowControl w:val="0"/>
        <w:autoSpaceDE w:val="0"/>
        <w:autoSpaceDN w:val="0"/>
        <w:ind w:firstLine="709"/>
        <w:jc w:val="both"/>
        <w:rPr>
          <w:sz w:val="28"/>
          <w:szCs w:val="28"/>
        </w:rPr>
      </w:pPr>
      <w:r w:rsidRPr="006C0076">
        <w:rPr>
          <w:sz w:val="28"/>
          <w:szCs w:val="28"/>
        </w:rPr>
        <w:t>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rsidR="006C0076" w:rsidRPr="006C0076" w:rsidRDefault="006C0076" w:rsidP="00677B27">
      <w:pPr>
        <w:widowControl w:val="0"/>
        <w:autoSpaceDE w:val="0"/>
        <w:autoSpaceDN w:val="0"/>
        <w:ind w:firstLine="709"/>
        <w:jc w:val="both"/>
        <w:rPr>
          <w:sz w:val="28"/>
          <w:szCs w:val="28"/>
        </w:rPr>
      </w:pPr>
      <w:r w:rsidRPr="006C0076">
        <w:rPr>
          <w:sz w:val="28"/>
          <w:szCs w:val="28"/>
        </w:rPr>
        <w:t>10. Закупка почтовых марок и почтовых конвертов, а также услуг по доставке грузов и почтовых отправлений.</w:t>
      </w:r>
    </w:p>
    <w:p w:rsidR="006C0076" w:rsidRPr="006C0076" w:rsidRDefault="006C0076" w:rsidP="00677B27">
      <w:pPr>
        <w:widowControl w:val="0"/>
        <w:autoSpaceDE w:val="0"/>
        <w:autoSpaceDN w:val="0"/>
        <w:ind w:firstLine="709"/>
        <w:jc w:val="both"/>
        <w:rPr>
          <w:sz w:val="28"/>
          <w:szCs w:val="28"/>
        </w:rPr>
      </w:pPr>
      <w:r w:rsidRPr="006C0076">
        <w:rPr>
          <w:sz w:val="28"/>
          <w:szCs w:val="28"/>
        </w:rPr>
        <w:t>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rsidR="006C0076" w:rsidRPr="006C0076" w:rsidRDefault="006C0076" w:rsidP="00677B27">
      <w:pPr>
        <w:widowControl w:val="0"/>
        <w:autoSpaceDE w:val="0"/>
        <w:autoSpaceDN w:val="0"/>
        <w:ind w:firstLine="709"/>
        <w:jc w:val="both"/>
        <w:rPr>
          <w:sz w:val="28"/>
          <w:szCs w:val="28"/>
        </w:rPr>
      </w:pPr>
      <w:r w:rsidRPr="006C0076">
        <w:rPr>
          <w:sz w:val="28"/>
          <w:szCs w:val="28"/>
        </w:rPr>
        <w:t>12. Закупка услуг по размещению информации в официальных печатных изданиях, определенных нормативными правовыми актами.</w:t>
      </w:r>
    </w:p>
    <w:p w:rsidR="006C0076" w:rsidRPr="006C0076" w:rsidRDefault="006C0076" w:rsidP="00677B27">
      <w:pPr>
        <w:widowControl w:val="0"/>
        <w:autoSpaceDE w:val="0"/>
        <w:autoSpaceDN w:val="0"/>
        <w:ind w:firstLine="709"/>
        <w:jc w:val="both"/>
        <w:rPr>
          <w:sz w:val="28"/>
          <w:szCs w:val="28"/>
        </w:rPr>
      </w:pPr>
      <w:r w:rsidRPr="006C0076">
        <w:rPr>
          <w:sz w:val="28"/>
          <w:szCs w:val="28"/>
        </w:rPr>
        <w:t>13. Закупка услуг по размещению в печатных и электронных средствах массовой информации материалов, направленных на освещение государственной политики в различных сферах деятельности.</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14. Закупка товаров, работ и услуг, непосредственно связанных с обеспечением выполнения мероприятий по предупреждению и тушению пожаров </w:t>
      </w:r>
      <w:r w:rsidRPr="006C0076">
        <w:rPr>
          <w:sz w:val="28"/>
          <w:szCs w:val="28"/>
        </w:rPr>
        <w:lastRenderedPageBreak/>
        <w:t>(в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 работ по ремонту и техническому обслуживанию систем оповещения и видеонаблюдения.</w:t>
      </w:r>
    </w:p>
    <w:p w:rsidR="006C0076" w:rsidRPr="006C0076" w:rsidRDefault="006C0076" w:rsidP="00677B27">
      <w:pPr>
        <w:widowControl w:val="0"/>
        <w:autoSpaceDE w:val="0"/>
        <w:autoSpaceDN w:val="0"/>
        <w:ind w:firstLine="709"/>
        <w:jc w:val="both"/>
        <w:rPr>
          <w:sz w:val="28"/>
          <w:szCs w:val="28"/>
        </w:rPr>
      </w:pPr>
      <w:r w:rsidRPr="006C0076">
        <w:rPr>
          <w:sz w:val="28"/>
          <w:szCs w:val="28"/>
        </w:rPr>
        <w:t>15. Закупка горюче-смазочных материалов.</w:t>
      </w:r>
    </w:p>
    <w:p w:rsidR="006C0076" w:rsidRPr="006C0076" w:rsidRDefault="006C0076" w:rsidP="00677B27">
      <w:pPr>
        <w:widowControl w:val="0"/>
        <w:autoSpaceDE w:val="0"/>
        <w:autoSpaceDN w:val="0"/>
        <w:ind w:firstLine="709"/>
        <w:jc w:val="both"/>
        <w:rPr>
          <w:sz w:val="28"/>
          <w:szCs w:val="28"/>
        </w:rPr>
      </w:pPr>
      <w:r w:rsidRPr="006C0076">
        <w:rPr>
          <w:sz w:val="28"/>
          <w:szCs w:val="28"/>
        </w:rPr>
        <w:t>16. 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раздел 10.5 «Производство молочной продукции» Общероссийского классификатора видов экономической деятельности (ОКВЭД 2), и сертификаты соответствия на выпускаемую продукцию.</w:t>
      </w:r>
    </w:p>
    <w:p w:rsidR="006C0076" w:rsidRPr="006C0076" w:rsidRDefault="006C0076" w:rsidP="00677B27">
      <w:pPr>
        <w:widowControl w:val="0"/>
        <w:autoSpaceDE w:val="0"/>
        <w:autoSpaceDN w:val="0"/>
        <w:ind w:firstLine="709"/>
        <w:jc w:val="both"/>
        <w:rPr>
          <w:sz w:val="28"/>
          <w:szCs w:val="28"/>
        </w:rPr>
      </w:pPr>
      <w:r w:rsidRPr="006C0076">
        <w:rPr>
          <w:sz w:val="28"/>
          <w:szCs w:val="28"/>
        </w:rPr>
        <w:t>17. Закупка картофеля и овощей длительного хранения:</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правовым актом Министерства сельского хозяйства и продовольствия Смоленской области;                                                                                                                                                                                                                  </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w:t>
      </w:r>
      <w:proofErr w:type="spellStart"/>
      <w:r w:rsidRPr="006C0076">
        <w:rPr>
          <w:sz w:val="28"/>
          <w:szCs w:val="28"/>
        </w:rPr>
        <w:t>похозяйственной</w:t>
      </w:r>
      <w:proofErr w:type="spellEnd"/>
      <w:r w:rsidRPr="006C0076">
        <w:rPr>
          <w:sz w:val="28"/>
          <w:szCs w:val="28"/>
        </w:rPr>
        <w:t xml:space="preserve">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rsidR="006C0076" w:rsidRPr="006C0076" w:rsidRDefault="006C0076" w:rsidP="00677B27">
      <w:pPr>
        <w:widowControl w:val="0"/>
        <w:autoSpaceDE w:val="0"/>
        <w:autoSpaceDN w:val="0"/>
        <w:ind w:firstLine="709"/>
        <w:jc w:val="both"/>
        <w:rPr>
          <w:sz w:val="28"/>
          <w:szCs w:val="28"/>
        </w:rPr>
      </w:pPr>
      <w:r w:rsidRPr="006C0076">
        <w:rPr>
          <w:sz w:val="28"/>
          <w:szCs w:val="28"/>
        </w:rPr>
        <w:t>18. Закупка услуг по обслуживанию номеров сотовой (мобильной) связи, имеющихся у заказчика, услуг связи по предоставлению доступа к информационно-телекоммуникационной сети «Интернет».</w:t>
      </w:r>
    </w:p>
    <w:p w:rsidR="006C0076" w:rsidRPr="006C0076" w:rsidRDefault="006C0076" w:rsidP="00677B27">
      <w:pPr>
        <w:widowControl w:val="0"/>
        <w:autoSpaceDE w:val="0"/>
        <w:autoSpaceDN w:val="0"/>
        <w:ind w:firstLine="709"/>
        <w:jc w:val="both"/>
        <w:rPr>
          <w:sz w:val="28"/>
          <w:szCs w:val="28"/>
        </w:rPr>
      </w:pPr>
      <w:r w:rsidRPr="006C0076">
        <w:rPr>
          <w:sz w:val="28"/>
          <w:szCs w:val="28"/>
        </w:rPr>
        <w:t>19.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w:t>
      </w:r>
    </w:p>
    <w:p w:rsidR="006C0076" w:rsidRPr="006C0076" w:rsidRDefault="006C0076" w:rsidP="00677B27">
      <w:pPr>
        <w:widowControl w:val="0"/>
        <w:autoSpaceDE w:val="0"/>
        <w:autoSpaceDN w:val="0"/>
        <w:ind w:firstLine="709"/>
        <w:jc w:val="both"/>
        <w:rPr>
          <w:sz w:val="28"/>
          <w:szCs w:val="28"/>
        </w:rPr>
      </w:pPr>
      <w:r w:rsidRPr="006C0076">
        <w:rPr>
          <w:sz w:val="28"/>
          <w:szCs w:val="28"/>
        </w:rPr>
        <w:t>20. Закупка услуг, оказываемых областными государственными учреждениями здравоохранения.</w:t>
      </w:r>
    </w:p>
    <w:p w:rsidR="006C0076" w:rsidRPr="006C0076" w:rsidRDefault="006C0076" w:rsidP="00677B27">
      <w:pPr>
        <w:widowControl w:val="0"/>
        <w:autoSpaceDE w:val="0"/>
        <w:autoSpaceDN w:val="0"/>
        <w:ind w:firstLine="709"/>
        <w:jc w:val="both"/>
        <w:rPr>
          <w:sz w:val="28"/>
          <w:szCs w:val="28"/>
        </w:rPr>
      </w:pPr>
      <w:r w:rsidRPr="006C0076">
        <w:rPr>
          <w:sz w:val="28"/>
          <w:szCs w:val="28"/>
        </w:rPr>
        <w:t>21. Закупка муниципальными учреждениями социального обслуживания населения, муниципальными образовательными организациями услуг по проведению экстренных (аварийных) ремонтов медицинского, холодильного оборудования, а также оборудования, предназначенного для приготовления или подогрева пищи, на сумму, не превышающую пятидесяти тысяч рублей.</w:t>
      </w:r>
    </w:p>
    <w:p w:rsidR="006C0076" w:rsidRPr="006C0076" w:rsidRDefault="006C0076" w:rsidP="00677B27">
      <w:pPr>
        <w:widowControl w:val="0"/>
        <w:autoSpaceDE w:val="0"/>
        <w:autoSpaceDN w:val="0"/>
        <w:ind w:firstLine="709"/>
        <w:jc w:val="both"/>
        <w:rPr>
          <w:sz w:val="28"/>
          <w:szCs w:val="28"/>
        </w:rPr>
      </w:pPr>
      <w:r w:rsidRPr="006C0076">
        <w:rPr>
          <w:sz w:val="28"/>
          <w:szCs w:val="28"/>
        </w:rPr>
        <w:t>22. Закупка услуг местной, внутризоновой, междугородной и международной телефонной связи.</w:t>
      </w:r>
    </w:p>
    <w:p w:rsidR="006C0076" w:rsidRPr="006C0076" w:rsidRDefault="006C0076" w:rsidP="00677B27">
      <w:pPr>
        <w:widowControl w:val="0"/>
        <w:autoSpaceDE w:val="0"/>
        <w:autoSpaceDN w:val="0"/>
        <w:ind w:firstLine="709"/>
        <w:jc w:val="both"/>
        <w:rPr>
          <w:sz w:val="28"/>
          <w:szCs w:val="28"/>
        </w:rPr>
      </w:pPr>
      <w:r w:rsidRPr="006C0076">
        <w:rPr>
          <w:sz w:val="28"/>
          <w:szCs w:val="28"/>
        </w:rPr>
        <w:t>23. Закупка работы (услуги), выполняемой (оказываемой) физическим лицом, на сумму, не превышающую тридцати тысяч рублей.</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24. Закупка услуг по проведению санитарно-эпидемиологической </w:t>
      </w:r>
      <w:r w:rsidRPr="006C0076">
        <w:rPr>
          <w:sz w:val="28"/>
          <w:szCs w:val="28"/>
        </w:rPr>
        <w:lastRenderedPageBreak/>
        <w:t>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rsidR="006C0076" w:rsidRPr="006C0076" w:rsidRDefault="006C0076" w:rsidP="00677B27">
      <w:pPr>
        <w:widowControl w:val="0"/>
        <w:autoSpaceDE w:val="0"/>
        <w:autoSpaceDN w:val="0"/>
        <w:ind w:firstLine="709"/>
        <w:jc w:val="both"/>
        <w:rPr>
          <w:sz w:val="28"/>
          <w:szCs w:val="28"/>
        </w:rPr>
      </w:pPr>
      <w:r w:rsidRPr="006C0076">
        <w:rPr>
          <w:sz w:val="28"/>
          <w:szCs w:val="28"/>
        </w:rPr>
        <w:t>25. Закупка услуг по техническому обслуживанию и ремонту сетей инженерно-технического обеспечения у поставщиков энергетических ресурсов.</w:t>
      </w:r>
    </w:p>
    <w:p w:rsidR="006C0076" w:rsidRPr="006C0076" w:rsidRDefault="006C0076" w:rsidP="00677B27">
      <w:pPr>
        <w:widowControl w:val="0"/>
        <w:autoSpaceDE w:val="0"/>
        <w:autoSpaceDN w:val="0"/>
        <w:ind w:firstLine="709"/>
        <w:jc w:val="both"/>
        <w:rPr>
          <w:sz w:val="28"/>
          <w:szCs w:val="28"/>
        </w:rPr>
      </w:pPr>
      <w:r w:rsidRPr="006C0076">
        <w:rPr>
          <w:sz w:val="28"/>
          <w:szCs w:val="28"/>
        </w:rPr>
        <w:t>26. 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27. Закупка услуг по </w:t>
      </w:r>
      <w:proofErr w:type="spellStart"/>
      <w:r w:rsidRPr="006C0076">
        <w:rPr>
          <w:sz w:val="28"/>
          <w:szCs w:val="28"/>
        </w:rPr>
        <w:t>эквайрингу</w:t>
      </w:r>
      <w:proofErr w:type="spellEnd"/>
      <w:r w:rsidRPr="006C0076">
        <w:rPr>
          <w:sz w:val="28"/>
          <w:szCs w:val="28"/>
        </w:rPr>
        <w:t xml:space="preserve">, инкассаторских услуг, услуг по пересчету выручки от реализации товаров (работ, услуг), а также услуг, оказываемых финансовыми организациями (банками) по зачислению сумм денежных средств на счета юридических лиц в соответствии с реестрами. </w:t>
      </w:r>
    </w:p>
    <w:p w:rsidR="006C0076" w:rsidRPr="006C0076" w:rsidRDefault="006C0076" w:rsidP="00677B27">
      <w:pPr>
        <w:widowControl w:val="0"/>
        <w:autoSpaceDE w:val="0"/>
        <w:autoSpaceDN w:val="0"/>
        <w:ind w:firstLine="709"/>
        <w:jc w:val="both"/>
        <w:rPr>
          <w:sz w:val="28"/>
          <w:szCs w:val="28"/>
        </w:rPr>
      </w:pPr>
      <w:r w:rsidRPr="006C0076">
        <w:rPr>
          <w:sz w:val="28"/>
          <w:szCs w:val="28"/>
        </w:rPr>
        <w:t>28. Закупка прав на публичное исполнение произведений, включенных в спектакль.</w:t>
      </w:r>
    </w:p>
    <w:p w:rsidR="006C0076" w:rsidRPr="006C0076" w:rsidRDefault="006C0076" w:rsidP="00677B27">
      <w:pPr>
        <w:widowControl w:val="0"/>
        <w:autoSpaceDE w:val="0"/>
        <w:autoSpaceDN w:val="0"/>
        <w:ind w:firstLine="709"/>
        <w:jc w:val="both"/>
        <w:rPr>
          <w:sz w:val="28"/>
          <w:szCs w:val="28"/>
        </w:rPr>
      </w:pPr>
      <w:r w:rsidRPr="006C0076">
        <w:rPr>
          <w:sz w:val="28"/>
          <w:szCs w:val="28"/>
        </w:rPr>
        <w:t>29. Закупка услуг, оказываемых областным государственным бюджетным учреждением «Управление капитального строительства Смоленской области» по осуществлению строительного контроля.</w:t>
      </w:r>
    </w:p>
    <w:p w:rsidR="006C0076" w:rsidRPr="006C0076" w:rsidRDefault="006C0076" w:rsidP="00677B27">
      <w:pPr>
        <w:widowControl w:val="0"/>
        <w:autoSpaceDE w:val="0"/>
        <w:autoSpaceDN w:val="0"/>
        <w:ind w:firstLine="709"/>
        <w:jc w:val="both"/>
        <w:rPr>
          <w:sz w:val="28"/>
          <w:szCs w:val="28"/>
        </w:rPr>
      </w:pPr>
      <w:r w:rsidRPr="006C0076">
        <w:rPr>
          <w:sz w:val="28"/>
          <w:szCs w:val="28"/>
        </w:rPr>
        <w:t>30. Закупка услуг по обязательному страхованию гражданской ответственности владельцев транспортных средств,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rsidR="006C0076" w:rsidRPr="006C0076" w:rsidRDefault="006C0076" w:rsidP="00677B27">
      <w:pPr>
        <w:widowControl w:val="0"/>
        <w:autoSpaceDE w:val="0"/>
        <w:autoSpaceDN w:val="0"/>
        <w:ind w:firstLine="709"/>
        <w:jc w:val="both"/>
        <w:rPr>
          <w:sz w:val="28"/>
          <w:szCs w:val="28"/>
        </w:rPr>
      </w:pPr>
      <w:r w:rsidRPr="006C0076">
        <w:rPr>
          <w:sz w:val="28"/>
          <w:szCs w:val="28"/>
        </w:rPr>
        <w:t>31. Закупка транспортных услуг по перевозке детей группами, а также транспортных услуг по перевозке творческих коллективов для участия во всероссийских, международных, областных и региональных фестивалях, конкурсах и т.п.</w:t>
      </w:r>
    </w:p>
    <w:p w:rsidR="006C0076" w:rsidRPr="006C0076" w:rsidRDefault="006C0076" w:rsidP="00677B27">
      <w:pPr>
        <w:widowControl w:val="0"/>
        <w:autoSpaceDE w:val="0"/>
        <w:autoSpaceDN w:val="0"/>
        <w:ind w:firstLine="709"/>
        <w:jc w:val="both"/>
        <w:rPr>
          <w:sz w:val="28"/>
          <w:szCs w:val="28"/>
        </w:rPr>
      </w:pPr>
      <w:r w:rsidRPr="006C0076">
        <w:rPr>
          <w:sz w:val="28"/>
          <w:szCs w:val="28"/>
        </w:rPr>
        <w:t>32. Закупка рассады цветов однолетников, многолетников, саженцев деревьев и кустарников, рулонного газона, а также цветочной продукции (букеты, композиции из живых цветов), услуг по борьбе с инвазивными видами растений, в том числе с борщевиком Сосновского.</w:t>
      </w:r>
    </w:p>
    <w:p w:rsidR="006C0076" w:rsidRPr="006C0076" w:rsidRDefault="006C0076" w:rsidP="00677B27">
      <w:pPr>
        <w:widowControl w:val="0"/>
        <w:autoSpaceDE w:val="0"/>
        <w:autoSpaceDN w:val="0"/>
        <w:ind w:firstLine="709"/>
        <w:jc w:val="both"/>
        <w:rPr>
          <w:sz w:val="28"/>
          <w:szCs w:val="28"/>
        </w:rPr>
      </w:pPr>
      <w:r w:rsidRPr="006C0076">
        <w:rPr>
          <w:sz w:val="28"/>
          <w:szCs w:val="28"/>
        </w:rPr>
        <w:t>33. Закупка хлеба и хлебобулочных изделий у физических, юридических лиц и индивидуальных предпринимателей, зарегистрированных на территории Смоленской области и реализующих продукцию собственного производства и (или)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входящих в раздел 10.71 «Производство хлеба и мучных кондитерских изделий, тортов и пирожных недлительного хранения» Общероссийского классификатора видов экономической деятельности (ОКВЭД 2).</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34. Закупка услуг аренды контрольно-кассовой техники (с предоставлением услуги по обеспечению </w:t>
      </w:r>
      <w:proofErr w:type="spellStart"/>
      <w:r w:rsidRPr="006C0076">
        <w:rPr>
          <w:sz w:val="28"/>
          <w:szCs w:val="28"/>
        </w:rPr>
        <w:t>фискализации</w:t>
      </w:r>
      <w:proofErr w:type="spellEnd"/>
      <w:r w:rsidRPr="006C0076">
        <w:rPr>
          <w:sz w:val="28"/>
          <w:szCs w:val="28"/>
        </w:rPr>
        <w:t xml:space="preserve"> данных).</w:t>
      </w:r>
    </w:p>
    <w:p w:rsidR="006C0076" w:rsidRPr="006C0076" w:rsidRDefault="006C0076" w:rsidP="00677B27">
      <w:pPr>
        <w:widowControl w:val="0"/>
        <w:autoSpaceDE w:val="0"/>
        <w:autoSpaceDN w:val="0"/>
        <w:ind w:firstLine="709"/>
        <w:jc w:val="both"/>
        <w:rPr>
          <w:sz w:val="28"/>
          <w:szCs w:val="28"/>
        </w:rPr>
      </w:pPr>
      <w:r w:rsidRPr="006C0076">
        <w:rPr>
          <w:sz w:val="28"/>
          <w:szCs w:val="28"/>
        </w:rPr>
        <w:t>35. Закупка услуг по проведению аттестации рабочих мест.</w:t>
      </w:r>
    </w:p>
    <w:p w:rsidR="006C0076" w:rsidRPr="006C0076" w:rsidRDefault="006C0076" w:rsidP="00677B27">
      <w:pPr>
        <w:widowControl w:val="0"/>
        <w:autoSpaceDE w:val="0"/>
        <w:autoSpaceDN w:val="0"/>
        <w:ind w:firstLine="709"/>
        <w:jc w:val="both"/>
        <w:rPr>
          <w:sz w:val="28"/>
          <w:szCs w:val="28"/>
        </w:rPr>
      </w:pPr>
      <w:r w:rsidRPr="006C0076">
        <w:rPr>
          <w:sz w:val="28"/>
          <w:szCs w:val="28"/>
        </w:rPr>
        <w:t>36. Закупка ритуальных товаров, работ, услуг, а также работ, услуг по содержанию мест захоронений.</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37. Закупка услуг по установке, наладке и обслуживанию средств криптографической защиты информации, а также продление и получение </w:t>
      </w:r>
      <w:r w:rsidRPr="006C0076">
        <w:rPr>
          <w:sz w:val="28"/>
          <w:szCs w:val="28"/>
        </w:rPr>
        <w:lastRenderedPageBreak/>
        <w:t xml:space="preserve">электронных подписей. </w:t>
      </w:r>
    </w:p>
    <w:p w:rsidR="006C0076" w:rsidRPr="006C0076" w:rsidRDefault="006C0076" w:rsidP="00677B27">
      <w:pPr>
        <w:widowControl w:val="0"/>
        <w:autoSpaceDE w:val="0"/>
        <w:autoSpaceDN w:val="0"/>
        <w:ind w:firstLine="709"/>
        <w:jc w:val="both"/>
        <w:rPr>
          <w:sz w:val="28"/>
          <w:szCs w:val="28"/>
        </w:rPr>
      </w:pPr>
      <w:r w:rsidRPr="006C0076">
        <w:rPr>
          <w:sz w:val="28"/>
          <w:szCs w:val="28"/>
        </w:rPr>
        <w:t>38. Закупка услуг по организации горячего питания и обеспечению горячим питанием учащихся дошкольных и общеобразовательных организаций.</w:t>
      </w:r>
    </w:p>
    <w:p w:rsidR="006C0076" w:rsidRPr="006C0076" w:rsidRDefault="006C0076" w:rsidP="00677B27">
      <w:pPr>
        <w:widowControl w:val="0"/>
        <w:autoSpaceDE w:val="0"/>
        <w:autoSpaceDN w:val="0"/>
        <w:ind w:firstLine="709"/>
        <w:jc w:val="both"/>
        <w:rPr>
          <w:sz w:val="28"/>
          <w:szCs w:val="28"/>
        </w:rPr>
      </w:pPr>
      <w:r w:rsidRPr="006C0076">
        <w:rPr>
          <w:sz w:val="28"/>
          <w:szCs w:val="28"/>
        </w:rPr>
        <w:t>39. Закупка типографских услуг по изготовлению печатной продукции для служебного использования (книги учета, журналы регистрации, библиотечные карточки, карточки личного учета, классные журналы и т.п.), закупка рекламной, полиграфической, печатной, сувенирной продукции и атрибутики, продукции прикладников народного творчества, а также работ, услуг по их изготовлению.</w:t>
      </w:r>
    </w:p>
    <w:p w:rsidR="006C0076" w:rsidRPr="006C0076" w:rsidRDefault="006C0076" w:rsidP="00677B27">
      <w:pPr>
        <w:widowControl w:val="0"/>
        <w:autoSpaceDE w:val="0"/>
        <w:autoSpaceDN w:val="0"/>
        <w:ind w:firstLine="709"/>
        <w:jc w:val="both"/>
        <w:rPr>
          <w:sz w:val="28"/>
          <w:szCs w:val="28"/>
        </w:rPr>
      </w:pPr>
      <w:r w:rsidRPr="006C0076">
        <w:rPr>
          <w:sz w:val="28"/>
          <w:szCs w:val="28"/>
        </w:rPr>
        <w:t>40. Закупка услуг по аренде дорожно-строительной, дорожно-эксплуатационной техники, а также средств малой механизации.</w:t>
      </w:r>
    </w:p>
    <w:p w:rsidR="006C0076" w:rsidRPr="006C0076" w:rsidRDefault="006C0076" w:rsidP="00677B27">
      <w:pPr>
        <w:widowControl w:val="0"/>
        <w:autoSpaceDE w:val="0"/>
        <w:autoSpaceDN w:val="0"/>
        <w:ind w:firstLine="709"/>
        <w:jc w:val="both"/>
        <w:rPr>
          <w:sz w:val="28"/>
          <w:szCs w:val="28"/>
        </w:rPr>
      </w:pPr>
      <w:r w:rsidRPr="006C0076">
        <w:rPr>
          <w:sz w:val="28"/>
          <w:szCs w:val="28"/>
        </w:rPr>
        <w:t>41. Закупка оборудования системы контроля и управления доступом в муниципальные образовательные учреждения, включая монтаж и пусконаладочные работы в рамках обеспечения антитеррористической защищенности и безопасности.</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42. Закупка работ, услуг по механизированной снегоочистке, расчистке автомобильных дорог местного значения в границах соответствующего муниципального округа, внутриквартальных проездов, не отнесенных к общему имуществу собственников помещений в многоквартирных домах от снежных заносов, борьбе с зимней скользкостью, уборке снежных валов с обочин, профилированию и уплотнению снежного покрова на проезжей части автомобильных дорог местного значения с переходным или грунтовым покрытием, погрузке и вывозу снега, в том числе его утилизации, распределению </w:t>
      </w:r>
      <w:proofErr w:type="spellStart"/>
      <w:r w:rsidRPr="006C0076">
        <w:rPr>
          <w:sz w:val="28"/>
          <w:szCs w:val="28"/>
        </w:rPr>
        <w:t>противогололедных</w:t>
      </w:r>
      <w:proofErr w:type="spellEnd"/>
      <w:r w:rsidRPr="006C0076">
        <w:rPr>
          <w:sz w:val="28"/>
          <w:szCs w:val="28"/>
        </w:rPr>
        <w:t xml:space="preserve"> материалов, регулярной очистке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очистке от снега и льда элементов мостового полотна, а также зон сопряжения с насыпью, </w:t>
      </w:r>
      <w:proofErr w:type="spellStart"/>
      <w:r w:rsidRPr="006C0076">
        <w:rPr>
          <w:sz w:val="28"/>
          <w:szCs w:val="28"/>
        </w:rPr>
        <w:t>подферменных</w:t>
      </w:r>
      <w:proofErr w:type="spellEnd"/>
      <w:r w:rsidRPr="006C0076">
        <w:rPr>
          <w:sz w:val="28"/>
          <w:szCs w:val="28"/>
        </w:rPr>
        <w:t xml:space="preserve"> площадок, опорных частей, пролетных строений, опор, конусов и регуляционных сооружений, подходов и лестничных сходов, прохожей части, пандусов и элементов остекления надземных пешеходных переходов, борьбе с наледями на автомобильных дорогах местного значения, в том числе у искусственных сооружений.</w:t>
      </w:r>
    </w:p>
    <w:p w:rsidR="006C0076" w:rsidRPr="006C0076" w:rsidRDefault="006C0076" w:rsidP="00677B27">
      <w:pPr>
        <w:widowControl w:val="0"/>
        <w:autoSpaceDE w:val="0"/>
        <w:autoSpaceDN w:val="0"/>
        <w:ind w:firstLine="709"/>
        <w:jc w:val="both"/>
        <w:rPr>
          <w:sz w:val="28"/>
          <w:szCs w:val="28"/>
        </w:rPr>
      </w:pPr>
      <w:r w:rsidRPr="006C0076">
        <w:rPr>
          <w:sz w:val="28"/>
          <w:szCs w:val="28"/>
        </w:rPr>
        <w:t>43. Закупка работ по разработке проектной документации, смет и инженерных изысканий.</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44. Закупка </w:t>
      </w:r>
      <w:proofErr w:type="gramStart"/>
      <w:r w:rsidRPr="006C0076">
        <w:rPr>
          <w:sz w:val="28"/>
          <w:szCs w:val="28"/>
        </w:rPr>
        <w:t>услуг по специальной оценке</w:t>
      </w:r>
      <w:proofErr w:type="gramEnd"/>
      <w:r w:rsidRPr="006C0076">
        <w:rPr>
          <w:sz w:val="28"/>
          <w:szCs w:val="28"/>
        </w:rPr>
        <w:t xml:space="preserve"> условий труда.</w:t>
      </w:r>
    </w:p>
    <w:p w:rsidR="006C0076" w:rsidRPr="006C0076" w:rsidRDefault="006C0076" w:rsidP="00677B27">
      <w:pPr>
        <w:widowControl w:val="0"/>
        <w:autoSpaceDE w:val="0"/>
        <w:autoSpaceDN w:val="0"/>
        <w:ind w:firstLine="709"/>
        <w:jc w:val="both"/>
        <w:rPr>
          <w:sz w:val="28"/>
          <w:szCs w:val="28"/>
        </w:rPr>
      </w:pPr>
      <w:r w:rsidRPr="006C0076">
        <w:rPr>
          <w:sz w:val="28"/>
          <w:szCs w:val="28"/>
        </w:rPr>
        <w:t>45. Закупка товаров, работ, услуг, связанных с установкой дорожных знаков, светофоров, нанесением разметки.</w:t>
      </w:r>
    </w:p>
    <w:p w:rsidR="006C0076" w:rsidRPr="006C0076" w:rsidRDefault="006C0076" w:rsidP="00677B27">
      <w:pPr>
        <w:widowControl w:val="0"/>
        <w:autoSpaceDE w:val="0"/>
        <w:autoSpaceDN w:val="0"/>
        <w:ind w:firstLine="709"/>
        <w:jc w:val="both"/>
        <w:rPr>
          <w:sz w:val="28"/>
          <w:szCs w:val="28"/>
        </w:rPr>
      </w:pPr>
      <w:r w:rsidRPr="006C0076">
        <w:rPr>
          <w:sz w:val="28"/>
          <w:szCs w:val="28"/>
        </w:rPr>
        <w:t>46. Закупка услуг, оказываемых экспертными организациями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6C0076" w:rsidRPr="006C0076" w:rsidRDefault="006C0076" w:rsidP="00677B27">
      <w:pPr>
        <w:widowControl w:val="0"/>
        <w:autoSpaceDE w:val="0"/>
        <w:autoSpaceDN w:val="0"/>
        <w:ind w:firstLine="709"/>
        <w:jc w:val="both"/>
        <w:rPr>
          <w:sz w:val="28"/>
          <w:szCs w:val="28"/>
        </w:rPr>
      </w:pPr>
      <w:r w:rsidRPr="006C0076">
        <w:rPr>
          <w:sz w:val="28"/>
          <w:szCs w:val="28"/>
        </w:rPr>
        <w:t>47. Закупка услуг по строительно-технической экспертизе объектов недвижимости.</w:t>
      </w:r>
    </w:p>
    <w:p w:rsidR="006C0076" w:rsidRPr="006C0076" w:rsidRDefault="006C0076" w:rsidP="00677B27">
      <w:pPr>
        <w:widowControl w:val="0"/>
        <w:autoSpaceDE w:val="0"/>
        <w:autoSpaceDN w:val="0"/>
        <w:ind w:firstLine="709"/>
        <w:jc w:val="both"/>
        <w:rPr>
          <w:sz w:val="28"/>
          <w:szCs w:val="28"/>
        </w:rPr>
      </w:pPr>
      <w:r w:rsidRPr="006C0076">
        <w:rPr>
          <w:sz w:val="28"/>
          <w:szCs w:val="28"/>
        </w:rPr>
        <w:t>48. Закупка работ, услуг по техническому обслуживанию инженерных систем серверного помещения.</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49. Закупка работ, услуг по разработке схемы теплоснабжения, водоснабжения и водоотведения. </w:t>
      </w:r>
    </w:p>
    <w:p w:rsidR="006C0076" w:rsidRPr="006C0076" w:rsidRDefault="006C0076" w:rsidP="00677B27">
      <w:pPr>
        <w:widowControl w:val="0"/>
        <w:autoSpaceDE w:val="0"/>
        <w:autoSpaceDN w:val="0"/>
        <w:ind w:firstLine="709"/>
        <w:jc w:val="both"/>
        <w:rPr>
          <w:sz w:val="28"/>
          <w:szCs w:val="28"/>
        </w:rPr>
      </w:pPr>
      <w:r w:rsidRPr="006C0076">
        <w:rPr>
          <w:sz w:val="28"/>
          <w:szCs w:val="28"/>
        </w:rPr>
        <w:lastRenderedPageBreak/>
        <w:t>50. Закупка услуг по осуществлению лабораторных испытаний строительных материалов.</w:t>
      </w:r>
    </w:p>
    <w:p w:rsidR="006C0076" w:rsidRPr="006C0076" w:rsidRDefault="006C0076" w:rsidP="00677B27">
      <w:pPr>
        <w:widowControl w:val="0"/>
        <w:autoSpaceDE w:val="0"/>
        <w:autoSpaceDN w:val="0"/>
        <w:ind w:firstLine="709"/>
        <w:jc w:val="both"/>
        <w:rPr>
          <w:sz w:val="28"/>
          <w:szCs w:val="28"/>
        </w:rPr>
      </w:pPr>
      <w:r w:rsidRPr="006C0076">
        <w:rPr>
          <w:sz w:val="28"/>
          <w:szCs w:val="28"/>
        </w:rPr>
        <w:t>51. Закупка услуг по обеспечению электронного документооборота.</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52. Закупка услуг по оценке рыночной стоимости земельных участков и объектов недвижимости, услуг по изготовлению технических, межевых планов объектов недвижимого имущества, кадастровых работ. </w:t>
      </w:r>
    </w:p>
    <w:p w:rsidR="006C0076" w:rsidRPr="006C0076" w:rsidRDefault="006C0076" w:rsidP="00677B27">
      <w:pPr>
        <w:widowControl w:val="0"/>
        <w:autoSpaceDE w:val="0"/>
        <w:autoSpaceDN w:val="0"/>
        <w:ind w:firstLine="709"/>
        <w:jc w:val="both"/>
        <w:rPr>
          <w:sz w:val="28"/>
          <w:szCs w:val="28"/>
        </w:rPr>
      </w:pPr>
      <w:r w:rsidRPr="006C0076">
        <w:rPr>
          <w:sz w:val="28"/>
          <w:szCs w:val="28"/>
        </w:rPr>
        <w:t>53. Закупка работ, услуг по обследованию и мониторингу технического состояния зданий и сооружений (включая инженерные сети и оборудование).</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54. Закупка работ по </w:t>
      </w:r>
      <w:proofErr w:type="spellStart"/>
      <w:r w:rsidRPr="006C0076">
        <w:rPr>
          <w:sz w:val="28"/>
          <w:szCs w:val="28"/>
        </w:rPr>
        <w:t>опрессовке</w:t>
      </w:r>
      <w:proofErr w:type="spellEnd"/>
      <w:r w:rsidRPr="006C0076">
        <w:rPr>
          <w:sz w:val="28"/>
          <w:szCs w:val="28"/>
        </w:rPr>
        <w:t xml:space="preserve"> внутренних сетей отопления, а также выполнение работ по ремонту водоснабжения, системы отопления и канализации. </w:t>
      </w:r>
    </w:p>
    <w:p w:rsidR="006C0076" w:rsidRPr="006C0076" w:rsidRDefault="006C0076" w:rsidP="00677B27">
      <w:pPr>
        <w:widowControl w:val="0"/>
        <w:autoSpaceDE w:val="0"/>
        <w:autoSpaceDN w:val="0"/>
        <w:ind w:firstLine="709"/>
        <w:jc w:val="both"/>
        <w:rPr>
          <w:sz w:val="28"/>
          <w:szCs w:val="28"/>
        </w:rPr>
      </w:pPr>
      <w:r w:rsidRPr="006C0076">
        <w:rPr>
          <w:sz w:val="28"/>
          <w:szCs w:val="28"/>
        </w:rPr>
        <w:t>55. Закупка работ, услуг, связанных с содержанием и уходом за животными, приобретение животных и кормов для животных.</w:t>
      </w:r>
    </w:p>
    <w:p w:rsidR="006C0076" w:rsidRPr="006C0076" w:rsidRDefault="006C0076" w:rsidP="00677B27">
      <w:pPr>
        <w:widowControl w:val="0"/>
        <w:autoSpaceDE w:val="0"/>
        <w:autoSpaceDN w:val="0"/>
        <w:ind w:firstLine="709"/>
        <w:jc w:val="both"/>
        <w:rPr>
          <w:sz w:val="28"/>
          <w:szCs w:val="28"/>
        </w:rPr>
      </w:pPr>
      <w:r w:rsidRPr="006C0076">
        <w:rPr>
          <w:sz w:val="28"/>
          <w:szCs w:val="28"/>
        </w:rPr>
        <w:t>56. Закупка услуг, связанных с осуществлением регулярных пассажирских перевозок по регулируемым тарифам автомобильным транспортом и электротранспортом общего пользования по муниципальным маршрутам.</w:t>
      </w:r>
    </w:p>
    <w:p w:rsidR="006C0076" w:rsidRPr="006C0076" w:rsidRDefault="006C0076" w:rsidP="00677B27">
      <w:pPr>
        <w:widowControl w:val="0"/>
        <w:autoSpaceDE w:val="0"/>
        <w:autoSpaceDN w:val="0"/>
        <w:ind w:firstLine="709"/>
        <w:jc w:val="both"/>
        <w:rPr>
          <w:sz w:val="28"/>
          <w:szCs w:val="28"/>
        </w:rPr>
      </w:pPr>
      <w:r w:rsidRPr="006C0076">
        <w:rPr>
          <w:sz w:val="28"/>
          <w:szCs w:val="28"/>
        </w:rPr>
        <w:t>57. Закупка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C0076" w:rsidRPr="006C0076" w:rsidRDefault="006C0076" w:rsidP="00677B27">
      <w:pPr>
        <w:widowControl w:val="0"/>
        <w:autoSpaceDE w:val="0"/>
        <w:autoSpaceDN w:val="0"/>
        <w:ind w:firstLine="709"/>
        <w:jc w:val="both"/>
        <w:rPr>
          <w:sz w:val="28"/>
          <w:szCs w:val="28"/>
        </w:rPr>
      </w:pPr>
      <w:r w:rsidRPr="006C0076">
        <w:rPr>
          <w:sz w:val="28"/>
          <w:szCs w:val="28"/>
        </w:rPr>
        <w:t>58. Закупка услуг по ремонту электродвигателей.</w:t>
      </w:r>
    </w:p>
    <w:p w:rsidR="006C0076" w:rsidRPr="006C0076" w:rsidRDefault="006C0076" w:rsidP="00677B27">
      <w:pPr>
        <w:widowControl w:val="0"/>
        <w:autoSpaceDE w:val="0"/>
        <w:autoSpaceDN w:val="0"/>
        <w:ind w:firstLine="709"/>
        <w:jc w:val="both"/>
        <w:rPr>
          <w:sz w:val="28"/>
          <w:szCs w:val="28"/>
        </w:rPr>
      </w:pPr>
      <w:r w:rsidRPr="006C0076">
        <w:rPr>
          <w:sz w:val="28"/>
          <w:szCs w:val="28"/>
        </w:rPr>
        <w:t>59. Закупка работ, услуг по содержанию, ремонту, техническому и диагностическому обслуживанию средств малой механизации.</w:t>
      </w:r>
    </w:p>
    <w:p w:rsidR="006C0076" w:rsidRPr="006C0076" w:rsidRDefault="006C0076" w:rsidP="00677B27">
      <w:pPr>
        <w:widowControl w:val="0"/>
        <w:autoSpaceDE w:val="0"/>
        <w:autoSpaceDN w:val="0"/>
        <w:ind w:firstLine="709"/>
        <w:jc w:val="both"/>
        <w:rPr>
          <w:sz w:val="28"/>
          <w:szCs w:val="28"/>
        </w:rPr>
      </w:pPr>
      <w:r w:rsidRPr="006C0076">
        <w:rPr>
          <w:sz w:val="28"/>
          <w:szCs w:val="28"/>
        </w:rPr>
        <w:t>60. Закупка товаров, работ, услуг, непосредственно связанных с обеспечение выполнения мероприятий по ликвидации последствий аварий, стихийный бедствий, чрезвычайных ситуаций, выполнением аварийно-спасательных работ, а также исполнение решений судов, представлений и предписаний надзорных и правоохранительных органов, носящих срочный характер.</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61. Закупка услуг по оценке акций организаций, держателем которых является орган местного самоуправления. </w:t>
      </w:r>
    </w:p>
    <w:p w:rsidR="006C0076" w:rsidRPr="006C0076" w:rsidRDefault="006C0076" w:rsidP="00677B27">
      <w:pPr>
        <w:widowControl w:val="0"/>
        <w:autoSpaceDE w:val="0"/>
        <w:autoSpaceDN w:val="0"/>
        <w:ind w:firstLine="709"/>
        <w:jc w:val="both"/>
        <w:rPr>
          <w:sz w:val="28"/>
          <w:szCs w:val="28"/>
        </w:rPr>
      </w:pPr>
      <w:r w:rsidRPr="006C0076">
        <w:rPr>
          <w:sz w:val="28"/>
          <w:szCs w:val="28"/>
        </w:rPr>
        <w:t>62. Закупка товаров, работ, услуг в области защиты государственной тайны.</w:t>
      </w:r>
    </w:p>
    <w:p w:rsidR="006C0076" w:rsidRPr="006C0076" w:rsidRDefault="006C0076" w:rsidP="00677B27">
      <w:pPr>
        <w:widowControl w:val="0"/>
        <w:autoSpaceDE w:val="0"/>
        <w:autoSpaceDN w:val="0"/>
        <w:ind w:firstLine="709"/>
        <w:jc w:val="both"/>
        <w:rPr>
          <w:sz w:val="28"/>
          <w:szCs w:val="28"/>
        </w:rPr>
      </w:pPr>
      <w:r w:rsidRPr="006C0076">
        <w:rPr>
          <w:sz w:val="28"/>
          <w:szCs w:val="28"/>
        </w:rPr>
        <w:t>63. Закупка авторских прав для создания театральных постановок.</w:t>
      </w:r>
    </w:p>
    <w:p w:rsidR="006C0076" w:rsidRPr="006C0076" w:rsidRDefault="006C0076" w:rsidP="00677B27">
      <w:pPr>
        <w:widowControl w:val="0"/>
        <w:autoSpaceDE w:val="0"/>
        <w:autoSpaceDN w:val="0"/>
        <w:ind w:firstLine="709"/>
        <w:jc w:val="both"/>
        <w:rPr>
          <w:sz w:val="28"/>
          <w:szCs w:val="28"/>
        </w:rPr>
      </w:pPr>
      <w:r w:rsidRPr="006C0076">
        <w:rPr>
          <w:sz w:val="28"/>
          <w:szCs w:val="28"/>
        </w:rPr>
        <w:t>64. Закупка на условиях простой (неисключительной) лицензии прав использования обнародованных произведений, входящих в репертуар РАО, способом их публичного исполнения как в живом исполнении, так и с использованием технических средств.</w:t>
      </w:r>
    </w:p>
    <w:p w:rsidR="006C0076" w:rsidRPr="006C0076" w:rsidRDefault="006C0076" w:rsidP="00677B27">
      <w:pPr>
        <w:widowControl w:val="0"/>
        <w:autoSpaceDE w:val="0"/>
        <w:autoSpaceDN w:val="0"/>
        <w:ind w:firstLine="709"/>
        <w:jc w:val="both"/>
        <w:rPr>
          <w:sz w:val="28"/>
          <w:szCs w:val="28"/>
        </w:rPr>
      </w:pPr>
      <w:r w:rsidRPr="006C0076">
        <w:rPr>
          <w:sz w:val="28"/>
          <w:szCs w:val="28"/>
        </w:rPr>
        <w:t>65. Закупка товаров, работ, услуг за счет денежных средств, выделенных из резервного фонда Администрации муниципального образования.</w:t>
      </w:r>
    </w:p>
    <w:p w:rsidR="006C0076" w:rsidRPr="006C0076" w:rsidRDefault="006C0076" w:rsidP="006C0076">
      <w:pPr>
        <w:widowControl w:val="0"/>
        <w:autoSpaceDE w:val="0"/>
        <w:autoSpaceDN w:val="0"/>
        <w:jc w:val="both"/>
        <w:rPr>
          <w:rFonts w:ascii="Calibri" w:hAnsi="Calibri" w:cs="Calibri"/>
          <w:sz w:val="22"/>
          <w:szCs w:val="22"/>
        </w:rPr>
      </w:pPr>
    </w:p>
    <w:p w:rsidR="006C0076" w:rsidRPr="006C0076" w:rsidRDefault="006C0076" w:rsidP="006C0076">
      <w:pPr>
        <w:widowControl w:val="0"/>
        <w:autoSpaceDE w:val="0"/>
        <w:autoSpaceDN w:val="0"/>
        <w:jc w:val="both"/>
        <w:rPr>
          <w:rFonts w:ascii="Calibri" w:hAnsi="Calibri" w:cs="Calibri"/>
          <w:sz w:val="22"/>
          <w:szCs w:val="22"/>
        </w:rPr>
      </w:pPr>
      <w:r w:rsidRPr="006C0076">
        <w:rPr>
          <w:rFonts w:ascii="Calibri" w:hAnsi="Calibri" w:cs="Calibri"/>
          <w:sz w:val="22"/>
          <w:szCs w:val="22"/>
        </w:rPr>
        <w:br w:type="page"/>
      </w:r>
    </w:p>
    <w:p w:rsidR="006C0076" w:rsidRPr="00E16CCB" w:rsidRDefault="006C0076" w:rsidP="006C0076">
      <w:pPr>
        <w:widowControl w:val="0"/>
        <w:autoSpaceDE w:val="0"/>
        <w:autoSpaceDN w:val="0"/>
        <w:jc w:val="right"/>
        <w:outlineLvl w:val="1"/>
        <w:rPr>
          <w:sz w:val="28"/>
          <w:szCs w:val="28"/>
        </w:rPr>
      </w:pPr>
      <w:r w:rsidRPr="00E16CCB">
        <w:rPr>
          <w:sz w:val="28"/>
          <w:szCs w:val="28"/>
        </w:rPr>
        <w:lastRenderedPageBreak/>
        <w:t>Приложение № 2</w:t>
      </w:r>
    </w:p>
    <w:p w:rsidR="006C0076" w:rsidRPr="00E16CCB" w:rsidRDefault="006C0076" w:rsidP="006C0076">
      <w:pPr>
        <w:widowControl w:val="0"/>
        <w:autoSpaceDE w:val="0"/>
        <w:autoSpaceDN w:val="0"/>
        <w:jc w:val="right"/>
        <w:rPr>
          <w:sz w:val="28"/>
          <w:szCs w:val="28"/>
        </w:rPr>
      </w:pPr>
      <w:r w:rsidRPr="00E16CCB">
        <w:rPr>
          <w:sz w:val="28"/>
          <w:szCs w:val="28"/>
        </w:rPr>
        <w:t>к Регламенту</w:t>
      </w:r>
    </w:p>
    <w:p w:rsidR="006C0076" w:rsidRPr="00E16CCB" w:rsidRDefault="006C0076" w:rsidP="006C0076">
      <w:pPr>
        <w:widowControl w:val="0"/>
        <w:autoSpaceDE w:val="0"/>
        <w:autoSpaceDN w:val="0"/>
        <w:jc w:val="both"/>
        <w:rPr>
          <w:sz w:val="28"/>
          <w:szCs w:val="28"/>
        </w:rPr>
      </w:pPr>
    </w:p>
    <w:p w:rsidR="006C0076" w:rsidRPr="00E16CCB" w:rsidRDefault="006C0076" w:rsidP="006C0076">
      <w:pPr>
        <w:widowControl w:val="0"/>
        <w:autoSpaceDE w:val="0"/>
        <w:autoSpaceDN w:val="0"/>
        <w:jc w:val="center"/>
        <w:rPr>
          <w:b/>
          <w:sz w:val="22"/>
          <w:szCs w:val="22"/>
        </w:rPr>
      </w:pPr>
      <w:bookmarkStart w:id="19" w:name="P408"/>
      <w:bookmarkEnd w:id="19"/>
      <w:r w:rsidRPr="00E16CCB">
        <w:rPr>
          <w:b/>
          <w:sz w:val="22"/>
          <w:szCs w:val="22"/>
        </w:rPr>
        <w:t>ПЕРЕЧЕНЬ</w:t>
      </w:r>
    </w:p>
    <w:p w:rsidR="006C0076" w:rsidRPr="00E16CCB" w:rsidRDefault="006C0076" w:rsidP="006C0076">
      <w:pPr>
        <w:widowControl w:val="0"/>
        <w:autoSpaceDE w:val="0"/>
        <w:autoSpaceDN w:val="0"/>
        <w:jc w:val="center"/>
        <w:rPr>
          <w:b/>
          <w:sz w:val="22"/>
          <w:szCs w:val="22"/>
        </w:rPr>
      </w:pPr>
      <w:r w:rsidRPr="00E16CCB">
        <w:rPr>
          <w:b/>
          <w:sz w:val="22"/>
          <w:szCs w:val="22"/>
        </w:rPr>
        <w:t>ТОВАРОВ (МОЛОКО И МОЛОЧНАЯ ПРОДУКЦИЯ), МАЛЫЕ ЗАКУПКИ КОТОРЫХ</w:t>
      </w:r>
    </w:p>
    <w:p w:rsidR="006C0076" w:rsidRPr="00E16CCB" w:rsidRDefault="006C0076" w:rsidP="006C0076">
      <w:pPr>
        <w:widowControl w:val="0"/>
        <w:autoSpaceDE w:val="0"/>
        <w:autoSpaceDN w:val="0"/>
        <w:jc w:val="center"/>
        <w:rPr>
          <w:b/>
          <w:sz w:val="22"/>
          <w:szCs w:val="22"/>
        </w:rPr>
      </w:pPr>
      <w:r w:rsidRPr="00E16CCB">
        <w:rPr>
          <w:b/>
          <w:sz w:val="22"/>
          <w:szCs w:val="22"/>
        </w:rPr>
        <w:t>ОСУЩЕСТВЛЯЮТСЯ С ПРЕДОСТАВЛЕНИЕМ ПРЕИМУЩЕСТВ</w:t>
      </w:r>
    </w:p>
    <w:p w:rsidR="006C0076" w:rsidRPr="00E16CCB" w:rsidRDefault="006C0076" w:rsidP="006C0076">
      <w:pPr>
        <w:widowControl w:val="0"/>
        <w:autoSpaceDE w:val="0"/>
        <w:autoSpaceDN w:val="0"/>
        <w:jc w:val="center"/>
        <w:rPr>
          <w:b/>
          <w:sz w:val="22"/>
          <w:szCs w:val="22"/>
        </w:rPr>
      </w:pPr>
      <w:r w:rsidRPr="00E16CCB">
        <w:rPr>
          <w:b/>
          <w:sz w:val="22"/>
          <w:szCs w:val="22"/>
        </w:rPr>
        <w:t>СЕЛЬСКОХОЗЯЙСТВЕННЫМ ТОВАРОПРОИЗВОДИТЕЛЯМ,</w:t>
      </w:r>
    </w:p>
    <w:p w:rsidR="006C0076" w:rsidRPr="00E16CCB" w:rsidRDefault="006C0076" w:rsidP="006C0076">
      <w:pPr>
        <w:widowControl w:val="0"/>
        <w:autoSpaceDE w:val="0"/>
        <w:autoSpaceDN w:val="0"/>
        <w:jc w:val="center"/>
        <w:rPr>
          <w:b/>
          <w:sz w:val="22"/>
          <w:szCs w:val="22"/>
        </w:rPr>
      </w:pPr>
      <w:r w:rsidRPr="00E16CCB">
        <w:rPr>
          <w:b/>
          <w:sz w:val="22"/>
          <w:szCs w:val="22"/>
        </w:rPr>
        <w:t>ЗАРЕГИСТРИРОВАННЫМ И ОСУЩЕСТВЛЯЮЩИМ ПЕРЕРАБОТКУ МОЛОКА</w:t>
      </w:r>
    </w:p>
    <w:p w:rsidR="006C0076" w:rsidRPr="00E16CCB" w:rsidRDefault="006C0076" w:rsidP="006C0076">
      <w:pPr>
        <w:widowControl w:val="0"/>
        <w:autoSpaceDE w:val="0"/>
        <w:autoSpaceDN w:val="0"/>
        <w:jc w:val="center"/>
        <w:rPr>
          <w:b/>
          <w:sz w:val="22"/>
          <w:szCs w:val="22"/>
        </w:rPr>
      </w:pPr>
      <w:r w:rsidRPr="00E16CCB">
        <w:rPr>
          <w:b/>
          <w:sz w:val="22"/>
          <w:szCs w:val="22"/>
        </w:rPr>
        <w:t>НА ТЕРРИТОРИИ СМОЛЕНСКОЙ ОБЛАСТИ</w:t>
      </w:r>
    </w:p>
    <w:p w:rsidR="006C0076" w:rsidRPr="00E16CCB" w:rsidRDefault="006C0076" w:rsidP="006C0076">
      <w:pPr>
        <w:widowControl w:val="0"/>
        <w:autoSpaceDE w:val="0"/>
        <w:autoSpaceDN w:val="0"/>
        <w:spacing w:after="1"/>
        <w:rPr>
          <w:sz w:val="22"/>
          <w:szCs w:val="22"/>
        </w:rPr>
      </w:pPr>
    </w:p>
    <w:p w:rsidR="006C0076" w:rsidRPr="00E16CCB" w:rsidRDefault="006C0076" w:rsidP="006C0076">
      <w:pPr>
        <w:widowControl w:val="0"/>
        <w:autoSpaceDE w:val="0"/>
        <w:autoSpaceDN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04"/>
        <w:gridCol w:w="1559"/>
        <w:gridCol w:w="1843"/>
      </w:tblGrid>
      <w:tr w:rsidR="006C0076" w:rsidRPr="00E16CCB" w:rsidTr="006C0076">
        <w:tc>
          <w:tcPr>
            <w:tcW w:w="454" w:type="dxa"/>
          </w:tcPr>
          <w:p w:rsidR="006C0076" w:rsidRPr="00E16CCB" w:rsidRDefault="006C0076" w:rsidP="006C0076">
            <w:pPr>
              <w:widowControl w:val="0"/>
              <w:autoSpaceDE w:val="0"/>
              <w:autoSpaceDN w:val="0"/>
              <w:jc w:val="center"/>
              <w:rPr>
                <w:sz w:val="24"/>
                <w:szCs w:val="24"/>
              </w:rPr>
            </w:pPr>
            <w:r w:rsidRPr="00E16CCB">
              <w:rPr>
                <w:sz w:val="24"/>
                <w:szCs w:val="24"/>
              </w:rPr>
              <w:t>№ п/п</w:t>
            </w:r>
          </w:p>
        </w:tc>
        <w:tc>
          <w:tcPr>
            <w:tcW w:w="6204" w:type="dxa"/>
          </w:tcPr>
          <w:p w:rsidR="006C0076" w:rsidRPr="00E16CCB" w:rsidRDefault="006C0076" w:rsidP="006C0076">
            <w:pPr>
              <w:widowControl w:val="0"/>
              <w:autoSpaceDE w:val="0"/>
              <w:autoSpaceDN w:val="0"/>
              <w:jc w:val="center"/>
              <w:rPr>
                <w:sz w:val="24"/>
                <w:szCs w:val="24"/>
              </w:rPr>
            </w:pPr>
            <w:r w:rsidRPr="00E16CCB">
              <w:rPr>
                <w:sz w:val="24"/>
                <w:szCs w:val="24"/>
              </w:rPr>
              <w:t>Наименование, характеристики, фасовка товара</w:t>
            </w:r>
          </w:p>
        </w:tc>
        <w:tc>
          <w:tcPr>
            <w:tcW w:w="1559" w:type="dxa"/>
          </w:tcPr>
          <w:p w:rsidR="006C0076" w:rsidRPr="00E16CCB" w:rsidRDefault="006C0076" w:rsidP="006C0076">
            <w:pPr>
              <w:widowControl w:val="0"/>
              <w:autoSpaceDE w:val="0"/>
              <w:autoSpaceDN w:val="0"/>
              <w:jc w:val="center"/>
              <w:rPr>
                <w:sz w:val="24"/>
                <w:szCs w:val="24"/>
              </w:rPr>
            </w:pPr>
            <w:r w:rsidRPr="00E16CCB">
              <w:rPr>
                <w:sz w:val="24"/>
                <w:szCs w:val="24"/>
              </w:rPr>
              <w:t>Единица измерения</w:t>
            </w:r>
          </w:p>
        </w:tc>
        <w:tc>
          <w:tcPr>
            <w:tcW w:w="1843" w:type="dxa"/>
          </w:tcPr>
          <w:p w:rsidR="006C0076" w:rsidRPr="00E16CCB" w:rsidRDefault="006C0076" w:rsidP="006C0076">
            <w:pPr>
              <w:widowControl w:val="0"/>
              <w:autoSpaceDE w:val="0"/>
              <w:autoSpaceDN w:val="0"/>
              <w:jc w:val="center"/>
              <w:rPr>
                <w:sz w:val="24"/>
                <w:szCs w:val="24"/>
              </w:rPr>
            </w:pPr>
            <w:r w:rsidRPr="00E16CCB">
              <w:rPr>
                <w:sz w:val="24"/>
                <w:szCs w:val="24"/>
              </w:rPr>
              <w:t xml:space="preserve">Код </w:t>
            </w:r>
            <w:hyperlink r:id="rId31">
              <w:r w:rsidRPr="00E16CCB">
                <w:rPr>
                  <w:color w:val="0000FF"/>
                  <w:sz w:val="24"/>
                  <w:szCs w:val="24"/>
                </w:rPr>
                <w:t>ОКПД2</w:t>
              </w:r>
            </w:hyperlink>
          </w:p>
        </w:tc>
      </w:tr>
      <w:tr w:rsidR="006C0076" w:rsidRPr="00E16CCB" w:rsidTr="006C0076">
        <w:tc>
          <w:tcPr>
            <w:tcW w:w="454" w:type="dxa"/>
          </w:tcPr>
          <w:p w:rsidR="006C0076" w:rsidRPr="00E16CCB" w:rsidRDefault="006C0076" w:rsidP="006C0076">
            <w:pPr>
              <w:widowControl w:val="0"/>
              <w:autoSpaceDE w:val="0"/>
              <w:autoSpaceDN w:val="0"/>
              <w:jc w:val="center"/>
              <w:rPr>
                <w:sz w:val="24"/>
                <w:szCs w:val="24"/>
              </w:rPr>
            </w:pPr>
            <w:r w:rsidRPr="00E16CCB">
              <w:rPr>
                <w:sz w:val="24"/>
                <w:szCs w:val="24"/>
              </w:rPr>
              <w:t>1</w:t>
            </w:r>
          </w:p>
        </w:tc>
        <w:tc>
          <w:tcPr>
            <w:tcW w:w="6204" w:type="dxa"/>
          </w:tcPr>
          <w:p w:rsidR="006C0076" w:rsidRPr="00E16CCB" w:rsidRDefault="006C0076" w:rsidP="006C0076">
            <w:pPr>
              <w:widowControl w:val="0"/>
              <w:autoSpaceDE w:val="0"/>
              <w:autoSpaceDN w:val="0"/>
              <w:jc w:val="center"/>
              <w:rPr>
                <w:sz w:val="24"/>
                <w:szCs w:val="24"/>
              </w:rPr>
            </w:pPr>
            <w:r w:rsidRPr="00E16CCB">
              <w:rPr>
                <w:sz w:val="24"/>
                <w:szCs w:val="24"/>
              </w:rPr>
              <w:t>2</w:t>
            </w:r>
          </w:p>
        </w:tc>
        <w:tc>
          <w:tcPr>
            <w:tcW w:w="1559" w:type="dxa"/>
          </w:tcPr>
          <w:p w:rsidR="006C0076" w:rsidRPr="00E16CCB" w:rsidRDefault="006C0076" w:rsidP="006C0076">
            <w:pPr>
              <w:widowControl w:val="0"/>
              <w:autoSpaceDE w:val="0"/>
              <w:autoSpaceDN w:val="0"/>
              <w:jc w:val="center"/>
              <w:rPr>
                <w:sz w:val="24"/>
                <w:szCs w:val="24"/>
              </w:rPr>
            </w:pPr>
            <w:r w:rsidRPr="00E16CCB">
              <w:rPr>
                <w:sz w:val="24"/>
                <w:szCs w:val="24"/>
              </w:rPr>
              <w:t>3</w:t>
            </w:r>
          </w:p>
        </w:tc>
        <w:tc>
          <w:tcPr>
            <w:tcW w:w="1843" w:type="dxa"/>
          </w:tcPr>
          <w:p w:rsidR="006C0076" w:rsidRPr="00E16CCB" w:rsidRDefault="006C0076" w:rsidP="006C0076">
            <w:pPr>
              <w:widowControl w:val="0"/>
              <w:autoSpaceDE w:val="0"/>
              <w:autoSpaceDN w:val="0"/>
              <w:jc w:val="center"/>
              <w:rPr>
                <w:sz w:val="24"/>
                <w:szCs w:val="24"/>
              </w:rPr>
            </w:pPr>
            <w:r w:rsidRPr="00E16CCB">
              <w:rPr>
                <w:sz w:val="24"/>
                <w:szCs w:val="24"/>
              </w:rPr>
              <w:t>4</w:t>
            </w:r>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 xml:space="preserve">Масло сливочное крестьянское </w:t>
            </w:r>
            <w:proofErr w:type="spellStart"/>
            <w:r w:rsidRPr="00E16CCB">
              <w:rPr>
                <w:sz w:val="24"/>
                <w:szCs w:val="24"/>
              </w:rPr>
              <w:t>сладкосливочное</w:t>
            </w:r>
            <w:proofErr w:type="spellEnd"/>
            <w:r w:rsidRPr="00E16CCB">
              <w:rPr>
                <w:sz w:val="24"/>
                <w:szCs w:val="24"/>
              </w:rPr>
              <w:t xml:space="preserve"> несоленое весовое (массовая доля жира 72,5%). Сорт высший</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B676A0" w:rsidP="006C0076">
            <w:pPr>
              <w:widowControl w:val="0"/>
              <w:autoSpaceDE w:val="0"/>
              <w:autoSpaceDN w:val="0"/>
              <w:jc w:val="both"/>
              <w:rPr>
                <w:sz w:val="24"/>
                <w:szCs w:val="24"/>
              </w:rPr>
            </w:pPr>
            <w:hyperlink r:id="rId32">
              <w:r w:rsidR="006C0076" w:rsidRPr="00E16CCB">
                <w:rPr>
                  <w:color w:val="0000FF"/>
                  <w:sz w:val="24"/>
                  <w:szCs w:val="24"/>
                </w:rPr>
                <w:t>10.51.30.110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2.</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 xml:space="preserve">Масло сливочное крестьянское </w:t>
            </w:r>
            <w:proofErr w:type="spellStart"/>
            <w:r w:rsidRPr="00E16CCB">
              <w:rPr>
                <w:sz w:val="24"/>
                <w:szCs w:val="24"/>
              </w:rPr>
              <w:t>сладкосливочное</w:t>
            </w:r>
            <w:proofErr w:type="spellEnd"/>
            <w:r w:rsidRPr="00E16CCB">
              <w:rPr>
                <w:sz w:val="24"/>
                <w:szCs w:val="24"/>
              </w:rPr>
              <w:t xml:space="preserve"> несоленое фасованное (массовая доля жира 72,5%). Фасовка не более 0,25 кг. Сорт высший</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B676A0" w:rsidP="006C0076">
            <w:pPr>
              <w:widowControl w:val="0"/>
              <w:autoSpaceDE w:val="0"/>
              <w:autoSpaceDN w:val="0"/>
              <w:jc w:val="both"/>
              <w:rPr>
                <w:sz w:val="24"/>
                <w:szCs w:val="24"/>
              </w:rPr>
            </w:pPr>
            <w:hyperlink r:id="rId33">
              <w:r w:rsidR="006C0076" w:rsidRPr="00E16CCB">
                <w:rPr>
                  <w:color w:val="0000FF"/>
                  <w:sz w:val="24"/>
                  <w:szCs w:val="24"/>
                </w:rPr>
                <w:t>10.51.30.110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3.</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Сливки питьевые 9% жирности. Фасовка до 0,5 л включительно</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л</w:t>
            </w:r>
          </w:p>
        </w:tc>
        <w:tc>
          <w:tcPr>
            <w:tcW w:w="1843" w:type="dxa"/>
          </w:tcPr>
          <w:p w:rsidR="006C0076" w:rsidRPr="00E16CCB" w:rsidRDefault="00B676A0" w:rsidP="006C0076">
            <w:pPr>
              <w:widowControl w:val="0"/>
              <w:autoSpaceDE w:val="0"/>
              <w:autoSpaceDN w:val="0"/>
              <w:jc w:val="both"/>
              <w:rPr>
                <w:sz w:val="24"/>
                <w:szCs w:val="24"/>
              </w:rPr>
            </w:pPr>
            <w:hyperlink r:id="rId34">
              <w:r w:rsidR="006C0076" w:rsidRPr="00E16CCB">
                <w:rPr>
                  <w:color w:val="0000FF"/>
                  <w:sz w:val="24"/>
                  <w:szCs w:val="24"/>
                </w:rPr>
                <w:t>10.51.12.110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4.</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Йогурт питьевой 2,5% жирности. Фасовка от 0,5 л</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л</w:t>
            </w:r>
          </w:p>
        </w:tc>
        <w:tc>
          <w:tcPr>
            <w:tcW w:w="1843" w:type="dxa"/>
          </w:tcPr>
          <w:p w:rsidR="006C0076" w:rsidRPr="00E16CCB" w:rsidRDefault="00B676A0" w:rsidP="006C0076">
            <w:pPr>
              <w:widowControl w:val="0"/>
              <w:autoSpaceDE w:val="0"/>
              <w:autoSpaceDN w:val="0"/>
              <w:jc w:val="both"/>
              <w:rPr>
                <w:sz w:val="24"/>
                <w:szCs w:val="24"/>
              </w:rPr>
            </w:pPr>
            <w:hyperlink r:id="rId35">
              <w:r w:rsidR="006C0076" w:rsidRPr="00E16CCB">
                <w:rPr>
                  <w:color w:val="0000FF"/>
                  <w:sz w:val="24"/>
                  <w:szCs w:val="24"/>
                </w:rPr>
                <w:t>10.51.52.110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5.</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Йогурт 2,5% жирности. Фасовка не более 0,125 кг</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B676A0" w:rsidP="006C0076">
            <w:pPr>
              <w:widowControl w:val="0"/>
              <w:autoSpaceDE w:val="0"/>
              <w:autoSpaceDN w:val="0"/>
              <w:jc w:val="both"/>
              <w:rPr>
                <w:sz w:val="24"/>
                <w:szCs w:val="24"/>
              </w:rPr>
            </w:pPr>
            <w:hyperlink r:id="rId36">
              <w:r w:rsidR="006C0076" w:rsidRPr="00E16CCB">
                <w:rPr>
                  <w:color w:val="0000FF"/>
                  <w:sz w:val="24"/>
                  <w:szCs w:val="24"/>
                </w:rPr>
                <w:t>10.51.52.110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6.</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Творожная масса. Фасовка не более 0,25 кг</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B676A0" w:rsidP="006C0076">
            <w:pPr>
              <w:widowControl w:val="0"/>
              <w:autoSpaceDE w:val="0"/>
              <w:autoSpaceDN w:val="0"/>
              <w:jc w:val="both"/>
              <w:rPr>
                <w:sz w:val="24"/>
                <w:szCs w:val="24"/>
              </w:rPr>
            </w:pPr>
            <w:hyperlink r:id="rId37">
              <w:r w:rsidR="006C0076" w:rsidRPr="00E16CCB">
                <w:rPr>
                  <w:color w:val="0000FF"/>
                  <w:sz w:val="24"/>
                  <w:szCs w:val="24"/>
                </w:rPr>
                <w:t>10.51.56.151</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7.</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Сырки творожные глазированные. Фасовка не более 0,05 кг</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B676A0" w:rsidP="006C0076">
            <w:pPr>
              <w:widowControl w:val="0"/>
              <w:autoSpaceDE w:val="0"/>
              <w:autoSpaceDN w:val="0"/>
              <w:jc w:val="both"/>
              <w:rPr>
                <w:sz w:val="24"/>
                <w:szCs w:val="24"/>
              </w:rPr>
            </w:pPr>
            <w:hyperlink r:id="rId38">
              <w:r w:rsidR="006C0076" w:rsidRPr="00E16CCB">
                <w:rPr>
                  <w:color w:val="0000FF"/>
                  <w:sz w:val="24"/>
                  <w:szCs w:val="24"/>
                </w:rPr>
                <w:t>10.51.56.152</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8.</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Сырки творожные неглазированные. Фасовка не более 0,1 кг</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B676A0" w:rsidP="006C0076">
            <w:pPr>
              <w:widowControl w:val="0"/>
              <w:autoSpaceDE w:val="0"/>
              <w:autoSpaceDN w:val="0"/>
              <w:jc w:val="both"/>
              <w:rPr>
                <w:sz w:val="24"/>
                <w:szCs w:val="24"/>
              </w:rPr>
            </w:pPr>
            <w:hyperlink r:id="rId39">
              <w:r w:rsidR="006C0076" w:rsidRPr="00E16CCB">
                <w:rPr>
                  <w:color w:val="0000FF"/>
                  <w:sz w:val="24"/>
                  <w:szCs w:val="24"/>
                </w:rPr>
                <w:t>10.51.56.152</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9.</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Творог 9% жирности. Вид молочного сырья - нормализованное молоко. Весовой</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B676A0" w:rsidP="006C0076">
            <w:pPr>
              <w:widowControl w:val="0"/>
              <w:autoSpaceDE w:val="0"/>
              <w:autoSpaceDN w:val="0"/>
              <w:jc w:val="both"/>
              <w:rPr>
                <w:sz w:val="24"/>
                <w:szCs w:val="24"/>
              </w:rPr>
            </w:pPr>
            <w:hyperlink r:id="rId40">
              <w:r w:rsidR="006C0076" w:rsidRPr="00E16CCB">
                <w:rPr>
                  <w:color w:val="0000FF"/>
                  <w:sz w:val="24"/>
                  <w:szCs w:val="24"/>
                </w:rPr>
                <w:t>10.51.40.300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10.</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Творог 9% жирности. Вид молочного сырья - нормализованное молоко. Фасовка не более 0,25 кг</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B676A0" w:rsidP="006C0076">
            <w:pPr>
              <w:widowControl w:val="0"/>
              <w:autoSpaceDE w:val="0"/>
              <w:autoSpaceDN w:val="0"/>
              <w:jc w:val="both"/>
              <w:rPr>
                <w:sz w:val="24"/>
                <w:szCs w:val="24"/>
              </w:rPr>
            </w:pPr>
            <w:hyperlink r:id="rId41">
              <w:r w:rsidR="006C0076" w:rsidRPr="00E16CCB">
                <w:rPr>
                  <w:color w:val="0000FF"/>
                  <w:sz w:val="24"/>
                  <w:szCs w:val="24"/>
                </w:rPr>
                <w:t>10.51.40.300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11.</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Сыры полутвердые 45% жирности высшего сорта. Вид сырья - коровье молоко</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B676A0" w:rsidP="006C0076">
            <w:pPr>
              <w:widowControl w:val="0"/>
              <w:autoSpaceDE w:val="0"/>
              <w:autoSpaceDN w:val="0"/>
              <w:jc w:val="both"/>
              <w:rPr>
                <w:sz w:val="24"/>
                <w:szCs w:val="24"/>
              </w:rPr>
            </w:pPr>
            <w:hyperlink r:id="rId42">
              <w:r w:rsidR="006C0076" w:rsidRPr="00E16CCB">
                <w:rPr>
                  <w:color w:val="0000FF"/>
                  <w:sz w:val="24"/>
                  <w:szCs w:val="24"/>
                </w:rPr>
                <w:t>10.51.40.120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12.</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Сыры полутвердые 50% жирности высшего сорта. Вид сырья - коровье молоко</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B676A0" w:rsidP="006C0076">
            <w:pPr>
              <w:widowControl w:val="0"/>
              <w:autoSpaceDE w:val="0"/>
              <w:autoSpaceDN w:val="0"/>
              <w:jc w:val="both"/>
              <w:rPr>
                <w:sz w:val="24"/>
                <w:szCs w:val="24"/>
              </w:rPr>
            </w:pPr>
            <w:hyperlink r:id="rId43">
              <w:r w:rsidR="006C0076" w:rsidRPr="00E16CCB">
                <w:rPr>
                  <w:color w:val="0000FF"/>
                  <w:sz w:val="24"/>
                  <w:szCs w:val="24"/>
                </w:rPr>
                <w:t>10.51.40.120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13.</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Сыры полутвердые 55% жирности высшего сорта. Вид сырья - коровье молоко</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B676A0" w:rsidP="006C0076">
            <w:pPr>
              <w:widowControl w:val="0"/>
              <w:autoSpaceDE w:val="0"/>
              <w:autoSpaceDN w:val="0"/>
              <w:jc w:val="both"/>
              <w:rPr>
                <w:sz w:val="24"/>
                <w:szCs w:val="24"/>
              </w:rPr>
            </w:pPr>
            <w:hyperlink r:id="rId44">
              <w:r w:rsidR="006C0076" w:rsidRPr="00E16CCB">
                <w:rPr>
                  <w:color w:val="0000FF"/>
                  <w:sz w:val="24"/>
                  <w:szCs w:val="24"/>
                </w:rPr>
                <w:t>10.51.40.120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14.</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Сметана 15% жирности. Вид сырья - нормализованные сливки. Фасовка не более 0,5 кг</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B676A0" w:rsidP="006C0076">
            <w:pPr>
              <w:widowControl w:val="0"/>
              <w:autoSpaceDE w:val="0"/>
              <w:autoSpaceDN w:val="0"/>
              <w:jc w:val="both"/>
              <w:rPr>
                <w:sz w:val="24"/>
                <w:szCs w:val="24"/>
              </w:rPr>
            </w:pPr>
            <w:hyperlink r:id="rId45">
              <w:r w:rsidR="006C0076" w:rsidRPr="00E16CCB">
                <w:rPr>
                  <w:color w:val="0000FF"/>
                  <w:sz w:val="24"/>
                  <w:szCs w:val="24"/>
                </w:rPr>
                <w:t>10.51.52.200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lastRenderedPageBreak/>
              <w:t>15.</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Сметана 20% жирности. Вид сырья - нормализованные сливки. Фасовка не более 0,5 кг</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B676A0" w:rsidP="006C0076">
            <w:pPr>
              <w:widowControl w:val="0"/>
              <w:autoSpaceDE w:val="0"/>
              <w:autoSpaceDN w:val="0"/>
              <w:jc w:val="both"/>
              <w:rPr>
                <w:sz w:val="24"/>
                <w:szCs w:val="24"/>
              </w:rPr>
            </w:pPr>
            <w:hyperlink r:id="rId46">
              <w:r w:rsidR="006C0076" w:rsidRPr="00E16CCB">
                <w:rPr>
                  <w:color w:val="0000FF"/>
                  <w:sz w:val="24"/>
                  <w:szCs w:val="24"/>
                </w:rPr>
                <w:t>10.51.52.200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16.</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Сметана 25% жирности. Вид сырья - нормализованные сливки. Фасовка не более 0,5 кг</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B676A0" w:rsidP="006C0076">
            <w:pPr>
              <w:widowControl w:val="0"/>
              <w:autoSpaceDE w:val="0"/>
              <w:autoSpaceDN w:val="0"/>
              <w:jc w:val="both"/>
              <w:rPr>
                <w:sz w:val="24"/>
                <w:szCs w:val="24"/>
              </w:rPr>
            </w:pPr>
            <w:hyperlink r:id="rId47">
              <w:r w:rsidR="006C0076" w:rsidRPr="00E16CCB">
                <w:rPr>
                  <w:color w:val="0000FF"/>
                  <w:sz w:val="24"/>
                  <w:szCs w:val="24"/>
                </w:rPr>
                <w:t>10.51.52.200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17.</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Молоко питьевое коровье пастеризованное, массовая доля молочного жира 3,2%. Фасовка не менее 0,9 л</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л</w:t>
            </w:r>
          </w:p>
        </w:tc>
        <w:tc>
          <w:tcPr>
            <w:tcW w:w="1843" w:type="dxa"/>
          </w:tcPr>
          <w:p w:rsidR="006C0076" w:rsidRPr="00E16CCB" w:rsidRDefault="00B676A0" w:rsidP="006C0076">
            <w:pPr>
              <w:widowControl w:val="0"/>
              <w:autoSpaceDE w:val="0"/>
              <w:autoSpaceDN w:val="0"/>
              <w:jc w:val="both"/>
              <w:rPr>
                <w:sz w:val="24"/>
                <w:szCs w:val="24"/>
              </w:rPr>
            </w:pPr>
            <w:hyperlink r:id="rId48">
              <w:r w:rsidR="006C0076" w:rsidRPr="00E16CCB">
                <w:rPr>
                  <w:color w:val="0000FF"/>
                  <w:sz w:val="24"/>
                  <w:szCs w:val="24"/>
                </w:rPr>
                <w:t>10.51.11.110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18.</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Молоко питьевое коровье пастеризованное, массовая доля молочного жира 3,2%. Фасовка не более 0,5 л</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л</w:t>
            </w:r>
          </w:p>
        </w:tc>
        <w:tc>
          <w:tcPr>
            <w:tcW w:w="1843" w:type="dxa"/>
          </w:tcPr>
          <w:p w:rsidR="006C0076" w:rsidRPr="00E16CCB" w:rsidRDefault="00B676A0" w:rsidP="006C0076">
            <w:pPr>
              <w:widowControl w:val="0"/>
              <w:autoSpaceDE w:val="0"/>
              <w:autoSpaceDN w:val="0"/>
              <w:jc w:val="both"/>
              <w:rPr>
                <w:sz w:val="24"/>
                <w:szCs w:val="24"/>
              </w:rPr>
            </w:pPr>
            <w:hyperlink r:id="rId49">
              <w:r w:rsidR="006C0076" w:rsidRPr="00E16CCB">
                <w:rPr>
                  <w:color w:val="0000FF"/>
                  <w:sz w:val="24"/>
                  <w:szCs w:val="24"/>
                </w:rPr>
                <w:t>10.51.11.110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19.</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Кефир 3,2% жирности. Вид молочного сырья - нормализованное молоко. Фасовка не менее 1 л</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л</w:t>
            </w:r>
          </w:p>
        </w:tc>
        <w:tc>
          <w:tcPr>
            <w:tcW w:w="1843" w:type="dxa"/>
          </w:tcPr>
          <w:p w:rsidR="006C0076" w:rsidRPr="00E16CCB" w:rsidRDefault="00B676A0" w:rsidP="006C0076">
            <w:pPr>
              <w:widowControl w:val="0"/>
              <w:autoSpaceDE w:val="0"/>
              <w:autoSpaceDN w:val="0"/>
              <w:jc w:val="both"/>
              <w:rPr>
                <w:sz w:val="24"/>
                <w:szCs w:val="24"/>
              </w:rPr>
            </w:pPr>
            <w:hyperlink r:id="rId50">
              <w:r w:rsidR="006C0076" w:rsidRPr="00E16CCB">
                <w:rPr>
                  <w:color w:val="0000FF"/>
                  <w:sz w:val="24"/>
                  <w:szCs w:val="24"/>
                </w:rPr>
                <w:t>10.51.52.140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20.</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Кефир 3,2% жирности. Вид молочного сырья - нормализованное молоко. Фасовка не более 0,5 л</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л</w:t>
            </w:r>
          </w:p>
        </w:tc>
        <w:tc>
          <w:tcPr>
            <w:tcW w:w="1843" w:type="dxa"/>
          </w:tcPr>
          <w:p w:rsidR="006C0076" w:rsidRPr="00E16CCB" w:rsidRDefault="00B676A0" w:rsidP="006C0076">
            <w:pPr>
              <w:widowControl w:val="0"/>
              <w:autoSpaceDE w:val="0"/>
              <w:autoSpaceDN w:val="0"/>
              <w:jc w:val="both"/>
              <w:rPr>
                <w:sz w:val="24"/>
                <w:szCs w:val="24"/>
              </w:rPr>
            </w:pPr>
            <w:hyperlink r:id="rId51">
              <w:r w:rsidR="006C0076" w:rsidRPr="00E16CCB">
                <w:rPr>
                  <w:color w:val="0000FF"/>
                  <w:sz w:val="24"/>
                  <w:szCs w:val="24"/>
                </w:rPr>
                <w:t>10.51.52.140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21.</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Ряженка 4% жирности. Тип молочного сырья - нормализованное молоко. Фасовка не более 0,5 л</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л</w:t>
            </w:r>
          </w:p>
        </w:tc>
        <w:tc>
          <w:tcPr>
            <w:tcW w:w="1843" w:type="dxa"/>
          </w:tcPr>
          <w:p w:rsidR="006C0076" w:rsidRPr="00E16CCB" w:rsidRDefault="00B676A0" w:rsidP="006C0076">
            <w:pPr>
              <w:widowControl w:val="0"/>
              <w:autoSpaceDE w:val="0"/>
              <w:autoSpaceDN w:val="0"/>
              <w:jc w:val="both"/>
              <w:rPr>
                <w:sz w:val="24"/>
                <w:szCs w:val="24"/>
              </w:rPr>
            </w:pPr>
            <w:hyperlink r:id="rId52">
              <w:r w:rsidR="006C0076" w:rsidRPr="00E16CCB">
                <w:rPr>
                  <w:color w:val="0000FF"/>
                  <w:sz w:val="24"/>
                  <w:szCs w:val="24"/>
                </w:rPr>
                <w:t>10.51.52.130</w:t>
              </w:r>
            </w:hyperlink>
          </w:p>
        </w:tc>
      </w:tr>
    </w:tbl>
    <w:p w:rsidR="006C0076" w:rsidRPr="00E16CCB" w:rsidRDefault="006C0076" w:rsidP="006C0076">
      <w:pPr>
        <w:widowControl w:val="0"/>
        <w:autoSpaceDE w:val="0"/>
        <w:autoSpaceDN w:val="0"/>
        <w:jc w:val="both"/>
        <w:rPr>
          <w:sz w:val="22"/>
          <w:szCs w:val="22"/>
        </w:rPr>
      </w:pPr>
    </w:p>
    <w:p w:rsidR="006C0076" w:rsidRPr="00E16CCB" w:rsidRDefault="006C0076" w:rsidP="006C0076">
      <w:pPr>
        <w:widowControl w:val="0"/>
        <w:autoSpaceDE w:val="0"/>
        <w:autoSpaceDN w:val="0"/>
        <w:jc w:val="both"/>
        <w:rPr>
          <w:sz w:val="22"/>
          <w:szCs w:val="22"/>
        </w:rPr>
      </w:pPr>
      <w:r w:rsidRPr="00E16CCB">
        <w:rPr>
          <w:sz w:val="22"/>
          <w:szCs w:val="22"/>
        </w:rPr>
        <w:br w:type="page"/>
      </w:r>
    </w:p>
    <w:p w:rsidR="006C0076" w:rsidRPr="00E16CCB" w:rsidRDefault="006C0076" w:rsidP="006C0076">
      <w:pPr>
        <w:widowControl w:val="0"/>
        <w:autoSpaceDE w:val="0"/>
        <w:autoSpaceDN w:val="0"/>
        <w:jc w:val="right"/>
        <w:outlineLvl w:val="1"/>
        <w:rPr>
          <w:sz w:val="28"/>
          <w:szCs w:val="28"/>
        </w:rPr>
      </w:pPr>
      <w:r w:rsidRPr="00E16CCB">
        <w:rPr>
          <w:sz w:val="28"/>
          <w:szCs w:val="28"/>
        </w:rPr>
        <w:lastRenderedPageBreak/>
        <w:t>Приложение № 3</w:t>
      </w:r>
    </w:p>
    <w:p w:rsidR="006C0076" w:rsidRPr="00E16CCB" w:rsidRDefault="006C0076" w:rsidP="006C0076">
      <w:pPr>
        <w:widowControl w:val="0"/>
        <w:autoSpaceDE w:val="0"/>
        <w:autoSpaceDN w:val="0"/>
        <w:jc w:val="right"/>
        <w:rPr>
          <w:sz w:val="28"/>
          <w:szCs w:val="28"/>
        </w:rPr>
      </w:pPr>
      <w:r w:rsidRPr="00E16CCB">
        <w:rPr>
          <w:sz w:val="28"/>
          <w:szCs w:val="28"/>
        </w:rPr>
        <w:t>к Регламенту</w:t>
      </w:r>
    </w:p>
    <w:p w:rsidR="006C0076" w:rsidRPr="00E16CCB" w:rsidRDefault="006C0076" w:rsidP="006C0076">
      <w:pPr>
        <w:widowControl w:val="0"/>
        <w:autoSpaceDE w:val="0"/>
        <w:autoSpaceDN w:val="0"/>
        <w:jc w:val="center"/>
        <w:rPr>
          <w:b/>
          <w:sz w:val="22"/>
          <w:szCs w:val="22"/>
        </w:rPr>
      </w:pPr>
      <w:bookmarkStart w:id="20" w:name="P532"/>
      <w:bookmarkEnd w:id="20"/>
    </w:p>
    <w:p w:rsidR="006C0076" w:rsidRPr="00E16CCB" w:rsidRDefault="006C0076" w:rsidP="006C0076">
      <w:pPr>
        <w:widowControl w:val="0"/>
        <w:autoSpaceDE w:val="0"/>
        <w:autoSpaceDN w:val="0"/>
        <w:jc w:val="center"/>
        <w:rPr>
          <w:b/>
          <w:sz w:val="22"/>
          <w:szCs w:val="22"/>
        </w:rPr>
      </w:pPr>
      <w:r w:rsidRPr="00E16CCB">
        <w:rPr>
          <w:b/>
          <w:sz w:val="22"/>
          <w:szCs w:val="22"/>
        </w:rPr>
        <w:t>ПЕРЕЧЕНЬ</w:t>
      </w:r>
    </w:p>
    <w:p w:rsidR="006C0076" w:rsidRPr="00E16CCB" w:rsidRDefault="006C0076" w:rsidP="006C0076">
      <w:pPr>
        <w:widowControl w:val="0"/>
        <w:autoSpaceDE w:val="0"/>
        <w:autoSpaceDN w:val="0"/>
        <w:jc w:val="center"/>
        <w:rPr>
          <w:b/>
          <w:sz w:val="22"/>
          <w:szCs w:val="22"/>
        </w:rPr>
      </w:pPr>
      <w:r w:rsidRPr="00E16CCB">
        <w:rPr>
          <w:b/>
          <w:sz w:val="22"/>
          <w:szCs w:val="22"/>
        </w:rPr>
        <w:t>ТОВАРОВ (КАРТОФЕЛЬ И ОВОЩИ ДЛИТЕЛЬНОГО ХРАНЕНИЯ), МАЛЫЕ</w:t>
      </w:r>
    </w:p>
    <w:p w:rsidR="006C0076" w:rsidRPr="00E16CCB" w:rsidRDefault="006C0076" w:rsidP="006C0076">
      <w:pPr>
        <w:widowControl w:val="0"/>
        <w:autoSpaceDE w:val="0"/>
        <w:autoSpaceDN w:val="0"/>
        <w:jc w:val="center"/>
        <w:rPr>
          <w:b/>
          <w:sz w:val="22"/>
          <w:szCs w:val="22"/>
        </w:rPr>
      </w:pPr>
      <w:r w:rsidRPr="00E16CCB">
        <w:rPr>
          <w:b/>
          <w:sz w:val="22"/>
          <w:szCs w:val="22"/>
        </w:rPr>
        <w:t>ЗАКУПКИ КОТОРЫХ ОСУЩЕСТВЛЯЮТСЯ С ПРЕДОСТАВЛЕНИЕМ ПРЕИМУЩЕСТВ</w:t>
      </w:r>
    </w:p>
    <w:p w:rsidR="006C0076" w:rsidRPr="00E16CCB" w:rsidRDefault="006C0076" w:rsidP="006C0076">
      <w:pPr>
        <w:widowControl w:val="0"/>
        <w:autoSpaceDE w:val="0"/>
        <w:autoSpaceDN w:val="0"/>
        <w:jc w:val="center"/>
        <w:rPr>
          <w:b/>
          <w:sz w:val="22"/>
          <w:szCs w:val="22"/>
        </w:rPr>
      </w:pPr>
      <w:r w:rsidRPr="00E16CCB">
        <w:rPr>
          <w:b/>
          <w:sz w:val="22"/>
          <w:szCs w:val="22"/>
        </w:rPr>
        <w:t>СЕЛЬСКОХОЗЯЙСТВЕННЫМ ТОВАРОПРОИЗВОДИТЕЛЯМ СМОЛЕНСКОЙ ОБЛАСТИ И ГРАЖДАНАМ, ВЕДУЩИМ ЛИЧНОЕ ПОДСОБНОЕ ХОЗЯЙСТВО</w:t>
      </w:r>
    </w:p>
    <w:p w:rsidR="006C0076" w:rsidRPr="00E16CCB" w:rsidRDefault="006C0076" w:rsidP="006C0076">
      <w:pPr>
        <w:widowControl w:val="0"/>
        <w:autoSpaceDE w:val="0"/>
        <w:autoSpaceDN w:val="0"/>
        <w:jc w:val="center"/>
        <w:rPr>
          <w:b/>
          <w:sz w:val="22"/>
          <w:szCs w:val="22"/>
        </w:rPr>
      </w:pPr>
      <w:r w:rsidRPr="00E16CCB">
        <w:rPr>
          <w:b/>
          <w:sz w:val="22"/>
          <w:szCs w:val="22"/>
        </w:rPr>
        <w:t>НА ТЕРРИТОРИИ СМОЛЕНСКОЙ ОБЛАСТИ И РЕАЛИЗУЮЩИМ</w:t>
      </w:r>
    </w:p>
    <w:p w:rsidR="006C0076" w:rsidRPr="00E16CCB" w:rsidRDefault="006C0076" w:rsidP="006C0076">
      <w:pPr>
        <w:widowControl w:val="0"/>
        <w:autoSpaceDE w:val="0"/>
        <w:autoSpaceDN w:val="0"/>
        <w:jc w:val="center"/>
        <w:rPr>
          <w:b/>
          <w:sz w:val="22"/>
          <w:szCs w:val="22"/>
        </w:rPr>
      </w:pPr>
      <w:r w:rsidRPr="00E16CCB">
        <w:rPr>
          <w:b/>
          <w:sz w:val="22"/>
          <w:szCs w:val="22"/>
        </w:rPr>
        <w:t>СЕЛЬСКОХОЗЯЙСТВЕННУЮ ПРОДУКЦИЮ СОБСТВЕННОГО ПРОИЗВОДСТВА</w:t>
      </w:r>
    </w:p>
    <w:p w:rsidR="006C0076" w:rsidRPr="00E16CCB" w:rsidRDefault="006C0076" w:rsidP="006C0076">
      <w:pPr>
        <w:widowControl w:val="0"/>
        <w:autoSpaceDE w:val="0"/>
        <w:autoSpaceDN w:val="0"/>
        <w:spacing w:after="1"/>
        <w:rPr>
          <w:b/>
          <w:sz w:val="22"/>
          <w:szCs w:val="22"/>
        </w:rPr>
      </w:pPr>
    </w:p>
    <w:p w:rsidR="006C0076" w:rsidRPr="00E16CCB" w:rsidRDefault="006C0076" w:rsidP="006C0076">
      <w:pPr>
        <w:widowControl w:val="0"/>
        <w:autoSpaceDE w:val="0"/>
        <w:autoSpaceDN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920"/>
        <w:gridCol w:w="1985"/>
        <w:gridCol w:w="1701"/>
      </w:tblGrid>
      <w:tr w:rsidR="006C0076" w:rsidRPr="00E16CCB" w:rsidTr="006C0076">
        <w:tc>
          <w:tcPr>
            <w:tcW w:w="454" w:type="dxa"/>
          </w:tcPr>
          <w:p w:rsidR="006C0076" w:rsidRPr="00E16CCB" w:rsidRDefault="006C0076" w:rsidP="006C0076">
            <w:pPr>
              <w:widowControl w:val="0"/>
              <w:autoSpaceDE w:val="0"/>
              <w:autoSpaceDN w:val="0"/>
              <w:jc w:val="center"/>
              <w:rPr>
                <w:sz w:val="24"/>
                <w:szCs w:val="24"/>
              </w:rPr>
            </w:pPr>
            <w:r w:rsidRPr="00E16CCB">
              <w:rPr>
                <w:sz w:val="24"/>
                <w:szCs w:val="24"/>
              </w:rPr>
              <w:t>N п/п</w:t>
            </w:r>
          </w:p>
        </w:tc>
        <w:tc>
          <w:tcPr>
            <w:tcW w:w="5920" w:type="dxa"/>
          </w:tcPr>
          <w:p w:rsidR="006C0076" w:rsidRPr="00E16CCB" w:rsidRDefault="006C0076" w:rsidP="006C0076">
            <w:pPr>
              <w:widowControl w:val="0"/>
              <w:autoSpaceDE w:val="0"/>
              <w:autoSpaceDN w:val="0"/>
              <w:jc w:val="center"/>
              <w:rPr>
                <w:sz w:val="24"/>
                <w:szCs w:val="24"/>
              </w:rPr>
            </w:pPr>
            <w:r w:rsidRPr="00E16CCB">
              <w:rPr>
                <w:sz w:val="24"/>
                <w:szCs w:val="24"/>
              </w:rPr>
              <w:t>Наименование, характеристики, фасовка товара</w:t>
            </w:r>
          </w:p>
        </w:tc>
        <w:tc>
          <w:tcPr>
            <w:tcW w:w="1985" w:type="dxa"/>
          </w:tcPr>
          <w:p w:rsidR="006C0076" w:rsidRPr="00E16CCB" w:rsidRDefault="006C0076" w:rsidP="006C0076">
            <w:pPr>
              <w:widowControl w:val="0"/>
              <w:autoSpaceDE w:val="0"/>
              <w:autoSpaceDN w:val="0"/>
              <w:jc w:val="center"/>
              <w:rPr>
                <w:sz w:val="24"/>
                <w:szCs w:val="24"/>
              </w:rPr>
            </w:pPr>
            <w:r w:rsidRPr="00E16CCB">
              <w:rPr>
                <w:sz w:val="24"/>
                <w:szCs w:val="24"/>
              </w:rPr>
              <w:t>Единица измерения</w:t>
            </w:r>
          </w:p>
        </w:tc>
        <w:tc>
          <w:tcPr>
            <w:tcW w:w="1701" w:type="dxa"/>
          </w:tcPr>
          <w:p w:rsidR="006C0076" w:rsidRPr="00E16CCB" w:rsidRDefault="006C0076" w:rsidP="006C0076">
            <w:pPr>
              <w:widowControl w:val="0"/>
              <w:autoSpaceDE w:val="0"/>
              <w:autoSpaceDN w:val="0"/>
              <w:jc w:val="center"/>
              <w:rPr>
                <w:sz w:val="24"/>
                <w:szCs w:val="24"/>
              </w:rPr>
            </w:pPr>
            <w:r w:rsidRPr="00E16CCB">
              <w:rPr>
                <w:sz w:val="24"/>
                <w:szCs w:val="24"/>
              </w:rPr>
              <w:t xml:space="preserve">Код </w:t>
            </w:r>
            <w:hyperlink r:id="rId53">
              <w:r w:rsidRPr="00E16CCB">
                <w:rPr>
                  <w:color w:val="0000FF"/>
                  <w:sz w:val="24"/>
                  <w:szCs w:val="24"/>
                </w:rPr>
                <w:t>ОКПД2</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w:t>
            </w:r>
          </w:p>
        </w:tc>
        <w:tc>
          <w:tcPr>
            <w:tcW w:w="5920" w:type="dxa"/>
          </w:tcPr>
          <w:p w:rsidR="006C0076" w:rsidRPr="00E16CCB" w:rsidRDefault="006C0076" w:rsidP="006C0076">
            <w:pPr>
              <w:widowControl w:val="0"/>
              <w:autoSpaceDE w:val="0"/>
              <w:autoSpaceDN w:val="0"/>
              <w:jc w:val="both"/>
              <w:rPr>
                <w:sz w:val="24"/>
                <w:szCs w:val="24"/>
              </w:rPr>
            </w:pPr>
            <w:r w:rsidRPr="00E16CCB">
              <w:rPr>
                <w:sz w:val="24"/>
                <w:szCs w:val="24"/>
              </w:rPr>
              <w:t>Картофель свежий продовольственный поздний</w:t>
            </w:r>
          </w:p>
        </w:tc>
        <w:tc>
          <w:tcPr>
            <w:tcW w:w="1985"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701" w:type="dxa"/>
          </w:tcPr>
          <w:p w:rsidR="006C0076" w:rsidRPr="00E16CCB" w:rsidRDefault="00B676A0" w:rsidP="006C0076">
            <w:pPr>
              <w:widowControl w:val="0"/>
              <w:autoSpaceDE w:val="0"/>
              <w:autoSpaceDN w:val="0"/>
              <w:jc w:val="both"/>
              <w:rPr>
                <w:sz w:val="24"/>
                <w:szCs w:val="24"/>
              </w:rPr>
            </w:pPr>
            <w:hyperlink r:id="rId54">
              <w:r w:rsidR="006C0076" w:rsidRPr="00E16CCB">
                <w:rPr>
                  <w:color w:val="0000FF"/>
                  <w:sz w:val="24"/>
                  <w:szCs w:val="24"/>
                </w:rPr>
                <w:t>01.13.51.120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2.</w:t>
            </w:r>
          </w:p>
        </w:tc>
        <w:tc>
          <w:tcPr>
            <w:tcW w:w="5920" w:type="dxa"/>
          </w:tcPr>
          <w:p w:rsidR="006C0076" w:rsidRPr="00E16CCB" w:rsidRDefault="006C0076" w:rsidP="006C0076">
            <w:pPr>
              <w:widowControl w:val="0"/>
              <w:autoSpaceDE w:val="0"/>
              <w:autoSpaceDN w:val="0"/>
              <w:jc w:val="both"/>
              <w:rPr>
                <w:sz w:val="24"/>
                <w:szCs w:val="24"/>
              </w:rPr>
            </w:pPr>
            <w:r w:rsidRPr="00E16CCB">
              <w:rPr>
                <w:sz w:val="24"/>
                <w:szCs w:val="24"/>
              </w:rPr>
              <w:t>Капуста белокочанная свежая первого класса</w:t>
            </w:r>
          </w:p>
        </w:tc>
        <w:tc>
          <w:tcPr>
            <w:tcW w:w="1985"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701" w:type="dxa"/>
          </w:tcPr>
          <w:p w:rsidR="006C0076" w:rsidRPr="00E16CCB" w:rsidRDefault="00B676A0" w:rsidP="006C0076">
            <w:pPr>
              <w:widowControl w:val="0"/>
              <w:autoSpaceDE w:val="0"/>
              <w:autoSpaceDN w:val="0"/>
              <w:jc w:val="both"/>
              <w:rPr>
                <w:sz w:val="24"/>
                <w:szCs w:val="24"/>
              </w:rPr>
            </w:pPr>
            <w:hyperlink r:id="rId55">
              <w:r w:rsidR="006C0076" w:rsidRPr="00E16CCB">
                <w:rPr>
                  <w:color w:val="0000FF"/>
                  <w:sz w:val="24"/>
                  <w:szCs w:val="24"/>
                </w:rPr>
                <w:t>01.13.12.120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3.</w:t>
            </w:r>
          </w:p>
        </w:tc>
        <w:tc>
          <w:tcPr>
            <w:tcW w:w="5920" w:type="dxa"/>
          </w:tcPr>
          <w:p w:rsidR="006C0076" w:rsidRPr="00E16CCB" w:rsidRDefault="006C0076" w:rsidP="006C0076">
            <w:pPr>
              <w:widowControl w:val="0"/>
              <w:autoSpaceDE w:val="0"/>
              <w:autoSpaceDN w:val="0"/>
              <w:jc w:val="both"/>
              <w:rPr>
                <w:sz w:val="24"/>
                <w:szCs w:val="24"/>
              </w:rPr>
            </w:pPr>
            <w:r w:rsidRPr="00E16CCB">
              <w:rPr>
                <w:sz w:val="24"/>
                <w:szCs w:val="24"/>
              </w:rPr>
              <w:t>Морковь столовая свежая высшего сорта</w:t>
            </w:r>
          </w:p>
        </w:tc>
        <w:tc>
          <w:tcPr>
            <w:tcW w:w="1985"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701" w:type="dxa"/>
          </w:tcPr>
          <w:p w:rsidR="006C0076" w:rsidRPr="00E16CCB" w:rsidRDefault="00B676A0" w:rsidP="006C0076">
            <w:pPr>
              <w:widowControl w:val="0"/>
              <w:autoSpaceDE w:val="0"/>
              <w:autoSpaceDN w:val="0"/>
              <w:jc w:val="both"/>
              <w:rPr>
                <w:sz w:val="24"/>
                <w:szCs w:val="24"/>
              </w:rPr>
            </w:pPr>
            <w:hyperlink r:id="rId56">
              <w:r w:rsidR="006C0076" w:rsidRPr="00E16CCB">
                <w:rPr>
                  <w:color w:val="0000FF"/>
                  <w:sz w:val="24"/>
                  <w:szCs w:val="24"/>
                </w:rPr>
                <w:t>01.13.41.110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4.</w:t>
            </w:r>
          </w:p>
        </w:tc>
        <w:tc>
          <w:tcPr>
            <w:tcW w:w="5920" w:type="dxa"/>
          </w:tcPr>
          <w:p w:rsidR="006C0076" w:rsidRPr="00E16CCB" w:rsidRDefault="006C0076" w:rsidP="006C0076">
            <w:pPr>
              <w:widowControl w:val="0"/>
              <w:autoSpaceDE w:val="0"/>
              <w:autoSpaceDN w:val="0"/>
              <w:jc w:val="both"/>
              <w:rPr>
                <w:sz w:val="24"/>
                <w:szCs w:val="24"/>
              </w:rPr>
            </w:pPr>
            <w:r w:rsidRPr="00E16CCB">
              <w:rPr>
                <w:sz w:val="24"/>
                <w:szCs w:val="24"/>
              </w:rPr>
              <w:t>Свекла столовая свежая высшего сорта</w:t>
            </w:r>
          </w:p>
        </w:tc>
        <w:tc>
          <w:tcPr>
            <w:tcW w:w="1985"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701" w:type="dxa"/>
          </w:tcPr>
          <w:p w:rsidR="006C0076" w:rsidRPr="00E16CCB" w:rsidRDefault="00B676A0" w:rsidP="006C0076">
            <w:pPr>
              <w:widowControl w:val="0"/>
              <w:autoSpaceDE w:val="0"/>
              <w:autoSpaceDN w:val="0"/>
              <w:jc w:val="both"/>
              <w:rPr>
                <w:sz w:val="24"/>
                <w:szCs w:val="24"/>
              </w:rPr>
            </w:pPr>
            <w:hyperlink r:id="rId57">
              <w:r w:rsidR="006C0076" w:rsidRPr="00E16CCB">
                <w:rPr>
                  <w:color w:val="0000FF"/>
                  <w:sz w:val="24"/>
                  <w:szCs w:val="24"/>
                </w:rPr>
                <w:t>01.13.49.110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5.</w:t>
            </w:r>
          </w:p>
        </w:tc>
        <w:tc>
          <w:tcPr>
            <w:tcW w:w="5920" w:type="dxa"/>
          </w:tcPr>
          <w:p w:rsidR="006C0076" w:rsidRPr="00E16CCB" w:rsidRDefault="006C0076" w:rsidP="006C0076">
            <w:pPr>
              <w:widowControl w:val="0"/>
              <w:autoSpaceDE w:val="0"/>
              <w:autoSpaceDN w:val="0"/>
              <w:jc w:val="both"/>
              <w:rPr>
                <w:sz w:val="24"/>
                <w:szCs w:val="24"/>
              </w:rPr>
            </w:pPr>
            <w:r w:rsidRPr="00E16CCB">
              <w:rPr>
                <w:sz w:val="24"/>
                <w:szCs w:val="24"/>
              </w:rPr>
              <w:t>Лук репчатый (желтый) свежий первого сорта</w:t>
            </w:r>
          </w:p>
        </w:tc>
        <w:tc>
          <w:tcPr>
            <w:tcW w:w="1985"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701" w:type="dxa"/>
          </w:tcPr>
          <w:p w:rsidR="006C0076" w:rsidRPr="00E16CCB" w:rsidRDefault="00B676A0" w:rsidP="006C0076">
            <w:pPr>
              <w:widowControl w:val="0"/>
              <w:autoSpaceDE w:val="0"/>
              <w:autoSpaceDN w:val="0"/>
              <w:jc w:val="both"/>
              <w:rPr>
                <w:sz w:val="24"/>
                <w:szCs w:val="24"/>
              </w:rPr>
            </w:pPr>
            <w:hyperlink r:id="rId58">
              <w:r w:rsidR="006C0076" w:rsidRPr="00E16CCB">
                <w:rPr>
                  <w:color w:val="0000FF"/>
                  <w:sz w:val="24"/>
                  <w:szCs w:val="24"/>
                </w:rPr>
                <w:t>01.13.43.110</w:t>
              </w:r>
            </w:hyperlink>
          </w:p>
        </w:tc>
      </w:tr>
    </w:tbl>
    <w:p w:rsidR="006C0076" w:rsidRPr="00E16CCB" w:rsidRDefault="006C0076" w:rsidP="006C0076">
      <w:pPr>
        <w:spacing w:after="160" w:line="259" w:lineRule="auto"/>
        <w:rPr>
          <w:rFonts w:eastAsia="Calibri"/>
          <w:sz w:val="22"/>
          <w:szCs w:val="22"/>
          <w:lang w:eastAsia="en-US"/>
        </w:rPr>
      </w:pPr>
    </w:p>
    <w:p w:rsidR="006C0076" w:rsidRPr="00E16CCB" w:rsidRDefault="006C0076" w:rsidP="006C0076">
      <w:pPr>
        <w:widowControl w:val="0"/>
        <w:suppressAutoHyphens/>
        <w:autoSpaceDE w:val="0"/>
        <w:ind w:firstLine="720"/>
        <w:jc w:val="center"/>
        <w:rPr>
          <w:sz w:val="28"/>
          <w:szCs w:val="28"/>
          <w:lang w:eastAsia="zh-CN"/>
        </w:rPr>
      </w:pPr>
    </w:p>
    <w:p w:rsidR="006C0076" w:rsidRPr="00E16CCB" w:rsidRDefault="006C0076" w:rsidP="006C0076">
      <w:pPr>
        <w:ind w:firstLine="709"/>
        <w:jc w:val="both"/>
        <w:rPr>
          <w:sz w:val="28"/>
          <w:szCs w:val="28"/>
        </w:rPr>
      </w:pPr>
    </w:p>
    <w:p w:rsidR="007109A0" w:rsidRPr="00E16CCB" w:rsidRDefault="007109A0" w:rsidP="00CD081D">
      <w:pPr>
        <w:pStyle w:val="a3"/>
        <w:ind w:left="0" w:right="-55" w:firstLine="0"/>
        <w:jc w:val="both"/>
        <w:rPr>
          <w:sz w:val="28"/>
        </w:rPr>
      </w:pPr>
    </w:p>
    <w:sectPr w:rsidR="007109A0" w:rsidRPr="00E16CCB" w:rsidSect="00937F29">
      <w:headerReference w:type="even" r:id="rId59"/>
      <w:headerReference w:type="default" r:id="rId60"/>
      <w:footerReference w:type="first" r:id="rId61"/>
      <w:pgSz w:w="11906" w:h="16838"/>
      <w:pgMar w:top="1135"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6A0" w:rsidRDefault="00B676A0">
      <w:r>
        <w:separator/>
      </w:r>
    </w:p>
  </w:endnote>
  <w:endnote w:type="continuationSeparator" w:id="0">
    <w:p w:rsidR="00B676A0" w:rsidRDefault="00B6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157" w:rsidRPr="003E4157" w:rsidRDefault="003E4157">
    <w:pPr>
      <w:pStyle w:val="aa"/>
      <w:rPr>
        <w:sz w:val="16"/>
      </w:rPr>
    </w:pPr>
    <w:r>
      <w:rPr>
        <w:sz w:val="16"/>
      </w:rPr>
      <w:t>Рег. № 0502 от 09.09.2024, Подписано ЭП</w:t>
    </w:r>
    <w:proofErr w:type="gramStart"/>
    <w:r>
      <w:rPr>
        <w:sz w:val="16"/>
      </w:rPr>
      <w:t>: ,</w:t>
    </w:r>
    <w:proofErr w:type="gramEnd"/>
    <w:r>
      <w:rPr>
        <w:sz w:val="16"/>
      </w:rPr>
      <w:t xml:space="preserve">  09.09.2024 8:46:59; ,  09.09.2024 8:47:53, Распечатал________________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6A0" w:rsidRDefault="00B676A0">
      <w:r>
        <w:separator/>
      </w:r>
    </w:p>
  </w:footnote>
  <w:footnote w:type="continuationSeparator" w:id="0">
    <w:p w:rsidR="00B676A0" w:rsidRDefault="00B6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0F" w:rsidRDefault="002A390F"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A390F" w:rsidRDefault="002A390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0F" w:rsidRDefault="002A390F"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65589">
      <w:rPr>
        <w:rStyle w:val="a8"/>
        <w:noProof/>
      </w:rPr>
      <w:t>21</w:t>
    </w:r>
    <w:r>
      <w:rPr>
        <w:rStyle w:val="a8"/>
      </w:rPr>
      <w:fldChar w:fldCharType="end"/>
    </w:r>
  </w:p>
  <w:p w:rsidR="002A390F" w:rsidRDefault="002A390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115EC"/>
    <w:rsid w:val="0001161F"/>
    <w:rsid w:val="0004244F"/>
    <w:rsid w:val="00073E82"/>
    <w:rsid w:val="00096612"/>
    <w:rsid w:val="000B2952"/>
    <w:rsid w:val="000C673E"/>
    <w:rsid w:val="000C6902"/>
    <w:rsid w:val="000D1051"/>
    <w:rsid w:val="000D2FA2"/>
    <w:rsid w:val="000D3318"/>
    <w:rsid w:val="000D5D20"/>
    <w:rsid w:val="000F706F"/>
    <w:rsid w:val="001032D5"/>
    <w:rsid w:val="001133D2"/>
    <w:rsid w:val="00171485"/>
    <w:rsid w:val="00190F9C"/>
    <w:rsid w:val="001969DC"/>
    <w:rsid w:val="001B4738"/>
    <w:rsid w:val="001C220E"/>
    <w:rsid w:val="001F4CDF"/>
    <w:rsid w:val="00210726"/>
    <w:rsid w:val="00237271"/>
    <w:rsid w:val="0024287D"/>
    <w:rsid w:val="002479BC"/>
    <w:rsid w:val="0025656C"/>
    <w:rsid w:val="002A390F"/>
    <w:rsid w:val="002B05DB"/>
    <w:rsid w:val="002B4EB1"/>
    <w:rsid w:val="002D6FC2"/>
    <w:rsid w:val="00301298"/>
    <w:rsid w:val="00361486"/>
    <w:rsid w:val="00361B03"/>
    <w:rsid w:val="003A762A"/>
    <w:rsid w:val="003E3199"/>
    <w:rsid w:val="003E4157"/>
    <w:rsid w:val="0040610E"/>
    <w:rsid w:val="00411BBA"/>
    <w:rsid w:val="00450F3D"/>
    <w:rsid w:val="004516A7"/>
    <w:rsid w:val="0046218A"/>
    <w:rsid w:val="00476DE3"/>
    <w:rsid w:val="00477140"/>
    <w:rsid w:val="00480093"/>
    <w:rsid w:val="004B02EB"/>
    <w:rsid w:val="004B2AA9"/>
    <w:rsid w:val="004D6FF0"/>
    <w:rsid w:val="004E2B5B"/>
    <w:rsid w:val="004F193E"/>
    <w:rsid w:val="004F1E29"/>
    <w:rsid w:val="00564F8F"/>
    <w:rsid w:val="005D5813"/>
    <w:rsid w:val="005E6FA8"/>
    <w:rsid w:val="005F5E8F"/>
    <w:rsid w:val="00603E78"/>
    <w:rsid w:val="006046F5"/>
    <w:rsid w:val="006561AD"/>
    <w:rsid w:val="00662123"/>
    <w:rsid w:val="00665178"/>
    <w:rsid w:val="00667029"/>
    <w:rsid w:val="00671E3A"/>
    <w:rsid w:val="00677B27"/>
    <w:rsid w:val="00685135"/>
    <w:rsid w:val="006B2ECD"/>
    <w:rsid w:val="006C0076"/>
    <w:rsid w:val="006C4E50"/>
    <w:rsid w:val="006D3912"/>
    <w:rsid w:val="006F1C88"/>
    <w:rsid w:val="007109A0"/>
    <w:rsid w:val="00774E1C"/>
    <w:rsid w:val="00790CF2"/>
    <w:rsid w:val="007A3696"/>
    <w:rsid w:val="007A63F6"/>
    <w:rsid w:val="007A7D30"/>
    <w:rsid w:val="007C4E51"/>
    <w:rsid w:val="007E45B2"/>
    <w:rsid w:val="007E49B3"/>
    <w:rsid w:val="007E7088"/>
    <w:rsid w:val="007F3D05"/>
    <w:rsid w:val="00803C2B"/>
    <w:rsid w:val="00820C9C"/>
    <w:rsid w:val="00837437"/>
    <w:rsid w:val="00864CA9"/>
    <w:rsid w:val="00872671"/>
    <w:rsid w:val="00877DE7"/>
    <w:rsid w:val="00883E3C"/>
    <w:rsid w:val="00893A51"/>
    <w:rsid w:val="00897F8D"/>
    <w:rsid w:val="008A552D"/>
    <w:rsid w:val="008C7623"/>
    <w:rsid w:val="008E2EB4"/>
    <w:rsid w:val="009066E4"/>
    <w:rsid w:val="009234D3"/>
    <w:rsid w:val="00937F29"/>
    <w:rsid w:val="00974088"/>
    <w:rsid w:val="009B235B"/>
    <w:rsid w:val="009D7AE4"/>
    <w:rsid w:val="009E7341"/>
    <w:rsid w:val="00A161D1"/>
    <w:rsid w:val="00A27815"/>
    <w:rsid w:val="00A54AB0"/>
    <w:rsid w:val="00A71242"/>
    <w:rsid w:val="00A7569E"/>
    <w:rsid w:val="00AA0EE1"/>
    <w:rsid w:val="00AA7FDE"/>
    <w:rsid w:val="00AB5730"/>
    <w:rsid w:val="00AC09AE"/>
    <w:rsid w:val="00AF1A69"/>
    <w:rsid w:val="00B042EB"/>
    <w:rsid w:val="00B06304"/>
    <w:rsid w:val="00B13CA5"/>
    <w:rsid w:val="00B51AFA"/>
    <w:rsid w:val="00B676A0"/>
    <w:rsid w:val="00B946C9"/>
    <w:rsid w:val="00BC5911"/>
    <w:rsid w:val="00C21743"/>
    <w:rsid w:val="00C51065"/>
    <w:rsid w:val="00C613E9"/>
    <w:rsid w:val="00C8392F"/>
    <w:rsid w:val="00CC1ED6"/>
    <w:rsid w:val="00CD081D"/>
    <w:rsid w:val="00CD4291"/>
    <w:rsid w:val="00CE430E"/>
    <w:rsid w:val="00CF368B"/>
    <w:rsid w:val="00D04B85"/>
    <w:rsid w:val="00D65589"/>
    <w:rsid w:val="00D67ED2"/>
    <w:rsid w:val="00D80FE6"/>
    <w:rsid w:val="00DC6B72"/>
    <w:rsid w:val="00DE27BD"/>
    <w:rsid w:val="00E16CCB"/>
    <w:rsid w:val="00E274A1"/>
    <w:rsid w:val="00E34F6C"/>
    <w:rsid w:val="00E4711E"/>
    <w:rsid w:val="00E6110B"/>
    <w:rsid w:val="00E64306"/>
    <w:rsid w:val="00E75D23"/>
    <w:rsid w:val="00E9121A"/>
    <w:rsid w:val="00E933C6"/>
    <w:rsid w:val="00E934F1"/>
    <w:rsid w:val="00EC2FD6"/>
    <w:rsid w:val="00EC57E8"/>
    <w:rsid w:val="00EF02AF"/>
    <w:rsid w:val="00F3730F"/>
    <w:rsid w:val="00F55C8A"/>
    <w:rsid w:val="00F94029"/>
    <w:rsid w:val="00FA6956"/>
    <w:rsid w:val="00FB5357"/>
    <w:rsid w:val="00FE013D"/>
    <w:rsid w:val="00FE07DB"/>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9861A"/>
  <w15:docId w15:val="{10176750-20FC-46A3-9937-705AF69C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824&amp;dst=317" TargetMode="External"/><Relationship Id="rId18" Type="http://schemas.openxmlformats.org/officeDocument/2006/relationships/hyperlink" Target="https://login.consultant.ru/link/?req=doc&amp;base=RZB&amp;n=481297&amp;dst=5684" TargetMode="External"/><Relationship Id="rId26" Type="http://schemas.openxmlformats.org/officeDocument/2006/relationships/hyperlink" Target="https://login.consultant.ru/link/?req=doc&amp;base=RZB&amp;n=450824&amp;dst=100340" TargetMode="External"/><Relationship Id="rId39" Type="http://schemas.openxmlformats.org/officeDocument/2006/relationships/hyperlink" Target="https://login.consultant.ru/link/?req=doc&amp;base=RZB&amp;n=466751&amp;dst=106189" TargetMode="External"/><Relationship Id="rId21" Type="http://schemas.openxmlformats.org/officeDocument/2006/relationships/hyperlink" Target="https://login.consultant.ru/link/?req=doc&amp;base=RZB&amp;n=480810" TargetMode="External"/><Relationship Id="rId34" Type="http://schemas.openxmlformats.org/officeDocument/2006/relationships/hyperlink" Target="https://login.consultant.ru/link/?req=doc&amp;base=RZB&amp;n=466751&amp;dst=135252" TargetMode="External"/><Relationship Id="rId42" Type="http://schemas.openxmlformats.org/officeDocument/2006/relationships/hyperlink" Target="https://login.consultant.ru/link/?req=doc&amp;base=RZB&amp;n=466751&amp;dst=135310" TargetMode="External"/><Relationship Id="rId47" Type="http://schemas.openxmlformats.org/officeDocument/2006/relationships/hyperlink" Target="https://login.consultant.ru/link/?req=doc&amp;base=RZB&amp;n=466751&amp;dst=135544" TargetMode="External"/><Relationship Id="rId50" Type="http://schemas.openxmlformats.org/officeDocument/2006/relationships/hyperlink" Target="https://login.consultant.ru/link/?req=doc&amp;base=RZB&amp;n=466751&amp;dst=135532" TargetMode="External"/><Relationship Id="rId55" Type="http://schemas.openxmlformats.org/officeDocument/2006/relationships/hyperlink" Target="https://login.consultant.ru/link/?req=doc&amp;base=RZB&amp;n=466751&amp;dst=100454"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goszakupki.admin-smolensk.ru" TargetMode="External"/><Relationship Id="rId29" Type="http://schemas.openxmlformats.org/officeDocument/2006/relationships/hyperlink" Target="http://dpt.admin-smolensk.ru/" TargetMode="External"/><Relationship Id="rId11" Type="http://schemas.openxmlformats.org/officeDocument/2006/relationships/hyperlink" Target="https://login.consultant.ru/link/?req=doc&amp;base=RZB&amp;n=450824&amp;dst=317" TargetMode="External"/><Relationship Id="rId24" Type="http://schemas.openxmlformats.org/officeDocument/2006/relationships/hyperlink" Target="https://login.consultant.ru/link/?req=doc&amp;base=RZB&amp;n=450824&amp;dst=100336" TargetMode="External"/><Relationship Id="rId32" Type="http://schemas.openxmlformats.org/officeDocument/2006/relationships/hyperlink" Target="https://login.consultant.ru/link/?req=doc&amp;base=RZB&amp;n=466751&amp;dst=105927" TargetMode="External"/><Relationship Id="rId37" Type="http://schemas.openxmlformats.org/officeDocument/2006/relationships/hyperlink" Target="https://login.consultant.ru/link/?req=doc&amp;base=RZB&amp;n=466751&amp;dst=106187" TargetMode="External"/><Relationship Id="rId40" Type="http://schemas.openxmlformats.org/officeDocument/2006/relationships/hyperlink" Target="https://login.consultant.ru/link/?req=doc&amp;base=RZB&amp;n=466751&amp;dst=106035" TargetMode="External"/><Relationship Id="rId45" Type="http://schemas.openxmlformats.org/officeDocument/2006/relationships/hyperlink" Target="https://login.consultant.ru/link/?req=doc&amp;base=RZB&amp;n=466751&amp;dst=135544" TargetMode="External"/><Relationship Id="rId53" Type="http://schemas.openxmlformats.org/officeDocument/2006/relationships/hyperlink" Target="https://login.consultant.ru/link/?req=doc&amp;base=RZB&amp;n=466751" TargetMode="External"/><Relationship Id="rId58" Type="http://schemas.openxmlformats.org/officeDocument/2006/relationships/hyperlink" Target="https://login.consultant.ru/link/?req=doc&amp;base=RZB&amp;n=466751&amp;dst=100546"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login.consultant.ru/link/?req=doc&amp;base=RZB&amp;n=468472" TargetMode="External"/><Relationship Id="rId14" Type="http://schemas.openxmlformats.org/officeDocument/2006/relationships/hyperlink" Target="https://login.consultant.ru/link/?req=doc&amp;base=RZB&amp;n=450824&amp;dst=298" TargetMode="External"/><Relationship Id="rId22" Type="http://schemas.openxmlformats.org/officeDocument/2006/relationships/hyperlink" Target="https://login.consultant.ru/link/?req=doc&amp;base=RZB&amp;n=450824&amp;dst=100336" TargetMode="External"/><Relationship Id="rId27" Type="http://schemas.openxmlformats.org/officeDocument/2006/relationships/hyperlink" Target="https://login.consultant.ru/link/?req=doc&amp;base=RZB&amp;n=450824&amp;dst=296" TargetMode="External"/><Relationship Id="rId30" Type="http://schemas.openxmlformats.org/officeDocument/2006/relationships/hyperlink" Target="https://login.consultant.ru/link/?req=doc&amp;base=RLAW376&amp;n=120196&amp;dst=100021" TargetMode="External"/><Relationship Id="rId35" Type="http://schemas.openxmlformats.org/officeDocument/2006/relationships/hyperlink" Target="https://login.consultant.ru/link/?req=doc&amp;base=RZB&amp;n=466751&amp;dst=135494" TargetMode="External"/><Relationship Id="rId43" Type="http://schemas.openxmlformats.org/officeDocument/2006/relationships/hyperlink" Target="https://login.consultant.ru/link/?req=doc&amp;base=RZB&amp;n=466751&amp;dst=135310" TargetMode="External"/><Relationship Id="rId48" Type="http://schemas.openxmlformats.org/officeDocument/2006/relationships/hyperlink" Target="https://login.consultant.ru/link/?req=doc&amp;base=RZB&amp;n=466751&amp;dst=105855" TargetMode="External"/><Relationship Id="rId56" Type="http://schemas.openxmlformats.org/officeDocument/2006/relationships/hyperlink" Target="https://login.consultant.ru/link/?req=doc&amp;base=RZB&amp;n=466751&amp;dst=100534" TargetMode="External"/><Relationship Id="rId8" Type="http://schemas.openxmlformats.org/officeDocument/2006/relationships/hyperlink" Target="https://login.consultant.ru/link/?req=doc&amp;base=RZB&amp;n=450824&amp;dst=298" TargetMode="External"/><Relationship Id="rId51" Type="http://schemas.openxmlformats.org/officeDocument/2006/relationships/hyperlink" Target="https://login.consultant.ru/link/?req=doc&amp;base=RZB&amp;n=466751&amp;dst=135532" TargetMode="External"/><Relationship Id="rId3" Type="http://schemas.openxmlformats.org/officeDocument/2006/relationships/settings" Target="settings.xml"/><Relationship Id="rId12" Type="http://schemas.openxmlformats.org/officeDocument/2006/relationships/hyperlink" Target="https://login.consultant.ru/link/?req=doc&amp;base=RZB&amp;n=450824&amp;dst=298" TargetMode="External"/><Relationship Id="rId17" Type="http://schemas.openxmlformats.org/officeDocument/2006/relationships/hyperlink" Target="https://login.consultant.ru/link/?req=doc&amp;base=RZB&amp;n=481297&amp;dst=5684" TargetMode="External"/><Relationship Id="rId25" Type="http://schemas.openxmlformats.org/officeDocument/2006/relationships/hyperlink" Target="https://login.consultant.ru/link/?req=doc&amp;base=RZB&amp;n=450824&amp;dst=100338" TargetMode="External"/><Relationship Id="rId33" Type="http://schemas.openxmlformats.org/officeDocument/2006/relationships/hyperlink" Target="https://login.consultant.ru/link/?req=doc&amp;base=RZB&amp;n=466751&amp;dst=105927" TargetMode="External"/><Relationship Id="rId38" Type="http://schemas.openxmlformats.org/officeDocument/2006/relationships/hyperlink" Target="https://login.consultant.ru/link/?req=doc&amp;base=RZB&amp;n=466751&amp;dst=106189" TargetMode="External"/><Relationship Id="rId46" Type="http://schemas.openxmlformats.org/officeDocument/2006/relationships/hyperlink" Target="https://login.consultant.ru/link/?req=doc&amp;base=RZB&amp;n=466751&amp;dst=135544" TargetMode="External"/><Relationship Id="rId59" Type="http://schemas.openxmlformats.org/officeDocument/2006/relationships/header" Target="header1.xml"/><Relationship Id="rId20" Type="http://schemas.openxmlformats.org/officeDocument/2006/relationships/hyperlink" Target="https://login.consultant.ru/link/?req=doc&amp;base=RZB&amp;n=471848" TargetMode="External"/><Relationship Id="rId41" Type="http://schemas.openxmlformats.org/officeDocument/2006/relationships/hyperlink" Target="https://login.consultant.ru/link/?req=doc&amp;base=RZB&amp;n=466751&amp;dst=106035" TargetMode="External"/><Relationship Id="rId54" Type="http://schemas.openxmlformats.org/officeDocument/2006/relationships/hyperlink" Target="https://login.consultant.ru/link/?req=doc&amp;base=RZB&amp;n=466751&amp;dst=100572"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RZB&amp;n=450824&amp;dst=317" TargetMode="External"/><Relationship Id="rId23" Type="http://schemas.openxmlformats.org/officeDocument/2006/relationships/hyperlink" Target="https://login.consultant.ru/link/?req=doc&amp;base=RZB&amp;n=466849&amp;dst=100849" TargetMode="External"/><Relationship Id="rId28" Type="http://schemas.openxmlformats.org/officeDocument/2006/relationships/hyperlink" Target="https://login.consultant.ru/link/?req=doc&amp;base=RZB&amp;n=450824&amp;dst=419" TargetMode="External"/><Relationship Id="rId36" Type="http://schemas.openxmlformats.org/officeDocument/2006/relationships/hyperlink" Target="https://login.consultant.ru/link/?req=doc&amp;base=RZB&amp;n=466751&amp;dst=135494" TargetMode="External"/><Relationship Id="rId49" Type="http://schemas.openxmlformats.org/officeDocument/2006/relationships/hyperlink" Target="https://login.consultant.ru/link/?req=doc&amp;base=RZB&amp;n=466751&amp;dst=105855" TargetMode="External"/><Relationship Id="rId57" Type="http://schemas.openxmlformats.org/officeDocument/2006/relationships/hyperlink" Target="https://login.consultant.ru/link/?req=doc&amp;base=RZB&amp;n=466751&amp;dst=100558" TargetMode="External"/><Relationship Id="rId10" Type="http://schemas.openxmlformats.org/officeDocument/2006/relationships/hyperlink" Target="https://login.consultant.ru/link/?req=doc&amp;base=RZB&amp;n=450824&amp;dst=298" TargetMode="External"/><Relationship Id="rId31" Type="http://schemas.openxmlformats.org/officeDocument/2006/relationships/hyperlink" Target="https://login.consultant.ru/link/?req=doc&amp;base=RZB&amp;n=466751" TargetMode="External"/><Relationship Id="rId44" Type="http://schemas.openxmlformats.org/officeDocument/2006/relationships/hyperlink" Target="https://login.consultant.ru/link/?req=doc&amp;base=RZB&amp;n=466751&amp;dst=135310" TargetMode="External"/><Relationship Id="rId52" Type="http://schemas.openxmlformats.org/officeDocument/2006/relationships/hyperlink" Target="https://login.consultant.ru/link/?req=doc&amp;base=RZB&amp;n=466751&amp;dst=135530"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RZB&amp;n=450824&amp;dst=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8377</Words>
  <Characters>47750</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Krivtsova_NV</cp:lastModifiedBy>
  <cp:revision>3</cp:revision>
  <cp:lastPrinted>2011-07-14T05:56:00Z</cp:lastPrinted>
  <dcterms:created xsi:type="dcterms:W3CDTF">2024-09-12T06:17:00Z</dcterms:created>
  <dcterms:modified xsi:type="dcterms:W3CDTF">2024-09-12T06:39:00Z</dcterms:modified>
</cp:coreProperties>
</file>