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891A6" w14:textId="77777777" w:rsidR="003B6A28" w:rsidRDefault="003B6A28" w:rsidP="00CD081D">
      <w:pPr>
        <w:pStyle w:val="a3"/>
        <w:ind w:left="0" w:right="-55" w:firstLine="0"/>
        <w:jc w:val="both"/>
        <w:rPr>
          <w:sz w:val="28"/>
        </w:rPr>
      </w:pPr>
    </w:p>
    <w:p w14:paraId="7C286F62" w14:textId="77777777" w:rsidR="00BB7EF0" w:rsidRPr="000D2D91" w:rsidRDefault="00BB7EF0" w:rsidP="00BB7EF0">
      <w:pPr>
        <w:jc w:val="center"/>
        <w:rPr>
          <w:sz w:val="24"/>
        </w:rPr>
      </w:pPr>
      <w:r w:rsidRPr="000D2D91">
        <w:rPr>
          <w:b/>
          <w:noProof/>
        </w:rPr>
        <w:drawing>
          <wp:inline distT="0" distB="0" distL="0" distR="0" wp14:anchorId="02ADE687" wp14:editId="6471867B">
            <wp:extent cx="678180" cy="7924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5F9E3" w14:textId="77777777" w:rsidR="00BB7EF0" w:rsidRPr="000D2D91" w:rsidRDefault="00BB7EF0" w:rsidP="00BB7EF0">
      <w:pPr>
        <w:widowControl w:val="0"/>
        <w:rPr>
          <w:spacing w:val="20"/>
          <w:kern w:val="28"/>
        </w:rPr>
      </w:pPr>
      <w:bookmarkStart w:id="0" w:name="_970302034"/>
      <w:bookmarkEnd w:id="0"/>
    </w:p>
    <w:p w14:paraId="359059E6" w14:textId="77777777" w:rsidR="00BB7EF0" w:rsidRPr="000D2D91" w:rsidRDefault="00BB7EF0" w:rsidP="00BB7EF0">
      <w:pPr>
        <w:keepNext/>
        <w:jc w:val="center"/>
        <w:outlineLvl w:val="0"/>
        <w:rPr>
          <w:sz w:val="28"/>
          <w:lang w:val="x-none" w:eastAsia="x-none"/>
        </w:rPr>
      </w:pPr>
      <w:r w:rsidRPr="000D2D91">
        <w:rPr>
          <w:sz w:val="28"/>
          <w:lang w:val="x-none" w:eastAsia="x-none"/>
        </w:rPr>
        <w:t>АДМИНИСТРАЦИЯ МУНИЦИПАЛЬНОГО ОБРАЗОВАНИЯ</w:t>
      </w:r>
    </w:p>
    <w:p w14:paraId="7DD59DA0" w14:textId="77777777" w:rsidR="0069464F" w:rsidRDefault="00211A7A" w:rsidP="00BB7EF0">
      <w:pPr>
        <w:jc w:val="center"/>
        <w:rPr>
          <w:sz w:val="28"/>
        </w:rPr>
      </w:pPr>
      <w:r>
        <w:rPr>
          <w:sz w:val="28"/>
        </w:rPr>
        <w:t>«ЕЛЬНИНСКИЙ МУНИЦИПАЛЬНЫЙ ОКРУГ</w:t>
      </w:r>
      <w:r w:rsidR="00BB7EF0" w:rsidRPr="000D2D91">
        <w:rPr>
          <w:sz w:val="28"/>
        </w:rPr>
        <w:t xml:space="preserve">» </w:t>
      </w:r>
    </w:p>
    <w:p w14:paraId="070CF180" w14:textId="77777777" w:rsidR="00BB7EF0" w:rsidRPr="000D2D91" w:rsidRDefault="00BB7EF0" w:rsidP="00BB7EF0">
      <w:pPr>
        <w:jc w:val="center"/>
        <w:rPr>
          <w:sz w:val="28"/>
        </w:rPr>
      </w:pPr>
      <w:r w:rsidRPr="000D2D91">
        <w:rPr>
          <w:sz w:val="28"/>
        </w:rPr>
        <w:t>СМОЛЕНСКОЙ ОБЛАСТИ</w:t>
      </w:r>
    </w:p>
    <w:p w14:paraId="16995E0B" w14:textId="77777777" w:rsidR="00BB7EF0" w:rsidRPr="000D2D91" w:rsidRDefault="00BB7EF0" w:rsidP="00BB7EF0">
      <w:pPr>
        <w:widowControl w:val="0"/>
        <w:jc w:val="center"/>
        <w:rPr>
          <w:spacing w:val="20"/>
          <w:kern w:val="28"/>
          <w:sz w:val="24"/>
        </w:rPr>
      </w:pPr>
    </w:p>
    <w:p w14:paraId="14B99BB9" w14:textId="77777777" w:rsidR="00BB7EF0" w:rsidRPr="000D2D91" w:rsidRDefault="00BB7EF0" w:rsidP="00BB7EF0">
      <w:pPr>
        <w:widowControl w:val="0"/>
        <w:jc w:val="center"/>
        <w:rPr>
          <w:b/>
          <w:spacing w:val="20"/>
          <w:sz w:val="28"/>
          <w:szCs w:val="28"/>
          <w:lang w:val="x-none"/>
        </w:rPr>
      </w:pPr>
      <w:r w:rsidRPr="000D2D91">
        <w:rPr>
          <w:b/>
          <w:spacing w:val="20"/>
          <w:sz w:val="28"/>
          <w:szCs w:val="28"/>
          <w:lang w:val="x-none"/>
        </w:rPr>
        <w:t>П О С Т А Н О В Л Е Н И Е</w:t>
      </w:r>
    </w:p>
    <w:p w14:paraId="2F97C5E0" w14:textId="77777777" w:rsidR="00BB7EF0" w:rsidRDefault="00BB7EF0" w:rsidP="00BB7EF0">
      <w:pPr>
        <w:pStyle w:val="a3"/>
        <w:ind w:left="0" w:firstLine="0"/>
        <w:rPr>
          <w:sz w:val="28"/>
          <w:lang w:val="x-none"/>
        </w:rPr>
      </w:pPr>
    </w:p>
    <w:p w14:paraId="6C8EE8A8" w14:textId="77777777" w:rsidR="004E6781" w:rsidRDefault="004E6781" w:rsidP="00BB7EF0">
      <w:pPr>
        <w:pStyle w:val="a3"/>
        <w:ind w:left="0" w:firstLine="0"/>
        <w:rPr>
          <w:sz w:val="28"/>
          <w:lang w:val="x-none"/>
        </w:rPr>
      </w:pPr>
    </w:p>
    <w:p w14:paraId="41805D68" w14:textId="77777777" w:rsidR="004E6781" w:rsidRPr="000D2D91" w:rsidRDefault="004E6781" w:rsidP="00BB7EF0">
      <w:pPr>
        <w:pStyle w:val="a3"/>
        <w:ind w:left="0" w:firstLine="0"/>
        <w:rPr>
          <w:sz w:val="28"/>
          <w:lang w:val="x-none"/>
        </w:rPr>
      </w:pPr>
    </w:p>
    <w:p w14:paraId="748C39AB" w14:textId="2AB6FE5F" w:rsidR="00BB7EF0" w:rsidRPr="00532FDA" w:rsidRDefault="001D2A85" w:rsidP="00BB7EF0">
      <w:pPr>
        <w:pStyle w:val="a3"/>
        <w:ind w:left="0" w:firstLine="0"/>
        <w:rPr>
          <w:sz w:val="28"/>
        </w:rPr>
      </w:pPr>
      <w:proofErr w:type="gramStart"/>
      <w:r>
        <w:rPr>
          <w:sz w:val="28"/>
        </w:rPr>
        <w:t xml:space="preserve">от  </w:t>
      </w:r>
      <w:r w:rsidR="0026289C">
        <w:rPr>
          <w:sz w:val="28"/>
        </w:rPr>
        <w:t>23.01.2026</w:t>
      </w:r>
      <w:proofErr w:type="gramEnd"/>
      <w:r w:rsidR="0026289C">
        <w:rPr>
          <w:sz w:val="28"/>
        </w:rPr>
        <w:t xml:space="preserve"> </w:t>
      </w:r>
      <w:r w:rsidR="00211A7A">
        <w:rPr>
          <w:sz w:val="28"/>
        </w:rPr>
        <w:t>№</w:t>
      </w:r>
      <w:r w:rsidR="0026289C">
        <w:rPr>
          <w:sz w:val="28"/>
        </w:rPr>
        <w:t xml:space="preserve"> 47</w:t>
      </w:r>
    </w:p>
    <w:p w14:paraId="428D3BA0" w14:textId="77777777" w:rsidR="00BB7EF0" w:rsidRPr="00ED1C66" w:rsidRDefault="00BB7EF0" w:rsidP="00BB7EF0">
      <w:pPr>
        <w:pStyle w:val="a3"/>
        <w:ind w:left="0" w:firstLine="0"/>
        <w:rPr>
          <w:sz w:val="22"/>
          <w:szCs w:val="22"/>
        </w:rPr>
      </w:pPr>
      <w:r>
        <w:rPr>
          <w:sz w:val="22"/>
          <w:szCs w:val="22"/>
        </w:rPr>
        <w:t>г. Ельня</w:t>
      </w:r>
    </w:p>
    <w:p w14:paraId="3F352F2F" w14:textId="77777777" w:rsidR="00BB7EF0" w:rsidRDefault="00BB7EF0" w:rsidP="00BB7EF0">
      <w:pPr>
        <w:jc w:val="both"/>
        <w:rPr>
          <w:color w:val="000000"/>
          <w:sz w:val="28"/>
          <w:szCs w:val="28"/>
        </w:rPr>
      </w:pPr>
    </w:p>
    <w:p w14:paraId="765FF18B" w14:textId="77777777" w:rsidR="00BB7EF0" w:rsidRDefault="00E1526F" w:rsidP="00E1526F">
      <w:pPr>
        <w:ind w:right="5385"/>
        <w:jc w:val="both"/>
        <w:rPr>
          <w:sz w:val="28"/>
          <w:szCs w:val="28"/>
        </w:rPr>
      </w:pPr>
      <w:r w:rsidRPr="00E1526F">
        <w:rPr>
          <w:bCs/>
          <w:color w:val="000000"/>
          <w:sz w:val="28"/>
          <w:szCs w:val="28"/>
          <w:shd w:val="clear" w:color="auto" w:fill="FFFFFF"/>
        </w:rPr>
        <w:t>Об утверждении программы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</w:t>
      </w:r>
    </w:p>
    <w:p w14:paraId="59C248AC" w14:textId="77777777" w:rsidR="004E6781" w:rsidRDefault="004E6781" w:rsidP="00BB7EF0">
      <w:pPr>
        <w:rPr>
          <w:sz w:val="28"/>
          <w:szCs w:val="28"/>
        </w:rPr>
      </w:pPr>
    </w:p>
    <w:p w14:paraId="0D6ACCF9" w14:textId="77777777" w:rsidR="00E1594A" w:rsidRPr="0056301B" w:rsidRDefault="00E1594A" w:rsidP="00BB7EF0">
      <w:pPr>
        <w:rPr>
          <w:sz w:val="28"/>
          <w:szCs w:val="28"/>
        </w:rPr>
      </w:pPr>
    </w:p>
    <w:p w14:paraId="554621CE" w14:textId="77777777" w:rsidR="00BB7EF0" w:rsidRPr="00056C27" w:rsidRDefault="005B168A" w:rsidP="00BB7EF0">
      <w:pPr>
        <w:ind w:firstLine="709"/>
        <w:jc w:val="both"/>
        <w:rPr>
          <w:sz w:val="28"/>
          <w:szCs w:val="28"/>
        </w:rPr>
      </w:pPr>
      <w:r w:rsidRPr="005B168A">
        <w:rPr>
          <w:sz w:val="28"/>
          <w:szCs w:val="28"/>
          <w:lang w:val="x-none" w:eastAsia="x-none"/>
        </w:rPr>
        <w:t>В соответствии со ст.13 Федерального закона от 18.11.2007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Федеральными законами от 06.10.2003 №131-ФЗ «Об общих принципах организации местного самоуправления в Российской Федерации», от 31.07.2020 №</w:t>
      </w:r>
      <w:r w:rsidR="00706467">
        <w:rPr>
          <w:sz w:val="28"/>
          <w:szCs w:val="28"/>
          <w:lang w:eastAsia="x-none"/>
        </w:rPr>
        <w:t xml:space="preserve"> </w:t>
      </w:r>
      <w:r w:rsidRPr="005B168A">
        <w:rPr>
          <w:sz w:val="28"/>
          <w:szCs w:val="28"/>
          <w:lang w:val="x-none" w:eastAsia="x-none"/>
        </w:rPr>
        <w:t xml:space="preserve">248-ФЗ «О государственном контроле (надзоре) и муниципальном контроле в Российской Федерации», решением </w:t>
      </w:r>
      <w:r w:rsidR="008258E5">
        <w:rPr>
          <w:sz w:val="28"/>
          <w:szCs w:val="28"/>
          <w:lang w:eastAsia="x-none"/>
        </w:rPr>
        <w:t xml:space="preserve">Ельнинского окружного </w:t>
      </w:r>
      <w:r w:rsidR="00CF7052">
        <w:rPr>
          <w:sz w:val="28"/>
          <w:szCs w:val="28"/>
          <w:lang w:val="x-none" w:eastAsia="x-none"/>
        </w:rPr>
        <w:t xml:space="preserve">Совета </w:t>
      </w:r>
      <w:r w:rsidR="00CF7052">
        <w:rPr>
          <w:sz w:val="28"/>
          <w:szCs w:val="28"/>
          <w:lang w:eastAsia="x-none"/>
        </w:rPr>
        <w:t>д</w:t>
      </w:r>
      <w:proofErr w:type="spellStart"/>
      <w:r w:rsidRPr="005B168A">
        <w:rPr>
          <w:sz w:val="28"/>
          <w:szCs w:val="28"/>
          <w:lang w:val="x-none" w:eastAsia="x-none"/>
        </w:rPr>
        <w:t>епутатов</w:t>
      </w:r>
      <w:proofErr w:type="spellEnd"/>
      <w:r w:rsidRPr="005B168A">
        <w:rPr>
          <w:sz w:val="28"/>
          <w:szCs w:val="28"/>
          <w:lang w:val="x-none" w:eastAsia="x-none"/>
        </w:rPr>
        <w:t xml:space="preserve"> </w:t>
      </w:r>
      <w:r w:rsidR="001E6440">
        <w:rPr>
          <w:sz w:val="28"/>
          <w:szCs w:val="28"/>
          <w:lang w:val="x-none" w:eastAsia="x-none"/>
        </w:rPr>
        <w:t>от 27.</w:t>
      </w:r>
      <w:r w:rsidR="001E6440">
        <w:rPr>
          <w:sz w:val="28"/>
          <w:szCs w:val="28"/>
          <w:lang w:eastAsia="x-none"/>
        </w:rPr>
        <w:t>02</w:t>
      </w:r>
      <w:r w:rsidR="001E6440">
        <w:rPr>
          <w:sz w:val="28"/>
          <w:szCs w:val="28"/>
          <w:lang w:val="x-none" w:eastAsia="x-none"/>
        </w:rPr>
        <w:t>.2025 № 22</w:t>
      </w:r>
      <w:r w:rsidRPr="005B168A">
        <w:rPr>
          <w:sz w:val="28"/>
          <w:szCs w:val="28"/>
          <w:lang w:val="x-none" w:eastAsia="x-none"/>
        </w:rPr>
        <w:t xml:space="preserve"> «</w:t>
      </w:r>
      <w:r w:rsidR="00F60003" w:rsidRPr="00F60003">
        <w:rPr>
          <w:sz w:val="28"/>
          <w:szCs w:val="28"/>
          <w:lang w:val="x-none" w:eastAsia="x-none"/>
        </w:rPr>
        <w:t>Об утверждении Положения об осуществлении муниципального контроля на автомобильном транспорте и в дорожном хозяйстве на территории муниципального образования «Ельнинский муниципальный округ» Смоленской области</w:t>
      </w:r>
      <w:r w:rsidR="00F60003">
        <w:rPr>
          <w:sz w:val="28"/>
          <w:szCs w:val="28"/>
          <w:lang w:eastAsia="x-none"/>
        </w:rPr>
        <w:t>»</w:t>
      </w:r>
      <w:r w:rsidR="008C6A32">
        <w:rPr>
          <w:sz w:val="28"/>
          <w:szCs w:val="28"/>
          <w:lang w:eastAsia="x-none"/>
        </w:rPr>
        <w:t>,</w:t>
      </w:r>
      <w:r w:rsidR="00F60003">
        <w:rPr>
          <w:sz w:val="28"/>
          <w:szCs w:val="28"/>
          <w:lang w:eastAsia="x-none"/>
        </w:rPr>
        <w:t xml:space="preserve"> </w:t>
      </w:r>
      <w:r w:rsidR="00BB7EF0" w:rsidRPr="005B168A">
        <w:rPr>
          <w:sz w:val="28"/>
          <w:szCs w:val="28"/>
        </w:rPr>
        <w:t>Администрация</w:t>
      </w:r>
      <w:r w:rsidR="00BB7EF0" w:rsidRPr="000D2D91">
        <w:rPr>
          <w:sz w:val="28"/>
          <w:szCs w:val="28"/>
        </w:rPr>
        <w:t xml:space="preserve"> муниципального образования «Ельнинский</w:t>
      </w:r>
      <w:r w:rsidR="00F86228">
        <w:rPr>
          <w:sz w:val="28"/>
          <w:szCs w:val="28"/>
        </w:rPr>
        <w:t xml:space="preserve"> муниципальный округ</w:t>
      </w:r>
      <w:r w:rsidR="00BB7EF0" w:rsidRPr="000D2D91">
        <w:rPr>
          <w:sz w:val="28"/>
          <w:szCs w:val="28"/>
        </w:rPr>
        <w:t>» Смоленской области</w:t>
      </w:r>
    </w:p>
    <w:p w14:paraId="7E8BC242" w14:textId="77777777" w:rsidR="00BB7EF0" w:rsidRDefault="00BB7EF0" w:rsidP="00BB7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52A869CB" w14:textId="77777777" w:rsidR="00BB7EF0" w:rsidRDefault="00BB7EF0" w:rsidP="00BB7EF0">
      <w:pPr>
        <w:jc w:val="both"/>
        <w:rPr>
          <w:color w:val="000000"/>
          <w:sz w:val="28"/>
          <w:szCs w:val="28"/>
        </w:rPr>
      </w:pPr>
    </w:p>
    <w:p w14:paraId="21EF687D" w14:textId="77777777" w:rsidR="00BB7EF0" w:rsidRDefault="00BB7EF0" w:rsidP="00BB7E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1. </w:t>
      </w:r>
      <w:r w:rsidR="005F714D">
        <w:rPr>
          <w:sz w:val="28"/>
          <w:szCs w:val="28"/>
        </w:rPr>
        <w:t xml:space="preserve">Утвердить </w:t>
      </w:r>
      <w:r w:rsidR="002302FA">
        <w:rPr>
          <w:sz w:val="28"/>
          <w:szCs w:val="28"/>
        </w:rPr>
        <w:t>Программу</w:t>
      </w:r>
      <w:r w:rsidR="002302FA" w:rsidRPr="002302FA">
        <w:rPr>
          <w:sz w:val="28"/>
          <w:szCs w:val="28"/>
        </w:rPr>
        <w:t xml:space="preserve">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</w:t>
      </w:r>
      <w:r w:rsidR="002302FA">
        <w:rPr>
          <w:sz w:val="28"/>
          <w:szCs w:val="28"/>
        </w:rPr>
        <w:t xml:space="preserve"> </w:t>
      </w:r>
      <w:r w:rsidRPr="008C3C14">
        <w:rPr>
          <w:sz w:val="28"/>
          <w:szCs w:val="28"/>
        </w:rPr>
        <w:t>согласно приложению</w:t>
      </w:r>
      <w:r w:rsidR="005F714D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14:paraId="788851C8" w14:textId="77777777" w:rsidR="00BB7EF0" w:rsidRDefault="00CF7052" w:rsidP="00BB7E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7EF0" w:rsidRPr="00346013">
        <w:rPr>
          <w:sz w:val="28"/>
          <w:szCs w:val="28"/>
        </w:rPr>
        <w:t xml:space="preserve">. </w:t>
      </w:r>
      <w:r w:rsidR="00C83C18">
        <w:rPr>
          <w:sz w:val="28"/>
          <w:szCs w:val="28"/>
        </w:rPr>
        <w:t xml:space="preserve">Сектору информационной работы Администрации муниципального образования «Ельнинский </w:t>
      </w:r>
      <w:r w:rsidR="00E83044">
        <w:rPr>
          <w:sz w:val="28"/>
          <w:szCs w:val="28"/>
        </w:rPr>
        <w:t>муниципальный округ</w:t>
      </w:r>
      <w:r w:rsidR="00C83C18">
        <w:rPr>
          <w:sz w:val="28"/>
          <w:szCs w:val="28"/>
        </w:rPr>
        <w:t>» Смоленской области о</w:t>
      </w:r>
      <w:r w:rsidR="00BB7EF0" w:rsidRPr="00346013">
        <w:rPr>
          <w:sz w:val="28"/>
          <w:szCs w:val="28"/>
        </w:rPr>
        <w:t>беспечить размещение настоящего Постановления на официальном сайте</w:t>
      </w:r>
      <w:r w:rsidR="00BB7EF0">
        <w:rPr>
          <w:sz w:val="28"/>
          <w:szCs w:val="28"/>
        </w:rPr>
        <w:t xml:space="preserve"> </w:t>
      </w:r>
      <w:r w:rsidR="00530704">
        <w:rPr>
          <w:sz w:val="28"/>
          <w:szCs w:val="28"/>
        </w:rPr>
        <w:t>в информационно-телекоммуникационной сети «Интернет»</w:t>
      </w:r>
      <w:r w:rsidR="00BB7EF0">
        <w:rPr>
          <w:sz w:val="28"/>
          <w:szCs w:val="28"/>
        </w:rPr>
        <w:t>.</w:t>
      </w:r>
    </w:p>
    <w:p w14:paraId="20B665B6" w14:textId="77777777" w:rsidR="00BB7EF0" w:rsidRPr="00364CDF" w:rsidRDefault="00BB7EF0" w:rsidP="00BB7EF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F7052">
        <w:rPr>
          <w:color w:val="000000"/>
          <w:sz w:val="28"/>
          <w:szCs w:val="28"/>
        </w:rPr>
        <w:t>3</w:t>
      </w:r>
      <w:r w:rsidRPr="00BD1812">
        <w:rPr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муниципально</w:t>
      </w:r>
      <w:r w:rsidR="001232AD">
        <w:rPr>
          <w:color w:val="000000"/>
          <w:sz w:val="28"/>
          <w:szCs w:val="28"/>
        </w:rPr>
        <w:t>го образования «Ельнинский муниципальный округ</w:t>
      </w:r>
      <w:r w:rsidRPr="00BD1812">
        <w:rPr>
          <w:color w:val="000000"/>
          <w:sz w:val="28"/>
          <w:szCs w:val="28"/>
        </w:rPr>
        <w:t xml:space="preserve">» Смоленской области Д.В. </w:t>
      </w:r>
      <w:proofErr w:type="spellStart"/>
      <w:r w:rsidRPr="00BD1812">
        <w:rPr>
          <w:color w:val="000000"/>
          <w:sz w:val="28"/>
          <w:szCs w:val="28"/>
        </w:rPr>
        <w:t>Михалутина</w:t>
      </w:r>
      <w:proofErr w:type="spellEnd"/>
      <w:r w:rsidRPr="00BD1812">
        <w:rPr>
          <w:color w:val="000000"/>
          <w:sz w:val="28"/>
          <w:szCs w:val="28"/>
        </w:rPr>
        <w:t>.</w:t>
      </w:r>
    </w:p>
    <w:p w14:paraId="1068BAEE" w14:textId="77777777" w:rsidR="00BB7EF0" w:rsidRDefault="00BB7EF0" w:rsidP="00BB7EF0">
      <w:pPr>
        <w:pStyle w:val="a3"/>
        <w:ind w:left="0" w:right="-55" w:firstLine="0"/>
        <w:jc w:val="both"/>
        <w:rPr>
          <w:sz w:val="28"/>
          <w:szCs w:val="28"/>
        </w:rPr>
      </w:pPr>
    </w:p>
    <w:p w14:paraId="1CD7FEB3" w14:textId="77777777" w:rsidR="002F44E6" w:rsidRDefault="002F44E6" w:rsidP="00BB7EF0">
      <w:pPr>
        <w:pStyle w:val="a3"/>
        <w:ind w:left="0" w:right="-55" w:firstLine="0"/>
        <w:jc w:val="both"/>
        <w:rPr>
          <w:sz w:val="28"/>
          <w:szCs w:val="28"/>
        </w:rPr>
      </w:pPr>
    </w:p>
    <w:p w14:paraId="2552E262" w14:textId="77777777" w:rsidR="002F44E6" w:rsidRDefault="002F44E6" w:rsidP="00BB7EF0">
      <w:pPr>
        <w:pStyle w:val="a3"/>
        <w:ind w:left="0" w:right="-55" w:firstLine="0"/>
        <w:jc w:val="both"/>
        <w:rPr>
          <w:sz w:val="28"/>
          <w:szCs w:val="28"/>
        </w:rPr>
      </w:pPr>
    </w:p>
    <w:p w14:paraId="77C39CC5" w14:textId="77777777" w:rsidR="002F44E6" w:rsidRDefault="002F44E6" w:rsidP="00BB7EF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2662233C" w14:textId="77777777" w:rsidR="00A429D4" w:rsidRDefault="002F44E6" w:rsidP="00BB7EF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</w:t>
      </w:r>
      <w:r w:rsidR="00A429D4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</w:t>
      </w:r>
    </w:p>
    <w:p w14:paraId="1DEE7D68" w14:textId="77777777" w:rsidR="002F44E6" w:rsidRDefault="002F44E6" w:rsidP="00BB7EF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</w:t>
      </w:r>
      <w:r w:rsidR="00A429D4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Н.Д. Мищенков</w:t>
      </w:r>
    </w:p>
    <w:p w14:paraId="614DB2A1" w14:textId="77777777"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14:paraId="7CCABF00" w14:textId="77777777"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14:paraId="090E4E27" w14:textId="77777777"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14:paraId="04D8D80F" w14:textId="77777777"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14:paraId="0DE5592C" w14:textId="77777777"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14:paraId="329A966C" w14:textId="77777777"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14:paraId="6F8971DE" w14:textId="77777777"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14:paraId="06E23A2D" w14:textId="77777777"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14:paraId="2FDE92CF" w14:textId="77777777"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14:paraId="08B2ED76" w14:textId="77777777"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14:paraId="534C8EAC" w14:textId="77777777"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14:paraId="3B0A4F46" w14:textId="77777777" w:rsidR="005420BD" w:rsidRDefault="005420BD" w:rsidP="00C17A97">
      <w:pPr>
        <w:ind w:right="-1"/>
        <w:jc w:val="center"/>
        <w:rPr>
          <w:sz w:val="28"/>
          <w:szCs w:val="28"/>
        </w:rPr>
      </w:pPr>
    </w:p>
    <w:p w14:paraId="159014C3" w14:textId="77777777" w:rsidR="00C17A97" w:rsidRDefault="00C17A97" w:rsidP="00C17A97">
      <w:pPr>
        <w:ind w:right="-1"/>
        <w:jc w:val="center"/>
        <w:rPr>
          <w:sz w:val="28"/>
          <w:szCs w:val="28"/>
        </w:rPr>
      </w:pPr>
    </w:p>
    <w:p w14:paraId="537938A2" w14:textId="77777777" w:rsidR="00C17A97" w:rsidRDefault="00C17A97" w:rsidP="00C17A97">
      <w:pPr>
        <w:ind w:right="-1"/>
        <w:jc w:val="center"/>
        <w:rPr>
          <w:sz w:val="28"/>
          <w:szCs w:val="28"/>
        </w:rPr>
      </w:pPr>
    </w:p>
    <w:p w14:paraId="6C7E76BD" w14:textId="77777777" w:rsidR="00C17A97" w:rsidRDefault="00C17A97" w:rsidP="00C17A97">
      <w:pPr>
        <w:ind w:right="-1"/>
        <w:jc w:val="center"/>
        <w:rPr>
          <w:sz w:val="28"/>
          <w:szCs w:val="28"/>
        </w:rPr>
      </w:pPr>
    </w:p>
    <w:p w14:paraId="4A9E3356" w14:textId="77777777" w:rsidR="00BB7EF0" w:rsidRDefault="00BB7EF0" w:rsidP="00C17A97">
      <w:pPr>
        <w:ind w:right="-1"/>
        <w:jc w:val="center"/>
        <w:rPr>
          <w:sz w:val="28"/>
          <w:szCs w:val="28"/>
        </w:rPr>
      </w:pPr>
    </w:p>
    <w:p w14:paraId="32243BB1" w14:textId="77777777" w:rsidR="00BB7EF0" w:rsidRDefault="00BB7EF0" w:rsidP="00C17A97">
      <w:pPr>
        <w:ind w:right="-1"/>
        <w:jc w:val="center"/>
        <w:rPr>
          <w:sz w:val="28"/>
          <w:szCs w:val="28"/>
        </w:rPr>
      </w:pPr>
    </w:p>
    <w:p w14:paraId="3312B9C9" w14:textId="77777777" w:rsidR="00BB7EF0" w:rsidRDefault="00BB7EF0" w:rsidP="00C17A97">
      <w:pPr>
        <w:ind w:right="-1"/>
        <w:jc w:val="center"/>
        <w:rPr>
          <w:sz w:val="28"/>
          <w:szCs w:val="28"/>
        </w:rPr>
      </w:pPr>
    </w:p>
    <w:p w14:paraId="706E2E9B" w14:textId="77777777" w:rsidR="00BB7EF0" w:rsidRDefault="00BB7EF0" w:rsidP="00C660DD">
      <w:pPr>
        <w:ind w:right="-1"/>
        <w:rPr>
          <w:sz w:val="28"/>
          <w:szCs w:val="28"/>
        </w:rPr>
      </w:pPr>
    </w:p>
    <w:p w14:paraId="4DFEE14D" w14:textId="77777777" w:rsidR="00C660DD" w:rsidRDefault="00C660DD" w:rsidP="00C660DD">
      <w:pPr>
        <w:ind w:right="-1"/>
        <w:rPr>
          <w:sz w:val="28"/>
          <w:szCs w:val="28"/>
        </w:rPr>
      </w:pPr>
    </w:p>
    <w:p w14:paraId="46161D84" w14:textId="77777777" w:rsidR="00AE2F57" w:rsidRDefault="00AE2F57" w:rsidP="00C660DD">
      <w:pPr>
        <w:ind w:right="-1"/>
        <w:rPr>
          <w:sz w:val="28"/>
          <w:szCs w:val="28"/>
        </w:rPr>
      </w:pPr>
    </w:p>
    <w:p w14:paraId="597722EC" w14:textId="77777777" w:rsidR="00AE2F57" w:rsidRDefault="00AE2F57" w:rsidP="00C660DD">
      <w:pPr>
        <w:ind w:right="-1"/>
        <w:rPr>
          <w:sz w:val="28"/>
          <w:szCs w:val="28"/>
        </w:rPr>
      </w:pPr>
    </w:p>
    <w:p w14:paraId="4A83ACFF" w14:textId="77777777" w:rsidR="00AE2F57" w:rsidRDefault="00AE2F57" w:rsidP="00AE2F57">
      <w:pPr>
        <w:tabs>
          <w:tab w:val="left" w:pos="6075"/>
        </w:tabs>
        <w:ind w:right="-1"/>
        <w:rPr>
          <w:sz w:val="28"/>
          <w:szCs w:val="28"/>
        </w:rPr>
      </w:pPr>
    </w:p>
    <w:p w14:paraId="389096BE" w14:textId="77777777" w:rsidR="00AE2F57" w:rsidRPr="00D0633D" w:rsidRDefault="00AE2F57" w:rsidP="00F16594">
      <w:pPr>
        <w:ind w:left="5812"/>
        <w:jc w:val="both"/>
        <w:rPr>
          <w:sz w:val="28"/>
          <w:szCs w:val="28"/>
        </w:rPr>
      </w:pPr>
      <w:r w:rsidRPr="00D0633D">
        <w:rPr>
          <w:sz w:val="28"/>
          <w:szCs w:val="28"/>
        </w:rPr>
        <w:lastRenderedPageBreak/>
        <w:t>УТВЕРЖДЕНА</w:t>
      </w:r>
    </w:p>
    <w:p w14:paraId="1DF3C447" w14:textId="77777777" w:rsidR="00AE2F57" w:rsidRPr="00D0633D" w:rsidRDefault="00AE2F57" w:rsidP="00F16594">
      <w:pPr>
        <w:ind w:left="5812"/>
        <w:jc w:val="both"/>
        <w:rPr>
          <w:sz w:val="28"/>
          <w:szCs w:val="28"/>
        </w:rPr>
      </w:pPr>
      <w:r w:rsidRPr="00D0633D">
        <w:rPr>
          <w:sz w:val="28"/>
          <w:szCs w:val="28"/>
        </w:rPr>
        <w:t xml:space="preserve">постановлением Администрации </w:t>
      </w:r>
      <w:r w:rsidR="00D0633D" w:rsidRPr="00D0633D">
        <w:rPr>
          <w:sz w:val="28"/>
          <w:szCs w:val="28"/>
        </w:rPr>
        <w:t>муниципального</w:t>
      </w:r>
      <w:r w:rsidRPr="00D0633D">
        <w:rPr>
          <w:sz w:val="28"/>
          <w:szCs w:val="28"/>
        </w:rPr>
        <w:t xml:space="preserve"> образования «Ельнинский муниципальный округ» Смоленской области</w:t>
      </w:r>
    </w:p>
    <w:p w14:paraId="2BBD95AF" w14:textId="199E6F8B" w:rsidR="00AE2F57" w:rsidRPr="00D0633D" w:rsidRDefault="00AE2F57" w:rsidP="00F16594">
      <w:pPr>
        <w:ind w:left="5812"/>
        <w:jc w:val="both"/>
        <w:rPr>
          <w:sz w:val="28"/>
          <w:szCs w:val="28"/>
        </w:rPr>
      </w:pPr>
      <w:r w:rsidRPr="00D0633D">
        <w:rPr>
          <w:sz w:val="28"/>
          <w:szCs w:val="28"/>
        </w:rPr>
        <w:t xml:space="preserve">от </w:t>
      </w:r>
      <w:r w:rsidR="0026289C">
        <w:rPr>
          <w:sz w:val="28"/>
          <w:szCs w:val="28"/>
        </w:rPr>
        <w:t>23.01.</w:t>
      </w:r>
      <w:r w:rsidRPr="00D0633D">
        <w:rPr>
          <w:sz w:val="28"/>
          <w:szCs w:val="28"/>
        </w:rPr>
        <w:t>2026 №</w:t>
      </w:r>
      <w:r w:rsidR="0026289C">
        <w:rPr>
          <w:sz w:val="28"/>
          <w:szCs w:val="28"/>
        </w:rPr>
        <w:t xml:space="preserve"> 47</w:t>
      </w:r>
    </w:p>
    <w:p w14:paraId="232435C4" w14:textId="77777777" w:rsidR="00AE2F57" w:rsidRPr="00D522A7" w:rsidRDefault="00AE2F57" w:rsidP="00AE2F57">
      <w:pPr>
        <w:ind w:left="5940"/>
        <w:rPr>
          <w:sz w:val="24"/>
          <w:szCs w:val="24"/>
        </w:rPr>
      </w:pPr>
    </w:p>
    <w:p w14:paraId="3F2F55DA" w14:textId="77777777" w:rsidR="00AE2F57" w:rsidRPr="00D522A7" w:rsidRDefault="00AE2F57" w:rsidP="00AE2F57">
      <w:pPr>
        <w:ind w:left="5940"/>
        <w:jc w:val="right"/>
        <w:rPr>
          <w:sz w:val="24"/>
          <w:szCs w:val="24"/>
        </w:rPr>
      </w:pPr>
    </w:p>
    <w:p w14:paraId="15FD6823" w14:textId="77777777" w:rsidR="00AE2F57" w:rsidRPr="00F85F58" w:rsidRDefault="00F85F58" w:rsidP="00F85F58">
      <w:pPr>
        <w:jc w:val="center"/>
        <w:rPr>
          <w:b/>
          <w:sz w:val="28"/>
          <w:szCs w:val="28"/>
        </w:rPr>
      </w:pPr>
      <w:r w:rsidRPr="00F85F58">
        <w:rPr>
          <w:b/>
          <w:sz w:val="28"/>
          <w:szCs w:val="28"/>
          <w:lang w:bidi="ru-RU"/>
        </w:rPr>
        <w:t>Программа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</w:t>
      </w:r>
    </w:p>
    <w:p w14:paraId="3590B552" w14:textId="77777777" w:rsidR="00F85F58" w:rsidRDefault="00F85F58" w:rsidP="00AE2F57">
      <w:pPr>
        <w:jc w:val="center"/>
        <w:rPr>
          <w:sz w:val="24"/>
          <w:szCs w:val="24"/>
        </w:rPr>
      </w:pPr>
    </w:p>
    <w:p w14:paraId="0B88E3E2" w14:textId="77777777" w:rsidR="00AE2F57" w:rsidRDefault="00AE2F57" w:rsidP="00AE2F57">
      <w:pPr>
        <w:jc w:val="center"/>
        <w:rPr>
          <w:sz w:val="24"/>
          <w:szCs w:val="24"/>
        </w:rPr>
      </w:pPr>
      <w:r w:rsidRPr="00D522A7">
        <w:rPr>
          <w:sz w:val="24"/>
          <w:szCs w:val="24"/>
        </w:rPr>
        <w:t>ПАСПОРТ</w:t>
      </w:r>
    </w:p>
    <w:p w14:paraId="1D9B0775" w14:textId="77777777" w:rsidR="00AE2F57" w:rsidRPr="00D522A7" w:rsidRDefault="00AE2F57" w:rsidP="00AE2F57">
      <w:pPr>
        <w:ind w:firstLine="709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852"/>
      </w:tblGrid>
      <w:tr w:rsidR="00AE2F57" w:rsidRPr="00D522A7" w14:paraId="596B5373" w14:textId="77777777" w:rsidTr="00E83044">
        <w:tc>
          <w:tcPr>
            <w:tcW w:w="1543" w:type="pct"/>
          </w:tcPr>
          <w:p w14:paraId="5F79C960" w14:textId="77777777" w:rsidR="00AE2F57" w:rsidRPr="00D522A7" w:rsidRDefault="00AE2F57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457" w:type="pct"/>
          </w:tcPr>
          <w:p w14:paraId="5E2F58B7" w14:textId="77777777" w:rsidR="00AE2F57" w:rsidRPr="00D522A7" w:rsidRDefault="00374FBF" w:rsidP="00E830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  <w:r w:rsidRPr="00374FBF">
              <w:rPr>
                <w:sz w:val="24"/>
                <w:szCs w:val="24"/>
              </w:rPr>
              <w:t xml:space="preserve">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 </w:t>
            </w:r>
            <w:r w:rsidR="00AE2F57" w:rsidRPr="00D522A7">
              <w:rPr>
                <w:sz w:val="24"/>
                <w:szCs w:val="24"/>
              </w:rPr>
              <w:t>(далее – Программа профилактики)</w:t>
            </w:r>
          </w:p>
        </w:tc>
      </w:tr>
      <w:tr w:rsidR="00AE2F57" w:rsidRPr="00D522A7" w14:paraId="359BDC62" w14:textId="77777777" w:rsidTr="00E83044">
        <w:tc>
          <w:tcPr>
            <w:tcW w:w="1543" w:type="pct"/>
          </w:tcPr>
          <w:p w14:paraId="056D3CFF" w14:textId="77777777"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3457" w:type="pct"/>
          </w:tcPr>
          <w:p w14:paraId="4AC9AA6C" w14:textId="77777777" w:rsidR="00AE2F57" w:rsidRPr="00D522A7" w:rsidRDefault="00AE2F57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Федеральный закон от 31.07.2020 № 248-ФЗ «О государственном контроле (надзоре) и муниципальном контроле  в Российской Федерации» (далее – Федеральный закон № 248-ФЗ), постановление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AE2F57" w:rsidRPr="00D522A7" w14:paraId="576469CF" w14:textId="77777777" w:rsidTr="00E83044">
        <w:tc>
          <w:tcPr>
            <w:tcW w:w="1543" w:type="pct"/>
          </w:tcPr>
          <w:p w14:paraId="37626BB3" w14:textId="77777777"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Разработчик Программы профилактики </w:t>
            </w:r>
          </w:p>
        </w:tc>
        <w:tc>
          <w:tcPr>
            <w:tcW w:w="3457" w:type="pct"/>
          </w:tcPr>
          <w:p w14:paraId="55CA9289" w14:textId="77777777" w:rsidR="00AE2F57" w:rsidRPr="00D522A7" w:rsidRDefault="00EE1334" w:rsidP="00E83044">
            <w:pPr>
              <w:jc w:val="both"/>
              <w:rPr>
                <w:sz w:val="24"/>
                <w:szCs w:val="24"/>
              </w:rPr>
            </w:pPr>
            <w:r w:rsidRPr="00EE1334">
              <w:rPr>
                <w:sz w:val="24"/>
                <w:szCs w:val="24"/>
              </w:rPr>
              <w:t xml:space="preserve"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 </w:t>
            </w:r>
            <w:r w:rsidR="00AE2F57" w:rsidRPr="00D522A7">
              <w:rPr>
                <w:sz w:val="24"/>
                <w:szCs w:val="24"/>
              </w:rPr>
              <w:t>(далее – контрольный (надзорный) орган)</w:t>
            </w:r>
          </w:p>
        </w:tc>
      </w:tr>
      <w:tr w:rsidR="00AE2F57" w:rsidRPr="00D522A7" w14:paraId="7ACBDEAB" w14:textId="77777777" w:rsidTr="00E83044">
        <w:tc>
          <w:tcPr>
            <w:tcW w:w="1543" w:type="pct"/>
          </w:tcPr>
          <w:p w14:paraId="423C1473" w14:textId="77777777"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3457" w:type="pct"/>
          </w:tcPr>
          <w:p w14:paraId="15E948FC" w14:textId="77777777" w:rsidR="00AE2F57" w:rsidRPr="00D522A7" w:rsidRDefault="00AE2F57" w:rsidP="00AE2F57">
            <w:pPr>
              <w:numPr>
                <w:ilvl w:val="0"/>
                <w:numId w:val="8"/>
              </w:numPr>
              <w:tabs>
                <w:tab w:val="left" w:pos="320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14:paraId="31A1B0C8" w14:textId="77777777" w:rsidR="00AE2F57" w:rsidRPr="00D522A7" w:rsidRDefault="00AE2F57" w:rsidP="00AE2F57">
            <w:pPr>
              <w:numPr>
                <w:ilvl w:val="0"/>
                <w:numId w:val="8"/>
              </w:numPr>
              <w:tabs>
                <w:tab w:val="left" w:pos="320"/>
              </w:tabs>
              <w:ind w:left="0" w:firstLine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2307BC34" w14:textId="77777777" w:rsidR="00AE2F57" w:rsidRPr="00D522A7" w:rsidRDefault="00AE2F57" w:rsidP="00AE2F57">
            <w:pPr>
              <w:numPr>
                <w:ilvl w:val="0"/>
                <w:numId w:val="8"/>
              </w:numPr>
              <w:tabs>
                <w:tab w:val="left" w:pos="320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AE2F57" w:rsidRPr="00D522A7" w14:paraId="4623D67D" w14:textId="77777777" w:rsidTr="00E83044">
        <w:tc>
          <w:tcPr>
            <w:tcW w:w="1543" w:type="pct"/>
          </w:tcPr>
          <w:p w14:paraId="7A2A46C5" w14:textId="77777777"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3457" w:type="pct"/>
          </w:tcPr>
          <w:p w14:paraId="42E9EF20" w14:textId="77777777"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Разъяснение контролируемым лицам обязательных требований.</w:t>
            </w:r>
          </w:p>
          <w:p w14:paraId="23876655" w14:textId="77777777"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Выявление причин, факторов и условий, способствующих причинению вреда (ущерба) охраняемым законом ценностям и </w:t>
            </w:r>
            <w:r w:rsidRPr="00D522A7">
              <w:rPr>
                <w:sz w:val="24"/>
                <w:szCs w:val="24"/>
              </w:rPr>
              <w:lastRenderedPageBreak/>
              <w:t>нарушению обязательных требований, определение способов устранения или снижения рисков их возникновения.</w:t>
            </w:r>
          </w:p>
          <w:p w14:paraId="1C6D9E34" w14:textId="77777777"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контроля.</w:t>
            </w:r>
          </w:p>
          <w:p w14:paraId="345AE3C5" w14:textId="77777777"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      </w:r>
          </w:p>
          <w:p w14:paraId="1DE0BCDB" w14:textId="77777777"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квалификации должностных лиц контрольного органа.</w:t>
            </w:r>
          </w:p>
          <w:p w14:paraId="51B9F18D" w14:textId="77777777"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      </w:r>
          </w:p>
          <w:p w14:paraId="65749FD0" w14:textId="77777777"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</w:tc>
      </w:tr>
      <w:tr w:rsidR="00AE2F57" w:rsidRPr="00D522A7" w14:paraId="166083BC" w14:textId="77777777" w:rsidTr="00E83044">
        <w:tc>
          <w:tcPr>
            <w:tcW w:w="1543" w:type="pct"/>
          </w:tcPr>
          <w:p w14:paraId="67E850C6" w14:textId="77777777"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Сроки реализации Программы профилактики</w:t>
            </w:r>
          </w:p>
        </w:tc>
        <w:tc>
          <w:tcPr>
            <w:tcW w:w="3457" w:type="pct"/>
          </w:tcPr>
          <w:p w14:paraId="566FB430" w14:textId="77777777" w:rsidR="00AE2F57" w:rsidRPr="00D522A7" w:rsidRDefault="00AE2F57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2026 год</w:t>
            </w:r>
          </w:p>
        </w:tc>
      </w:tr>
      <w:tr w:rsidR="00AE2F57" w:rsidRPr="00D522A7" w14:paraId="2CE56758" w14:textId="77777777" w:rsidTr="00E83044">
        <w:tc>
          <w:tcPr>
            <w:tcW w:w="1543" w:type="pct"/>
          </w:tcPr>
          <w:p w14:paraId="0FAA852A" w14:textId="77777777"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57" w:type="pct"/>
          </w:tcPr>
          <w:p w14:paraId="1BC342C6" w14:textId="77777777" w:rsidR="00AE2F57" w:rsidRPr="00D522A7" w:rsidRDefault="00AE2F57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В рамках текущего финансирования деятельности контрольного органа</w:t>
            </w:r>
          </w:p>
        </w:tc>
      </w:tr>
      <w:tr w:rsidR="00AE2F57" w:rsidRPr="00D522A7" w14:paraId="274D85A4" w14:textId="77777777" w:rsidTr="00E83044">
        <w:tc>
          <w:tcPr>
            <w:tcW w:w="1543" w:type="pct"/>
          </w:tcPr>
          <w:p w14:paraId="77BA6465" w14:textId="77777777"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3457" w:type="pct"/>
          </w:tcPr>
          <w:p w14:paraId="44AA7732" w14:textId="77777777"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Снижение рисков причинения вреда (ущерба) охраняемым законом ценностям.</w:t>
            </w:r>
          </w:p>
          <w:p w14:paraId="5AAB806B" w14:textId="77777777"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Увеличение доли законопослушных контролируемых лиц – развитие системы профилактических мероприятий контрольного органа.</w:t>
            </w:r>
          </w:p>
          <w:p w14:paraId="006A7F1D" w14:textId="77777777" w:rsidR="00AE2F57" w:rsidRPr="00D522A7" w:rsidRDefault="00AE2F57" w:rsidP="00AE2F57">
            <w:pPr>
              <w:numPr>
                <w:ilvl w:val="0"/>
                <w:numId w:val="10"/>
              </w:numPr>
              <w:ind w:left="320" w:hanging="32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Внедрение различных способов профилактики.</w:t>
            </w:r>
          </w:p>
          <w:p w14:paraId="109B20C7" w14:textId="77777777"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Разработка и внедрение технологий профилактической работы внутри контрольного органа.</w:t>
            </w:r>
          </w:p>
          <w:p w14:paraId="2A453056" w14:textId="77777777"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Разработка образцов эффективного, законопослушного поведения контролируемых лиц.</w:t>
            </w:r>
          </w:p>
          <w:p w14:paraId="3B5C2181" w14:textId="77777777"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Обеспечение квалифицированной профилактической работы должностных лиц контрольного органа.</w:t>
            </w:r>
          </w:p>
          <w:p w14:paraId="587E3448" w14:textId="77777777"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прозрачности деятельности контрольного органа.</w:t>
            </w:r>
          </w:p>
          <w:p w14:paraId="7CA88B37" w14:textId="77777777"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0" w:firstLine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Уменьшение административной нагрузки на контролируемых лиц.</w:t>
            </w:r>
          </w:p>
          <w:p w14:paraId="68F1ADBF" w14:textId="77777777"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контролируемых лиц.</w:t>
            </w:r>
          </w:p>
          <w:p w14:paraId="1AA36077" w14:textId="77777777"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462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Обеспечение единообразия понимания предмета контроля контролируемыми лицами.</w:t>
            </w:r>
          </w:p>
          <w:p w14:paraId="08B8742D" w14:textId="77777777"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Мотивация контролируемых лиц к добросовестному поведению.</w:t>
            </w:r>
          </w:p>
        </w:tc>
      </w:tr>
    </w:tbl>
    <w:p w14:paraId="640CAD42" w14:textId="77777777" w:rsidR="00AE2F57" w:rsidRPr="00D522A7" w:rsidRDefault="00AE2F57" w:rsidP="00AE2F57">
      <w:pPr>
        <w:jc w:val="both"/>
        <w:rPr>
          <w:b/>
          <w:sz w:val="24"/>
          <w:szCs w:val="24"/>
        </w:rPr>
      </w:pPr>
    </w:p>
    <w:p w14:paraId="555F9E28" w14:textId="77777777" w:rsidR="00AE2F57" w:rsidRDefault="00AE2F57" w:rsidP="00AE2F57">
      <w:pPr>
        <w:widowControl w:val="0"/>
        <w:autoSpaceDE w:val="0"/>
        <w:autoSpaceDN w:val="0"/>
        <w:jc w:val="center"/>
        <w:outlineLvl w:val="2"/>
        <w:rPr>
          <w:b/>
          <w:bCs/>
          <w:sz w:val="24"/>
          <w:szCs w:val="24"/>
          <w:lang w:val="x-none" w:eastAsia="x-none" w:bidi="ru-RU"/>
        </w:rPr>
      </w:pPr>
      <w:r w:rsidRPr="00D522A7">
        <w:rPr>
          <w:b/>
          <w:bCs/>
          <w:sz w:val="24"/>
          <w:szCs w:val="24"/>
          <w:lang w:val="x-none" w:eastAsia="x-none" w:bidi="ru-RU"/>
        </w:rPr>
        <w:t xml:space="preserve">Раздел 1. Анализ текущего состояния осуществления </w:t>
      </w:r>
      <w:r w:rsidR="00E176DF" w:rsidRPr="00E176DF">
        <w:rPr>
          <w:b/>
          <w:bCs/>
          <w:sz w:val="24"/>
          <w:szCs w:val="24"/>
          <w:lang w:eastAsia="x-none" w:bidi="ru-RU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</w:t>
      </w:r>
      <w:r w:rsidRPr="00D522A7">
        <w:rPr>
          <w:b/>
          <w:sz w:val="24"/>
          <w:szCs w:val="24"/>
        </w:rPr>
        <w:t>,</w:t>
      </w:r>
      <w:r w:rsidRPr="00D522A7">
        <w:rPr>
          <w:b/>
          <w:bCs/>
          <w:sz w:val="24"/>
          <w:szCs w:val="24"/>
          <w:lang w:val="x-none" w:eastAsia="x-none" w:bidi="ru-RU"/>
        </w:rPr>
        <w:t xml:space="preserve"> описание текущего развития профилактической деятельности </w:t>
      </w:r>
      <w:r w:rsidRPr="00D522A7">
        <w:rPr>
          <w:b/>
          <w:bCs/>
          <w:sz w:val="24"/>
          <w:szCs w:val="24"/>
          <w:lang w:val="x-none" w:eastAsia="x-none" w:bidi="ru-RU"/>
        </w:rPr>
        <w:lastRenderedPageBreak/>
        <w:t>контрольного (надзорного) органа, характеристика проблем, на решение которых направлена Программа профилактики</w:t>
      </w:r>
    </w:p>
    <w:p w14:paraId="504354EC" w14:textId="77777777" w:rsidR="00AE2F57" w:rsidRPr="00D522A7" w:rsidRDefault="00AE2F57" w:rsidP="00AE2F57">
      <w:pPr>
        <w:widowControl w:val="0"/>
        <w:autoSpaceDE w:val="0"/>
        <w:autoSpaceDN w:val="0"/>
        <w:ind w:firstLine="567"/>
        <w:jc w:val="center"/>
        <w:outlineLvl w:val="2"/>
        <w:rPr>
          <w:b/>
          <w:bCs/>
          <w:sz w:val="24"/>
          <w:szCs w:val="24"/>
          <w:lang w:val="x-none" w:eastAsia="x-none" w:bidi="ru-RU"/>
        </w:rPr>
      </w:pPr>
    </w:p>
    <w:p w14:paraId="421DCD42" w14:textId="77777777" w:rsidR="00AE2F5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Контролируемыми лицами, в отношении которых осуществляется </w:t>
      </w:r>
      <w:r w:rsidR="0044494A" w:rsidRPr="0044494A">
        <w:rPr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 </w:t>
      </w:r>
      <w:r w:rsidRPr="00D522A7">
        <w:rPr>
          <w:sz w:val="24"/>
          <w:szCs w:val="24"/>
        </w:rPr>
        <w:t>(далее – муниципальный контроль), являются юридические лица, индивидуальные предприниматели и граждане.</w:t>
      </w:r>
    </w:p>
    <w:p w14:paraId="0C58298F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Объектами муниципального контроля являются:</w:t>
      </w:r>
    </w:p>
    <w:p w14:paraId="2D3EF87D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рамках пункта 1 части 1 статьи 16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14:paraId="63CFAD52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работ по капитальному ремонту, ремонту и содержанию автомобильных дорог общего пользования местного значения </w:t>
      </w:r>
      <w:r w:rsidR="00F86B6D" w:rsidRPr="00F86B6D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 xml:space="preserve"> и искусственных дорожных сооружений на них в части обеспечения сохранности автомобильных дорог;</w:t>
      </w:r>
    </w:p>
    <w:p w14:paraId="313921CB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деятельность, действия (бездействие) контролируемых лиц,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 </w:t>
      </w:r>
      <w:r w:rsidR="00D21935" w:rsidRPr="00D21935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;</w:t>
      </w:r>
    </w:p>
    <w:p w14:paraId="77D23E03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</w:t>
      </w:r>
      <w:r w:rsidR="003A5493">
        <w:rPr>
          <w:sz w:val="24"/>
          <w:szCs w:val="24"/>
        </w:rPr>
        <w:t xml:space="preserve"> </w:t>
      </w:r>
      <w:r w:rsidRPr="00D522A7">
        <w:rPr>
          <w:sz w:val="24"/>
          <w:szCs w:val="24"/>
        </w:rPr>
        <w:t xml:space="preserve">по муниципальным маршрутам регулярных перевозок </w:t>
      </w:r>
      <w:r w:rsidR="003A5493" w:rsidRPr="003A5493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, не относящиеся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57A1EE0D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рамках пункта 2 части 1 статьи 16 Федерального закона № 248-ФЗ:</w:t>
      </w:r>
    </w:p>
    <w:p w14:paraId="7A365763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дорожно-строительные материалы, указанные в приложении № 1 к техническому регламенту Таможенного союза «Безопасность автомобильных дорог» (ТР ТС 014/2011);</w:t>
      </w:r>
    </w:p>
    <w:p w14:paraId="11C37C09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дорожно-строительные изделия, указанные в приложении № 2 к техническому регламенту Таможенного союза «Безопасность автомобильных дорог» (ТР ТС 014/2011).</w:t>
      </w:r>
    </w:p>
    <w:p w14:paraId="137A1D8B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рамках пункта 3 части 1 статьи 16 Федерального закона № 248-ФЗ:</w:t>
      </w:r>
    </w:p>
    <w:p w14:paraId="4ECC20C8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автомобильные дороги общего пользования местного значения </w:t>
      </w:r>
      <w:r w:rsidR="005F5523" w:rsidRPr="005F5523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 xml:space="preserve"> и искусственные дорожные сооружения на них;</w:t>
      </w:r>
    </w:p>
    <w:p w14:paraId="081276D8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объекты дорожного сервиса, размещенные в полосах отвода и (или) придорожных полосах автомобильных дорог общего пользования местного значения </w:t>
      </w:r>
      <w:r w:rsidR="005F5523" w:rsidRPr="005F5523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;</w:t>
      </w:r>
    </w:p>
    <w:p w14:paraId="4765FC4F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примыкания к автомобильным дорогам общего пользования местного значения </w:t>
      </w:r>
      <w:r w:rsidR="005F5523" w:rsidRPr="005F5523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, в том числе примыкания к объектам дорожного сервиса;</w:t>
      </w:r>
    </w:p>
    <w:p w14:paraId="2E8D3340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придорожные полосы и полосы отвода автомобильных дорог общего пользования местного значения </w:t>
      </w:r>
      <w:r w:rsidR="00B0726F" w:rsidRPr="00B0726F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;</w:t>
      </w:r>
    </w:p>
    <w:p w14:paraId="79F3DBD6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lastRenderedPageBreak/>
        <w:t xml:space="preserve">транспортные средства, используемые контролируемыми лицами для осуществления перевозок по муниципальным маршрутам регулярных перевозок </w:t>
      </w:r>
      <w:r w:rsidR="00B0726F" w:rsidRPr="00B0726F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.</w:t>
      </w:r>
    </w:p>
    <w:p w14:paraId="1B45ACC9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14:paraId="5B02613A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Наиболее значимыми рисками в деятельности контролируемых лиц являются:</w:t>
      </w:r>
    </w:p>
    <w:p w14:paraId="0558CF7B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создание условий, препятствующих обеспечению безопасного дорожного движения;</w:t>
      </w:r>
    </w:p>
    <w:p w14:paraId="3B1C5A41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повреждение автомобильных дорог общего пользования местного значения;</w:t>
      </w:r>
    </w:p>
    <w:p w14:paraId="49BF4EC6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отсутствие разрешения на примыкание к автомобильным дорогам общего пользования местного значения;</w:t>
      </w:r>
    </w:p>
    <w:p w14:paraId="4B3DCFA1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нарушение расписания, установленного для каждого остановочного пункта при осуществлении регулярных перевозок;</w:t>
      </w:r>
    </w:p>
    <w:p w14:paraId="1D533B31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несоблюдение маршрута перевозчиком при осуществлении регулярных перевозок.</w:t>
      </w:r>
    </w:p>
    <w:p w14:paraId="1D128944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В целях предотвращения рисков причинения вреда (ущерба) охраняемым законом ценностям, предупреждения нарушений обязательных требований проведены профилактические мероприятия, предусмотренные планом-графиком проведения 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032141" w:rsidRPr="00032141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, установленным</w:t>
      </w:r>
      <w:r w:rsidR="00DC148B">
        <w:rPr>
          <w:sz w:val="24"/>
          <w:szCs w:val="24"/>
        </w:rPr>
        <w:t xml:space="preserve"> Программой профилактики на 2025</w:t>
      </w:r>
      <w:r w:rsidRPr="00D522A7">
        <w:rPr>
          <w:sz w:val="24"/>
          <w:szCs w:val="24"/>
        </w:rPr>
        <w:t xml:space="preserve"> год.</w:t>
      </w:r>
    </w:p>
    <w:p w14:paraId="6B28AD99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Кроме того, на официальном </w:t>
      </w:r>
      <w:r w:rsidR="00DC148B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</w:t>
      </w:r>
      <w:r w:rsidR="00DC148B">
        <w:rPr>
          <w:sz w:val="24"/>
          <w:szCs w:val="24"/>
        </w:rPr>
        <w:t>в разделе «Муниципальный</w:t>
      </w:r>
      <w:r w:rsidRPr="00D522A7">
        <w:rPr>
          <w:sz w:val="24"/>
          <w:szCs w:val="24"/>
        </w:rPr>
        <w:t xml:space="preserve"> контроль» размещены:</w:t>
      </w:r>
    </w:p>
    <w:p w14:paraId="1298B3C1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материалы и сведения, касающиеся осуществляемых контрольным (надзорным) органом мер по профилактике рисков причинения вреда (ущерба) охраняемым законом ценностям (нарушений обязательных требований);</w:t>
      </w:r>
    </w:p>
    <w:p w14:paraId="0734BF9E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или их отдельных частей, утвержденный руководителем контрольного (надзорного) органа;</w:t>
      </w:r>
    </w:p>
    <w:p w14:paraId="0DA7D556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контрольным (надзорным) органом муниципального контроля, утвержденное руководителем контрольного (надзорного) органа;</w:t>
      </w:r>
    </w:p>
    <w:p w14:paraId="7AAFFBE9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сведения о способах получения консультаций по вопросам соблюдения обязательных требований;</w:t>
      </w:r>
    </w:p>
    <w:p w14:paraId="4C601846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обзор правоприменительной практики контрольного (надзорного) органа;</w:t>
      </w:r>
    </w:p>
    <w:p w14:paraId="1D900E5F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проверочные листы (списки контрольных вопросов), применяемые при проведении контрольных (надзорных) мероприятий; </w:t>
      </w:r>
    </w:p>
    <w:p w14:paraId="3A841D4A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план проведения плановых контрольных (надзорных) мероприятий (при наличии);</w:t>
      </w:r>
    </w:p>
    <w:p w14:paraId="7964845C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информация о результатах контрольных (надзорных) мероприятий, также указываемая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в едином реестре контрольных (надзорных) мероприятий;</w:t>
      </w:r>
    </w:p>
    <w:p w14:paraId="2036AD84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материалы публичных обсуждений с контролируемыми лицами.</w:t>
      </w:r>
    </w:p>
    <w:p w14:paraId="6CAB7099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соответствии со статьей 49 Федерального закона № 248-ФЗ в 2025 году оснований для объявления предостережений не было.</w:t>
      </w:r>
    </w:p>
    <w:p w14:paraId="080BA103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В 2025 году в рамках муниципального контроля плановые и внеплановые контрольные (надзорные) мероприятия не осуществлялись. </w:t>
      </w:r>
    </w:p>
    <w:p w14:paraId="412C9448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lastRenderedPageBreak/>
        <w:t xml:space="preserve">Ежегодный план проведения контрольных (надзорных) мероприятий на 2025 год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не утверждался.</w:t>
      </w:r>
    </w:p>
    <w:p w14:paraId="66415DBA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Для достижения поставленных целей и результатов профилактики нарушений обязательных требований Программой профилактики на 2025 год была установлена система оценки эффективности профилактической деятельности, состоящая из следующих целевых показателей:</w:t>
      </w:r>
    </w:p>
    <w:p w14:paraId="74B5A506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Полнота информации, размещенной на официальном </w:t>
      </w:r>
      <w:r w:rsidR="00C32704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в сети Интернет – достигнут и составил 100 % от запланированного (100 %).</w:t>
      </w:r>
    </w:p>
    <w:p w14:paraId="7788CC11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Доля выданных предостережений о недопустимости нарушения обязательных требований – достигнут и составил 100 %.</w:t>
      </w:r>
    </w:p>
    <w:p w14:paraId="56098FCD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Доля охвата контролируемых лиц профилактическими мероприятиями – достигнут и составил 100 %.</w:t>
      </w:r>
    </w:p>
    <w:p w14:paraId="47DE8D67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Оценка эффективности реализации Программы профилактики контрольного органа на 2025 год составила 100 %. В соответствии с данным значением уровень результативности профилактической работы контрольного органа </w:t>
      </w:r>
      <w:r w:rsidR="00C32704">
        <w:rPr>
          <w:sz w:val="24"/>
          <w:szCs w:val="24"/>
        </w:rPr>
        <w:t>выполнена.</w:t>
      </w:r>
    </w:p>
    <w:p w14:paraId="3FE391C4" w14:textId="77777777" w:rsidR="00AE2F5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Таким образом, контрольным органом выполнены все мероприятия, предусмотренные Программой профилактики на 2025 год, что способствовало повышению информированности контролируемых лиц о действующих обязательных требованиях и снижению рисков причинения вреда (ущерба) охраняемым законом ценностям. </w:t>
      </w:r>
    </w:p>
    <w:p w14:paraId="185BF4E1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14:paraId="1ACE2C10" w14:textId="77777777" w:rsidR="00AE2F57" w:rsidRDefault="00AE2F57" w:rsidP="00AE2F57">
      <w:pPr>
        <w:jc w:val="center"/>
        <w:rPr>
          <w:b/>
          <w:bCs/>
          <w:sz w:val="24"/>
          <w:szCs w:val="24"/>
        </w:rPr>
      </w:pPr>
      <w:r w:rsidRPr="007E3638">
        <w:rPr>
          <w:b/>
          <w:bCs/>
          <w:sz w:val="24"/>
          <w:szCs w:val="24"/>
        </w:rPr>
        <w:t>Раздел 2. Цели и задачи реализации Программы профилактики</w:t>
      </w:r>
    </w:p>
    <w:p w14:paraId="727D30DC" w14:textId="77777777" w:rsidR="00AE2F57" w:rsidRPr="007E3638" w:rsidRDefault="00AE2F57" w:rsidP="00AE2F57">
      <w:pPr>
        <w:ind w:firstLine="709"/>
        <w:jc w:val="both"/>
        <w:rPr>
          <w:b/>
          <w:bCs/>
          <w:sz w:val="24"/>
          <w:szCs w:val="24"/>
        </w:rPr>
      </w:pPr>
    </w:p>
    <w:p w14:paraId="47C859F6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1. Целями проведения профилактических мероприятий являются:</w:t>
      </w:r>
    </w:p>
    <w:p w14:paraId="6C301DE3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 Стимулирование добросовестного соблюдения обязательных требований всеми контролируемыми лицами.</w:t>
      </w:r>
    </w:p>
    <w:p w14:paraId="0CF78069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0E05E1D6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2B5903C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2. Проведение контрольным (надзорным) органом профилактических мероприятий направлено на решение следующих задач:</w:t>
      </w:r>
    </w:p>
    <w:p w14:paraId="5A6AF7D5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 Разъяснение контролируемым лицам обязательных требований.</w:t>
      </w:r>
    </w:p>
    <w:p w14:paraId="54B27C65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возникновения.</w:t>
      </w:r>
    </w:p>
    <w:p w14:paraId="5E5B1C9C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3) 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муниципального контроля.</w:t>
      </w:r>
    </w:p>
    <w:p w14:paraId="6865786B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</w:r>
    </w:p>
    <w:p w14:paraId="17C9825B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5) Повышение квалификации должностных лиц контрольного (надзорного) органа, принимающего участие в проведении контрольных (надзорных) мероприятий.</w:t>
      </w:r>
    </w:p>
    <w:p w14:paraId="289A9C99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6) 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</w:r>
    </w:p>
    <w:p w14:paraId="4E76749F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14:paraId="3164C5D7" w14:textId="77777777" w:rsidR="00AE2F5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Целевые показатели Программы профилактики в рамках осуществления муниципального контроля на 2025 год: </w:t>
      </w:r>
    </w:p>
    <w:p w14:paraId="020686ED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2"/>
        <w:gridCol w:w="5840"/>
        <w:gridCol w:w="1697"/>
        <w:gridCol w:w="1312"/>
      </w:tblGrid>
      <w:tr w:rsidR="00AE2F57" w:rsidRPr="00D522A7" w14:paraId="48B1C478" w14:textId="77777777" w:rsidTr="00E83044">
        <w:trPr>
          <w:trHeight w:val="758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DFF4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№ п/п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73C8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57E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Базовый показатель (2025 год), 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888F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2026 год, %</w:t>
            </w:r>
          </w:p>
        </w:tc>
      </w:tr>
      <w:tr w:rsidR="00AE2F57" w:rsidRPr="00D522A7" w14:paraId="5B141CA0" w14:textId="77777777" w:rsidTr="00E8304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065C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DE4D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Доля проведенных профилактических мероприятий от запланированных:</w:t>
            </w:r>
          </w:p>
          <w:p w14:paraId="7CBFF281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72411ACA" wp14:editId="46AD9CC3">
                  <wp:extent cx="1543050" cy="5143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C74A74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0D63B58B" wp14:editId="45383AA9">
                  <wp:extent cx="447675" cy="27622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14:paraId="7A802D43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192F42D5" wp14:editId="4523AC43">
                  <wp:extent cx="447675" cy="2762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5D8D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A797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</w:tr>
      <w:tr w:rsidR="00AE2F57" w:rsidRPr="00D522A7" w14:paraId="5A7E0BD5" w14:textId="77777777" w:rsidTr="00E8304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1EFC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2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82DD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35A91F8B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049459BD" wp14:editId="4A436181">
                  <wp:extent cx="1743075" cy="55245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BE75F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16007466" wp14:editId="2A7E1B10">
                  <wp:extent cx="600075" cy="28575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1357F31E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42E0FC85" wp14:editId="4C444DA3">
                  <wp:extent cx="552450" cy="2857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83F1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774F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</w:tr>
      <w:tr w:rsidR="00AE2F57" w:rsidRPr="00D522A7" w14:paraId="551EF6AE" w14:textId="77777777" w:rsidTr="00E8304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C737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3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4D7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Доля выданных предостережений о недопустимости нарушения обязательных требований:</w:t>
            </w:r>
          </w:p>
          <w:p w14:paraId="7F6C8077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73633F74" wp14:editId="41862BCB">
                  <wp:extent cx="1476375" cy="5143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8958E2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30238F20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534ADEE4" wp14:editId="7A55A9FD">
                  <wp:extent cx="238125" cy="2762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7ADE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7D7D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</w:tr>
      <w:tr w:rsidR="00AE2F57" w:rsidRPr="00D522A7" w14:paraId="2E9AE868" w14:textId="77777777" w:rsidTr="00E8304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5BFC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4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A62A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780E8E5E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436754F5" wp14:editId="6E331331">
                  <wp:extent cx="1381125" cy="5429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8A8C1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387436FD" wp14:editId="5D6E48DF">
                  <wp:extent cx="361950" cy="2762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количество контролируемых лиц (включенных в ежегодный план проверок), в </w:t>
            </w:r>
            <w:r w:rsidRPr="00D522A7">
              <w:rPr>
                <w:sz w:val="24"/>
                <w:szCs w:val="24"/>
              </w:rPr>
              <w:lastRenderedPageBreak/>
              <w:t>отношении которых проведены профилактические мероприятия;</w:t>
            </w:r>
          </w:p>
          <w:p w14:paraId="6CEED0A6" w14:textId="77777777"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6AEE7F5B" wp14:editId="5A98B8EC">
                  <wp:extent cx="371475" cy="276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56A9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49AB" w14:textId="77777777"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</w:tr>
    </w:tbl>
    <w:p w14:paraId="07D2BBF8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fldChar w:fldCharType="begin"/>
      </w:r>
      <w:r w:rsidRPr="00D522A7">
        <w:rPr>
          <w:sz w:val="24"/>
          <w:szCs w:val="24"/>
        </w:rPr>
        <w:instrText xml:space="preserve"> QUOTE Вi=ФiПi*100% </w:instrText>
      </w:r>
      <w:r w:rsidRPr="00D522A7">
        <w:rPr>
          <w:sz w:val="24"/>
          <w:szCs w:val="24"/>
        </w:rPr>
        <w:fldChar w:fldCharType="separate"/>
      </w:r>
      <w:r w:rsidRPr="00D522A7">
        <w:rPr>
          <w:sz w:val="24"/>
          <w:szCs w:val="24"/>
        </w:rPr>
        <w:t xml:space="preserve"> </w:t>
      </w:r>
      <w:r w:rsidRPr="00D522A7">
        <w:rPr>
          <w:sz w:val="24"/>
          <w:szCs w:val="24"/>
        </w:rPr>
        <w:fldChar w:fldCharType="end"/>
      </w:r>
    </w:p>
    <w:p w14:paraId="3A81D8EF" w14:textId="77777777" w:rsidR="00AE2F57" w:rsidRPr="007649B4" w:rsidRDefault="00AE2F57" w:rsidP="00AE2F57">
      <w:pPr>
        <w:jc w:val="center"/>
        <w:rPr>
          <w:b/>
          <w:bCs/>
          <w:sz w:val="24"/>
          <w:szCs w:val="24"/>
        </w:rPr>
      </w:pPr>
      <w:r w:rsidRPr="007649B4">
        <w:rPr>
          <w:b/>
          <w:bCs/>
          <w:sz w:val="24"/>
          <w:szCs w:val="24"/>
        </w:rPr>
        <w:t>Раздел 3. Перечень профилактических мероприятий, сроки (периодичность)</w:t>
      </w:r>
      <w:r>
        <w:rPr>
          <w:b/>
          <w:bCs/>
          <w:sz w:val="24"/>
          <w:szCs w:val="24"/>
        </w:rPr>
        <w:br/>
      </w:r>
      <w:r w:rsidRPr="007649B4">
        <w:rPr>
          <w:b/>
          <w:bCs/>
          <w:sz w:val="24"/>
          <w:szCs w:val="24"/>
        </w:rPr>
        <w:t>их проведения</w:t>
      </w:r>
    </w:p>
    <w:p w14:paraId="226C1960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Перечень профилактических мероприятий, осуществляемых контрольным (надзорным) органом, включает:</w:t>
      </w:r>
    </w:p>
    <w:p w14:paraId="28163578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 информирование;</w:t>
      </w:r>
    </w:p>
    <w:p w14:paraId="770DFBE8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2) обобщение правоприменительной практики;</w:t>
      </w:r>
    </w:p>
    <w:p w14:paraId="6E85DFC6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3) объявление предостережения;</w:t>
      </w:r>
    </w:p>
    <w:p w14:paraId="20E6AFBC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4) консультирование;</w:t>
      </w:r>
    </w:p>
    <w:p w14:paraId="4CF07C10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5) профилактический визит.</w:t>
      </w:r>
    </w:p>
    <w:p w14:paraId="40D45791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Реализация Программы профилактики осуществляется путем исполнения профилактических мероприятий в соответствии с планом-графиком 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CF38C1" w:rsidRPr="00CF38C1">
        <w:rPr>
          <w:sz w:val="24"/>
          <w:szCs w:val="24"/>
        </w:rPr>
        <w:t xml:space="preserve">в границах муниципального образования «Ельнинский муниципальный округ» Смоленской области </w:t>
      </w:r>
      <w:r w:rsidRPr="00D522A7">
        <w:rPr>
          <w:sz w:val="24"/>
          <w:szCs w:val="24"/>
        </w:rPr>
        <w:t>на 2026 год (приложение № 1) к Программе профилактики).</w:t>
      </w:r>
    </w:p>
    <w:p w14:paraId="2D3022C7" w14:textId="77777777" w:rsidR="00AE2F57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Информирование</w:t>
      </w:r>
    </w:p>
    <w:p w14:paraId="2AB3029D" w14:textId="77777777"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</w:p>
    <w:p w14:paraId="3077FE1A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 положениями статьи 46 Федерального закона № 248-ФЗ.</w:t>
      </w:r>
    </w:p>
    <w:p w14:paraId="065C06B6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Информирование осуществляется посредством размещения соответствующих сведений на официальном </w:t>
      </w:r>
      <w:r w:rsidR="00056FA5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в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137A30BD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Контрольный орган размещает и поддерживает в актуальном состоянии на официальном </w:t>
      </w:r>
      <w:r w:rsidR="00056FA5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в сети Интернет следующую информацию:</w:t>
      </w:r>
    </w:p>
    <w:p w14:paraId="51AC741D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 тексты нормативных правовых актов, регулирующих осуществление муниципального контроля, в течение 10 дней с даты принятия нормативного правового акта;</w:t>
      </w:r>
    </w:p>
    <w:p w14:paraId="5FEF51E0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2) 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силу, в течение 10 дней с даты внесения изменений в нормативные правовые акты;</w:t>
      </w:r>
    </w:p>
    <w:p w14:paraId="7B24FA4E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3) перечень нормативных правовых актов с текстами в действующей редакции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 xml:space="preserve">и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 xml:space="preserve">о мерах ответственности, применяемых при нарушении обязательных требований, в течение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10 дней с даты внесения изменений в нормативные правовые акты;</w:t>
      </w:r>
    </w:p>
    <w:p w14:paraId="54A36CCF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4)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Федерации», ежегодно до 15 марта; </w:t>
      </w:r>
    </w:p>
    <w:p w14:paraId="1C921F63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5)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  </w:t>
      </w:r>
    </w:p>
    <w:p w14:paraId="2CCAD8CE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lastRenderedPageBreak/>
        <w:t>6) 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 в год;</w:t>
      </w:r>
    </w:p>
    <w:p w14:paraId="7CEC2761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7) программу профилактики рисков причинения вреда и план проведения плановых контрольных (надзорных) мероприятий контрольного (надзорного) органа (при проведении таких мероприятий), </w:t>
      </w:r>
      <w:bookmarkStart w:id="1" w:name="_Hlk82349381"/>
      <w:r w:rsidRPr="00D522A7">
        <w:rPr>
          <w:sz w:val="24"/>
          <w:szCs w:val="24"/>
        </w:rPr>
        <w:t>ежегодно в период с 1 по 10 декабря;</w:t>
      </w:r>
    </w:p>
    <w:bookmarkEnd w:id="1"/>
    <w:p w14:paraId="0AAFBE8F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8) исчерпывающий перечень сведений, которые могут запрашиваться контрольным (надзорным) органом у контролируемого лица, ежегодно в I квартале;</w:t>
      </w:r>
    </w:p>
    <w:p w14:paraId="132E336B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9) сведения о способах получения консультаций по вопросам соблюдения обязательных требований, ежегодно в I квартале;</w:t>
      </w:r>
    </w:p>
    <w:p w14:paraId="6E773D93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10) сведения о порядке досудебного обжалования решений контрольного (надзорного) органа, действий (бездействия) его должностных лиц, ежегодно в I квартале;</w:t>
      </w:r>
    </w:p>
    <w:p w14:paraId="6F8228F6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11) доклады, содержащие результаты обобщения правоприменительной практики контрольного (надзорного) органа, </w:t>
      </w:r>
      <w:bookmarkStart w:id="2" w:name="_Hlk82349391"/>
      <w:r w:rsidRPr="00D522A7">
        <w:rPr>
          <w:sz w:val="24"/>
          <w:szCs w:val="24"/>
        </w:rPr>
        <w:t>ежегодно до 1 июля;</w:t>
      </w:r>
    </w:p>
    <w:bookmarkEnd w:id="2"/>
    <w:p w14:paraId="6F6A493E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12) доклады о муниципальном контроле, ежегодно не позднее 15 марта.</w:t>
      </w:r>
    </w:p>
    <w:p w14:paraId="5B88D4AB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14:paraId="2B539BC8" w14:textId="77777777"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Обобщение правоприменительной практики</w:t>
      </w:r>
    </w:p>
    <w:p w14:paraId="418C2491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14:paraId="3863B182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Обобщение правоприменительной практики проводится в соответствии с положениями статьи 47 Федерального закона № 248-ФЗ.</w:t>
      </w:r>
    </w:p>
    <w:p w14:paraId="639D921B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целях обобщения правоприменительной практики осуществления муниципального контроля должностные лица контрольного органа организуют подготовку доклада, содержащего результаты обобщения правоприменительной практики за предыдущий календарный год.</w:t>
      </w:r>
    </w:p>
    <w:p w14:paraId="2EFAF365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Проект доклада о правоприменительной практике в срок до 20 мая текущего года размещается на официальном </w:t>
      </w:r>
      <w:r w:rsidR="00BC617A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в сети Интернет</w:t>
      </w:r>
      <w:r w:rsidR="00AB3222">
        <w:rPr>
          <w:sz w:val="24"/>
          <w:szCs w:val="24"/>
        </w:rPr>
        <w:t>.</w:t>
      </w:r>
      <w:r w:rsidRPr="00D522A7">
        <w:rPr>
          <w:sz w:val="24"/>
          <w:szCs w:val="24"/>
        </w:rPr>
        <w:t xml:space="preserve"> Доклад, содержащий результаты обобщения правоприменительной практики, утверждается руководителем контрольного органа и до 1 июля текущего года </w:t>
      </w:r>
      <w:r w:rsidR="00AB3222">
        <w:rPr>
          <w:sz w:val="24"/>
          <w:szCs w:val="24"/>
        </w:rPr>
        <w:t xml:space="preserve">и </w:t>
      </w:r>
      <w:r w:rsidRPr="00D522A7">
        <w:rPr>
          <w:sz w:val="24"/>
          <w:szCs w:val="24"/>
        </w:rPr>
        <w:t xml:space="preserve">размещается на официальном </w:t>
      </w:r>
      <w:r w:rsidR="00AB3222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в сети Интернет.</w:t>
      </w:r>
    </w:p>
    <w:p w14:paraId="6C583E82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14:paraId="1062F2BF" w14:textId="77777777" w:rsidR="00AE2F57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Объявление предостережения</w:t>
      </w:r>
    </w:p>
    <w:p w14:paraId="3F07440E" w14:textId="77777777"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</w:p>
    <w:p w14:paraId="14CAAF8B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Объявление предостережения проводится в соответствии с положениями статьи 49 Федерального закона № 248-ФЗ.</w:t>
      </w:r>
    </w:p>
    <w:p w14:paraId="3EBD34E6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7BA32761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14:paraId="3D2AAD8C" w14:textId="77777777"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Консультирование</w:t>
      </w:r>
    </w:p>
    <w:p w14:paraId="2950B0B2" w14:textId="77777777" w:rsidR="00AE2F57" w:rsidRPr="00D522A7" w:rsidRDefault="00AE2F57" w:rsidP="00AE2F57">
      <w:pPr>
        <w:ind w:firstLine="709"/>
        <w:jc w:val="center"/>
        <w:rPr>
          <w:sz w:val="24"/>
          <w:szCs w:val="24"/>
        </w:rPr>
      </w:pPr>
    </w:p>
    <w:p w14:paraId="17977887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Консультирование проводится в соответствии с положениями статьи 50 Федерального закона № 248-ФЗ.</w:t>
      </w:r>
    </w:p>
    <w:p w14:paraId="28F7A10C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2. Контрольный орган по обращениям контролируемых лиц и их представителей осуществляет консультирование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14:paraId="3EEA0035" w14:textId="77777777" w:rsidR="002D53D2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3. Контролируемые лица и их представители могут обратиться о предоставлении консультирования путем подачи заявления посредством Федеральной государственной информационной системы «Единый портал государственных и муници</w:t>
      </w:r>
      <w:r w:rsidR="002D53D2">
        <w:rPr>
          <w:sz w:val="24"/>
          <w:szCs w:val="24"/>
        </w:rPr>
        <w:t>пальных услуг (функций)» (ЕПГУ).</w:t>
      </w:r>
    </w:p>
    <w:p w14:paraId="3216C998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lastRenderedPageBreak/>
        <w:t xml:space="preserve"> 4. Консультирование контролируемого лица и его представителя осуществляется по следующим вопросам: </w:t>
      </w:r>
    </w:p>
    <w:p w14:paraId="2F40ABFA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организация и осуществление муниципального контроля;</w:t>
      </w:r>
    </w:p>
    <w:p w14:paraId="5F1274E7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порядок осуществления контрольных мероприятий;</w:t>
      </w:r>
    </w:p>
    <w:p w14:paraId="621BAF03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порядок обжалования действий (бездействия) должностных лиц контрольного органа;</w:t>
      </w:r>
    </w:p>
    <w:p w14:paraId="5B15F1E9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(надзорных) мероприятий;</w:t>
      </w:r>
    </w:p>
    <w:p w14:paraId="73EE6017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5) об обязательных требованиях, предъявляемых к деятельности контролируемых лиц, отнесении контролируемых лиц к категориям риска, основаниях и о рекомендуемых способах снижения категории риска, а также о видах, содержании и об интенсивности проводимых контрольных (надзорных) мероприятий;</w:t>
      </w:r>
    </w:p>
    <w:p w14:paraId="1AE95A81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6) о порядке осуществления государственного контроля;</w:t>
      </w:r>
    </w:p>
    <w:p w14:paraId="0541BBFE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7) о досудебном (внесудебном) обжаловании действий (бездействия) и (или) решений, принятых должностными лицами контрольного органа при осуществлении муниципального контроля в отношении контролируемых лиц;</w:t>
      </w:r>
    </w:p>
    <w:p w14:paraId="45D5AA6F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8) об административной ответственности за нарушение обязательных требований.</w:t>
      </w:r>
    </w:p>
    <w:p w14:paraId="30F82FC7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14:paraId="3C4DBBC3" w14:textId="77777777"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Профилактический визит</w:t>
      </w:r>
    </w:p>
    <w:p w14:paraId="0D28F2D9" w14:textId="77777777" w:rsidR="00AE2F57" w:rsidRPr="00D522A7" w:rsidRDefault="00AE2F57" w:rsidP="00AE2F57">
      <w:pPr>
        <w:ind w:firstLine="709"/>
        <w:jc w:val="center"/>
        <w:rPr>
          <w:sz w:val="24"/>
          <w:szCs w:val="24"/>
        </w:rPr>
      </w:pPr>
    </w:p>
    <w:p w14:paraId="76F91B7C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1. Профилактический визит проводится в соответствии с положениями статьи 52,52.1, 52.2 Федерального закона № 248-ФЗ.</w:t>
      </w:r>
    </w:p>
    <w:p w14:paraId="4DA06E24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2. В отношении контролируемых лиц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 Сроки проведения профилактического визита (в том числе обязательного профилактического визита): </w:t>
      </w:r>
      <w:proofErr w:type="gramStart"/>
      <w:r w:rsidRPr="00D522A7">
        <w:rPr>
          <w:sz w:val="24"/>
          <w:szCs w:val="24"/>
        </w:rPr>
        <w:t>I,II</w:t>
      </w:r>
      <w:proofErr w:type="gramEnd"/>
      <w:r w:rsidRPr="00D522A7">
        <w:rPr>
          <w:sz w:val="24"/>
          <w:szCs w:val="24"/>
        </w:rPr>
        <w:t>, III, IV кварталы.</w:t>
      </w:r>
    </w:p>
    <w:p w14:paraId="1EAE2BEE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3. Обязательный профилактический визит проводится:</w:t>
      </w:r>
    </w:p>
    <w:p w14:paraId="1AD7FC91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</w:p>
    <w:p w14:paraId="6B00F581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4. Контролируемое лицо не вправе отказаться от проведения обязательного профилактического визита.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 По окончании проведения обязательного профилактического визита составляется акт о проведении обязательного профилактического визита.»</w:t>
      </w:r>
    </w:p>
    <w:p w14:paraId="1ED743DC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5. 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орган с заявлением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 xml:space="preserve">о проведении в отношении его профилактического визита, в порядке, установленном частями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2 – 7 статьи 52.2 Федерального закона № 248-ФЗ.».</w:t>
      </w:r>
    </w:p>
    <w:p w14:paraId="43531B46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6. Контрольный орган выдает контролируемому лицу предписание об устранении выявленных нарушений,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14:paraId="664A29CA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7. 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(надзорный) орган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с заявлением о проведении в отношении его профилактического визита, в порядке, установленном частями 2 – 7 статьи 52.2 Федерального закона № 248-ФЗ.;</w:t>
      </w:r>
    </w:p>
    <w:p w14:paraId="463210A9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lastRenderedPageBreak/>
        <w:t>8.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09B5FAEA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9. Контрольный орган не может выдавать контролируемым лицам предписания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об устранении выявленных нарушений обязательных требований в ходе проведения профилактического визита по инициативе контролируемого лица.»</w:t>
      </w:r>
    </w:p>
    <w:p w14:paraId="25679C7B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14:paraId="12EADA60" w14:textId="77777777"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14:paraId="56C8577C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14:paraId="5ED11C3E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522A7">
        <w:rPr>
          <w:sz w:val="24"/>
          <w:szCs w:val="24"/>
        </w:rPr>
        <w:t>Эффективность реализации Программы профилактики оценивается:</w:t>
      </w:r>
    </w:p>
    <w:p w14:paraId="17355B74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 повышением эффективности системы профилактики нарушений обязательных требований;</w:t>
      </w:r>
    </w:p>
    <w:p w14:paraId="75023E50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2) повышением уровня правовой грамотности контролируемых лиц в вопросах исполнения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о порядке проведения проверок, правах контролируемых лиц в ходе проверки;</w:t>
      </w:r>
    </w:p>
    <w:p w14:paraId="721D86B5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3) снижением количества правонарушений при осуществлении контролируемыми лицами своей деятельности;</w:t>
      </w:r>
    </w:p>
    <w:p w14:paraId="71C5D380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4) понятностью обязательных требований, обеспечивающей их однозначное толкование контролируемыми лицами;</w:t>
      </w:r>
    </w:p>
    <w:p w14:paraId="4D4FB82E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5) вовлечением контролируемых лиц в регулярное взаимодействие</w:t>
      </w:r>
      <w:r w:rsidRPr="00D522A7">
        <w:rPr>
          <w:sz w:val="24"/>
          <w:szCs w:val="24"/>
        </w:rPr>
        <w:br/>
        <w:t>с контрольным (надзорным) органам.</w:t>
      </w:r>
    </w:p>
    <w:p w14:paraId="06599F18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мероприятий.</w:t>
      </w:r>
    </w:p>
    <w:p w14:paraId="37392227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3. Оценка эффективности реализации Программы профилактики рассчитывается ежегодно по итогам календарного года.</w:t>
      </w:r>
    </w:p>
    <w:p w14:paraId="25E0021E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1DBE0B79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noProof/>
          <w:sz w:val="24"/>
          <w:szCs w:val="24"/>
        </w:rPr>
        <w:drawing>
          <wp:inline distT="0" distB="0" distL="0" distR="0" wp14:anchorId="2FFB211C" wp14:editId="5031EDD0">
            <wp:extent cx="1228725" cy="5143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>где:</w:t>
      </w:r>
    </w:p>
    <w:p w14:paraId="1ECADAE1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i - номер показателя;</w:t>
      </w:r>
    </w:p>
    <w:p w14:paraId="673BACDF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 - отклонение фактического значения i-го показателя от планового значения i-го показателя;</w:t>
      </w:r>
    </w:p>
    <w:p w14:paraId="7763DD9F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 - фактическое значение i-го показателя профилактических мероприятий;</w:t>
      </w:r>
    </w:p>
    <w:p w14:paraId="4D3A0B35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 - плановое значение i-го показателя профилактических мероприятий.</w:t>
      </w:r>
    </w:p>
    <w:p w14:paraId="46CCC034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случае подсчета «понижаемого»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37F65D76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noProof/>
          <w:sz w:val="24"/>
          <w:szCs w:val="24"/>
        </w:rPr>
        <w:drawing>
          <wp:inline distT="0" distB="0" distL="0" distR="0" wp14:anchorId="267D18B5" wp14:editId="2829B0EC">
            <wp:extent cx="1228725" cy="5143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>где:</w:t>
      </w:r>
    </w:p>
    <w:p w14:paraId="016C5827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при </w:t>
      </w:r>
      <w:r w:rsidRPr="00D522A7">
        <w:rPr>
          <w:noProof/>
          <w:sz w:val="24"/>
          <w:szCs w:val="24"/>
        </w:rPr>
        <w:drawing>
          <wp:inline distT="0" distB="0" distL="0" distR="0" wp14:anchorId="6275070E" wp14:editId="3E9C7C34">
            <wp:extent cx="685800" cy="2762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 xml:space="preserve">, то </w:t>
      </w:r>
      <w:r w:rsidRPr="00D522A7">
        <w:rPr>
          <w:noProof/>
          <w:sz w:val="24"/>
          <w:szCs w:val="24"/>
        </w:rPr>
        <w:drawing>
          <wp:inline distT="0" distB="0" distL="0" distR="0" wp14:anchorId="1455A1BF" wp14:editId="342AE179">
            <wp:extent cx="828675" cy="2762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>.</w:t>
      </w:r>
    </w:p>
    <w:p w14:paraId="347E934E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Оценка эффективности реализации Программы профилактики рассчитывается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по следующей формуле:</w:t>
      </w:r>
    </w:p>
    <w:p w14:paraId="76E5E795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noProof/>
          <w:sz w:val="24"/>
          <w:szCs w:val="24"/>
        </w:rPr>
        <w:lastRenderedPageBreak/>
        <w:drawing>
          <wp:inline distT="0" distB="0" distL="0" distR="0" wp14:anchorId="6C18A490" wp14:editId="086E1EB4">
            <wp:extent cx="1009650" cy="514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>где</w:t>
      </w:r>
    </w:p>
    <w:p w14:paraId="6CF23913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proofErr w:type="spellStart"/>
      <w:r w:rsidRPr="00D522A7">
        <w:rPr>
          <w:sz w:val="24"/>
          <w:szCs w:val="24"/>
        </w:rPr>
        <w:t>Пэф</w:t>
      </w:r>
      <w:proofErr w:type="spellEnd"/>
      <w:r w:rsidRPr="00D522A7">
        <w:rPr>
          <w:sz w:val="24"/>
          <w:szCs w:val="24"/>
        </w:rPr>
        <w:t xml:space="preserve"> - итоговая оценка эффективности реализации Программы профилактики;</w:t>
      </w:r>
    </w:p>
    <w:p w14:paraId="23846C64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noProof/>
          <w:sz w:val="24"/>
          <w:szCs w:val="24"/>
        </w:rPr>
        <w:drawing>
          <wp:inline distT="0" distB="0" distL="0" distR="0" wp14:anchorId="039C9292" wp14:editId="28AFA0D7">
            <wp:extent cx="447675" cy="314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2A3EEDC1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N - общее количество показателей программы профилактики.</w:t>
      </w:r>
    </w:p>
    <w:p w14:paraId="4B33CC25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D522A7">
        <w:rPr>
          <w:sz w:val="24"/>
          <w:szCs w:val="24"/>
        </w:rPr>
        <w:t>Пэф</w:t>
      </w:r>
      <w:proofErr w:type="spellEnd"/>
      <w:r w:rsidRPr="00D522A7">
        <w:rPr>
          <w:sz w:val="24"/>
          <w:szCs w:val="24"/>
        </w:rPr>
        <w:t xml:space="preserve"> равным 100 %.</w:t>
      </w:r>
    </w:p>
    <w:p w14:paraId="1D2B88C7" w14:textId="77777777"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p w14:paraId="2A2AEBE6" w14:textId="77777777" w:rsidR="00AE2F57" w:rsidRPr="00D522A7" w:rsidRDefault="00AE2F57" w:rsidP="00AE2F57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</w:p>
    <w:tbl>
      <w:tblPr>
        <w:tblW w:w="5149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4"/>
        <w:gridCol w:w="1842"/>
        <w:gridCol w:w="1984"/>
        <w:gridCol w:w="1980"/>
        <w:gridCol w:w="1986"/>
      </w:tblGrid>
      <w:tr w:rsidR="00AE2F57" w:rsidRPr="002C08BD" w14:paraId="29CD967D" w14:textId="77777777" w:rsidTr="002C08BD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9379" w14:textId="77777777" w:rsidR="00AE2F57" w:rsidRPr="002C08BD" w:rsidRDefault="00AE2F57" w:rsidP="00E83044">
            <w:r w:rsidRPr="002C08BD">
              <w:t>Итоговая оценка эффективности реализации Программы профилактики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5649" w14:textId="77777777" w:rsidR="00AE2F57" w:rsidRPr="002C08BD" w:rsidRDefault="00AE2F57" w:rsidP="00E83044">
            <w:r w:rsidRPr="002C08BD">
              <w:t xml:space="preserve">Выполнено менее </w:t>
            </w:r>
            <w:r w:rsidRPr="002C08BD">
              <w:rPr>
                <w:u w:val="single"/>
              </w:rPr>
              <w:t>50%</w:t>
            </w:r>
            <w:r w:rsidRPr="002C08BD">
              <w:t xml:space="preserve"> профилактических мероприятий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F362" w14:textId="77777777" w:rsidR="00AE2F57" w:rsidRPr="002C08BD" w:rsidRDefault="00AE2F57" w:rsidP="00044E5B">
            <w:r w:rsidRPr="002C08BD">
              <w:t xml:space="preserve">Выполнено от </w:t>
            </w:r>
            <w:r w:rsidRPr="002C08BD">
              <w:rPr>
                <w:u w:val="single"/>
              </w:rPr>
              <w:t>51%</w:t>
            </w:r>
            <w:r w:rsidRPr="002C08BD">
              <w:t xml:space="preserve"> до </w:t>
            </w:r>
            <w:r w:rsidRPr="002C08BD">
              <w:rPr>
                <w:u w:val="single"/>
              </w:rPr>
              <w:t>80%</w:t>
            </w:r>
            <w:r w:rsidRPr="002C08BD">
              <w:t xml:space="preserve"> профилактических мероприятий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74E" w14:textId="77777777" w:rsidR="00AE2F57" w:rsidRPr="002C08BD" w:rsidRDefault="00AE2F57" w:rsidP="00E83044">
            <w:r w:rsidRPr="002C08BD">
              <w:t xml:space="preserve">Выполнено </w:t>
            </w:r>
          </w:p>
          <w:p w14:paraId="7CA037B8" w14:textId="77777777" w:rsidR="00AE2F57" w:rsidRPr="002C08BD" w:rsidRDefault="00AE2F57" w:rsidP="00E83044">
            <w:r w:rsidRPr="002C08BD">
              <w:t xml:space="preserve">от </w:t>
            </w:r>
            <w:r w:rsidRPr="002C08BD">
              <w:rPr>
                <w:u w:val="single"/>
              </w:rPr>
              <w:t>81%</w:t>
            </w:r>
            <w:r w:rsidRPr="002C08BD">
              <w:t xml:space="preserve"> до </w:t>
            </w:r>
            <w:r w:rsidRPr="002C08BD">
              <w:rPr>
                <w:u w:val="single"/>
              </w:rPr>
              <w:t>90%</w:t>
            </w:r>
            <w:r w:rsidRPr="002C08BD">
              <w:t xml:space="preserve"> профилактических мероприятий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CA0" w14:textId="77777777" w:rsidR="00AE2F57" w:rsidRPr="002C08BD" w:rsidRDefault="00AE2F57" w:rsidP="00044E5B">
            <w:r w:rsidRPr="002C08BD">
              <w:t xml:space="preserve">Выполнено от </w:t>
            </w:r>
            <w:r w:rsidRPr="002C08BD">
              <w:rPr>
                <w:u w:val="single"/>
              </w:rPr>
              <w:t>91%</w:t>
            </w:r>
            <w:r w:rsidRPr="002C08BD">
              <w:t xml:space="preserve"> до </w:t>
            </w:r>
            <w:r w:rsidRPr="002C08BD">
              <w:rPr>
                <w:u w:val="single"/>
              </w:rPr>
              <w:t>100%</w:t>
            </w:r>
            <w:r w:rsidRPr="002C08BD">
              <w:t xml:space="preserve"> профилактических мероприятий</w:t>
            </w:r>
          </w:p>
        </w:tc>
      </w:tr>
      <w:tr w:rsidR="00AE2F57" w:rsidRPr="002C08BD" w14:paraId="27A5B2DA" w14:textId="77777777" w:rsidTr="002C08BD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45F" w14:textId="77777777" w:rsidR="00AE2F57" w:rsidRPr="002C08BD" w:rsidRDefault="00AE2F57" w:rsidP="00E83044">
            <w:r w:rsidRPr="002C08BD"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DFC" w14:textId="77777777" w:rsidR="00AE2F57" w:rsidRPr="002C08BD" w:rsidRDefault="00AE2F57" w:rsidP="00E83044">
            <w:r w:rsidRPr="002C08BD">
              <w:t>Недопустимый уровень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1E7D" w14:textId="77777777" w:rsidR="00AE2F57" w:rsidRPr="002C08BD" w:rsidRDefault="00AE2F57" w:rsidP="00E83044">
            <w:r w:rsidRPr="002C08BD">
              <w:t>Низкий уровень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4EE4" w14:textId="77777777" w:rsidR="00AE2F57" w:rsidRPr="002C08BD" w:rsidRDefault="00AE2F57" w:rsidP="00E83044">
            <w:r w:rsidRPr="002C08BD">
              <w:t>Плановый уровень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647C" w14:textId="77777777" w:rsidR="00AE2F57" w:rsidRPr="002C08BD" w:rsidRDefault="00AE2F57" w:rsidP="00E83044">
            <w:r w:rsidRPr="002C08BD">
              <w:t>Уровень лидерства</w:t>
            </w:r>
          </w:p>
        </w:tc>
      </w:tr>
    </w:tbl>
    <w:p w14:paraId="1ACB2BD1" w14:textId="77777777" w:rsidR="00602533" w:rsidRDefault="00602533" w:rsidP="00C660DD">
      <w:pPr>
        <w:ind w:right="-1"/>
        <w:rPr>
          <w:sz w:val="28"/>
          <w:szCs w:val="28"/>
          <w:lang w:val="x-none"/>
        </w:rPr>
        <w:sectPr w:rsidR="00602533" w:rsidSect="00F87C39">
          <w:headerReference w:type="even" r:id="rId25"/>
          <w:headerReference w:type="default" r:id="rId2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F5CA380" w14:textId="77777777" w:rsidR="00602533" w:rsidRPr="009E7007" w:rsidRDefault="00602533" w:rsidP="009E7007">
      <w:pPr>
        <w:ind w:left="10632"/>
        <w:jc w:val="both"/>
        <w:rPr>
          <w:sz w:val="28"/>
          <w:szCs w:val="28"/>
        </w:rPr>
      </w:pPr>
      <w:r w:rsidRPr="009E7007">
        <w:rPr>
          <w:sz w:val="28"/>
          <w:szCs w:val="28"/>
        </w:rPr>
        <w:lastRenderedPageBreak/>
        <w:t>Приложение № 1</w:t>
      </w:r>
    </w:p>
    <w:p w14:paraId="1FF956A5" w14:textId="77777777" w:rsidR="00602533" w:rsidRPr="009E7007" w:rsidRDefault="00602533" w:rsidP="009E7007">
      <w:pPr>
        <w:ind w:left="10632"/>
        <w:jc w:val="both"/>
        <w:rPr>
          <w:sz w:val="28"/>
          <w:szCs w:val="28"/>
        </w:rPr>
      </w:pPr>
      <w:r w:rsidRPr="009E7007">
        <w:rPr>
          <w:sz w:val="28"/>
          <w:szCs w:val="28"/>
        </w:rPr>
        <w:t xml:space="preserve">к Программе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9E7007" w:rsidRPr="009E7007">
        <w:rPr>
          <w:sz w:val="28"/>
          <w:szCs w:val="28"/>
        </w:rPr>
        <w:t>в границах муниципального образования «Ельнинский муниципальный округ» Смоленской области на 2026 год</w:t>
      </w:r>
    </w:p>
    <w:p w14:paraId="3B7DB635" w14:textId="77777777" w:rsidR="00602533" w:rsidRPr="00D522A7" w:rsidRDefault="00602533" w:rsidP="00602533">
      <w:pPr>
        <w:jc w:val="right"/>
        <w:rPr>
          <w:sz w:val="24"/>
          <w:szCs w:val="24"/>
        </w:rPr>
      </w:pPr>
    </w:p>
    <w:p w14:paraId="60C3E6EB" w14:textId="77777777" w:rsidR="00602533" w:rsidRPr="00D522A7" w:rsidRDefault="00602533" w:rsidP="00602533">
      <w:pPr>
        <w:tabs>
          <w:tab w:val="left" w:pos="6804"/>
        </w:tabs>
        <w:jc w:val="center"/>
        <w:rPr>
          <w:bCs/>
          <w:sz w:val="24"/>
          <w:szCs w:val="24"/>
        </w:rPr>
      </w:pPr>
    </w:p>
    <w:p w14:paraId="567EB324" w14:textId="77777777" w:rsidR="00602533" w:rsidRPr="00D522A7" w:rsidRDefault="00602533" w:rsidP="00602533">
      <w:pPr>
        <w:tabs>
          <w:tab w:val="left" w:pos="6804"/>
        </w:tabs>
        <w:jc w:val="center"/>
        <w:rPr>
          <w:b/>
          <w:bCs/>
          <w:sz w:val="24"/>
          <w:szCs w:val="24"/>
        </w:rPr>
      </w:pPr>
      <w:r w:rsidRPr="00D522A7">
        <w:rPr>
          <w:b/>
          <w:bCs/>
          <w:sz w:val="24"/>
          <w:szCs w:val="24"/>
        </w:rPr>
        <w:t>План-график</w:t>
      </w:r>
    </w:p>
    <w:p w14:paraId="55AB49E3" w14:textId="77777777" w:rsidR="00602533" w:rsidRDefault="00602533" w:rsidP="00DB5305">
      <w:pPr>
        <w:jc w:val="center"/>
        <w:rPr>
          <w:b/>
          <w:bCs/>
          <w:sz w:val="24"/>
          <w:szCs w:val="24"/>
        </w:rPr>
      </w:pPr>
      <w:r w:rsidRPr="00BC27B6">
        <w:rPr>
          <w:b/>
          <w:bCs/>
          <w:sz w:val="24"/>
          <w:szCs w:val="24"/>
        </w:rPr>
        <w:t xml:space="preserve">проведения профилактических мероприятий, направленных на предупреждение нарушений обязательных требований </w:t>
      </w:r>
      <w:r>
        <w:rPr>
          <w:b/>
          <w:bCs/>
          <w:sz w:val="24"/>
          <w:szCs w:val="24"/>
        </w:rPr>
        <w:br/>
      </w:r>
      <w:r w:rsidRPr="00BC27B6">
        <w:rPr>
          <w:b/>
          <w:bCs/>
          <w:sz w:val="24"/>
          <w:szCs w:val="24"/>
        </w:rPr>
        <w:t xml:space="preserve">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DB5305" w:rsidRPr="00DB5305">
        <w:rPr>
          <w:b/>
          <w:bCs/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="00DB5305">
        <w:rPr>
          <w:b/>
          <w:bCs/>
          <w:sz w:val="24"/>
          <w:szCs w:val="24"/>
        </w:rPr>
        <w:t xml:space="preserve"> на 2026 год</w:t>
      </w:r>
    </w:p>
    <w:p w14:paraId="273E7331" w14:textId="77777777" w:rsidR="00DB5305" w:rsidRPr="00D522A7" w:rsidRDefault="00DB5305" w:rsidP="00DB5305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1882"/>
        <w:gridCol w:w="3891"/>
        <w:gridCol w:w="2728"/>
        <w:gridCol w:w="2471"/>
        <w:gridCol w:w="1778"/>
        <w:gridCol w:w="1743"/>
      </w:tblGrid>
      <w:tr w:rsidR="00602533" w:rsidRPr="00D522A7" w14:paraId="651D559E" w14:textId="7777777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1D5DD98" w14:textId="77777777"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№ п/п</w:t>
            </w:r>
          </w:p>
        </w:tc>
        <w:tc>
          <w:tcPr>
            <w:tcW w:w="652" w:type="pct"/>
            <w:vAlign w:val="center"/>
          </w:tcPr>
          <w:p w14:paraId="24A2CBF0" w14:textId="77777777"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Форма мероприятия</w:t>
            </w:r>
          </w:p>
        </w:tc>
        <w:tc>
          <w:tcPr>
            <w:tcW w:w="1329" w:type="pct"/>
            <w:vAlign w:val="center"/>
          </w:tcPr>
          <w:p w14:paraId="1476871D" w14:textId="77777777"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37" w:type="pct"/>
            <w:vAlign w:val="center"/>
          </w:tcPr>
          <w:p w14:paraId="222A1D9B" w14:textId="77777777"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777" w:type="pct"/>
            <w:vAlign w:val="center"/>
          </w:tcPr>
          <w:p w14:paraId="44BE9462" w14:textId="77777777"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599" w:type="pct"/>
            <w:vAlign w:val="center"/>
          </w:tcPr>
          <w:p w14:paraId="5E4F3B9B" w14:textId="77777777"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Адресаты мероприятий</w:t>
            </w:r>
          </w:p>
        </w:tc>
        <w:tc>
          <w:tcPr>
            <w:tcW w:w="587" w:type="pct"/>
            <w:vAlign w:val="center"/>
          </w:tcPr>
          <w:p w14:paraId="20AE9881" w14:textId="77777777"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Ответственные лица</w:t>
            </w:r>
          </w:p>
        </w:tc>
      </w:tr>
      <w:tr w:rsidR="00602533" w:rsidRPr="00D522A7" w14:paraId="2553E1ED" w14:textId="77777777" w:rsidTr="00F440EF">
        <w:trPr>
          <w:trHeight w:val="1612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16A768D" w14:textId="77777777"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52" w:type="pct"/>
            <w:vMerge w:val="restart"/>
          </w:tcPr>
          <w:p w14:paraId="5C52C521" w14:textId="77777777" w:rsidR="00602533" w:rsidRPr="00D522A7" w:rsidRDefault="00602533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E616EE2" w14:textId="77777777" w:rsidR="00602533" w:rsidRPr="00D522A7" w:rsidRDefault="00602533" w:rsidP="00E83044">
            <w:pPr>
              <w:jc w:val="both"/>
              <w:rPr>
                <w:color w:val="000000"/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Актуализация и </w:t>
            </w:r>
            <w:r w:rsidRPr="00D522A7">
              <w:rPr>
                <w:color w:val="000000"/>
                <w:sz w:val="24"/>
                <w:szCs w:val="24"/>
              </w:rPr>
              <w:t xml:space="preserve">размещение на </w:t>
            </w:r>
            <w:r w:rsidRPr="00D522A7">
              <w:rPr>
                <w:sz w:val="24"/>
                <w:szCs w:val="24"/>
              </w:rPr>
              <w:t xml:space="preserve">официальном </w:t>
            </w:r>
            <w:r w:rsidR="00370AD0">
              <w:rPr>
                <w:sz w:val="24"/>
                <w:szCs w:val="24"/>
              </w:rPr>
              <w:t>сайте</w:t>
            </w:r>
            <w:r w:rsidRPr="00D522A7">
              <w:rPr>
                <w:sz w:val="24"/>
                <w:szCs w:val="24"/>
              </w:rPr>
              <w:t xml:space="preserve"> Администрации </w:t>
            </w:r>
            <w:r w:rsidRPr="00D522A7">
              <w:rPr>
                <w:color w:val="000000"/>
                <w:sz w:val="24"/>
                <w:szCs w:val="24"/>
              </w:rPr>
              <w:t xml:space="preserve">в </w:t>
            </w:r>
            <w:r w:rsidR="00014736">
              <w:rPr>
                <w:color w:val="000000"/>
                <w:sz w:val="24"/>
                <w:szCs w:val="24"/>
              </w:rPr>
              <w:t xml:space="preserve"> информационно-телекоммуникационной </w:t>
            </w:r>
            <w:r w:rsidRPr="00D522A7">
              <w:rPr>
                <w:color w:val="000000"/>
                <w:sz w:val="24"/>
                <w:szCs w:val="24"/>
              </w:rPr>
              <w:t>сети Интернет в разделе «Муниципальный контроль» перечней правовых актов, содержащих обязательные требования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AE7C386" w14:textId="77777777" w:rsidR="00602533" w:rsidRPr="00D522A7" w:rsidRDefault="00602533" w:rsidP="00E83044">
            <w:pPr>
              <w:jc w:val="both"/>
              <w:rPr>
                <w:color w:val="0070C0"/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В течение 10 дней с даты принятия нормативного правового акта и (или) внесения изменений </w:t>
            </w:r>
            <w:r w:rsidRPr="00D522A7">
              <w:rPr>
                <w:sz w:val="24"/>
                <w:szCs w:val="24"/>
              </w:rPr>
              <w:br/>
              <w:t>в нормативные правовые акты</w:t>
            </w:r>
          </w:p>
        </w:tc>
        <w:tc>
          <w:tcPr>
            <w:tcW w:w="777" w:type="pct"/>
          </w:tcPr>
          <w:p w14:paraId="1844A30E" w14:textId="77777777" w:rsidR="00602533" w:rsidRPr="00D522A7" w:rsidRDefault="00602533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Соответствующий раздел</w:t>
            </w:r>
            <w:r w:rsidRPr="00D522A7">
              <w:rPr>
                <w:color w:val="000000"/>
                <w:sz w:val="24"/>
                <w:szCs w:val="24"/>
              </w:rPr>
              <w:t xml:space="preserve"> на </w:t>
            </w:r>
            <w:r w:rsidRPr="00D522A7">
              <w:rPr>
                <w:sz w:val="24"/>
                <w:szCs w:val="24"/>
              </w:rPr>
              <w:t xml:space="preserve">официальном </w:t>
            </w:r>
            <w:r w:rsidR="00D800C6">
              <w:rPr>
                <w:sz w:val="24"/>
                <w:szCs w:val="24"/>
              </w:rPr>
              <w:t>сайте</w:t>
            </w:r>
            <w:r w:rsidRPr="00D522A7">
              <w:rPr>
                <w:sz w:val="24"/>
                <w:szCs w:val="24"/>
              </w:rPr>
              <w:t xml:space="preserve"> Администрации </w:t>
            </w:r>
            <w:r w:rsidRPr="00D522A7">
              <w:rPr>
                <w:color w:val="000000"/>
                <w:sz w:val="24"/>
                <w:szCs w:val="24"/>
              </w:rPr>
              <w:t xml:space="preserve">в сети Интернет </w:t>
            </w:r>
            <w:r w:rsidRPr="00D522A7">
              <w:rPr>
                <w:sz w:val="24"/>
                <w:szCs w:val="24"/>
              </w:rPr>
              <w:t>содержит актуальную информацию</w:t>
            </w:r>
          </w:p>
        </w:tc>
        <w:tc>
          <w:tcPr>
            <w:tcW w:w="599" w:type="pct"/>
          </w:tcPr>
          <w:p w14:paraId="1C300C7B" w14:textId="77777777" w:rsidR="00602533" w:rsidRPr="00D522A7" w:rsidRDefault="00602533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A5B8D97" w14:textId="77777777" w:rsidR="00602533" w:rsidRPr="00BC27B6" w:rsidRDefault="004629A0" w:rsidP="00E83044">
            <w:pPr>
              <w:jc w:val="both"/>
              <w:rPr>
                <w:i/>
                <w:sz w:val="24"/>
                <w:szCs w:val="24"/>
              </w:rPr>
            </w:pPr>
            <w:r w:rsidRPr="002373FE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14:paraId="4614D0A1" w14:textId="7777777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E0F158B" w14:textId="77777777"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  <w:vMerge/>
          </w:tcPr>
          <w:p w14:paraId="43BA442C" w14:textId="77777777" w:rsidR="004E5D81" w:rsidRPr="00D522A7" w:rsidRDefault="004E5D81" w:rsidP="004E5D81">
            <w:pPr>
              <w:ind w:left="60" w:right="60"/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BD61B2F" w14:textId="77777777"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Подготовка и размещение разъяснительных материалов, информационных писем, руководств  по вопросам соблюдения обязательных требований </w:t>
            </w:r>
            <w:r w:rsidRPr="0097554F">
              <w:rPr>
                <w:sz w:val="24"/>
                <w:szCs w:val="24"/>
              </w:rPr>
              <w:t>на официальном сайте Администрации в  информационно-телекоммуникационной сети Интернет</w:t>
            </w:r>
            <w:r w:rsidRPr="00D522A7">
              <w:rPr>
                <w:color w:val="000000"/>
                <w:sz w:val="24"/>
                <w:szCs w:val="24"/>
              </w:rPr>
              <w:t xml:space="preserve"> в разделе «Муниципальный контроль»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FDDB3B0" w14:textId="77777777"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Не реже 2 раз в год (в течение 30 дней со дня окончания полугодия)</w:t>
            </w:r>
          </w:p>
        </w:tc>
        <w:tc>
          <w:tcPr>
            <w:tcW w:w="777" w:type="pct"/>
          </w:tcPr>
          <w:p w14:paraId="37434A12" w14:textId="77777777"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599" w:type="pct"/>
          </w:tcPr>
          <w:p w14:paraId="2B7D53EE" w14:textId="77777777"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2099E91" w14:textId="77777777" w:rsidR="004E5D81" w:rsidRDefault="004E5D81" w:rsidP="004E5D81">
            <w:r w:rsidRPr="00EA5B25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14:paraId="0C152BA8" w14:textId="7777777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9493EC" w14:textId="77777777"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3</w:t>
            </w:r>
          </w:p>
        </w:tc>
        <w:tc>
          <w:tcPr>
            <w:tcW w:w="652" w:type="pct"/>
            <w:vMerge/>
          </w:tcPr>
          <w:p w14:paraId="09FB90A4" w14:textId="77777777" w:rsidR="004E5D81" w:rsidRPr="00D522A7" w:rsidRDefault="004E5D81" w:rsidP="004E5D81">
            <w:pPr>
              <w:ind w:left="60" w:right="60"/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E89722" w14:textId="77777777"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Информирование контролируемых лиц путем подготовки и размещения </w:t>
            </w:r>
            <w:r w:rsidRPr="0097554F">
              <w:rPr>
                <w:sz w:val="24"/>
                <w:szCs w:val="24"/>
              </w:rPr>
              <w:t xml:space="preserve">на официальном сайте </w:t>
            </w:r>
            <w:r w:rsidRPr="0097554F">
              <w:rPr>
                <w:sz w:val="24"/>
                <w:szCs w:val="24"/>
              </w:rPr>
              <w:lastRenderedPageBreak/>
              <w:t xml:space="preserve">Администрации в  информационно-телекоммуникационной сети Интернет </w:t>
            </w:r>
            <w:r w:rsidRPr="00D522A7">
              <w:rPr>
                <w:color w:val="000000"/>
                <w:sz w:val="24"/>
                <w:szCs w:val="24"/>
              </w:rPr>
              <w:t>в разделе «Муниципальный контроль»</w:t>
            </w:r>
            <w:r w:rsidRPr="00D522A7">
              <w:rPr>
                <w:sz w:val="24"/>
                <w:szCs w:val="24"/>
              </w:rPr>
              <w:t xml:space="preserve">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FFAA5A0" w14:textId="77777777"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 xml:space="preserve">В течение 10 дней с даты внесения изменений в </w:t>
            </w:r>
            <w:r w:rsidRPr="00D522A7">
              <w:rPr>
                <w:sz w:val="24"/>
                <w:szCs w:val="24"/>
              </w:rPr>
              <w:lastRenderedPageBreak/>
              <w:t>нормативные правовые акты</w:t>
            </w:r>
          </w:p>
        </w:tc>
        <w:tc>
          <w:tcPr>
            <w:tcW w:w="777" w:type="pct"/>
          </w:tcPr>
          <w:p w14:paraId="4DB0E6C2" w14:textId="77777777"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Повышение уровня правовой грамотности контролируемых лиц</w:t>
            </w:r>
          </w:p>
        </w:tc>
        <w:tc>
          <w:tcPr>
            <w:tcW w:w="599" w:type="pct"/>
          </w:tcPr>
          <w:p w14:paraId="16916F3B" w14:textId="77777777"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64DA3C" w14:textId="77777777" w:rsidR="004E5D81" w:rsidRDefault="004E5D81" w:rsidP="004E5D81">
            <w:r w:rsidRPr="00EA5B25">
              <w:rPr>
                <w:sz w:val="24"/>
                <w:szCs w:val="24"/>
              </w:rPr>
              <w:t xml:space="preserve">Отдел строительства, дорожного и </w:t>
            </w:r>
            <w:r w:rsidRPr="00EA5B25">
              <w:rPr>
                <w:sz w:val="24"/>
                <w:szCs w:val="24"/>
              </w:rPr>
              <w:lastRenderedPageBreak/>
              <w:t>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14:paraId="161E345B" w14:textId="7777777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38892D" w14:textId="77777777"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52" w:type="pct"/>
            <w:vMerge/>
          </w:tcPr>
          <w:p w14:paraId="4AF33F37" w14:textId="77777777" w:rsidR="004E5D81" w:rsidRPr="00D522A7" w:rsidRDefault="004E5D81" w:rsidP="004E5D81">
            <w:pPr>
              <w:ind w:left="60" w:right="60"/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0CCFFD6" w14:textId="77777777" w:rsidR="004E5D81" w:rsidRPr="00D522A7" w:rsidRDefault="004E5D81" w:rsidP="004E5D81">
            <w:pPr>
              <w:rPr>
                <w:b/>
                <w:color w:val="FF0000"/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Актуализация информации о порядке и сроках осуществления муниципального контроля                         и размещение </w:t>
            </w:r>
            <w:r w:rsidRPr="00C154A3">
              <w:rPr>
                <w:color w:val="000000"/>
                <w:sz w:val="24"/>
                <w:szCs w:val="24"/>
              </w:rPr>
              <w:t>на официальном сайте Администрации в  информационно-телекоммуникационной сети Интернет</w:t>
            </w:r>
            <w:r w:rsidRPr="00D522A7">
              <w:rPr>
                <w:color w:val="000000"/>
                <w:sz w:val="24"/>
                <w:szCs w:val="24"/>
              </w:rPr>
              <w:t xml:space="preserve"> в разделе «Муниципальный контроль»</w:t>
            </w:r>
            <w:r w:rsidRPr="00D522A7">
              <w:rPr>
                <w:sz w:val="24"/>
                <w:szCs w:val="24"/>
              </w:rPr>
              <w:t xml:space="preserve"> результатов контрольных (надзорных) мероприятий 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37FB34D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Постоянно</w:t>
            </w:r>
          </w:p>
        </w:tc>
        <w:tc>
          <w:tcPr>
            <w:tcW w:w="777" w:type="pct"/>
          </w:tcPr>
          <w:p w14:paraId="550E3C81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прозрачности системы контрольной (надзорной) деятельности</w:t>
            </w:r>
          </w:p>
        </w:tc>
        <w:tc>
          <w:tcPr>
            <w:tcW w:w="599" w:type="pct"/>
          </w:tcPr>
          <w:p w14:paraId="1E340F29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E3659C2" w14:textId="77777777" w:rsidR="004E5D81" w:rsidRDefault="004E5D81" w:rsidP="004E5D81">
            <w:r w:rsidRPr="00EA5B25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14:paraId="5870D212" w14:textId="7777777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CB4879" w14:textId="77777777"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5</w:t>
            </w:r>
          </w:p>
        </w:tc>
        <w:tc>
          <w:tcPr>
            <w:tcW w:w="652" w:type="pct"/>
          </w:tcPr>
          <w:p w14:paraId="54A81363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Обобщение </w:t>
            </w:r>
            <w:proofErr w:type="spellStart"/>
            <w:r w:rsidRPr="00D522A7">
              <w:rPr>
                <w:sz w:val="24"/>
                <w:szCs w:val="24"/>
              </w:rPr>
              <w:t>правопримени</w:t>
            </w:r>
            <w:proofErr w:type="spellEnd"/>
            <w:r w:rsidRPr="00D522A7">
              <w:rPr>
                <w:sz w:val="24"/>
                <w:szCs w:val="24"/>
              </w:rPr>
              <w:t>-тельной практики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EFC971A" w14:textId="77777777" w:rsidR="004E5D81" w:rsidRPr="00D522A7" w:rsidRDefault="004E5D81" w:rsidP="004E5D81">
            <w:pPr>
              <w:rPr>
                <w:color w:val="000000"/>
                <w:sz w:val="24"/>
                <w:szCs w:val="24"/>
              </w:rPr>
            </w:pPr>
            <w:r w:rsidRPr="00D522A7">
              <w:rPr>
                <w:color w:val="000000"/>
                <w:sz w:val="24"/>
                <w:szCs w:val="24"/>
              </w:rPr>
              <w:t xml:space="preserve">Формирование и размещение на </w:t>
            </w:r>
            <w:r w:rsidRPr="00C154A3">
              <w:rPr>
                <w:sz w:val="24"/>
                <w:szCs w:val="24"/>
              </w:rPr>
              <w:t xml:space="preserve">официальном сайте Администрации в  информационно-телекоммуникационной сети Интернет </w:t>
            </w:r>
            <w:r w:rsidRPr="00D522A7">
              <w:rPr>
                <w:color w:val="000000"/>
                <w:sz w:val="24"/>
                <w:szCs w:val="24"/>
              </w:rPr>
              <w:t xml:space="preserve">в разделе «Муниципальный контроль» перечня </w:t>
            </w:r>
            <w:r w:rsidRPr="00D522A7">
              <w:rPr>
                <w:color w:val="000000"/>
                <w:sz w:val="24"/>
                <w:szCs w:val="24"/>
              </w:rPr>
              <w:lastRenderedPageBreak/>
              <w:t xml:space="preserve">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контрольной (надзорной) деятельности 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B3DADFD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Ежегодно, но не позднее 1 июля</w:t>
            </w:r>
            <w:r w:rsidRPr="00D522A7">
              <w:rPr>
                <w:color w:val="FF0000"/>
                <w:sz w:val="24"/>
                <w:szCs w:val="24"/>
              </w:rPr>
              <w:t xml:space="preserve"> </w:t>
            </w:r>
            <w:r w:rsidRPr="00D522A7">
              <w:rPr>
                <w:sz w:val="24"/>
                <w:szCs w:val="24"/>
              </w:rPr>
              <w:t>текущего года за предыдущий год</w:t>
            </w:r>
          </w:p>
          <w:p w14:paraId="1848B22E" w14:textId="77777777" w:rsidR="004E5D81" w:rsidRPr="00D522A7" w:rsidRDefault="004E5D81" w:rsidP="004E5D81">
            <w:pPr>
              <w:rPr>
                <w:sz w:val="24"/>
                <w:szCs w:val="24"/>
              </w:rPr>
            </w:pPr>
          </w:p>
          <w:p w14:paraId="37E85E6F" w14:textId="77777777"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14:paraId="687BAC5A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color w:val="000000"/>
                <w:sz w:val="24"/>
                <w:szCs w:val="24"/>
              </w:rPr>
              <w:t xml:space="preserve">Размещение на </w:t>
            </w:r>
            <w:r w:rsidR="004438C1" w:rsidRPr="004438C1">
              <w:rPr>
                <w:sz w:val="24"/>
                <w:szCs w:val="24"/>
              </w:rPr>
              <w:t xml:space="preserve"> официальном сайте Администрации в  информационно-телекоммуникационной сети Интернет </w:t>
            </w:r>
            <w:r w:rsidRPr="00D522A7">
              <w:rPr>
                <w:sz w:val="24"/>
                <w:szCs w:val="24"/>
              </w:rPr>
              <w:t xml:space="preserve">обзора </w:t>
            </w:r>
            <w:r w:rsidRPr="00D522A7">
              <w:rPr>
                <w:sz w:val="24"/>
                <w:szCs w:val="24"/>
              </w:rPr>
              <w:lastRenderedPageBreak/>
              <w:t>правоприменительной практики</w:t>
            </w:r>
          </w:p>
        </w:tc>
        <w:tc>
          <w:tcPr>
            <w:tcW w:w="599" w:type="pct"/>
          </w:tcPr>
          <w:p w14:paraId="6B8FE557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A5E22FC" w14:textId="77777777" w:rsidR="004E5D81" w:rsidRDefault="004E5D81" w:rsidP="004E5D81">
            <w:r w:rsidRPr="00EA5B25">
              <w:rPr>
                <w:sz w:val="24"/>
                <w:szCs w:val="24"/>
              </w:rPr>
              <w:t xml:space="preserve">Отдел строительства, дорожного и жилищно-коммунального  хозяйства </w:t>
            </w:r>
            <w:r w:rsidRPr="00EA5B25">
              <w:rPr>
                <w:sz w:val="24"/>
                <w:szCs w:val="24"/>
              </w:rPr>
              <w:lastRenderedPageBreak/>
              <w:t>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14:paraId="4684BDAE" w14:textId="7777777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37E30A" w14:textId="77777777"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52" w:type="pct"/>
          </w:tcPr>
          <w:p w14:paraId="2A0DE30E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1CC63A1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Направление контролируемым лицам предостережений о недопустимости нарушений обязательных требований 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91705A2" w14:textId="77777777" w:rsidR="004E5D81" w:rsidRPr="00D522A7" w:rsidRDefault="004E5D81" w:rsidP="004E5D81">
            <w:pPr>
              <w:ind w:left="60" w:right="60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По мере получения сведений о признаках нарушений </w:t>
            </w:r>
          </w:p>
        </w:tc>
        <w:tc>
          <w:tcPr>
            <w:tcW w:w="777" w:type="pct"/>
          </w:tcPr>
          <w:p w14:paraId="133FF24B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599" w:type="pct"/>
          </w:tcPr>
          <w:p w14:paraId="173EE3F1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2BB4CF8" w14:textId="77777777" w:rsidR="004E5D81" w:rsidRDefault="004E5D81" w:rsidP="004E5D81">
            <w:r w:rsidRPr="00EA5B25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14:paraId="18F185B1" w14:textId="77777777" w:rsidTr="00F440EF">
        <w:trPr>
          <w:trHeight w:val="1371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6D9227" w14:textId="77777777"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7</w:t>
            </w:r>
          </w:p>
        </w:tc>
        <w:tc>
          <w:tcPr>
            <w:tcW w:w="652" w:type="pct"/>
            <w:vMerge w:val="restart"/>
          </w:tcPr>
          <w:p w14:paraId="1F8CC91F" w14:textId="77777777" w:rsidR="004E5D81" w:rsidRPr="00D522A7" w:rsidRDefault="004E5D81" w:rsidP="004E5D81">
            <w:pPr>
              <w:ind w:left="62" w:right="62"/>
              <w:rPr>
                <w:sz w:val="24"/>
                <w:szCs w:val="24"/>
              </w:rPr>
            </w:pPr>
            <w:proofErr w:type="spellStart"/>
            <w:r w:rsidRPr="00D522A7">
              <w:rPr>
                <w:sz w:val="24"/>
                <w:szCs w:val="24"/>
              </w:rPr>
              <w:t>Консультирова-ние</w:t>
            </w:r>
            <w:proofErr w:type="spellEnd"/>
            <w:r w:rsidRPr="00D522A7">
              <w:rPr>
                <w:sz w:val="24"/>
                <w:szCs w:val="24"/>
              </w:rPr>
              <w:t xml:space="preserve"> по вопросам соблюдения обязательных требований 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70C73EA" w14:textId="77777777" w:rsidR="004E5D81" w:rsidRPr="00D522A7" w:rsidRDefault="004E5D81" w:rsidP="004E5D81">
            <w:pPr>
              <w:ind w:left="62" w:right="62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Проведение консультирования контролируемых лиц по письменному обращению по вопросу соблюдения обязательных требований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C7C70D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В течение 30 рабочих дней со дня поступления письменного обращения в контрольный орган</w:t>
            </w:r>
          </w:p>
        </w:tc>
        <w:tc>
          <w:tcPr>
            <w:tcW w:w="777" w:type="pct"/>
          </w:tcPr>
          <w:p w14:paraId="122C1F0F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599" w:type="pct"/>
          </w:tcPr>
          <w:p w14:paraId="41B0340D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C9BA01" w14:textId="77777777" w:rsidR="004E5D81" w:rsidRDefault="004E5D81" w:rsidP="004E5D81">
            <w:r w:rsidRPr="00EA5B25">
              <w:rPr>
                <w:sz w:val="24"/>
                <w:szCs w:val="24"/>
              </w:rPr>
              <w:t xml:space="preserve">Отдел строительства, дорожного и жилищно-коммунального  хозяйства Администрации муниципального образования </w:t>
            </w:r>
            <w:r w:rsidRPr="00EA5B25">
              <w:rPr>
                <w:sz w:val="24"/>
                <w:szCs w:val="24"/>
              </w:rPr>
              <w:lastRenderedPageBreak/>
              <w:t>"Ельнинский муниципальный округ" Смоленской области</w:t>
            </w:r>
          </w:p>
        </w:tc>
      </w:tr>
      <w:tr w:rsidR="004E5D81" w:rsidRPr="00D522A7" w14:paraId="32273766" w14:textId="7777777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A29C2A" w14:textId="77777777"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52" w:type="pct"/>
            <w:vMerge/>
          </w:tcPr>
          <w:p w14:paraId="6D4DA7F5" w14:textId="77777777" w:rsidR="004E5D81" w:rsidRPr="00D522A7" w:rsidRDefault="004E5D81" w:rsidP="004E5D81">
            <w:pPr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73164C1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Проведение приемов, в рамках которых юридическим лицам </w:t>
            </w:r>
          </w:p>
          <w:p w14:paraId="1CF3189B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и индивидуальным предпринимателям, а также гражданам разъясняются обязательные требования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503B9A4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В течение одного месяца со дня поступления такого обращения в контрольный орган</w:t>
            </w:r>
          </w:p>
        </w:tc>
        <w:tc>
          <w:tcPr>
            <w:tcW w:w="777" w:type="pct"/>
          </w:tcPr>
          <w:p w14:paraId="6AF59F6B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599" w:type="pct"/>
          </w:tcPr>
          <w:p w14:paraId="6BF1B9B7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6E8669" w14:textId="77777777" w:rsidR="004E5D81" w:rsidRDefault="004E5D81" w:rsidP="004E5D81">
            <w:r w:rsidRPr="00EA5B25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14:paraId="783DF6DA" w14:textId="77777777" w:rsidTr="00F440EF">
        <w:trPr>
          <w:trHeight w:val="934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58501F3" w14:textId="77777777"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9</w:t>
            </w:r>
          </w:p>
        </w:tc>
        <w:tc>
          <w:tcPr>
            <w:tcW w:w="652" w:type="pct"/>
            <w:vMerge/>
          </w:tcPr>
          <w:p w14:paraId="7AA87C19" w14:textId="77777777" w:rsidR="004E5D81" w:rsidRPr="00D522A7" w:rsidRDefault="004E5D81" w:rsidP="004E5D81">
            <w:pPr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CADCD75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Консультирование юридических лиц </w:t>
            </w:r>
          </w:p>
          <w:p w14:paraId="22AFDD71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и индивидуальных предпринимателей по вопросам соблюдения обязательных требований на семинарах (вебинарах)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FCF0D05" w14:textId="77777777" w:rsidR="004E5D81" w:rsidRPr="00D522A7" w:rsidRDefault="004E5D81" w:rsidP="004E5D81">
            <w:pPr>
              <w:ind w:left="60" w:right="60"/>
              <w:rPr>
                <w:i/>
                <w:sz w:val="24"/>
                <w:szCs w:val="24"/>
              </w:rPr>
            </w:pPr>
          </w:p>
        </w:tc>
        <w:tc>
          <w:tcPr>
            <w:tcW w:w="777" w:type="pct"/>
          </w:tcPr>
          <w:p w14:paraId="553351E8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599" w:type="pct"/>
          </w:tcPr>
          <w:p w14:paraId="2CDA09FF" w14:textId="77777777"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3BE57E0" w14:textId="77777777" w:rsidR="004E5D81" w:rsidRDefault="004E5D81" w:rsidP="004E5D81">
            <w:r w:rsidRPr="00EA5B25">
              <w:rPr>
                <w:sz w:val="24"/>
                <w:szCs w:val="24"/>
              </w:rPr>
              <w:t xml:space="preserve">Отдел строительства, дорожного и жилищно-коммунального  хозяйства Администрации муниципального образования "Ельнинский муниципальный округ" </w:t>
            </w:r>
            <w:r w:rsidRPr="00EA5B25">
              <w:rPr>
                <w:sz w:val="24"/>
                <w:szCs w:val="24"/>
              </w:rPr>
              <w:lastRenderedPageBreak/>
              <w:t>Смоленской области</w:t>
            </w:r>
          </w:p>
        </w:tc>
      </w:tr>
      <w:tr w:rsidR="00F440EF" w:rsidRPr="00D522A7" w14:paraId="7C21EAE3" w14:textId="77777777" w:rsidTr="00F440EF">
        <w:trPr>
          <w:trHeight w:val="740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C33F829" w14:textId="77777777" w:rsidR="00F440EF" w:rsidRPr="00D522A7" w:rsidRDefault="00F440EF" w:rsidP="00F4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52" w:type="pct"/>
            <w:vAlign w:val="center"/>
          </w:tcPr>
          <w:p w14:paraId="70C43D8B" w14:textId="77777777" w:rsidR="00F440EF" w:rsidRPr="00D522A7" w:rsidRDefault="00F440EF" w:rsidP="00F440EF">
            <w:pPr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79F90E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Проведение профилактических визитов по поступившим заявлениям от контролируемых лиц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95455CA" w14:textId="77777777" w:rsidR="00F440EF" w:rsidRPr="00D522A7" w:rsidRDefault="00F440EF" w:rsidP="00F440EF">
            <w:pPr>
              <w:ind w:left="62" w:right="62"/>
              <w:rPr>
                <w:color w:val="000000"/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При положительном решении по заявлению контролируемого лица контрольный орган в течение 20 рабочих дней согласовывает дату проведения профилактического визита</w:t>
            </w:r>
          </w:p>
        </w:tc>
        <w:tc>
          <w:tcPr>
            <w:tcW w:w="777" w:type="pct"/>
          </w:tcPr>
          <w:p w14:paraId="636C2011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599" w:type="pct"/>
          </w:tcPr>
          <w:p w14:paraId="4617056A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C379A28" w14:textId="77777777" w:rsidR="00F440EF" w:rsidRDefault="00F440EF" w:rsidP="00F440EF">
            <w:r w:rsidRPr="00A1058A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F440EF" w:rsidRPr="00D522A7" w14:paraId="750083B5" w14:textId="77777777" w:rsidTr="00F440EF">
        <w:trPr>
          <w:trHeight w:val="1307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C3CF822" w14:textId="77777777" w:rsidR="00F440EF" w:rsidRPr="00D522A7" w:rsidRDefault="00F440EF" w:rsidP="00F4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" w:type="pct"/>
          </w:tcPr>
          <w:p w14:paraId="0A07F8F6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EE6A937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Формирование ежегодного доклада руководителю контрольного (надзорного) органа по соблюдению обязательных требований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1F6977F" w14:textId="77777777" w:rsidR="00F440EF" w:rsidRPr="00D522A7" w:rsidRDefault="00F440EF" w:rsidP="00F440EF">
            <w:pPr>
              <w:ind w:left="62" w:right="62"/>
              <w:rPr>
                <w:color w:val="000000"/>
                <w:sz w:val="24"/>
                <w:szCs w:val="24"/>
              </w:rPr>
            </w:pPr>
            <w:r w:rsidRPr="00D522A7">
              <w:rPr>
                <w:color w:val="000000"/>
                <w:sz w:val="24"/>
                <w:szCs w:val="24"/>
              </w:rPr>
              <w:t>За 10 рабочих дней до конца отчетного года</w:t>
            </w:r>
          </w:p>
        </w:tc>
        <w:tc>
          <w:tcPr>
            <w:tcW w:w="777" w:type="pct"/>
          </w:tcPr>
          <w:p w14:paraId="0C1EA800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599" w:type="pct"/>
          </w:tcPr>
          <w:p w14:paraId="0F1FB8B5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Должностные лица контрольного (надзорного) органа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EFDADC7" w14:textId="77777777" w:rsidR="00F440EF" w:rsidRDefault="00F440EF" w:rsidP="00F440EF">
            <w:r w:rsidRPr="00A1058A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F440EF" w:rsidRPr="00D522A7" w14:paraId="06B4E0CE" w14:textId="77777777" w:rsidTr="00F440EF">
        <w:trPr>
          <w:trHeight w:val="740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C99D7B" w14:textId="77777777" w:rsidR="00F440EF" w:rsidRPr="00D522A7" w:rsidRDefault="00F440EF" w:rsidP="00F4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52" w:type="pct"/>
            <w:vAlign w:val="center"/>
          </w:tcPr>
          <w:p w14:paraId="64AB52B8" w14:textId="77777777" w:rsidR="00F440EF" w:rsidRPr="00D522A7" w:rsidRDefault="00F440EF" w:rsidP="00F440EF">
            <w:pPr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915149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Проведение руководителем контрольного (надзорного) органа мероприятий, направленных на повышение показателей результативности                           и эффективности контрольной (надзорной) деятельности для должностных лиц контрольного (надзорного) органа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0E81B56" w14:textId="77777777" w:rsidR="00F440EF" w:rsidRPr="00D522A7" w:rsidRDefault="00F440EF" w:rsidP="00F440EF">
            <w:pPr>
              <w:ind w:left="62" w:right="62"/>
              <w:rPr>
                <w:color w:val="000000"/>
                <w:sz w:val="24"/>
                <w:szCs w:val="24"/>
              </w:rPr>
            </w:pPr>
            <w:r w:rsidRPr="00D522A7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777" w:type="pct"/>
          </w:tcPr>
          <w:p w14:paraId="536D8676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599" w:type="pct"/>
          </w:tcPr>
          <w:p w14:paraId="2BCC3D00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Должностные лица контрольного (надзорного) органа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4D0490" w14:textId="77777777" w:rsidR="00F440EF" w:rsidRDefault="00F440EF" w:rsidP="00F440EF">
            <w:r w:rsidRPr="00A1058A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F440EF" w:rsidRPr="00D522A7" w14:paraId="66A79E76" w14:textId="77777777" w:rsidTr="00F440EF">
        <w:trPr>
          <w:trHeight w:val="740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421062A" w14:textId="77777777" w:rsidR="00F440EF" w:rsidRPr="00D522A7" w:rsidRDefault="00F440EF" w:rsidP="00F440EF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52" w:type="pct"/>
            <w:vMerge w:val="restart"/>
          </w:tcPr>
          <w:p w14:paraId="61F67676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Иное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2B7AB6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Разработка и актуализация методических рекомендация для контролируемых лиц по вопросам организации деятельности с целью исключения фактов нарушения обязательных требований, размещаемых </w:t>
            </w:r>
            <w:r w:rsidR="004438C1" w:rsidRPr="004438C1">
              <w:rPr>
                <w:color w:val="000000"/>
                <w:sz w:val="24"/>
                <w:szCs w:val="24"/>
              </w:rPr>
              <w:t xml:space="preserve">на официальном сайте Администрации в  информационно-телекоммуникационной сети Интернет </w:t>
            </w:r>
            <w:r w:rsidRPr="00D522A7">
              <w:rPr>
                <w:color w:val="000000"/>
                <w:sz w:val="24"/>
                <w:szCs w:val="24"/>
              </w:rPr>
              <w:t>в разделе «Муниципальный контроль»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A0F7CE5" w14:textId="77777777" w:rsidR="00F440EF" w:rsidRPr="00D522A7" w:rsidRDefault="00643412" w:rsidP="00F440EF">
            <w:pPr>
              <w:ind w:left="62" w:right="62"/>
              <w:rPr>
                <w:color w:val="000000"/>
                <w:sz w:val="24"/>
                <w:szCs w:val="24"/>
              </w:rPr>
            </w:pPr>
            <w:r w:rsidRPr="00643412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777" w:type="pct"/>
          </w:tcPr>
          <w:p w14:paraId="6F3742CB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Снижение административной нагрузки на контролируемых лиц</w:t>
            </w:r>
          </w:p>
        </w:tc>
        <w:tc>
          <w:tcPr>
            <w:tcW w:w="599" w:type="pct"/>
          </w:tcPr>
          <w:p w14:paraId="360A4B46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3F69B10" w14:textId="77777777" w:rsidR="00F440EF" w:rsidRDefault="00F440EF" w:rsidP="00F440EF">
            <w:r w:rsidRPr="00A1058A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F440EF" w:rsidRPr="00D522A7" w14:paraId="4368CADE" w14:textId="77777777" w:rsidTr="00F440EF">
        <w:trPr>
          <w:trHeight w:val="740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76F30D" w14:textId="77777777" w:rsidR="00F440EF" w:rsidRPr="00D522A7" w:rsidRDefault="00F440EF" w:rsidP="00F440EF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52" w:type="pct"/>
            <w:vMerge/>
            <w:vAlign w:val="center"/>
          </w:tcPr>
          <w:p w14:paraId="39571FED" w14:textId="77777777" w:rsidR="00F440EF" w:rsidRPr="00D522A7" w:rsidRDefault="00F440EF" w:rsidP="00F440EF">
            <w:pPr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E7097A5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Представление информации в публичном пространстве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07678E6" w14:textId="77777777" w:rsidR="00F440EF" w:rsidRPr="00D522A7" w:rsidRDefault="00F440EF" w:rsidP="00F440EF">
            <w:pPr>
              <w:ind w:left="62" w:right="62"/>
              <w:rPr>
                <w:color w:val="000000"/>
                <w:sz w:val="24"/>
                <w:szCs w:val="24"/>
              </w:rPr>
            </w:pPr>
            <w:r w:rsidRPr="00D522A7">
              <w:rPr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777" w:type="pct"/>
          </w:tcPr>
          <w:p w14:paraId="7C08CEDE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Коммуникации с неограниченным кругом лиц по </w:t>
            </w:r>
            <w:r w:rsidRPr="00D522A7">
              <w:rPr>
                <w:sz w:val="24"/>
                <w:szCs w:val="24"/>
              </w:rPr>
              <w:lastRenderedPageBreak/>
              <w:t>вопросам контрольной (надзорной) деятельности</w:t>
            </w:r>
          </w:p>
        </w:tc>
        <w:tc>
          <w:tcPr>
            <w:tcW w:w="599" w:type="pct"/>
          </w:tcPr>
          <w:p w14:paraId="78F50724" w14:textId="77777777"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B1FF0E1" w14:textId="77777777" w:rsidR="00F440EF" w:rsidRDefault="00F440EF" w:rsidP="00F440EF">
            <w:r w:rsidRPr="00A1058A">
              <w:rPr>
                <w:sz w:val="24"/>
                <w:szCs w:val="24"/>
              </w:rPr>
              <w:t xml:space="preserve">Отдел строительства, дорожного и </w:t>
            </w:r>
            <w:r w:rsidRPr="00A1058A">
              <w:rPr>
                <w:sz w:val="24"/>
                <w:szCs w:val="24"/>
              </w:rPr>
              <w:lastRenderedPageBreak/>
              <w:t>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</w:tbl>
    <w:p w14:paraId="263B8C7A" w14:textId="77777777" w:rsidR="00602533" w:rsidRPr="00D522A7" w:rsidRDefault="00602533" w:rsidP="00602533">
      <w:pPr>
        <w:rPr>
          <w:sz w:val="24"/>
          <w:szCs w:val="24"/>
          <w:lang w:val="x-none"/>
        </w:rPr>
      </w:pPr>
    </w:p>
    <w:p w14:paraId="5588F864" w14:textId="77777777" w:rsidR="00AE2F57" w:rsidRPr="00602533" w:rsidRDefault="00AE2F57" w:rsidP="00C660DD">
      <w:pPr>
        <w:ind w:right="-1"/>
        <w:rPr>
          <w:sz w:val="28"/>
          <w:szCs w:val="28"/>
          <w:lang w:val="x-none"/>
        </w:rPr>
      </w:pPr>
    </w:p>
    <w:sectPr w:rsidR="00AE2F57" w:rsidRPr="00602533" w:rsidSect="00E83044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1FC72" w14:textId="77777777" w:rsidR="009921C4" w:rsidRDefault="009921C4">
      <w:r>
        <w:separator/>
      </w:r>
    </w:p>
  </w:endnote>
  <w:endnote w:type="continuationSeparator" w:id="0">
    <w:p w14:paraId="0AF8E0F3" w14:textId="77777777" w:rsidR="009921C4" w:rsidRDefault="0099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9A395" w14:textId="77777777" w:rsidR="009921C4" w:rsidRDefault="009921C4">
      <w:r>
        <w:separator/>
      </w:r>
    </w:p>
  </w:footnote>
  <w:footnote w:type="continuationSeparator" w:id="0">
    <w:p w14:paraId="585FC7E4" w14:textId="77777777" w:rsidR="009921C4" w:rsidRDefault="0099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A622A" w14:textId="77777777" w:rsidR="00E83044" w:rsidRDefault="00E83044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54E143" w14:textId="77777777" w:rsidR="00E83044" w:rsidRDefault="00E83044">
    <w:pPr>
      <w:pStyle w:val="a7"/>
    </w:pPr>
  </w:p>
  <w:p w14:paraId="1952B8DC" w14:textId="77777777" w:rsidR="00E83044" w:rsidRDefault="00E83044"/>
  <w:p w14:paraId="158A8A98" w14:textId="77777777" w:rsidR="00E83044" w:rsidRDefault="00E83044"/>
  <w:p w14:paraId="7EF3A54F" w14:textId="77777777" w:rsidR="00E83044" w:rsidRDefault="00E83044"/>
  <w:p w14:paraId="6419BB76" w14:textId="77777777" w:rsidR="00E83044" w:rsidRDefault="00E830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B4245" w14:textId="77777777" w:rsidR="00E83044" w:rsidRDefault="00E83044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F7052">
      <w:rPr>
        <w:rStyle w:val="a9"/>
        <w:noProof/>
      </w:rPr>
      <w:t>2</w:t>
    </w:r>
    <w:r>
      <w:rPr>
        <w:rStyle w:val="a9"/>
      </w:rPr>
      <w:fldChar w:fldCharType="end"/>
    </w:r>
  </w:p>
  <w:p w14:paraId="510A0358" w14:textId="77777777" w:rsidR="00E83044" w:rsidRDefault="00E83044">
    <w:pPr>
      <w:pStyle w:val="a7"/>
    </w:pPr>
  </w:p>
  <w:p w14:paraId="082F1C3E" w14:textId="77777777" w:rsidR="00E83044" w:rsidRDefault="00E83044"/>
  <w:p w14:paraId="125B1EC3" w14:textId="77777777" w:rsidR="00E83044" w:rsidRDefault="00E83044"/>
  <w:p w14:paraId="4CB7E712" w14:textId="77777777" w:rsidR="00E83044" w:rsidRDefault="00E83044"/>
  <w:p w14:paraId="46287B46" w14:textId="77777777" w:rsidR="00E83044" w:rsidRDefault="00E83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41872"/>
    <w:multiLevelType w:val="hybridMultilevel"/>
    <w:tmpl w:val="1F38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71C"/>
    <w:multiLevelType w:val="multilevel"/>
    <w:tmpl w:val="0D3ACB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1BA003DF"/>
    <w:multiLevelType w:val="multilevel"/>
    <w:tmpl w:val="507AAB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455C8"/>
    <w:multiLevelType w:val="hybridMultilevel"/>
    <w:tmpl w:val="40A2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5DC"/>
    <w:multiLevelType w:val="multilevel"/>
    <w:tmpl w:val="762E2E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5B3190"/>
    <w:multiLevelType w:val="multilevel"/>
    <w:tmpl w:val="3A0C3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923AC9"/>
    <w:multiLevelType w:val="hybridMultilevel"/>
    <w:tmpl w:val="B97C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7117C"/>
    <w:multiLevelType w:val="multilevel"/>
    <w:tmpl w:val="09E031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61691448">
    <w:abstractNumId w:val="2"/>
  </w:num>
  <w:num w:numId="2" w16cid:durableId="797575154">
    <w:abstractNumId w:val="9"/>
  </w:num>
  <w:num w:numId="3" w16cid:durableId="68189480">
    <w:abstractNumId w:val="1"/>
  </w:num>
  <w:num w:numId="4" w16cid:durableId="792358550">
    <w:abstractNumId w:val="6"/>
  </w:num>
  <w:num w:numId="5" w16cid:durableId="1632517639">
    <w:abstractNumId w:val="8"/>
  </w:num>
  <w:num w:numId="6" w16cid:durableId="1568110752">
    <w:abstractNumId w:val="3"/>
  </w:num>
  <w:num w:numId="7" w16cid:durableId="705641561">
    <w:abstractNumId w:val="5"/>
  </w:num>
  <w:num w:numId="8" w16cid:durableId="548689401">
    <w:abstractNumId w:val="0"/>
  </w:num>
  <w:num w:numId="9" w16cid:durableId="530579644">
    <w:abstractNumId w:val="4"/>
  </w:num>
  <w:num w:numId="10" w16cid:durableId="1514996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115EC"/>
    <w:rsid w:val="0001161F"/>
    <w:rsid w:val="00014736"/>
    <w:rsid w:val="00016C61"/>
    <w:rsid w:val="00032141"/>
    <w:rsid w:val="0004201D"/>
    <w:rsid w:val="0004244F"/>
    <w:rsid w:val="00044E5B"/>
    <w:rsid w:val="00055778"/>
    <w:rsid w:val="00056FA5"/>
    <w:rsid w:val="0006551A"/>
    <w:rsid w:val="00073E82"/>
    <w:rsid w:val="000858A4"/>
    <w:rsid w:val="00092755"/>
    <w:rsid w:val="00096612"/>
    <w:rsid w:val="000B2952"/>
    <w:rsid w:val="000B4A13"/>
    <w:rsid w:val="000C2F03"/>
    <w:rsid w:val="000C673E"/>
    <w:rsid w:val="000C6902"/>
    <w:rsid w:val="000D0F69"/>
    <w:rsid w:val="000D1051"/>
    <w:rsid w:val="000D2FA2"/>
    <w:rsid w:val="000D3318"/>
    <w:rsid w:val="000D4F9E"/>
    <w:rsid w:val="000D5D20"/>
    <w:rsid w:val="000E60DE"/>
    <w:rsid w:val="000F195A"/>
    <w:rsid w:val="000F2FFF"/>
    <w:rsid w:val="000F706F"/>
    <w:rsid w:val="001032D5"/>
    <w:rsid w:val="00111005"/>
    <w:rsid w:val="00111AFF"/>
    <w:rsid w:val="001133D2"/>
    <w:rsid w:val="00115363"/>
    <w:rsid w:val="001232AD"/>
    <w:rsid w:val="001417D3"/>
    <w:rsid w:val="001475FE"/>
    <w:rsid w:val="00171485"/>
    <w:rsid w:val="00182B4E"/>
    <w:rsid w:val="00183ED8"/>
    <w:rsid w:val="00190F9C"/>
    <w:rsid w:val="001969DC"/>
    <w:rsid w:val="001A154C"/>
    <w:rsid w:val="001A51C9"/>
    <w:rsid w:val="001B373B"/>
    <w:rsid w:val="001B4738"/>
    <w:rsid w:val="001B58C1"/>
    <w:rsid w:val="001C220E"/>
    <w:rsid w:val="001C553F"/>
    <w:rsid w:val="001D03D1"/>
    <w:rsid w:val="001D2A85"/>
    <w:rsid w:val="001E6440"/>
    <w:rsid w:val="001F456F"/>
    <w:rsid w:val="001F4CDF"/>
    <w:rsid w:val="00210726"/>
    <w:rsid w:val="00211A7A"/>
    <w:rsid w:val="00213FB6"/>
    <w:rsid w:val="00224918"/>
    <w:rsid w:val="002302FA"/>
    <w:rsid w:val="00237271"/>
    <w:rsid w:val="0024287D"/>
    <w:rsid w:val="00244E3F"/>
    <w:rsid w:val="002479BC"/>
    <w:rsid w:val="00253598"/>
    <w:rsid w:val="0025656C"/>
    <w:rsid w:val="0026289C"/>
    <w:rsid w:val="0027299D"/>
    <w:rsid w:val="002803FB"/>
    <w:rsid w:val="0028165F"/>
    <w:rsid w:val="00292AE0"/>
    <w:rsid w:val="0029564C"/>
    <w:rsid w:val="002B05DB"/>
    <w:rsid w:val="002B4EB1"/>
    <w:rsid w:val="002C08BD"/>
    <w:rsid w:val="002C4834"/>
    <w:rsid w:val="002C6D58"/>
    <w:rsid w:val="002D1CF6"/>
    <w:rsid w:val="002D53D2"/>
    <w:rsid w:val="002D6FC2"/>
    <w:rsid w:val="002F44E6"/>
    <w:rsid w:val="002F4C6A"/>
    <w:rsid w:val="002F7099"/>
    <w:rsid w:val="00301298"/>
    <w:rsid w:val="00305832"/>
    <w:rsid w:val="00323469"/>
    <w:rsid w:val="003300F7"/>
    <w:rsid w:val="003362A2"/>
    <w:rsid w:val="003606CF"/>
    <w:rsid w:val="00361486"/>
    <w:rsid w:val="00362A36"/>
    <w:rsid w:val="00370AD0"/>
    <w:rsid w:val="00374FBF"/>
    <w:rsid w:val="0038006D"/>
    <w:rsid w:val="003860B5"/>
    <w:rsid w:val="00386646"/>
    <w:rsid w:val="003A05C5"/>
    <w:rsid w:val="003A20AB"/>
    <w:rsid w:val="003A4465"/>
    <w:rsid w:val="003A5493"/>
    <w:rsid w:val="003A762A"/>
    <w:rsid w:val="003B6A28"/>
    <w:rsid w:val="003E0AC6"/>
    <w:rsid w:val="003E1A3B"/>
    <w:rsid w:val="003E2071"/>
    <w:rsid w:val="003E3199"/>
    <w:rsid w:val="0040610E"/>
    <w:rsid w:val="00411BBA"/>
    <w:rsid w:val="00413511"/>
    <w:rsid w:val="004144C4"/>
    <w:rsid w:val="004170DC"/>
    <w:rsid w:val="00421887"/>
    <w:rsid w:val="004438C1"/>
    <w:rsid w:val="0044494A"/>
    <w:rsid w:val="00444B60"/>
    <w:rsid w:val="00450F3D"/>
    <w:rsid w:val="004516A7"/>
    <w:rsid w:val="00455541"/>
    <w:rsid w:val="0046218A"/>
    <w:rsid w:val="004629A0"/>
    <w:rsid w:val="00465101"/>
    <w:rsid w:val="0046597E"/>
    <w:rsid w:val="00476DE3"/>
    <w:rsid w:val="00477140"/>
    <w:rsid w:val="00480093"/>
    <w:rsid w:val="00495AC2"/>
    <w:rsid w:val="004B02EB"/>
    <w:rsid w:val="004B1957"/>
    <w:rsid w:val="004B2AA9"/>
    <w:rsid w:val="004C247A"/>
    <w:rsid w:val="004D079B"/>
    <w:rsid w:val="004D15D9"/>
    <w:rsid w:val="004D6CC5"/>
    <w:rsid w:val="004D6FF0"/>
    <w:rsid w:val="004E2B5B"/>
    <w:rsid w:val="004E5D81"/>
    <w:rsid w:val="004E6781"/>
    <w:rsid w:val="004E7844"/>
    <w:rsid w:val="004F193E"/>
    <w:rsid w:val="004F1E29"/>
    <w:rsid w:val="0051634F"/>
    <w:rsid w:val="00516EC5"/>
    <w:rsid w:val="00526BC3"/>
    <w:rsid w:val="00530704"/>
    <w:rsid w:val="00535B7F"/>
    <w:rsid w:val="005420BD"/>
    <w:rsid w:val="005506EC"/>
    <w:rsid w:val="00551DB6"/>
    <w:rsid w:val="00561F9C"/>
    <w:rsid w:val="00564F8F"/>
    <w:rsid w:val="005753F8"/>
    <w:rsid w:val="00586392"/>
    <w:rsid w:val="00592049"/>
    <w:rsid w:val="005A3BA2"/>
    <w:rsid w:val="005A568E"/>
    <w:rsid w:val="005A70B8"/>
    <w:rsid w:val="005B168A"/>
    <w:rsid w:val="005C40C5"/>
    <w:rsid w:val="005C6E56"/>
    <w:rsid w:val="005C7986"/>
    <w:rsid w:val="005E0829"/>
    <w:rsid w:val="005E1F64"/>
    <w:rsid w:val="005E5DD9"/>
    <w:rsid w:val="005E6FA8"/>
    <w:rsid w:val="005E713E"/>
    <w:rsid w:val="005F5523"/>
    <w:rsid w:val="005F5E8F"/>
    <w:rsid w:val="005F6469"/>
    <w:rsid w:val="005F714D"/>
    <w:rsid w:val="00602533"/>
    <w:rsid w:val="00603E78"/>
    <w:rsid w:val="006046F5"/>
    <w:rsid w:val="00616847"/>
    <w:rsid w:val="00643412"/>
    <w:rsid w:val="006538F8"/>
    <w:rsid w:val="00657688"/>
    <w:rsid w:val="00662123"/>
    <w:rsid w:val="00666DEB"/>
    <w:rsid w:val="00670F5D"/>
    <w:rsid w:val="00685135"/>
    <w:rsid w:val="0068665F"/>
    <w:rsid w:val="0069464F"/>
    <w:rsid w:val="006A0679"/>
    <w:rsid w:val="006A3C1B"/>
    <w:rsid w:val="006B09FB"/>
    <w:rsid w:val="006B2ECD"/>
    <w:rsid w:val="006C02F2"/>
    <w:rsid w:val="006E23E8"/>
    <w:rsid w:val="006F1C88"/>
    <w:rsid w:val="006F679A"/>
    <w:rsid w:val="00701B64"/>
    <w:rsid w:val="00706467"/>
    <w:rsid w:val="007109A0"/>
    <w:rsid w:val="0071337F"/>
    <w:rsid w:val="007326A0"/>
    <w:rsid w:val="00740322"/>
    <w:rsid w:val="00774E1C"/>
    <w:rsid w:val="00790CF2"/>
    <w:rsid w:val="007A3696"/>
    <w:rsid w:val="007A63F6"/>
    <w:rsid w:val="007A662D"/>
    <w:rsid w:val="007A7CD5"/>
    <w:rsid w:val="007A7D30"/>
    <w:rsid w:val="007B14A0"/>
    <w:rsid w:val="007B3387"/>
    <w:rsid w:val="007B7AB1"/>
    <w:rsid w:val="007C4E51"/>
    <w:rsid w:val="007C5B6E"/>
    <w:rsid w:val="007E0B97"/>
    <w:rsid w:val="007E49B3"/>
    <w:rsid w:val="007F3D05"/>
    <w:rsid w:val="00803B3E"/>
    <w:rsid w:val="00803C2B"/>
    <w:rsid w:val="00811630"/>
    <w:rsid w:val="00820C9C"/>
    <w:rsid w:val="008258E5"/>
    <w:rsid w:val="0082704E"/>
    <w:rsid w:val="00832515"/>
    <w:rsid w:val="00833B2B"/>
    <w:rsid w:val="00837437"/>
    <w:rsid w:val="00864021"/>
    <w:rsid w:val="00864CA9"/>
    <w:rsid w:val="00871B69"/>
    <w:rsid w:val="00872671"/>
    <w:rsid w:val="0087382B"/>
    <w:rsid w:val="00877DE7"/>
    <w:rsid w:val="00892A89"/>
    <w:rsid w:val="00893A51"/>
    <w:rsid w:val="00897F8D"/>
    <w:rsid w:val="008A552D"/>
    <w:rsid w:val="008B6F6F"/>
    <w:rsid w:val="008C23E8"/>
    <w:rsid w:val="008C2EEE"/>
    <w:rsid w:val="008C63D1"/>
    <w:rsid w:val="008C6A32"/>
    <w:rsid w:val="008C7623"/>
    <w:rsid w:val="008E40D1"/>
    <w:rsid w:val="008E5C99"/>
    <w:rsid w:val="00900338"/>
    <w:rsid w:val="009066E4"/>
    <w:rsid w:val="009234D3"/>
    <w:rsid w:val="00924212"/>
    <w:rsid w:val="0093266A"/>
    <w:rsid w:val="00937F29"/>
    <w:rsid w:val="009526E0"/>
    <w:rsid w:val="00966A64"/>
    <w:rsid w:val="00970F5B"/>
    <w:rsid w:val="009720CE"/>
    <w:rsid w:val="00974088"/>
    <w:rsid w:val="0097554F"/>
    <w:rsid w:val="009921C4"/>
    <w:rsid w:val="0099368E"/>
    <w:rsid w:val="00995CED"/>
    <w:rsid w:val="009A1AD1"/>
    <w:rsid w:val="009A2D21"/>
    <w:rsid w:val="009B235B"/>
    <w:rsid w:val="009B2CC7"/>
    <w:rsid w:val="009B2D9A"/>
    <w:rsid w:val="009B42FB"/>
    <w:rsid w:val="009B6EBC"/>
    <w:rsid w:val="009B722A"/>
    <w:rsid w:val="009D1D40"/>
    <w:rsid w:val="009D7AE4"/>
    <w:rsid w:val="009E34AF"/>
    <w:rsid w:val="009E7007"/>
    <w:rsid w:val="009E7341"/>
    <w:rsid w:val="00A114BF"/>
    <w:rsid w:val="00A161D1"/>
    <w:rsid w:val="00A211B9"/>
    <w:rsid w:val="00A27815"/>
    <w:rsid w:val="00A33A79"/>
    <w:rsid w:val="00A429D4"/>
    <w:rsid w:val="00A44B6C"/>
    <w:rsid w:val="00A529CC"/>
    <w:rsid w:val="00A54AB0"/>
    <w:rsid w:val="00A71242"/>
    <w:rsid w:val="00A77EBB"/>
    <w:rsid w:val="00A87F8B"/>
    <w:rsid w:val="00A953E8"/>
    <w:rsid w:val="00AB3222"/>
    <w:rsid w:val="00AB5730"/>
    <w:rsid w:val="00AC629D"/>
    <w:rsid w:val="00AE2F57"/>
    <w:rsid w:val="00AF1A69"/>
    <w:rsid w:val="00B03D94"/>
    <w:rsid w:val="00B042EB"/>
    <w:rsid w:val="00B06304"/>
    <w:rsid w:val="00B0726F"/>
    <w:rsid w:val="00B13CA5"/>
    <w:rsid w:val="00B1403A"/>
    <w:rsid w:val="00B145A6"/>
    <w:rsid w:val="00B51AFA"/>
    <w:rsid w:val="00B768F6"/>
    <w:rsid w:val="00B82B1C"/>
    <w:rsid w:val="00B84064"/>
    <w:rsid w:val="00B87B2D"/>
    <w:rsid w:val="00B946C9"/>
    <w:rsid w:val="00BA17FA"/>
    <w:rsid w:val="00BB6748"/>
    <w:rsid w:val="00BB7EF0"/>
    <w:rsid w:val="00BC526D"/>
    <w:rsid w:val="00BC5911"/>
    <w:rsid w:val="00BC617A"/>
    <w:rsid w:val="00C07441"/>
    <w:rsid w:val="00C10A94"/>
    <w:rsid w:val="00C154A3"/>
    <w:rsid w:val="00C17A97"/>
    <w:rsid w:val="00C32704"/>
    <w:rsid w:val="00C54302"/>
    <w:rsid w:val="00C556CE"/>
    <w:rsid w:val="00C613E9"/>
    <w:rsid w:val="00C660DD"/>
    <w:rsid w:val="00C8392F"/>
    <w:rsid w:val="00C83C18"/>
    <w:rsid w:val="00C90E53"/>
    <w:rsid w:val="00C92CDC"/>
    <w:rsid w:val="00CA389D"/>
    <w:rsid w:val="00CA5723"/>
    <w:rsid w:val="00CA7ED4"/>
    <w:rsid w:val="00CC1ED6"/>
    <w:rsid w:val="00CD081D"/>
    <w:rsid w:val="00CD4291"/>
    <w:rsid w:val="00CE430E"/>
    <w:rsid w:val="00CE4FE7"/>
    <w:rsid w:val="00CE5F61"/>
    <w:rsid w:val="00CF368B"/>
    <w:rsid w:val="00CF38C1"/>
    <w:rsid w:val="00CF7052"/>
    <w:rsid w:val="00D04878"/>
    <w:rsid w:val="00D04B85"/>
    <w:rsid w:val="00D0633D"/>
    <w:rsid w:val="00D16D30"/>
    <w:rsid w:val="00D21935"/>
    <w:rsid w:val="00D4795A"/>
    <w:rsid w:val="00D50487"/>
    <w:rsid w:val="00D5336B"/>
    <w:rsid w:val="00D633A6"/>
    <w:rsid w:val="00D65E0C"/>
    <w:rsid w:val="00D67ED2"/>
    <w:rsid w:val="00D72C2C"/>
    <w:rsid w:val="00D800C6"/>
    <w:rsid w:val="00D80D7F"/>
    <w:rsid w:val="00D80FE6"/>
    <w:rsid w:val="00D82FBE"/>
    <w:rsid w:val="00DB2ECA"/>
    <w:rsid w:val="00DB5305"/>
    <w:rsid w:val="00DC148B"/>
    <w:rsid w:val="00DC41F8"/>
    <w:rsid w:val="00DC6B72"/>
    <w:rsid w:val="00DD7B11"/>
    <w:rsid w:val="00DE27BD"/>
    <w:rsid w:val="00DE2927"/>
    <w:rsid w:val="00DE3E53"/>
    <w:rsid w:val="00DF6A6B"/>
    <w:rsid w:val="00E05019"/>
    <w:rsid w:val="00E05360"/>
    <w:rsid w:val="00E1526F"/>
    <w:rsid w:val="00E1594A"/>
    <w:rsid w:val="00E16657"/>
    <w:rsid w:val="00E176DF"/>
    <w:rsid w:val="00E274A1"/>
    <w:rsid w:val="00E342DC"/>
    <w:rsid w:val="00E34681"/>
    <w:rsid w:val="00E34F6C"/>
    <w:rsid w:val="00E37359"/>
    <w:rsid w:val="00E41035"/>
    <w:rsid w:val="00E449AF"/>
    <w:rsid w:val="00E52321"/>
    <w:rsid w:val="00E56616"/>
    <w:rsid w:val="00E6110B"/>
    <w:rsid w:val="00E64306"/>
    <w:rsid w:val="00E75D23"/>
    <w:rsid w:val="00E77B0F"/>
    <w:rsid w:val="00E83044"/>
    <w:rsid w:val="00E9121A"/>
    <w:rsid w:val="00E933C6"/>
    <w:rsid w:val="00E934F1"/>
    <w:rsid w:val="00E95E2F"/>
    <w:rsid w:val="00E974C6"/>
    <w:rsid w:val="00E97ED8"/>
    <w:rsid w:val="00EC1B3B"/>
    <w:rsid w:val="00EC2FD6"/>
    <w:rsid w:val="00EC57E8"/>
    <w:rsid w:val="00EE1334"/>
    <w:rsid w:val="00EE60DD"/>
    <w:rsid w:val="00EF02AF"/>
    <w:rsid w:val="00F031CF"/>
    <w:rsid w:val="00F16594"/>
    <w:rsid w:val="00F269A1"/>
    <w:rsid w:val="00F3730F"/>
    <w:rsid w:val="00F440EF"/>
    <w:rsid w:val="00F55C8A"/>
    <w:rsid w:val="00F60003"/>
    <w:rsid w:val="00F71B34"/>
    <w:rsid w:val="00F85F58"/>
    <w:rsid w:val="00F86228"/>
    <w:rsid w:val="00F86B6D"/>
    <w:rsid w:val="00F87C39"/>
    <w:rsid w:val="00F90715"/>
    <w:rsid w:val="00FB5197"/>
    <w:rsid w:val="00FB5357"/>
    <w:rsid w:val="00FB56DA"/>
    <w:rsid w:val="00FD2914"/>
    <w:rsid w:val="00FD6191"/>
    <w:rsid w:val="00FE013D"/>
    <w:rsid w:val="00FE07DB"/>
    <w:rsid w:val="00FF364F"/>
    <w:rsid w:val="00FF5159"/>
    <w:rsid w:val="00FF7908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18B14"/>
  <w15:docId w15:val="{73CAC9DA-12CA-4B48-B165-9DA57AB2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7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link w:val="a8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9">
    <w:name w:val="page number"/>
    <w:basedOn w:val="a0"/>
    <w:rsid w:val="0046218A"/>
  </w:style>
  <w:style w:type="table" w:styleId="aa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C543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54302"/>
    <w:rPr>
      <w:rFonts w:ascii="Tahoma" w:hAnsi="Tahoma" w:cs="Tahoma"/>
      <w:sz w:val="16"/>
      <w:szCs w:val="16"/>
    </w:rPr>
  </w:style>
  <w:style w:type="character" w:styleId="ae">
    <w:name w:val="Hyperlink"/>
    <w:basedOn w:val="a0"/>
    <w:unhideWhenUsed/>
    <w:rsid w:val="00323469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C17A97"/>
  </w:style>
  <w:style w:type="character" w:customStyle="1" w:styleId="af0">
    <w:name w:val="Текст сноски Знак"/>
    <w:basedOn w:val="a0"/>
    <w:link w:val="af"/>
    <w:uiPriority w:val="99"/>
    <w:semiHidden/>
    <w:rsid w:val="00C17A97"/>
  </w:style>
  <w:style w:type="paragraph" w:customStyle="1" w:styleId="s1">
    <w:name w:val="s_1"/>
    <w:basedOn w:val="a"/>
    <w:rsid w:val="00C17A9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17A97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f1">
    <w:name w:val="footnote reference"/>
    <w:basedOn w:val="a0"/>
    <w:uiPriority w:val="99"/>
    <w:semiHidden/>
    <w:unhideWhenUsed/>
    <w:rsid w:val="00C17A97"/>
    <w:rPr>
      <w:vertAlign w:val="superscript"/>
    </w:rPr>
  </w:style>
  <w:style w:type="character" w:customStyle="1" w:styleId="af2">
    <w:name w:val="Основной текст_"/>
    <w:basedOn w:val="a0"/>
    <w:link w:val="1"/>
    <w:rsid w:val="00657688"/>
    <w:rPr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f2"/>
    <w:rsid w:val="00657688"/>
    <w:pPr>
      <w:widowControl w:val="0"/>
      <w:shd w:val="clear" w:color="auto" w:fill="FFFFFF"/>
      <w:spacing w:line="259" w:lineRule="auto"/>
      <w:ind w:firstLine="400"/>
    </w:pPr>
    <w:rPr>
      <w:sz w:val="22"/>
      <w:szCs w:val="22"/>
    </w:rPr>
  </w:style>
  <w:style w:type="character" w:customStyle="1" w:styleId="2">
    <w:name w:val="Заголовок №2_"/>
    <w:basedOn w:val="a0"/>
    <w:link w:val="20"/>
    <w:rsid w:val="003300F7"/>
    <w:rPr>
      <w:b/>
      <w:bCs/>
      <w:sz w:val="22"/>
      <w:szCs w:val="22"/>
      <w:shd w:val="clear" w:color="auto" w:fill="FFFFFF"/>
    </w:rPr>
  </w:style>
  <w:style w:type="paragraph" w:customStyle="1" w:styleId="20">
    <w:name w:val="Заголовок №2"/>
    <w:basedOn w:val="a"/>
    <w:link w:val="2"/>
    <w:rsid w:val="003300F7"/>
    <w:pPr>
      <w:widowControl w:val="0"/>
      <w:shd w:val="clear" w:color="auto" w:fill="FFFFFF"/>
      <w:spacing w:after="260" w:line="257" w:lineRule="auto"/>
      <w:ind w:firstLine="370"/>
      <w:outlineLvl w:val="1"/>
    </w:pPr>
    <w:rPr>
      <w:b/>
      <w:bCs/>
      <w:sz w:val="22"/>
      <w:szCs w:val="22"/>
    </w:rPr>
  </w:style>
  <w:style w:type="character" w:customStyle="1" w:styleId="af3">
    <w:name w:val="Другое_"/>
    <w:basedOn w:val="a0"/>
    <w:link w:val="af4"/>
    <w:rsid w:val="0027299D"/>
    <w:rPr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rsid w:val="0027299D"/>
    <w:pPr>
      <w:widowControl w:val="0"/>
      <w:shd w:val="clear" w:color="auto" w:fill="FFFFFF"/>
      <w:spacing w:line="259" w:lineRule="auto"/>
      <w:ind w:firstLine="400"/>
    </w:pPr>
    <w:rPr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7C5B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81B9A-EEDB-41FC-8B57-7CEF11E2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5678</Words>
  <Characters>32365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admin</cp:lastModifiedBy>
  <cp:revision>2</cp:revision>
  <cp:lastPrinted>2011-07-14T05:56:00Z</cp:lastPrinted>
  <dcterms:created xsi:type="dcterms:W3CDTF">2026-02-02T06:41:00Z</dcterms:created>
  <dcterms:modified xsi:type="dcterms:W3CDTF">2026-02-02T06:41:00Z</dcterms:modified>
</cp:coreProperties>
</file>