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A8594E">
        <w:rPr>
          <w:sz w:val="28"/>
        </w:rPr>
        <w:t>14.04.2026</w:t>
      </w:r>
      <w:r w:rsidRPr="00B32474">
        <w:rPr>
          <w:sz w:val="28"/>
        </w:rPr>
        <w:t xml:space="preserve"> № </w:t>
      </w:r>
      <w:r w:rsidR="00A8594E">
        <w:rPr>
          <w:sz w:val="28"/>
        </w:rPr>
        <w:t>357</w:t>
      </w:r>
      <w:bookmarkStart w:id="0" w:name="_GoBack"/>
      <w:bookmarkEnd w:id="0"/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592E7F" w:rsidRPr="00B32474" w:rsidRDefault="00C12F2D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членов Общественного совета муниципального образования «Ельнинский муниципальный округ» Смоленской области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CE51BB" w:rsidRPr="00304442" w:rsidRDefault="00C12F2D" w:rsidP="00CE51B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об Общественном совете муниципального образования «Ельнинский муниципальный округ» Смоленской области, утвержденным решением Ельнинского окружного Совета депутатов от 26.02.2026 №5, рассмотрев предложения о выдвижении кандидатов в состав Общественного совета муниципального образования «Ельнинский муниципальный округ» Смоленской области, предоставленные коллегиальными органами некоммерческих организаций Ельнинского района Смоленской области</w:t>
      </w:r>
      <w:r w:rsidR="00CE51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51BB" w:rsidRPr="00304442">
        <w:rPr>
          <w:sz w:val="28"/>
          <w:szCs w:val="28"/>
        </w:rPr>
        <w:t>Администрация муниципального образования «Ельни</w:t>
      </w:r>
      <w:r w:rsidR="00CE51BB">
        <w:rPr>
          <w:sz w:val="28"/>
          <w:szCs w:val="28"/>
        </w:rPr>
        <w:t xml:space="preserve">нский </w:t>
      </w:r>
      <w:r w:rsidR="007C7230">
        <w:rPr>
          <w:sz w:val="28"/>
          <w:szCs w:val="28"/>
        </w:rPr>
        <w:t>муниципальный округ</w:t>
      </w:r>
      <w:r w:rsidR="00CE51BB">
        <w:rPr>
          <w:sz w:val="28"/>
          <w:szCs w:val="28"/>
        </w:rPr>
        <w:t>» Смоленской области</w:t>
      </w:r>
    </w:p>
    <w:p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12F2D">
        <w:rPr>
          <w:sz w:val="28"/>
          <w:szCs w:val="28"/>
        </w:rPr>
        <w:t xml:space="preserve">Утвердить членами Общественного совета муниципального образования «Ельнинский муниципальный округ» </w:t>
      </w:r>
      <w:r w:rsidR="00225F67">
        <w:rPr>
          <w:sz w:val="28"/>
          <w:szCs w:val="28"/>
        </w:rPr>
        <w:t>Смоленской области (далее – Общественный совет) следующих лиц:</w:t>
      </w:r>
    </w:p>
    <w:p w:rsidR="00225F67" w:rsidRDefault="00225F67" w:rsidP="00225F67">
      <w:pPr>
        <w:ind w:left="5103" w:hanging="439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Дуганова</w:t>
      </w:r>
      <w:proofErr w:type="spellEnd"/>
      <w:r>
        <w:rPr>
          <w:sz w:val="28"/>
          <w:szCs w:val="28"/>
        </w:rPr>
        <w:t xml:space="preserve"> Василия Леонидовича - </w:t>
      </w:r>
      <w:r>
        <w:rPr>
          <w:sz w:val="28"/>
          <w:szCs w:val="28"/>
        </w:rPr>
        <w:tab/>
        <w:t>Пенсионер;</w:t>
      </w:r>
    </w:p>
    <w:p w:rsidR="00225F67" w:rsidRDefault="00225F67" w:rsidP="00225F67">
      <w:pPr>
        <w:ind w:left="5103" w:hanging="439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Лесничую</w:t>
      </w:r>
      <w:proofErr w:type="spellEnd"/>
      <w:r>
        <w:rPr>
          <w:sz w:val="28"/>
          <w:szCs w:val="28"/>
        </w:rPr>
        <w:t xml:space="preserve"> Нину Федоровну - </w:t>
      </w:r>
      <w:r>
        <w:rPr>
          <w:sz w:val="28"/>
          <w:szCs w:val="28"/>
        </w:rPr>
        <w:tab/>
        <w:t>МБУК «Ельнинская МЦБС»;</w:t>
      </w:r>
    </w:p>
    <w:p w:rsidR="00225F67" w:rsidRDefault="00225F67" w:rsidP="00225F67">
      <w:pPr>
        <w:ind w:left="5103" w:hanging="439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Костюченкову</w:t>
      </w:r>
      <w:proofErr w:type="spellEnd"/>
      <w:r>
        <w:rPr>
          <w:sz w:val="28"/>
          <w:szCs w:val="28"/>
        </w:rPr>
        <w:t xml:space="preserve"> Елену Андреевну - </w:t>
      </w:r>
      <w:r>
        <w:rPr>
          <w:sz w:val="28"/>
          <w:szCs w:val="28"/>
        </w:rPr>
        <w:tab/>
        <w:t>Пенсионер.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25F67">
        <w:rPr>
          <w:sz w:val="28"/>
          <w:szCs w:val="28"/>
        </w:rPr>
        <w:t>Предложить членам Общественного совета, утвержденным настоящим постановлением совместно с членами Общественного совета, утвержденными решением Ельнинского окружного Совета депутатов, приступить к формированию Общественного совета в полном составе</w:t>
      </w:r>
      <w:r>
        <w:rPr>
          <w:sz w:val="28"/>
          <w:szCs w:val="28"/>
        </w:rPr>
        <w:t>.</w:t>
      </w:r>
    </w:p>
    <w:p w:rsidR="00B266E0" w:rsidRDefault="00B266E0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 силу постановление Администрации муниципального образования «Ельнинский район»</w:t>
      </w:r>
      <w:r w:rsidR="003A22F8">
        <w:rPr>
          <w:sz w:val="28"/>
          <w:szCs w:val="28"/>
        </w:rPr>
        <w:t xml:space="preserve"> Смоленской области от 17</w:t>
      </w:r>
      <w:r>
        <w:rPr>
          <w:sz w:val="28"/>
          <w:szCs w:val="28"/>
        </w:rPr>
        <w:t>.0</w:t>
      </w:r>
      <w:r w:rsidR="003A22F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A22F8">
        <w:rPr>
          <w:sz w:val="28"/>
          <w:szCs w:val="28"/>
        </w:rPr>
        <w:t>3</w:t>
      </w:r>
      <w:r>
        <w:rPr>
          <w:sz w:val="28"/>
          <w:szCs w:val="28"/>
        </w:rPr>
        <w:t xml:space="preserve"> №1</w:t>
      </w:r>
      <w:r w:rsidR="003A22F8">
        <w:rPr>
          <w:sz w:val="28"/>
          <w:szCs w:val="28"/>
        </w:rPr>
        <w:t>22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lastRenderedPageBreak/>
        <w:t>утверждении членов Общественного совета муниципального образования «Ельнинский район» Смоленской области»</w:t>
      </w:r>
    </w:p>
    <w:p w:rsidR="0027200F" w:rsidRPr="00B32474" w:rsidRDefault="00B266E0" w:rsidP="0014619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4. Настоящее постановление вступает в силу со дня его подписания.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B266E0">
      <w:headerReference w:type="even" r:id="rId8"/>
      <w:headerReference w:type="default" r:id="rId9"/>
      <w:pgSz w:w="11906" w:h="16838"/>
      <w:pgMar w:top="993" w:right="566" w:bottom="1843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C9" w:rsidRDefault="00551DC9">
      <w:r>
        <w:separator/>
      </w:r>
    </w:p>
  </w:endnote>
  <w:endnote w:type="continuationSeparator" w:id="0">
    <w:p w:rsidR="00551DC9" w:rsidRDefault="005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C9" w:rsidRDefault="00551DC9">
      <w:r>
        <w:separator/>
      </w:r>
    </w:p>
  </w:footnote>
  <w:footnote w:type="continuationSeparator" w:id="0">
    <w:p w:rsidR="00551DC9" w:rsidRDefault="005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594E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86C15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25F67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22F8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35A6D"/>
    <w:rsid w:val="00551DC9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72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8594E"/>
    <w:rsid w:val="00AB5730"/>
    <w:rsid w:val="00AF1A69"/>
    <w:rsid w:val="00B042EB"/>
    <w:rsid w:val="00B06304"/>
    <w:rsid w:val="00B13CA5"/>
    <w:rsid w:val="00B266E0"/>
    <w:rsid w:val="00B32474"/>
    <w:rsid w:val="00B85605"/>
    <w:rsid w:val="00BB1FB2"/>
    <w:rsid w:val="00BB66A2"/>
    <w:rsid w:val="00BC5911"/>
    <w:rsid w:val="00BE3E83"/>
    <w:rsid w:val="00BE5E8B"/>
    <w:rsid w:val="00C12F2D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74769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E54BE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2026-04-17T12:44:00Z</dcterms:created>
  <dcterms:modified xsi:type="dcterms:W3CDTF">2026-04-17T12:44:00Z</dcterms:modified>
</cp:coreProperties>
</file>