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BB7" w:rsidRDefault="00555BB7" w:rsidP="00555BB7">
      <w:pPr>
        <w:jc w:val="center"/>
        <w:rPr>
          <w:sz w:val="24"/>
        </w:rPr>
      </w:pPr>
      <w:r>
        <w:rPr>
          <w:b/>
          <w:noProof/>
        </w:rPr>
        <w:drawing>
          <wp:inline distT="0" distB="0" distL="0" distR="0">
            <wp:extent cx="676275" cy="7905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5BB7" w:rsidRPr="00685A5D" w:rsidRDefault="00555BB7" w:rsidP="00555BB7">
      <w:pPr>
        <w:pStyle w:val="a3"/>
        <w:spacing w:before="0" w:after="0"/>
        <w:jc w:val="left"/>
        <w:rPr>
          <w:rFonts w:ascii="Times New Roman" w:hAnsi="Times New Roman"/>
          <w:b w:val="0"/>
          <w:spacing w:val="20"/>
          <w:sz w:val="20"/>
        </w:rPr>
      </w:pPr>
      <w:bookmarkStart w:id="0" w:name="_970302034"/>
      <w:bookmarkEnd w:id="0"/>
    </w:p>
    <w:p w:rsidR="00555BB7" w:rsidRPr="00892A7B" w:rsidRDefault="00555BB7" w:rsidP="00555BB7">
      <w:pPr>
        <w:pStyle w:val="1"/>
        <w:jc w:val="center"/>
        <w:rPr>
          <w:b w:val="0"/>
        </w:rPr>
      </w:pPr>
      <w:r>
        <w:rPr>
          <w:b w:val="0"/>
        </w:rPr>
        <w:t xml:space="preserve">АДМИНИСТРАЦИЯ </w:t>
      </w:r>
      <w:r w:rsidRPr="00892A7B">
        <w:rPr>
          <w:b w:val="0"/>
        </w:rPr>
        <w:t>МУНИЦИПАЛЬНОГО ОБРАЗОВАНИЯ</w:t>
      </w:r>
    </w:p>
    <w:p w:rsidR="00A32751" w:rsidRDefault="00555BB7" w:rsidP="00555BB7">
      <w:pPr>
        <w:jc w:val="center"/>
        <w:rPr>
          <w:sz w:val="28"/>
        </w:rPr>
      </w:pPr>
      <w:r w:rsidRPr="00892A7B">
        <w:rPr>
          <w:sz w:val="28"/>
        </w:rPr>
        <w:t>«ЕЛЬНИНСКИЙ</w:t>
      </w:r>
      <w:r w:rsidR="00A32751">
        <w:rPr>
          <w:sz w:val="28"/>
        </w:rPr>
        <w:t xml:space="preserve"> МУНИЦИПАЛЬНЫЙ ОКРУГ</w:t>
      </w:r>
      <w:r w:rsidRPr="00892A7B">
        <w:rPr>
          <w:sz w:val="28"/>
        </w:rPr>
        <w:t>»</w:t>
      </w:r>
    </w:p>
    <w:p w:rsidR="00555BB7" w:rsidRPr="00892A7B" w:rsidRDefault="00555BB7" w:rsidP="00555BB7">
      <w:pPr>
        <w:jc w:val="center"/>
        <w:rPr>
          <w:sz w:val="28"/>
        </w:rPr>
      </w:pPr>
      <w:r w:rsidRPr="00892A7B">
        <w:rPr>
          <w:sz w:val="28"/>
        </w:rPr>
        <w:t>СМОЛЕНСКОЙ ОБЛАСТИ</w:t>
      </w:r>
    </w:p>
    <w:p w:rsidR="00555BB7" w:rsidRPr="00A053D9" w:rsidRDefault="00555BB7" w:rsidP="00555BB7">
      <w:pPr>
        <w:pStyle w:val="a3"/>
        <w:spacing w:before="0" w:after="0"/>
        <w:rPr>
          <w:rFonts w:ascii="Times New Roman" w:hAnsi="Times New Roman"/>
          <w:b w:val="0"/>
          <w:spacing w:val="20"/>
          <w:sz w:val="28"/>
        </w:rPr>
      </w:pPr>
    </w:p>
    <w:p w:rsidR="00555BB7" w:rsidRDefault="00555BB7" w:rsidP="00555BB7">
      <w:pPr>
        <w:pStyle w:val="a4"/>
        <w:spacing w:after="0" w:line="360" w:lineRule="auto"/>
        <w:rPr>
          <w:rFonts w:ascii="Times New Roman" w:hAnsi="Times New Roman"/>
          <w:b/>
          <w:i w:val="0"/>
          <w:spacing w:val="20"/>
          <w:sz w:val="28"/>
          <w:szCs w:val="28"/>
        </w:rPr>
      </w:pPr>
      <w:r w:rsidRPr="0095040D">
        <w:rPr>
          <w:rFonts w:ascii="Times New Roman" w:hAnsi="Times New Roman"/>
          <w:b/>
          <w:i w:val="0"/>
          <w:spacing w:val="20"/>
          <w:sz w:val="28"/>
          <w:szCs w:val="28"/>
        </w:rPr>
        <w:t>П О С Т А Н О В Л Е Н И Е</w:t>
      </w:r>
    </w:p>
    <w:p w:rsidR="00555BB7" w:rsidRPr="0095040D" w:rsidRDefault="00555BB7" w:rsidP="00555BB7">
      <w:pPr>
        <w:pStyle w:val="a4"/>
        <w:spacing w:after="0" w:line="360" w:lineRule="auto"/>
        <w:jc w:val="left"/>
        <w:rPr>
          <w:rFonts w:ascii="Times New Roman" w:hAnsi="Times New Roman"/>
          <w:b/>
          <w:i w:val="0"/>
          <w:spacing w:val="20"/>
          <w:sz w:val="28"/>
          <w:szCs w:val="28"/>
        </w:rPr>
      </w:pPr>
    </w:p>
    <w:p w:rsidR="00555BB7" w:rsidRPr="00532FDA" w:rsidRDefault="00555BB7" w:rsidP="00555BB7">
      <w:pPr>
        <w:pStyle w:val="a8"/>
        <w:ind w:left="0" w:firstLine="0"/>
        <w:rPr>
          <w:sz w:val="28"/>
        </w:rPr>
      </w:pPr>
      <w:r>
        <w:rPr>
          <w:sz w:val="28"/>
        </w:rPr>
        <w:t xml:space="preserve">от </w:t>
      </w:r>
      <w:r w:rsidR="000E2CAE">
        <w:rPr>
          <w:sz w:val="28"/>
        </w:rPr>
        <w:t>20.03.</w:t>
      </w:r>
      <w:r>
        <w:rPr>
          <w:sz w:val="28"/>
        </w:rPr>
        <w:t>20</w:t>
      </w:r>
      <w:r w:rsidR="00197B84">
        <w:rPr>
          <w:sz w:val="28"/>
        </w:rPr>
        <w:t>2</w:t>
      </w:r>
      <w:r w:rsidR="00A32751">
        <w:rPr>
          <w:sz w:val="28"/>
        </w:rPr>
        <w:t>5</w:t>
      </w:r>
      <w:r>
        <w:rPr>
          <w:sz w:val="28"/>
        </w:rPr>
        <w:t xml:space="preserve"> № </w:t>
      </w:r>
      <w:r w:rsidR="000E2CAE">
        <w:rPr>
          <w:sz w:val="28"/>
        </w:rPr>
        <w:t>317</w:t>
      </w:r>
    </w:p>
    <w:p w:rsidR="00555BB7" w:rsidRPr="00ED1C66" w:rsidRDefault="00555BB7" w:rsidP="00555BB7">
      <w:pPr>
        <w:pStyle w:val="a8"/>
        <w:ind w:left="0" w:firstLine="0"/>
        <w:rPr>
          <w:sz w:val="22"/>
          <w:szCs w:val="22"/>
        </w:rPr>
      </w:pPr>
      <w:r>
        <w:rPr>
          <w:sz w:val="22"/>
          <w:szCs w:val="22"/>
        </w:rPr>
        <w:t>г. Ельня</w:t>
      </w:r>
    </w:p>
    <w:p w:rsidR="00934F5C" w:rsidRDefault="00934F5C" w:rsidP="00725AA8">
      <w:pPr>
        <w:jc w:val="both"/>
        <w:rPr>
          <w:sz w:val="28"/>
          <w:szCs w:val="28"/>
        </w:rPr>
      </w:pPr>
    </w:p>
    <w:p w:rsidR="00934F5C" w:rsidRDefault="00A32751" w:rsidP="00934F5C">
      <w:pPr>
        <w:ind w:right="5527"/>
        <w:jc w:val="both"/>
        <w:rPr>
          <w:sz w:val="28"/>
        </w:rPr>
      </w:pPr>
      <w:r>
        <w:rPr>
          <w:sz w:val="28"/>
        </w:rPr>
        <w:t xml:space="preserve">Об утверждении Положения </w:t>
      </w:r>
      <w:r w:rsidR="00E818E1" w:rsidRPr="00E818E1">
        <w:rPr>
          <w:sz w:val="28"/>
          <w:szCs w:val="28"/>
        </w:rPr>
        <w:t>об учете и рассмотрении причин микротравм</w:t>
      </w:r>
      <w:r w:rsidR="00934F5C" w:rsidRPr="000D7A77">
        <w:rPr>
          <w:sz w:val="28"/>
        </w:rPr>
        <w:t xml:space="preserve"> </w:t>
      </w:r>
    </w:p>
    <w:p w:rsidR="00FD4B73" w:rsidRDefault="00FD4B73" w:rsidP="00934F5C">
      <w:pPr>
        <w:ind w:right="5527"/>
        <w:jc w:val="both"/>
        <w:rPr>
          <w:sz w:val="28"/>
        </w:rPr>
      </w:pPr>
    </w:p>
    <w:p w:rsidR="006366E8" w:rsidRPr="00E818E1" w:rsidRDefault="00E818E1" w:rsidP="00E818E1">
      <w:pPr>
        <w:pStyle w:val="17PRIL-txt"/>
        <w:spacing w:line="240" w:lineRule="auto"/>
        <w:ind w:left="0" w:right="0" w:firstLine="510"/>
        <w:rPr>
          <w:rFonts w:ascii="Times New Roman" w:hAnsi="Times New Roman" w:cs="Times New Roman"/>
          <w:color w:val="auto"/>
          <w:sz w:val="28"/>
          <w:szCs w:val="28"/>
        </w:rPr>
      </w:pPr>
      <w:r w:rsidRPr="00E818E1">
        <w:rPr>
          <w:rFonts w:ascii="Times New Roman" w:hAnsi="Times New Roman" w:cs="Times New Roman"/>
          <w:color w:val="auto"/>
          <w:sz w:val="28"/>
          <w:szCs w:val="28"/>
        </w:rPr>
        <w:t>В целях обеспечения исполнения требований раздела Х Трудового кодекса и определения единого порядка рассмотрения, учета и информирования о микротравмах работников</w:t>
      </w:r>
      <w:r w:rsidR="006366E8" w:rsidRPr="00E818E1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34F5C" w:rsidRPr="00E818E1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«</w:t>
      </w:r>
      <w:r w:rsidR="007702A3" w:rsidRPr="00E818E1">
        <w:rPr>
          <w:rFonts w:ascii="Times New Roman" w:hAnsi="Times New Roman" w:cs="Times New Roman"/>
          <w:sz w:val="28"/>
          <w:szCs w:val="28"/>
        </w:rPr>
        <w:t xml:space="preserve">Ельнинский </w:t>
      </w:r>
      <w:r w:rsidR="00A32751" w:rsidRPr="00E818E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934F5C" w:rsidRPr="00E818E1">
        <w:rPr>
          <w:rFonts w:ascii="Times New Roman" w:hAnsi="Times New Roman" w:cs="Times New Roman"/>
          <w:sz w:val="28"/>
          <w:szCs w:val="28"/>
        </w:rPr>
        <w:t>»</w:t>
      </w:r>
      <w:r w:rsidR="006366E8" w:rsidRPr="00E818E1">
        <w:rPr>
          <w:rFonts w:ascii="Times New Roman" w:hAnsi="Times New Roman" w:cs="Times New Roman"/>
          <w:sz w:val="28"/>
          <w:szCs w:val="28"/>
        </w:rPr>
        <w:t xml:space="preserve"> </w:t>
      </w:r>
      <w:r w:rsidR="00934F5C" w:rsidRPr="00E818E1">
        <w:rPr>
          <w:rFonts w:ascii="Times New Roman" w:hAnsi="Times New Roman" w:cs="Times New Roman"/>
          <w:sz w:val="28"/>
          <w:szCs w:val="28"/>
        </w:rPr>
        <w:t xml:space="preserve">Смоленской области </w:t>
      </w:r>
    </w:p>
    <w:p w:rsidR="00934F5C" w:rsidRPr="000D7A77" w:rsidRDefault="00934F5C" w:rsidP="006366E8">
      <w:pPr>
        <w:tabs>
          <w:tab w:val="left" w:pos="0"/>
        </w:tabs>
        <w:ind w:firstLine="709"/>
        <w:jc w:val="both"/>
        <w:rPr>
          <w:sz w:val="28"/>
        </w:rPr>
      </w:pPr>
      <w:r w:rsidRPr="000D7A77">
        <w:rPr>
          <w:sz w:val="28"/>
        </w:rPr>
        <w:t>п о с т а н о в л я е т:</w:t>
      </w:r>
    </w:p>
    <w:p w:rsidR="00934F5C" w:rsidRPr="000D7A77" w:rsidRDefault="00934F5C" w:rsidP="00934F5C">
      <w:pPr>
        <w:tabs>
          <w:tab w:val="left" w:pos="0"/>
        </w:tabs>
        <w:ind w:firstLine="709"/>
        <w:jc w:val="both"/>
        <w:rPr>
          <w:sz w:val="28"/>
        </w:rPr>
      </w:pPr>
    </w:p>
    <w:p w:rsidR="00A32751" w:rsidRPr="00E818E1" w:rsidRDefault="006366E8" w:rsidP="00E818E1">
      <w:pPr>
        <w:tabs>
          <w:tab w:val="left" w:pos="1500"/>
        </w:tabs>
        <w:ind w:firstLine="709"/>
        <w:jc w:val="both"/>
        <w:rPr>
          <w:bCs/>
          <w:sz w:val="28"/>
        </w:rPr>
      </w:pPr>
      <w:r>
        <w:rPr>
          <w:sz w:val="28"/>
        </w:rPr>
        <w:t xml:space="preserve">1. </w:t>
      </w:r>
      <w:r w:rsidR="00934F5C" w:rsidRPr="000D7A77">
        <w:rPr>
          <w:sz w:val="28"/>
        </w:rPr>
        <w:t>Утвердить</w:t>
      </w:r>
      <w:r w:rsidR="00934F5C">
        <w:rPr>
          <w:sz w:val="28"/>
        </w:rPr>
        <w:t xml:space="preserve"> прилагаемое </w:t>
      </w:r>
      <w:r w:rsidR="00934F5C" w:rsidRPr="000D7A77">
        <w:rPr>
          <w:sz w:val="28"/>
        </w:rPr>
        <w:t xml:space="preserve">Положение </w:t>
      </w:r>
      <w:r w:rsidR="00E818E1" w:rsidRPr="00E818E1">
        <w:rPr>
          <w:sz w:val="28"/>
          <w:szCs w:val="28"/>
        </w:rPr>
        <w:t>об учете и рассмотрении причин микротравм</w:t>
      </w:r>
      <w:r w:rsidR="00934F5C">
        <w:rPr>
          <w:bCs/>
          <w:sz w:val="28"/>
        </w:rPr>
        <w:t>.</w:t>
      </w:r>
    </w:p>
    <w:p w:rsidR="006366E8" w:rsidRPr="000D7A77" w:rsidRDefault="00E818E1" w:rsidP="00934F5C">
      <w:pPr>
        <w:tabs>
          <w:tab w:val="left" w:pos="1500"/>
        </w:tabs>
        <w:ind w:firstLine="709"/>
        <w:jc w:val="both"/>
        <w:rPr>
          <w:sz w:val="28"/>
        </w:rPr>
      </w:pPr>
      <w:r>
        <w:rPr>
          <w:bCs/>
          <w:sz w:val="28"/>
        </w:rPr>
        <w:t>2</w:t>
      </w:r>
      <w:r w:rsidR="006366E8">
        <w:rPr>
          <w:bCs/>
          <w:sz w:val="28"/>
        </w:rPr>
        <w:t xml:space="preserve">. Контроль за исполнением настоящего постановления возложить на </w:t>
      </w:r>
      <w:r w:rsidR="00A32751">
        <w:rPr>
          <w:bCs/>
          <w:sz w:val="28"/>
        </w:rPr>
        <w:t>руководителя Аппарата Администрации</w:t>
      </w:r>
      <w:r w:rsidR="006366E8">
        <w:rPr>
          <w:bCs/>
          <w:sz w:val="28"/>
        </w:rPr>
        <w:t xml:space="preserve"> муниципального образования «Ельнинский </w:t>
      </w:r>
      <w:r w:rsidR="00A32751">
        <w:rPr>
          <w:bCs/>
          <w:sz w:val="28"/>
        </w:rPr>
        <w:t>муниципальный округ</w:t>
      </w:r>
      <w:r w:rsidR="006366E8">
        <w:rPr>
          <w:bCs/>
          <w:sz w:val="28"/>
        </w:rPr>
        <w:t xml:space="preserve">» Смоленской области </w:t>
      </w:r>
      <w:r w:rsidR="00A32751">
        <w:rPr>
          <w:bCs/>
          <w:sz w:val="28"/>
        </w:rPr>
        <w:t>А.А. Ковалева</w:t>
      </w:r>
      <w:r w:rsidR="006366E8">
        <w:rPr>
          <w:bCs/>
          <w:sz w:val="28"/>
        </w:rPr>
        <w:t>.</w:t>
      </w:r>
    </w:p>
    <w:p w:rsidR="006C3A4B" w:rsidRDefault="006C3A4B" w:rsidP="00725AA8">
      <w:pPr>
        <w:pStyle w:val="a8"/>
        <w:ind w:left="0" w:right="-55" w:firstLine="0"/>
        <w:jc w:val="both"/>
        <w:rPr>
          <w:sz w:val="28"/>
        </w:rPr>
      </w:pPr>
    </w:p>
    <w:p w:rsidR="00E818E1" w:rsidRDefault="00E818E1" w:rsidP="00725AA8">
      <w:pPr>
        <w:pStyle w:val="a8"/>
        <w:ind w:left="0" w:right="-55" w:firstLine="0"/>
        <w:jc w:val="both"/>
        <w:rPr>
          <w:sz w:val="28"/>
        </w:rPr>
      </w:pPr>
    </w:p>
    <w:p w:rsidR="00E818E1" w:rsidRDefault="00E818E1" w:rsidP="00725AA8">
      <w:pPr>
        <w:pStyle w:val="a8"/>
        <w:ind w:left="0" w:right="-55" w:firstLine="0"/>
        <w:jc w:val="both"/>
        <w:rPr>
          <w:sz w:val="28"/>
        </w:rPr>
      </w:pPr>
    </w:p>
    <w:p w:rsidR="00555BB7" w:rsidRDefault="00555BB7" w:rsidP="00555BB7">
      <w:pPr>
        <w:pStyle w:val="a8"/>
        <w:ind w:left="0" w:right="-55" w:firstLine="0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A32751" w:rsidRDefault="00555BB7" w:rsidP="00555BB7">
      <w:pPr>
        <w:pStyle w:val="a8"/>
        <w:ind w:left="0" w:right="-55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«Ельнинский </w:t>
      </w:r>
      <w:r w:rsidR="00A32751">
        <w:rPr>
          <w:sz w:val="28"/>
          <w:szCs w:val="28"/>
        </w:rPr>
        <w:t>муниципальный округ</w:t>
      </w:r>
      <w:r w:rsidR="007B2048">
        <w:rPr>
          <w:sz w:val="28"/>
          <w:szCs w:val="28"/>
        </w:rPr>
        <w:t xml:space="preserve">» </w:t>
      </w:r>
    </w:p>
    <w:p w:rsidR="00555BB7" w:rsidRPr="00AB7FA0" w:rsidRDefault="007B2048" w:rsidP="00555BB7">
      <w:pPr>
        <w:pStyle w:val="a8"/>
        <w:ind w:left="0" w:right="-55" w:firstLine="0"/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A32751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</w:t>
      </w:r>
      <w:r w:rsidR="00555BB7">
        <w:rPr>
          <w:sz w:val="28"/>
          <w:szCs w:val="28"/>
        </w:rPr>
        <w:t>Н.Д. Мищенков</w:t>
      </w:r>
    </w:p>
    <w:p w:rsidR="006366E8" w:rsidRDefault="006366E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366E8" w:rsidRPr="0026219F" w:rsidRDefault="006366E8" w:rsidP="000E2CAE">
      <w:pPr>
        <w:shd w:val="clear" w:color="auto" w:fill="FFFFFF"/>
        <w:spacing w:before="240"/>
        <w:ind w:left="4962"/>
        <w:rPr>
          <w:color w:val="000000"/>
          <w:sz w:val="28"/>
          <w:szCs w:val="28"/>
        </w:rPr>
      </w:pPr>
      <w:r w:rsidRPr="0026219F">
        <w:rPr>
          <w:color w:val="000000"/>
          <w:sz w:val="28"/>
          <w:szCs w:val="28"/>
        </w:rPr>
        <w:lastRenderedPageBreak/>
        <w:t>УТВЕРЖДЕНО</w:t>
      </w:r>
    </w:p>
    <w:p w:rsidR="006366E8" w:rsidRPr="0026219F" w:rsidRDefault="006366E8" w:rsidP="000E2CAE">
      <w:pPr>
        <w:pStyle w:val="ConsPlusNormal"/>
        <w:ind w:left="4962" w:firstLine="0"/>
        <w:jc w:val="both"/>
        <w:rPr>
          <w:rFonts w:ascii="Times New Roman" w:hAnsi="Times New Roman"/>
          <w:i/>
          <w:sz w:val="28"/>
          <w:szCs w:val="28"/>
        </w:rPr>
      </w:pPr>
      <w:r w:rsidRPr="0026219F">
        <w:rPr>
          <w:rFonts w:ascii="Times New Roman" w:hAnsi="Times New Roman"/>
          <w:color w:val="000000"/>
          <w:sz w:val="28"/>
          <w:szCs w:val="28"/>
        </w:rPr>
        <w:t xml:space="preserve">постановлением </w:t>
      </w:r>
      <w:r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«Ельнинский </w:t>
      </w:r>
      <w:r w:rsidR="004B4F62" w:rsidRPr="004B4F62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</w:t>
      </w:r>
    </w:p>
    <w:p w:rsidR="006366E8" w:rsidRPr="0026219F" w:rsidRDefault="004B4F62" w:rsidP="000E2CAE">
      <w:pPr>
        <w:shd w:val="clear" w:color="auto" w:fill="FFFFFF"/>
        <w:ind w:left="496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0E2CAE">
        <w:rPr>
          <w:color w:val="000000"/>
          <w:sz w:val="28"/>
          <w:szCs w:val="28"/>
        </w:rPr>
        <w:t>20.03.</w:t>
      </w:r>
      <w:r>
        <w:rPr>
          <w:color w:val="000000"/>
          <w:sz w:val="28"/>
          <w:szCs w:val="28"/>
        </w:rPr>
        <w:t>2025</w:t>
      </w:r>
      <w:r w:rsidR="006366E8" w:rsidRPr="0026219F">
        <w:rPr>
          <w:color w:val="000000"/>
          <w:sz w:val="28"/>
          <w:szCs w:val="28"/>
        </w:rPr>
        <w:t xml:space="preserve"> № </w:t>
      </w:r>
      <w:r w:rsidR="000E2CAE">
        <w:rPr>
          <w:color w:val="000000"/>
          <w:sz w:val="28"/>
          <w:szCs w:val="28"/>
        </w:rPr>
        <w:t>317</w:t>
      </w:r>
      <w:bookmarkStart w:id="1" w:name="_GoBack"/>
      <w:bookmarkEnd w:id="1"/>
    </w:p>
    <w:p w:rsidR="006366E8" w:rsidRPr="00781313" w:rsidRDefault="006366E8" w:rsidP="00781313">
      <w:pPr>
        <w:jc w:val="center"/>
        <w:rPr>
          <w:sz w:val="28"/>
          <w:szCs w:val="28"/>
        </w:rPr>
      </w:pPr>
    </w:p>
    <w:p w:rsidR="006366E8" w:rsidRPr="0079483C" w:rsidRDefault="006366E8" w:rsidP="00781313">
      <w:pPr>
        <w:tabs>
          <w:tab w:val="left" w:pos="1500"/>
        </w:tabs>
        <w:jc w:val="center"/>
        <w:rPr>
          <w:b/>
          <w:sz w:val="28"/>
          <w:szCs w:val="28"/>
        </w:rPr>
      </w:pPr>
    </w:p>
    <w:p w:rsidR="00E818E1" w:rsidRPr="00E818E1" w:rsidRDefault="002D4FC1" w:rsidP="00E818E1">
      <w:pPr>
        <w:pStyle w:val="17PRIL-header-1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pacing w:val="0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pacing w:val="0"/>
          <w:sz w:val="28"/>
          <w:szCs w:val="28"/>
        </w:rPr>
        <w:t>П О Л О Ж Е Н И Е</w:t>
      </w:r>
    </w:p>
    <w:p w:rsidR="00934F5C" w:rsidRPr="00E818E1" w:rsidRDefault="00E818E1" w:rsidP="00FD4B73">
      <w:pPr>
        <w:pStyle w:val="17PRIL-header-1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pacing w:val="0"/>
          <w:sz w:val="28"/>
          <w:szCs w:val="28"/>
        </w:rPr>
      </w:pPr>
      <w:r w:rsidRPr="00E818E1">
        <w:rPr>
          <w:rFonts w:ascii="Times New Roman" w:hAnsi="Times New Roman" w:cs="Times New Roman"/>
          <w:b/>
          <w:color w:val="auto"/>
          <w:spacing w:val="0"/>
          <w:sz w:val="28"/>
          <w:szCs w:val="28"/>
        </w:rPr>
        <w:t>об учете и рассмотрении обстоятельств и причин микротравм</w:t>
      </w:r>
    </w:p>
    <w:p w:rsidR="00934F5C" w:rsidRDefault="00934F5C" w:rsidP="004B4F62">
      <w:pPr>
        <w:tabs>
          <w:tab w:val="left" w:pos="6630"/>
        </w:tabs>
        <w:jc w:val="center"/>
        <w:rPr>
          <w:b/>
          <w:sz w:val="28"/>
          <w:szCs w:val="28"/>
        </w:rPr>
      </w:pPr>
    </w:p>
    <w:p w:rsidR="0079483C" w:rsidRPr="00E818E1" w:rsidRDefault="0079483C" w:rsidP="004B4F62">
      <w:pPr>
        <w:tabs>
          <w:tab w:val="left" w:pos="6630"/>
        </w:tabs>
        <w:jc w:val="center"/>
        <w:rPr>
          <w:b/>
          <w:sz w:val="28"/>
          <w:szCs w:val="28"/>
        </w:rPr>
      </w:pPr>
    </w:p>
    <w:p w:rsidR="00870511" w:rsidRPr="00870511" w:rsidRDefault="00870511" w:rsidP="0087051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870511">
        <w:rPr>
          <w:rFonts w:ascii="Times New Roman" w:hAnsi="Times New Roman" w:cs="Times New Roman"/>
          <w:b/>
          <w:color w:val="auto"/>
          <w:sz w:val="28"/>
          <w:szCs w:val="28"/>
        </w:rPr>
        <w:t>1. Общие положения</w:t>
      </w:r>
    </w:p>
    <w:p w:rsidR="00870511" w:rsidRPr="00870511" w:rsidRDefault="00870511" w:rsidP="00870511">
      <w:pPr>
        <w:pStyle w:val="17PRIL-txt"/>
        <w:spacing w:line="240" w:lineRule="auto"/>
        <w:ind w:left="0" w:right="0" w:firstLine="51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870511" w:rsidRDefault="00870511" w:rsidP="00870511">
      <w:pPr>
        <w:pStyle w:val="17PRIL-header-1"/>
        <w:spacing w:before="0" w:after="0" w:line="240" w:lineRule="auto"/>
        <w:ind w:left="0" w:right="0" w:firstLine="567"/>
        <w:jc w:val="both"/>
        <w:rPr>
          <w:rFonts w:ascii="Times New Roman" w:hAnsi="Times New Roman" w:cs="Times New Roman"/>
          <w:b/>
          <w:bCs/>
          <w:sz w:val="28"/>
        </w:rPr>
      </w:pPr>
      <w:r w:rsidRPr="00870511">
        <w:rPr>
          <w:rFonts w:ascii="Times New Roman" w:hAnsi="Times New Roman" w:cs="Times New Roman"/>
          <w:color w:val="auto"/>
          <w:sz w:val="28"/>
          <w:szCs w:val="28"/>
        </w:rPr>
        <w:t>В Положении об учете и рассмотрении причин микротравм</w:t>
      </w:r>
      <w:r w:rsidRPr="00FD4B73">
        <w:rPr>
          <w:sz w:val="28"/>
        </w:rPr>
        <w:t xml:space="preserve"> </w:t>
      </w:r>
      <w:r w:rsidRPr="00870511">
        <w:rPr>
          <w:rFonts w:ascii="Times New Roman" w:hAnsi="Times New Roman" w:cs="Times New Roman"/>
          <w:color w:val="auto"/>
          <w:sz w:val="28"/>
          <w:szCs w:val="28"/>
        </w:rPr>
        <w:t>(далее – Положение), полученных работниками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70511">
        <w:rPr>
          <w:rFonts w:ascii="Times New Roman" w:hAnsi="Times New Roman" w:cs="Times New Roman"/>
          <w:bCs/>
          <w:sz w:val="28"/>
        </w:rPr>
        <w:t>Администрации муниципального образования «Ельнинский муниципальный округ» Смоленской области</w:t>
      </w:r>
      <w:r>
        <w:rPr>
          <w:rFonts w:ascii="Times New Roman" w:hAnsi="Times New Roman" w:cs="Times New Roman"/>
          <w:bCs/>
          <w:sz w:val="28"/>
        </w:rPr>
        <w:t xml:space="preserve"> </w:t>
      </w:r>
      <w:r w:rsidRPr="00870511">
        <w:rPr>
          <w:rFonts w:ascii="Times New Roman" w:hAnsi="Times New Roman" w:cs="Times New Roman"/>
          <w:color w:val="auto"/>
          <w:sz w:val="28"/>
          <w:szCs w:val="28"/>
        </w:rPr>
        <w:t xml:space="preserve">(далее – </w:t>
      </w:r>
      <w:r>
        <w:rPr>
          <w:rFonts w:ascii="Times New Roman" w:hAnsi="Times New Roman" w:cs="Times New Roman"/>
          <w:color w:val="auto"/>
          <w:sz w:val="28"/>
          <w:szCs w:val="28"/>
        </w:rPr>
        <w:t>Администрация</w:t>
      </w:r>
      <w:r w:rsidRPr="00870511">
        <w:rPr>
          <w:rFonts w:ascii="Times New Roman" w:hAnsi="Times New Roman" w:cs="Times New Roman"/>
          <w:color w:val="auto"/>
          <w:sz w:val="28"/>
          <w:szCs w:val="28"/>
        </w:rPr>
        <w:t>) в процессе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D0645">
        <w:rPr>
          <w:rFonts w:ascii="Times New Roman" w:hAnsi="Times New Roman" w:cs="Times New Roman"/>
          <w:color w:val="auto"/>
          <w:sz w:val="28"/>
          <w:szCs w:val="28"/>
        </w:rPr>
        <w:t>трудовой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деятельности</w:t>
      </w:r>
      <w:r w:rsidRPr="00870511">
        <w:rPr>
          <w:rFonts w:ascii="Times New Roman" w:hAnsi="Times New Roman" w:cs="Times New Roman"/>
          <w:color w:val="auto"/>
          <w:sz w:val="28"/>
          <w:szCs w:val="28"/>
        </w:rPr>
        <w:t xml:space="preserve">, реализованы требования статей X раздела Трудового кодекса (далее – ТК РФ). Положение определяет процедуры регистрации, информирования, рассмотрения причин и учета микротравм, произошедших с работниками </w:t>
      </w:r>
      <w:r>
        <w:rPr>
          <w:rFonts w:ascii="Times New Roman" w:hAnsi="Times New Roman" w:cs="Times New Roman"/>
          <w:color w:val="auto"/>
          <w:sz w:val="28"/>
          <w:szCs w:val="28"/>
        </w:rPr>
        <w:t>Администрации</w:t>
      </w:r>
      <w:r w:rsidRPr="00870511">
        <w:rPr>
          <w:rFonts w:ascii="Times New Roman" w:hAnsi="Times New Roman" w:cs="Times New Roman"/>
          <w:color w:val="auto"/>
          <w:sz w:val="28"/>
          <w:szCs w:val="28"/>
        </w:rPr>
        <w:t>. Положение также разъясняет действия работников в случаях возникновения микротравм.</w:t>
      </w:r>
    </w:p>
    <w:p w:rsidR="00870511" w:rsidRPr="00870511" w:rsidRDefault="00870511" w:rsidP="0079483C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870511" w:rsidRDefault="00870511" w:rsidP="0079483C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</w:rPr>
      </w:pPr>
      <w:r w:rsidRPr="00870511">
        <w:rPr>
          <w:rFonts w:ascii="Times New Roman" w:hAnsi="Times New Roman" w:cs="Times New Roman"/>
          <w:b/>
          <w:color w:val="auto"/>
          <w:sz w:val="28"/>
        </w:rPr>
        <w:t>2. Термины и определения</w:t>
      </w:r>
    </w:p>
    <w:p w:rsidR="00870511" w:rsidRPr="00870511" w:rsidRDefault="00870511" w:rsidP="0079483C">
      <w:pPr>
        <w:pStyle w:val="17PRIL-txt"/>
        <w:spacing w:line="240" w:lineRule="auto"/>
        <w:ind w:left="0" w:right="0" w:firstLine="0"/>
        <w:jc w:val="center"/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</w:pP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Аварийная ситуация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ситуация, характеризующаяся вероятностью возникновения аварии с возможностью дальнейшего ее развития.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Безопасные условия труда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условия труда, при которых воздействие на работающих вредных и (или) опасных производственных факторов исключено либо уровни их воздействия не превышают установленных нормативов.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Вредный производственный фактор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фактор производственной среды или трудового процесса, воздействие которого может привести к профессиональному заболеванию работника.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Микротравма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ссадины, кровоподтеки, ушибы мягких тканей, поверхностные раны и другие повреждения, полученные работниками и другими лицами при исполнении ими трудовых обязанностей или выполнении какой-либо работы по поручению работодателя (его представителя), а также при осуществлении иных правомерных действий, обусловленных трудовыми отношениями с работодателем либо совершаемых в его интересах, не повлекшие расстройства здоровья или наступление временной нетрудоспособности.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Опасность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потенциальный источник нанесения вреда, представляющий угрозу жизни и (или) здоровью работника в процессе трудовой деятельности.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Опасный производственный фактор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фактор производственной среды или трудового процесса, воздействие которого может привести к травме или смерти работника.</w:t>
      </w:r>
    </w:p>
    <w:p w:rsidR="00870511" w:rsidRPr="00870511" w:rsidRDefault="00AA7707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lastRenderedPageBreak/>
        <w:t>Структурное</w:t>
      </w:r>
      <w:r w:rsidR="00870511"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 xml:space="preserve"> подразделение</w:t>
      </w:r>
      <w:r w:rsidR="00870511"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</w:t>
      </w:r>
      <w:r>
        <w:rPr>
          <w:rFonts w:ascii="Times New Roman" w:hAnsi="Times New Roman" w:cs="Times New Roman"/>
          <w:color w:val="auto"/>
          <w:sz w:val="28"/>
          <w:szCs w:val="24"/>
        </w:rPr>
        <w:t>сектор</w:t>
      </w:r>
      <w:r w:rsidR="00870511" w:rsidRPr="00870511">
        <w:rPr>
          <w:rFonts w:ascii="Times New Roman" w:hAnsi="Times New Roman" w:cs="Times New Roman"/>
          <w:color w:val="auto"/>
          <w:sz w:val="28"/>
          <w:szCs w:val="24"/>
        </w:rPr>
        <w:t>, участок, отдел, лаборатория, склад и другие подразделения.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Профессиональный риск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вероятность причинения вреда здоровью в результате воздействия вредных и (или) опасных производственных факторов при исполнении работником обязанностей по трудовому договору или в иных случаях, установленных ТК РФ.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 xml:space="preserve">Рабочее место 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>– место, где работник должен находиться или куда ему необходимо прибыть в связи с его работой и которое прямо или косвенно находится под контролем работодателя. Общие требования к организации безопасного рабочего места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труда, с учетом мнения Российской трехсторонней комиссии по регулированию социально­трудовых отношений.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Требования охраны труда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государственные нормативные требования охраны труда, а также требования охраны труда, установленные локальными нормативными актами работодателя, в том числе правилами (стандартами) организации и инструкциями по охране труда.</w:t>
      </w:r>
    </w:p>
    <w:p w:rsidR="00870511" w:rsidRP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870511">
        <w:rPr>
          <w:rStyle w:val="Bold"/>
          <w:rFonts w:ascii="Times New Roman" w:hAnsi="Times New Roman" w:cs="Times New Roman"/>
          <w:bCs/>
          <w:color w:val="auto"/>
          <w:sz w:val="28"/>
          <w:szCs w:val="24"/>
        </w:rPr>
        <w:t>Управление профессиональными рисками</w:t>
      </w:r>
      <w:r w:rsidRPr="00870511">
        <w:rPr>
          <w:rFonts w:ascii="Times New Roman" w:hAnsi="Times New Roman" w:cs="Times New Roman"/>
          <w:color w:val="auto"/>
          <w:sz w:val="28"/>
          <w:szCs w:val="24"/>
        </w:rPr>
        <w:t xml:space="preserve"> – комплекс взаимосвязанных мероприятий и процедур, являющихся элементами системы управления охраной труда и включающих в себя выявление опасностей, оценку профессиональных рисков и применение мер по снижению уровней профессиональных рисков или недопущению повышения их уровней, мониторинг и пересмотр выявленных профессиональных рисков.</w:t>
      </w:r>
    </w:p>
    <w:p w:rsidR="00870511" w:rsidRPr="00844DDF" w:rsidRDefault="00870511" w:rsidP="00844DDF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844DDF" w:rsidRDefault="00870511" w:rsidP="00844DDF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844DDF">
        <w:rPr>
          <w:rFonts w:ascii="Times New Roman" w:hAnsi="Times New Roman" w:cs="Times New Roman"/>
          <w:b/>
          <w:color w:val="auto"/>
          <w:sz w:val="28"/>
          <w:szCs w:val="28"/>
        </w:rPr>
        <w:t>3. Сведения об опасных ситуациях, которые приводят к микротравмам</w:t>
      </w:r>
    </w:p>
    <w:p w:rsidR="00870511" w:rsidRPr="00844DDF" w:rsidRDefault="00870511" w:rsidP="00844DDF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0B360A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0B360A">
        <w:rPr>
          <w:rFonts w:ascii="Times New Roman" w:hAnsi="Times New Roman" w:cs="Times New Roman"/>
          <w:color w:val="auto"/>
          <w:sz w:val="28"/>
          <w:szCs w:val="28"/>
        </w:rPr>
        <w:t>3.1. Любая микротравма является следствием предшествующих нарушений требований охраны труда, технологии производства работ или аварийной ситуации. Микротравмы могут привести к более тяжелым последствиям, в первую очередь на рабочих местах в зонах повышенной опасности.</w:t>
      </w:r>
    </w:p>
    <w:p w:rsidR="00870511" w:rsidRPr="000B360A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0B360A">
        <w:rPr>
          <w:rFonts w:ascii="Times New Roman" w:hAnsi="Times New Roman" w:cs="Times New Roman"/>
          <w:color w:val="auto"/>
          <w:sz w:val="28"/>
          <w:szCs w:val="28"/>
        </w:rPr>
        <w:t>Руководители структурных подразделений обязаны принимать незамедлительные меры по выявлению нарушений, анализу их причин и исключению нарушений.</w:t>
      </w:r>
    </w:p>
    <w:p w:rsidR="00870511" w:rsidRPr="000B360A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0B360A">
        <w:rPr>
          <w:rFonts w:ascii="Times New Roman" w:hAnsi="Times New Roman" w:cs="Times New Roman"/>
          <w:color w:val="auto"/>
          <w:sz w:val="28"/>
          <w:szCs w:val="28"/>
        </w:rPr>
        <w:t>3.2. Своевременное выявление и устранение возникающих опасностей получения работником микротравмы позволит предупредить несчастные случаи на производстве и профессиональные заболевания, снизить объем работы при их расследовании и финансовые затраты. Учет происшедших микротравм и нарушений, явившихся причинами их возникновения, позволит провести качественный анализ с оценкой профессиональных рисков.</w:t>
      </w:r>
    </w:p>
    <w:p w:rsidR="00870511" w:rsidRPr="000B360A" w:rsidRDefault="00483873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3.3</w:t>
      </w:r>
      <w:r w:rsidR="00870511" w:rsidRPr="000B360A">
        <w:rPr>
          <w:rFonts w:ascii="Times New Roman" w:hAnsi="Times New Roman" w:cs="Times New Roman"/>
          <w:color w:val="auto"/>
          <w:sz w:val="28"/>
          <w:szCs w:val="28"/>
        </w:rPr>
        <w:t xml:space="preserve">. Мировая практика показывает, что на 10 происшедших микротравм допускается один несчастный случай с временной утратой трудоспособности, на 100 микротравм – один несчастный случай с тяжелым исходом, на 1000 микротравм – один несчастный случай со смертельным исходом. Основываясь на этих данных можно сделать вывод, что отсутствие рассмотрения причин микротравм приводит к тому, что </w:t>
      </w:r>
      <w:r w:rsidR="00870511" w:rsidRPr="00483873">
        <w:rPr>
          <w:rFonts w:ascii="Times New Roman" w:hAnsi="Times New Roman" w:cs="Times New Roman"/>
          <w:color w:val="auto"/>
          <w:sz w:val="28"/>
          <w:szCs w:val="28"/>
        </w:rPr>
        <w:t>на производстве</w:t>
      </w:r>
      <w:r w:rsidR="00870511" w:rsidRPr="000B360A">
        <w:rPr>
          <w:rFonts w:ascii="Times New Roman" w:hAnsi="Times New Roman" w:cs="Times New Roman"/>
          <w:color w:val="auto"/>
          <w:sz w:val="28"/>
          <w:szCs w:val="28"/>
        </w:rPr>
        <w:t xml:space="preserve"> остается без внимания большое </w:t>
      </w:r>
      <w:r w:rsidR="00870511" w:rsidRPr="000B360A">
        <w:rPr>
          <w:rFonts w:ascii="Times New Roman" w:hAnsi="Times New Roman" w:cs="Times New Roman"/>
          <w:color w:val="auto"/>
          <w:sz w:val="28"/>
          <w:szCs w:val="28"/>
        </w:rPr>
        <w:lastRenderedPageBreak/>
        <w:t>количество нарушений требований охраны труда, которые могут привести как к несчастным случаям, так и к другим аварийным ситуациям.</w:t>
      </w:r>
    </w:p>
    <w:p w:rsidR="00870511" w:rsidRPr="000B360A" w:rsidRDefault="00870511" w:rsidP="00844DDF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32362E" w:rsidRDefault="00870511" w:rsidP="00844DDF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b/>
          <w:color w:val="auto"/>
          <w:sz w:val="28"/>
          <w:szCs w:val="28"/>
        </w:rPr>
        <w:t>4. Цели и задачи рассмотрения обстоятельств и причин микротравм</w:t>
      </w:r>
    </w:p>
    <w:p w:rsidR="00870511" w:rsidRPr="0032362E" w:rsidRDefault="00870511" w:rsidP="00844DDF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32362E" w:rsidRDefault="00870511" w:rsidP="0079483C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4.1. Мониторинг микротравм является одним из средств анализа и предупреждения несчастных случаев и аварийных ситуаций </w:t>
      </w:r>
      <w:r w:rsidR="00AA7707">
        <w:rPr>
          <w:rFonts w:ascii="Times New Roman" w:hAnsi="Times New Roman" w:cs="Times New Roman"/>
          <w:color w:val="auto"/>
          <w:sz w:val="28"/>
          <w:szCs w:val="28"/>
        </w:rPr>
        <w:t>трудовой деятельности</w:t>
      </w:r>
      <w:r w:rsidRPr="0032362E">
        <w:rPr>
          <w:rFonts w:ascii="Times New Roman" w:hAnsi="Times New Roman" w:cs="Times New Roman"/>
          <w:color w:val="auto"/>
          <w:sz w:val="28"/>
          <w:szCs w:val="28"/>
        </w:rPr>
        <w:t>, а также выявления, оценки и в дальнейшем управления профессиональными рисками с конкретной выработкой мер по обеспечению требований охраны труда.</w:t>
      </w:r>
    </w:p>
    <w:p w:rsidR="00870511" w:rsidRPr="0032362E" w:rsidRDefault="00870511" w:rsidP="0079483C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4.2. Целью настоящего Положения является вовлечение руководителей, </w:t>
      </w:r>
      <w:r w:rsidR="00894280">
        <w:rPr>
          <w:rFonts w:ascii="Times New Roman" w:hAnsi="Times New Roman" w:cs="Times New Roman"/>
          <w:color w:val="auto"/>
          <w:sz w:val="28"/>
          <w:szCs w:val="24"/>
        </w:rPr>
        <w:t>представителей</w:t>
      </w:r>
      <w:r w:rsidR="00894280" w:rsidRPr="00D05D59">
        <w:rPr>
          <w:rFonts w:ascii="Times New Roman" w:hAnsi="Times New Roman" w:cs="Times New Roman"/>
          <w:color w:val="auto"/>
          <w:sz w:val="28"/>
          <w:szCs w:val="24"/>
        </w:rPr>
        <w:t xml:space="preserve"> выборного органа первичной профсоюзной организации или иного представительного о</w:t>
      </w:r>
      <w:r w:rsidR="00894280">
        <w:rPr>
          <w:rFonts w:ascii="Times New Roman" w:hAnsi="Times New Roman" w:cs="Times New Roman"/>
          <w:color w:val="auto"/>
          <w:sz w:val="28"/>
          <w:szCs w:val="24"/>
        </w:rPr>
        <w:t>ргана работников, уполномоченного</w:t>
      </w:r>
      <w:r w:rsidR="00894280" w:rsidRPr="00D05D59">
        <w:rPr>
          <w:rFonts w:ascii="Times New Roman" w:hAnsi="Times New Roman" w:cs="Times New Roman"/>
          <w:color w:val="auto"/>
          <w:sz w:val="28"/>
          <w:szCs w:val="24"/>
        </w:rPr>
        <w:t xml:space="preserve"> по охране труда</w:t>
      </w: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 и непосредственно работников в управление охраной труда, предупреждение случаев производственного травматизма и профессиональных заболеваний с последующим анализом полученной информации, оценкой профессиональных рисков и выработкой мер по устранению выявленных нарушений. Надлежащие и объективные действия указанных лиц по выполнению положений позволят:</w:t>
      </w:r>
    </w:p>
    <w:p w:rsidR="00870511" w:rsidRPr="0079483C" w:rsidRDefault="0032362E" w:rsidP="0079483C">
      <w:pPr>
        <w:ind w:firstLine="567"/>
        <w:jc w:val="both"/>
        <w:rPr>
          <w:sz w:val="28"/>
          <w:szCs w:val="28"/>
        </w:rPr>
      </w:pPr>
      <w:r w:rsidRPr="0079483C">
        <w:rPr>
          <w:sz w:val="28"/>
          <w:szCs w:val="28"/>
        </w:rPr>
        <w:t xml:space="preserve">- </w:t>
      </w:r>
      <w:r w:rsidR="00870511" w:rsidRPr="0079483C">
        <w:rPr>
          <w:sz w:val="28"/>
          <w:szCs w:val="28"/>
        </w:rPr>
        <w:t>своевременно выявлять опасные и вредные производственные факторы, оказывающие наиболее существенное негативное воздействие на обеспечение безопасной эксплуатации и ремонта технических средств, объектов инфраструктуры;</w:t>
      </w:r>
    </w:p>
    <w:p w:rsidR="00870511" w:rsidRPr="0079483C" w:rsidRDefault="0032362E" w:rsidP="0079483C">
      <w:pPr>
        <w:ind w:firstLine="567"/>
        <w:jc w:val="both"/>
        <w:rPr>
          <w:sz w:val="28"/>
          <w:szCs w:val="28"/>
        </w:rPr>
      </w:pPr>
      <w:r w:rsidRPr="0079483C">
        <w:rPr>
          <w:sz w:val="28"/>
          <w:szCs w:val="28"/>
        </w:rPr>
        <w:t xml:space="preserve">- </w:t>
      </w:r>
      <w:r w:rsidR="00870511" w:rsidRPr="0079483C">
        <w:rPr>
          <w:sz w:val="28"/>
          <w:szCs w:val="28"/>
        </w:rPr>
        <w:t>провести достоверный анализ текущего состояния охраны труда;</w:t>
      </w:r>
    </w:p>
    <w:p w:rsidR="00870511" w:rsidRPr="0032362E" w:rsidRDefault="0032362E" w:rsidP="0079483C">
      <w:pPr>
        <w:ind w:firstLine="567"/>
        <w:jc w:val="both"/>
      </w:pPr>
      <w:r w:rsidRPr="0079483C">
        <w:rPr>
          <w:sz w:val="28"/>
          <w:szCs w:val="28"/>
        </w:rPr>
        <w:t xml:space="preserve">- </w:t>
      </w:r>
      <w:r w:rsidR="00870511" w:rsidRPr="0079483C">
        <w:rPr>
          <w:sz w:val="28"/>
          <w:szCs w:val="28"/>
        </w:rPr>
        <w:t>снизить размеры финансовых расходов и других потерь, вызванных микротравмами и несчастными</w:t>
      </w:r>
      <w:r w:rsidR="00870511" w:rsidRPr="0032362E">
        <w:t xml:space="preserve"> </w:t>
      </w:r>
      <w:r w:rsidR="00870511" w:rsidRPr="0079483C">
        <w:rPr>
          <w:sz w:val="28"/>
          <w:szCs w:val="28"/>
        </w:rPr>
        <w:t>случаями.</w:t>
      </w:r>
    </w:p>
    <w:p w:rsidR="00870511" w:rsidRPr="0032362E" w:rsidRDefault="00870511" w:rsidP="0079483C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4.3. Задачей рассмотрения обстоятельств и причин микротравм является создание на основании полученного объема информации базы данных об имеющихся опасностях с дальнейшей оценкой выявленных профессиональных рисков в подразделениях и подготовкой корректирующих мероприятий, направленных на их минимизацию.</w:t>
      </w:r>
    </w:p>
    <w:p w:rsidR="00870511" w:rsidRPr="0079483C" w:rsidRDefault="00870511" w:rsidP="0079483C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79483C" w:rsidRDefault="00870511" w:rsidP="0079483C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79483C">
        <w:rPr>
          <w:rFonts w:ascii="Times New Roman" w:hAnsi="Times New Roman" w:cs="Times New Roman"/>
          <w:b/>
          <w:color w:val="auto"/>
          <w:sz w:val="28"/>
          <w:szCs w:val="28"/>
        </w:rPr>
        <w:t>5. Особенности рассмотрения обстоятельств и причин микротравм</w:t>
      </w:r>
    </w:p>
    <w:p w:rsidR="00870511" w:rsidRPr="0079483C" w:rsidRDefault="00870511" w:rsidP="0079483C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5.1. При анализе результатов рассмотрения обстоятельств и причин микротравм рекомендуется не привлекать к дисциплинарной ответственности руководителей структурных подразделений, которые допустили случаи микротравм. Ответственность указанных руководителей приведет к сокрытию микротравм или к их необъективному рассмотрению. Такие действия исключат реальную оценку происшедших событий, не позволят обеспечить выполнение требований охраны труда и принять меры по предотвращению опасных ситуаций.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Выявление микротравм, их учет и количество также не должны влиять на целевые показатели по охране труда всего структурного подразделения, учитываться в рейтингах руководителей и служб охраны труда или воздействовать на уровень мотивационной составляющей производственной деятельности.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5.2. Если в ходе рассмотрения обстоятельств и причин микротравмы установлено нарушение, допущенное непосредственным исполнителем, </w:t>
      </w:r>
      <w:r w:rsidRPr="0032362E">
        <w:rPr>
          <w:rFonts w:ascii="Times New Roman" w:hAnsi="Times New Roman" w:cs="Times New Roman"/>
          <w:color w:val="auto"/>
          <w:sz w:val="28"/>
          <w:szCs w:val="28"/>
        </w:rPr>
        <w:lastRenderedPageBreak/>
        <w:t>выраженное в сознательном невыполнении требований охраны труда, руководитель подразделения должен дать соответствующую оценку фактам нарушения и принять конкретные меры реагирования (направить работника на внеплановый инструктаж или внеочередную проверку знаний требований охраны труда, подготовить докладную записку руководству и др.).</w:t>
      </w:r>
    </w:p>
    <w:p w:rsidR="00870511" w:rsidRPr="00EB67C1" w:rsidRDefault="00870511" w:rsidP="00EB67C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EB67C1" w:rsidRDefault="00870511" w:rsidP="00EB67C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EB67C1">
        <w:rPr>
          <w:rFonts w:ascii="Times New Roman" w:hAnsi="Times New Roman" w:cs="Times New Roman"/>
          <w:b/>
          <w:color w:val="auto"/>
          <w:sz w:val="28"/>
          <w:szCs w:val="28"/>
        </w:rPr>
        <w:t>6. Права и обязанности работника в случае микротравмы</w:t>
      </w:r>
    </w:p>
    <w:p w:rsidR="00870511" w:rsidRPr="00EB67C1" w:rsidRDefault="00870511" w:rsidP="00EB67C1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6.1. Работник в соответствии с требованиями статьи 215 ТК РФ обязан немедленно извещать своего непосредственного или вышестоящего руководителя о любой известной ему ситуации, угрожающей жизни и здоровью людей, о каждом известном ему несчастном случае на производстве или об ухудшении состояния своего здоровья. 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6.2. Основанием для регистрации микротравмы работника и рассмотрения обстоятельств и причин, приведших к ее возникновению, является обращение пострадавшего работника к своему непосредственному или вышестоящему руководителю, работодателю или представителю работодателя.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6.3. Пострадавший работник имеет право на личное участие или участие через своих представителей в рассмотрении обстоятельств и причин, приведших к возникновению микротравмы.</w:t>
      </w:r>
    </w:p>
    <w:p w:rsidR="00870511" w:rsidRPr="0032362E" w:rsidRDefault="00870511" w:rsidP="00EB67C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32362E" w:rsidRDefault="00870511" w:rsidP="00EB67C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b/>
          <w:color w:val="auto"/>
          <w:sz w:val="28"/>
          <w:szCs w:val="28"/>
        </w:rPr>
        <w:t>7. Обязанности работодателя в случае микротравмы</w:t>
      </w:r>
    </w:p>
    <w:p w:rsidR="00870511" w:rsidRPr="0032362E" w:rsidRDefault="00870511" w:rsidP="00EB67C1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7.1. Работодатель в соответствии с требованиями статьи 214 ТК РФ обязан обеспечить безопасные условия труда работникам, принимать меры по предотвращению аварийных ситуаций на производстве, сохранению жизни и здоровья работников при возникновении таких ситуаций, оказанию пострадавшим первой помощи.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7.2. Работодатель устанавливает порядок рассмотрения обстоятельств и причин микротравм и их регистрации применительно к местным условиям, особенностям организационной структуры, специфики и характера производства.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7.3. Работодатель назначает в организации ответственных за рассмотрение обстоятельств и причин микротравм и их учет.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7.4. </w:t>
      </w:r>
      <w:r w:rsidR="00C520EB">
        <w:rPr>
          <w:rFonts w:ascii="Times New Roman" w:hAnsi="Times New Roman" w:cs="Times New Roman"/>
          <w:color w:val="auto"/>
          <w:sz w:val="28"/>
          <w:szCs w:val="28"/>
        </w:rPr>
        <w:t>Д</w:t>
      </w:r>
      <w:r w:rsidR="00C520EB" w:rsidRPr="00C520EB">
        <w:rPr>
          <w:rFonts w:ascii="Times New Roman" w:hAnsi="Times New Roman" w:cs="Times New Roman"/>
          <w:color w:val="auto"/>
          <w:sz w:val="28"/>
          <w:szCs w:val="28"/>
        </w:rPr>
        <w:t>ля своевременного о</w:t>
      </w:r>
      <w:r w:rsidR="00C520EB">
        <w:rPr>
          <w:rFonts w:ascii="Times New Roman" w:hAnsi="Times New Roman" w:cs="Times New Roman"/>
          <w:color w:val="auto"/>
          <w:sz w:val="28"/>
          <w:szCs w:val="28"/>
        </w:rPr>
        <w:t>формления результатов процедуры рассмотрения и регистрации микротравм</w:t>
      </w:r>
      <w:r w:rsidR="00D05D59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C520EB">
        <w:rPr>
          <w:rFonts w:ascii="Times New Roman" w:hAnsi="Times New Roman" w:cs="Times New Roman"/>
          <w:color w:val="auto"/>
          <w:sz w:val="28"/>
          <w:szCs w:val="28"/>
        </w:rPr>
        <w:t xml:space="preserve"> ответственные лица, назначенные Работодателем, составляют Справку</w:t>
      </w:r>
      <w:r w:rsidRPr="00C520EB">
        <w:rPr>
          <w:rFonts w:ascii="Times New Roman" w:hAnsi="Times New Roman" w:cs="Times New Roman"/>
          <w:color w:val="auto"/>
          <w:sz w:val="28"/>
          <w:szCs w:val="28"/>
        </w:rPr>
        <w:t xml:space="preserve"> о рассмотрении причин и обстоятельств, приведших к возникновению микротравмы работника (приложение № 1). </w:t>
      </w:r>
      <w:r w:rsidR="00C520EB">
        <w:rPr>
          <w:rFonts w:ascii="Times New Roman" w:hAnsi="Times New Roman" w:cs="Times New Roman"/>
          <w:color w:val="auto"/>
          <w:sz w:val="28"/>
          <w:szCs w:val="28"/>
        </w:rPr>
        <w:t>Результат оформления вносится в журнал</w:t>
      </w:r>
      <w:r w:rsidRPr="00C520EB">
        <w:rPr>
          <w:rFonts w:ascii="Times New Roman" w:hAnsi="Times New Roman" w:cs="Times New Roman"/>
          <w:color w:val="auto"/>
          <w:sz w:val="28"/>
          <w:szCs w:val="28"/>
        </w:rPr>
        <w:t xml:space="preserve"> учета микротравм работников (приложение 2).</w:t>
      </w:r>
    </w:p>
    <w:p w:rsidR="00870511" w:rsidRPr="0032362E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7.5. Работодатель контролирует оформление и учет микротравм</w:t>
      </w:r>
      <w:r w:rsidR="00D05D59">
        <w:rPr>
          <w:rFonts w:ascii="Times New Roman" w:hAnsi="Times New Roman" w:cs="Times New Roman"/>
          <w:color w:val="auto"/>
          <w:sz w:val="28"/>
          <w:szCs w:val="28"/>
        </w:rPr>
        <w:t>, а</w:t>
      </w: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 также дает оценку своевременности, качеству рассмотрения, оформления и учета микротравм </w:t>
      </w:r>
      <w:r w:rsidRPr="00894280">
        <w:rPr>
          <w:rFonts w:ascii="Times New Roman" w:hAnsi="Times New Roman" w:cs="Times New Roman"/>
          <w:color w:val="auto"/>
          <w:sz w:val="28"/>
          <w:szCs w:val="28"/>
        </w:rPr>
        <w:t>на производстве</w:t>
      </w:r>
      <w:r w:rsidRPr="0032362E">
        <w:rPr>
          <w:rFonts w:ascii="Times New Roman" w:hAnsi="Times New Roman" w:cs="Times New Roman"/>
          <w:color w:val="auto"/>
          <w:sz w:val="28"/>
          <w:szCs w:val="28"/>
        </w:rPr>
        <w:t xml:space="preserve"> (при их наличии).</w:t>
      </w:r>
    </w:p>
    <w:p w:rsidR="00870511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32362E">
        <w:rPr>
          <w:rFonts w:ascii="Times New Roman" w:hAnsi="Times New Roman" w:cs="Times New Roman"/>
          <w:color w:val="auto"/>
          <w:sz w:val="28"/>
          <w:szCs w:val="28"/>
        </w:rPr>
        <w:t>7.6. Работодатель обеспечивает финансирование мероприятий по устранению причин микротравм и улучшению условий труда.</w:t>
      </w:r>
    </w:p>
    <w:p w:rsidR="00894280" w:rsidRPr="0032362E" w:rsidRDefault="00894280" w:rsidP="007914E4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870511" w:rsidRPr="00D05D59" w:rsidRDefault="00870511" w:rsidP="00EB67C1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</w:rPr>
      </w:pPr>
      <w:r w:rsidRPr="00D05D59">
        <w:rPr>
          <w:rFonts w:ascii="Times New Roman" w:hAnsi="Times New Roman" w:cs="Times New Roman"/>
          <w:b/>
          <w:color w:val="auto"/>
          <w:sz w:val="28"/>
        </w:rPr>
        <w:t>8. Обязанности руководителя структурного подразделения в случае микротравмы</w:t>
      </w:r>
    </w:p>
    <w:p w:rsidR="00870511" w:rsidRPr="00D05D59" w:rsidRDefault="00870511" w:rsidP="00EB67C1">
      <w:pPr>
        <w:pStyle w:val="17PRIL-txt"/>
        <w:spacing w:line="240" w:lineRule="auto"/>
        <w:ind w:left="0" w:right="0" w:firstLine="510"/>
        <w:jc w:val="center"/>
        <w:rPr>
          <w:rFonts w:ascii="Times New Roman" w:hAnsi="Times New Roman" w:cs="Times New Roman"/>
          <w:color w:val="auto"/>
          <w:sz w:val="28"/>
          <w:szCs w:val="24"/>
        </w:rPr>
      </w:pP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8.1. Руководитель структурного подразделения при любом повреждении или ухудшении здоровья работника незамедлительно на месте происшествия оказывает первую помощь пострадавшему или при необходимости доставляет его в любое медицинское учреждение (медпункт), используя транспорт организации, где ему должна быть оказана квалифицированная помощь.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8.2. Руководитель структурного подразделения принимает в зависимости от обстоятельств микротравмы меры по предотвращению аварийных ситуаций, воздействия опасных или вредных производственных факторов. Выводит других работников с места происшествия, информирует работников и других лиц о возможной опасности, ограждает место происшествия, вызывает соответствующие аварийные службы и пр.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8.3. Руководитель структурного подразделения обеспечивает фиксацию места происшествия путем фотографирования, оформления схем.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8.4. Руководитель структурного подразделения информирует работодателя и службу охраны труда о происшедшем событии, известных обстоятельствах, характере повреждения здоровья работника и принятых мерах по оказанию ему первой помощи (либо отказе работника от оказания ему квалифицированной медицинской помощи).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8.5. Руководитель структурного подразделения после получения информации от пострадавшего, медицинского работника, членов бригады и др. о происшедшей микротравме в течение трех календарных дней проводит рассмотрение обстоятельств и причин происшествия с определением круга лиц, участвующих в нем.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В рассмотрении обстоятельств и причин микротравм могут принимать участие: специалист по охране труда, представитель выборного органа первичной профсоюзной организации или иного представительного органа работников, уполномоченный по охране труда.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Руководитель структурного подразделения для участия в рассмотрении причин и обстоятельств микротравм может приглашать представителей других подразделений организации, которые смогут представить соответствующие заключения по факту происшедшего события при выполнении совместных работ, с целью объективного установления причин происшествия и исключения возможных разногласий.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8.6. Руководитель структурного подразделения и лица, участвующие в рассмотрении микротравмы, проводят осмотр места происшествия, опрос пострадавшего, а также свидетелей происшедшего (при наличии).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8.7. Руководитель структурного подразделения по результатам процедуры в течение суток оформляет справку о рассмотрении обстоятельств и причин, приведших к возникновению микроповреждения (микротравмы) работника в одном экземпляре (приложение № 1). В справке указывают: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сведения о работнике, получившем микротравму;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время происшествия;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время обращения работника за медпомощью или факт отказа от нее;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действия по оказанию первой помощи;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краткие обстоятельства повреждения здоровья;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lastRenderedPageBreak/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основные причины микротравмы;</w:t>
      </w:r>
    </w:p>
    <w:p w:rsidR="00870511" w:rsidRPr="00D05D59" w:rsidRDefault="00543247" w:rsidP="007914E4">
      <w:pPr>
        <w:pStyle w:val="17PRIL-bull-1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>
        <w:rPr>
          <w:rFonts w:ascii="Times New Roman" w:hAnsi="Times New Roman" w:cs="Times New Roman"/>
          <w:color w:val="auto"/>
          <w:sz w:val="28"/>
          <w:szCs w:val="24"/>
        </w:rPr>
        <w:t xml:space="preserve">- </w:t>
      </w:r>
      <w:r w:rsidR="00870511" w:rsidRPr="00D05D59">
        <w:rPr>
          <w:rFonts w:ascii="Times New Roman" w:hAnsi="Times New Roman" w:cs="Times New Roman"/>
          <w:color w:val="auto"/>
          <w:sz w:val="28"/>
          <w:szCs w:val="24"/>
        </w:rPr>
        <w:t>перечень мероприятий по устранению причин происшедшего.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Основной причиной является нарушение, которое непосредственно повлекло повреждение здоровья работника. Установление основной причины необходимо для последующего анализа опасностей и их предупреждения.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Справку подписывают все участники рассмотрения и пострадавший, затем документ направляют в службу охраны труда.</w:t>
      </w:r>
    </w:p>
    <w:p w:rsidR="00870511" w:rsidRPr="00D05D59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4"/>
        </w:rPr>
      </w:pPr>
      <w:r w:rsidRPr="00D05D59">
        <w:rPr>
          <w:rFonts w:ascii="Times New Roman" w:hAnsi="Times New Roman" w:cs="Times New Roman"/>
          <w:color w:val="auto"/>
          <w:sz w:val="28"/>
          <w:szCs w:val="24"/>
        </w:rPr>
        <w:t>8.8. Руководитель структурного подразделения после рассмотрения обстоятельств и причин микротравмы при необходимости проводит внеплановый инструктаж причастным работникам. В том случае, если работники нарушили требования охраны труда и эти нарушения создавали реальную угрозу наступления тяжких последствий.</w:t>
      </w:r>
    </w:p>
    <w:p w:rsidR="00870511" w:rsidRPr="00D05D59" w:rsidRDefault="00870511" w:rsidP="002C7D52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color w:val="auto"/>
          <w:sz w:val="28"/>
        </w:rPr>
      </w:pPr>
    </w:p>
    <w:p w:rsidR="00870511" w:rsidRPr="00543247" w:rsidRDefault="00870511" w:rsidP="00543247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b/>
          <w:color w:val="auto"/>
          <w:sz w:val="28"/>
          <w:szCs w:val="28"/>
        </w:rPr>
        <w:t>9. Обязанности специалист</w:t>
      </w:r>
      <w:r w:rsidR="00543247">
        <w:rPr>
          <w:rFonts w:ascii="Times New Roman" w:hAnsi="Times New Roman" w:cs="Times New Roman"/>
          <w:b/>
          <w:color w:val="auto"/>
          <w:sz w:val="28"/>
          <w:szCs w:val="28"/>
        </w:rPr>
        <w:t xml:space="preserve">а по </w:t>
      </w:r>
      <w:r w:rsidRPr="00543247">
        <w:rPr>
          <w:rFonts w:ascii="Times New Roman" w:hAnsi="Times New Roman" w:cs="Times New Roman"/>
          <w:b/>
          <w:color w:val="auto"/>
          <w:sz w:val="28"/>
          <w:szCs w:val="28"/>
        </w:rPr>
        <w:t>охраны труда при микротравме</w:t>
      </w:r>
    </w:p>
    <w:p w:rsidR="00870511" w:rsidRPr="00543247" w:rsidRDefault="00870511" w:rsidP="002C7D52">
      <w:pPr>
        <w:pStyle w:val="17PRIL-txt"/>
        <w:spacing w:line="240" w:lineRule="auto"/>
        <w:ind w:left="0" w:right="0" w:firstLine="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9.1. Специалист 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 обеспечивают методологическую поддержку руководителям структурных подразделений при рассмотрении микротравм. Также разъясня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руководителям структурных подразделений при проведении всех видов проверок и обучения порядок рассмотрения и оформления микротравм.</w:t>
      </w: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9.2. 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обеспечива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т наличие бланков Справки о рассмотрении обстоятельств и причин, приведших к возникновению микроповреждения (микротравмы) работника (приложение № 1) в 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структурных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подразделениях для своевременного оформления результатов процедуры.</w:t>
      </w: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9.3. 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производ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учет произошедших микротравм с регистрацией их в журнале учета микротравм работников (приложение № 2).</w:t>
      </w: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9.4. 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543247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="00543247">
        <w:rPr>
          <w:rFonts w:ascii="Times New Roman" w:hAnsi="Times New Roman" w:cs="Times New Roman"/>
          <w:color w:val="auto"/>
          <w:sz w:val="28"/>
          <w:szCs w:val="28"/>
        </w:rPr>
        <w:t xml:space="preserve"> обеспечивае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хранение справок о рассмотрении причин и обстоятельств, приведших к микротравме в течение одного года со дня даты происшедше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й микротравмы. Также обеспечивае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хранение журнала регистрации микротравм в течение одного года со дня последней записи в нем.</w:t>
      </w: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9.5. 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 xml:space="preserve"> информируе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т руководителя </w:t>
      </w:r>
      <w:r w:rsidRPr="00EA70F1">
        <w:rPr>
          <w:rFonts w:ascii="Times New Roman" w:hAnsi="Times New Roman" w:cs="Times New Roman"/>
          <w:color w:val="auto"/>
          <w:sz w:val="28"/>
          <w:szCs w:val="28"/>
        </w:rPr>
        <w:t>организации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о происшедших микротравмах, создававших реальную угрозу наступления тяжких последствий для работников, а также о выявленных нарушениях и принятых мерах реагирования.</w:t>
      </w:r>
    </w:p>
    <w:p w:rsidR="00870511" w:rsidRPr="00543247" w:rsidRDefault="00870511" w:rsidP="007914E4">
      <w:pPr>
        <w:pStyle w:val="17PRIL-txt"/>
        <w:spacing w:line="240" w:lineRule="auto"/>
        <w:ind w:left="0" w:right="0" w:firstLine="567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9.6. 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 xml:space="preserve"> анализируе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результаты рассмотрения микротравм, связанных с нарушениями, создававшими реальную угрозу наступления тяжких последствий. К данным нарушениям в первую очередь относятся: аварийная ситуация, возгорание или пожар на рабочем месте, воздействие электрического тока, возникновение микротравм на одном участке по одним и тем же причинам или полученных одновременно двумя и более работниками. Разрабатыва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мероприятия по устранению выявленных нарушений.</w:t>
      </w:r>
    </w:p>
    <w:p w:rsidR="00870511" w:rsidRPr="00543247" w:rsidRDefault="00870511" w:rsidP="00870511">
      <w:pPr>
        <w:pStyle w:val="17PRIL-txt"/>
        <w:spacing w:line="240" w:lineRule="auto"/>
        <w:ind w:left="0" w:right="0" w:firstLine="510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9.7. 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 xml:space="preserve"> информируе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причастных работников об обстоятельствах и причинах происшедших микротравм, создававших реальную угрозу наступления тяжких последствий.</w:t>
      </w:r>
    </w:p>
    <w:p w:rsidR="00870511" w:rsidRPr="00543247" w:rsidRDefault="00870511" w:rsidP="00870511">
      <w:pPr>
        <w:pStyle w:val="17PRIL-txt"/>
        <w:spacing w:line="240" w:lineRule="auto"/>
        <w:ind w:left="0" w:right="0" w:firstLine="510"/>
        <w:rPr>
          <w:rFonts w:ascii="Times New Roman" w:hAnsi="Times New Roman" w:cs="Times New Roman"/>
          <w:color w:val="auto"/>
          <w:sz w:val="28"/>
          <w:szCs w:val="28"/>
        </w:rPr>
      </w:pPr>
      <w:r w:rsidRPr="00543247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9.8. 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 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>по охране</w:t>
      </w:r>
      <w:r w:rsidR="00EA70F1" w:rsidRPr="00543247">
        <w:rPr>
          <w:rFonts w:ascii="Times New Roman" w:hAnsi="Times New Roman" w:cs="Times New Roman"/>
          <w:color w:val="auto"/>
          <w:sz w:val="28"/>
          <w:szCs w:val="28"/>
        </w:rPr>
        <w:t xml:space="preserve"> труда</w:t>
      </w:r>
      <w:r w:rsidR="00EA70F1">
        <w:rPr>
          <w:rFonts w:ascii="Times New Roman" w:hAnsi="Times New Roman" w:cs="Times New Roman"/>
          <w:color w:val="auto"/>
          <w:sz w:val="28"/>
          <w:szCs w:val="28"/>
        </w:rPr>
        <w:t xml:space="preserve"> разрабатывае</w:t>
      </w:r>
      <w:r w:rsidRPr="00543247">
        <w:rPr>
          <w:rFonts w:ascii="Times New Roman" w:hAnsi="Times New Roman" w:cs="Times New Roman"/>
          <w:color w:val="auto"/>
          <w:sz w:val="28"/>
          <w:szCs w:val="28"/>
        </w:rPr>
        <w:t>т при необходимости мероприятия по предупреждению возможных опасностей и снижению профессиональных рисков, планирует работы по улучшению условий труда.</w:t>
      </w:r>
    </w:p>
    <w:p w:rsidR="00EA70F1" w:rsidRDefault="00EA70F1" w:rsidP="002237E0">
      <w:pPr>
        <w:pStyle w:val="ConsPlusNormal"/>
        <w:tabs>
          <w:tab w:val="left" w:pos="5670"/>
        </w:tabs>
        <w:ind w:left="5387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237E0" w:rsidRPr="00574BEA" w:rsidRDefault="002237E0" w:rsidP="002237E0">
      <w:pPr>
        <w:pStyle w:val="ConsPlusNormal"/>
        <w:tabs>
          <w:tab w:val="left" w:pos="5670"/>
        </w:tabs>
        <w:ind w:left="5387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237E0" w:rsidRPr="00574BEA" w:rsidRDefault="002237E0" w:rsidP="00FD4B73">
      <w:pPr>
        <w:pStyle w:val="ConsPlusNormal"/>
        <w:tabs>
          <w:tab w:val="left" w:pos="5387"/>
        </w:tabs>
        <w:ind w:left="5387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FD4B73" w:rsidRPr="00FD4B73">
        <w:rPr>
          <w:rFonts w:ascii="Times New Roman" w:hAnsi="Times New Roman" w:cs="Times New Roman"/>
          <w:sz w:val="28"/>
          <w:szCs w:val="28"/>
        </w:rPr>
        <w:t>Положению</w:t>
      </w:r>
      <w:r w:rsidR="00FD4B73">
        <w:rPr>
          <w:rFonts w:ascii="Times New Roman" w:hAnsi="Times New Roman" w:cs="Times New Roman"/>
          <w:sz w:val="28"/>
          <w:szCs w:val="28"/>
        </w:rPr>
        <w:t xml:space="preserve"> </w:t>
      </w:r>
      <w:r w:rsidR="00FD4B73" w:rsidRPr="00FD4B73">
        <w:rPr>
          <w:rFonts w:ascii="Times New Roman" w:hAnsi="Times New Roman" w:cs="Times New Roman"/>
          <w:sz w:val="28"/>
          <w:szCs w:val="28"/>
        </w:rPr>
        <w:t>об учете и рассмотрении обстоятельств и причин микротравм</w:t>
      </w:r>
      <w:r w:rsidR="00FD4B73">
        <w:rPr>
          <w:rFonts w:ascii="Times New Roman" w:hAnsi="Times New Roman" w:cs="Times New Roman"/>
          <w:sz w:val="28"/>
          <w:szCs w:val="28"/>
        </w:rPr>
        <w:t xml:space="preserve">, утвержденному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FD4B73">
        <w:rPr>
          <w:rFonts w:ascii="Times New Roman" w:hAnsi="Times New Roman" w:cs="Times New Roman"/>
          <w:sz w:val="28"/>
          <w:szCs w:val="28"/>
        </w:rPr>
        <w:t>остановлением</w:t>
      </w:r>
      <w:r w:rsidRPr="00574BEA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2237E0" w:rsidRPr="00574BEA" w:rsidRDefault="002237E0" w:rsidP="00FD4B73">
      <w:pPr>
        <w:pStyle w:val="ConsPlusNormal"/>
        <w:tabs>
          <w:tab w:val="left" w:pos="5387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2237E0" w:rsidRPr="00574BEA" w:rsidRDefault="002237E0" w:rsidP="00FD4B73">
      <w:pPr>
        <w:pStyle w:val="ConsPlusNormal"/>
        <w:tabs>
          <w:tab w:val="left" w:pos="5245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«Ельнинский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74BEA">
        <w:rPr>
          <w:rFonts w:ascii="Times New Roman" w:hAnsi="Times New Roman" w:cs="Times New Roman"/>
          <w:sz w:val="28"/>
          <w:szCs w:val="28"/>
        </w:rPr>
        <w:t>»</w:t>
      </w:r>
    </w:p>
    <w:p w:rsidR="002237E0" w:rsidRPr="00574BEA" w:rsidRDefault="002237E0" w:rsidP="00FD4B73">
      <w:pPr>
        <w:pStyle w:val="ConsPlusNormal"/>
        <w:tabs>
          <w:tab w:val="left" w:pos="5387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:rsidR="002237E0" w:rsidRDefault="002237E0" w:rsidP="002237E0">
      <w:pPr>
        <w:tabs>
          <w:tab w:val="left" w:pos="5529"/>
        </w:tabs>
        <w:ind w:left="5387"/>
        <w:rPr>
          <w:sz w:val="28"/>
        </w:rPr>
      </w:pPr>
      <w:r w:rsidRPr="00BF5123">
        <w:rPr>
          <w:sz w:val="28"/>
          <w:szCs w:val="28"/>
        </w:rPr>
        <w:t xml:space="preserve">от </w:t>
      </w:r>
      <w:r w:rsidR="002D4FC1">
        <w:rPr>
          <w:sz w:val="28"/>
          <w:szCs w:val="28"/>
        </w:rPr>
        <w:t>_</w:t>
      </w:r>
      <w:r w:rsidRPr="00BF5123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="002D4FC1">
        <w:rPr>
          <w:sz w:val="28"/>
          <w:szCs w:val="28"/>
        </w:rPr>
        <w:t>__</w:t>
      </w:r>
      <w:r w:rsidRPr="00BF5123">
        <w:rPr>
          <w:sz w:val="28"/>
          <w:szCs w:val="28"/>
        </w:rPr>
        <w:t>___</w:t>
      </w:r>
      <w:r w:rsidR="002D4FC1">
        <w:rPr>
          <w:sz w:val="28"/>
          <w:szCs w:val="28"/>
        </w:rPr>
        <w:t>______2025</w:t>
      </w:r>
      <w:r>
        <w:rPr>
          <w:sz w:val="28"/>
          <w:szCs w:val="28"/>
        </w:rPr>
        <w:t xml:space="preserve"> № ____</w:t>
      </w:r>
    </w:p>
    <w:p w:rsidR="002C5117" w:rsidRDefault="002C5117">
      <w:pPr>
        <w:rPr>
          <w:sz w:val="28"/>
          <w:szCs w:val="28"/>
        </w:rPr>
      </w:pPr>
    </w:p>
    <w:p w:rsidR="002237E0" w:rsidRPr="002237E0" w:rsidRDefault="002237E0" w:rsidP="002237E0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/>
        </w:rPr>
      </w:pPr>
    </w:p>
    <w:p w:rsidR="006C14BD" w:rsidRPr="00A9288B" w:rsidRDefault="006C14BD" w:rsidP="006C14BD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</w:rPr>
      </w:pPr>
      <w:r w:rsidRPr="00A9288B">
        <w:rPr>
          <w:rFonts w:ascii="Times New Roman" w:hAnsi="Times New Roman" w:cs="Times New Roman"/>
          <w:b/>
          <w:color w:val="auto"/>
        </w:rPr>
        <w:t>Справка о рассмотрении обстоятельств и причин, приведших к возникновению микроповреждения (микротравмы) работника</w:t>
      </w:r>
    </w:p>
    <w:p w:rsidR="006C14BD" w:rsidRPr="00071A27" w:rsidRDefault="006C14BD" w:rsidP="006C14BD">
      <w:pPr>
        <w:pStyle w:val="17PRIL-header-2"/>
        <w:spacing w:before="0" w:after="0" w:line="240" w:lineRule="auto"/>
        <w:ind w:left="0" w:right="0"/>
        <w:jc w:val="both"/>
        <w:rPr>
          <w:rFonts w:ascii="Times New Roman" w:hAnsi="Times New Roman" w:cs="Times New Roman"/>
          <w:color w:val="auto"/>
        </w:rPr>
      </w:pPr>
    </w:p>
    <w:p w:rsidR="006C14BD" w:rsidRPr="00A9288B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Происшедшей </w:t>
      </w:r>
      <w:r w:rsidRPr="00A9288B">
        <w:rPr>
          <w:rStyle w:val="propis"/>
          <w:rFonts w:ascii="Times New Roman" w:hAnsi="Times New Roman" w:cs="Times New Roman"/>
          <w:i w:val="0"/>
          <w:color w:val="auto"/>
          <w:szCs w:val="24"/>
        </w:rPr>
        <w:t>__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</w:t>
      </w:r>
      <w:r w:rsidRPr="00A9288B">
        <w:rPr>
          <w:rStyle w:val="propis"/>
          <w:rFonts w:ascii="Times New Roman" w:hAnsi="Times New Roman" w:cs="Times New Roman"/>
          <w:i w:val="0"/>
          <w:color w:val="auto"/>
          <w:szCs w:val="24"/>
        </w:rPr>
        <w:t>_</w:t>
      </w:r>
    </w:p>
    <w:p w:rsidR="006C14BD" w:rsidRPr="00A9288B" w:rsidRDefault="006C14BD" w:rsidP="006C14BD">
      <w:pPr>
        <w:pStyle w:val="17PRIL-raspr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</w:pPr>
      <w:r w:rsidRPr="00A9288B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 xml:space="preserve">                                                                       (дата, должность, структурное подразделение, Ф. И. О., год рождения, стаж работы)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Время происшествия (обращения в медпункт, отказа от обращения):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Установленное повреждение здоровья: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</w:t>
      </w:r>
    </w:p>
    <w:p w:rsidR="006C14BD" w:rsidRPr="00071A27" w:rsidRDefault="006C14BD" w:rsidP="006C14BD">
      <w:pPr>
        <w:pStyle w:val="17PRIL-raspr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position w:val="0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position w:val="0"/>
          <w:sz w:val="24"/>
          <w:szCs w:val="24"/>
        </w:rPr>
        <w:tab/>
      </w:r>
      <w:r w:rsidRPr="00A9288B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 xml:space="preserve">                                                                                              (наименование медучреждения, где оказывалась медицинская помощь, 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Pr="00A9288B" w:rsidRDefault="006C14BD" w:rsidP="006C14BD">
      <w:pPr>
        <w:pStyle w:val="17PRIL-1st"/>
        <w:spacing w:line="240" w:lineRule="auto"/>
        <w:ind w:left="0" w:right="0"/>
        <w:jc w:val="center"/>
        <w:rPr>
          <w:rFonts w:ascii="Times New Roman" w:hAnsi="Times New Roman" w:cs="Times New Roman"/>
          <w:color w:val="auto"/>
          <w:sz w:val="24"/>
          <w:szCs w:val="24"/>
          <w:vertAlign w:val="superscript"/>
        </w:rPr>
      </w:pPr>
      <w:r w:rsidRPr="00A9288B">
        <w:rPr>
          <w:rFonts w:ascii="Times New Roman" w:hAnsi="Times New Roman" w:cs="Times New Roman"/>
          <w:color w:val="auto"/>
          <w:sz w:val="24"/>
          <w:szCs w:val="24"/>
          <w:vertAlign w:val="superscript"/>
        </w:rPr>
        <w:t>со слов работника)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Освобождение от работы: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</w:t>
      </w:r>
    </w:p>
    <w:p w:rsidR="006C14BD" w:rsidRPr="002D463A" w:rsidRDefault="006C14BD" w:rsidP="006C14BD">
      <w:pPr>
        <w:pStyle w:val="17PRIL-raspr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</w:pPr>
      <w:r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ab/>
      </w:r>
      <w:r w:rsidRPr="002D463A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>(до конца рабочего дня или в часах)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Обстоятельства: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</w:t>
      </w:r>
    </w:p>
    <w:p w:rsidR="006C14BD" w:rsidRPr="002D463A" w:rsidRDefault="006C14BD" w:rsidP="006C14BD">
      <w:pPr>
        <w:pStyle w:val="17PRIL-raspr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</w:pPr>
      <w:r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ab/>
      </w:r>
      <w:r w:rsidRPr="002D463A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>(краткое изложение обстоятельств)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Style w:val="propis"/>
          <w:rFonts w:ascii="Times New Roman" w:hAnsi="Times New Roman" w:cs="Times New Roman"/>
          <w:i w:val="0"/>
          <w:color w:val="auto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Основная причина микротравмы: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</w:t>
      </w:r>
    </w:p>
    <w:p w:rsidR="006C14BD" w:rsidRPr="002D463A" w:rsidRDefault="006C14BD" w:rsidP="006C14BD">
      <w:pPr>
        <w:pStyle w:val="17PRIL-raspr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</w:pPr>
      <w:r w:rsidRPr="002D463A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ab/>
        <w:t xml:space="preserve">                                                                         (указать основную причину со ссылкой на нормативные правовые акты)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Style w:val="propis"/>
          <w:rFonts w:ascii="Times New Roman" w:hAnsi="Times New Roman" w:cs="Times New Roman"/>
          <w:i w:val="0"/>
          <w:color w:val="auto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Перечень мероприятий по устранению причин происшедшего (мероприятия по улучшению условий труда, предупреждению возможных опасностей и снижению рисков): </w:t>
      </w: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Style w:val="propis"/>
          <w:rFonts w:ascii="Times New Roman" w:hAnsi="Times New Roman" w:cs="Times New Roman"/>
          <w:i w:val="0"/>
          <w:color w:val="auto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Style w:val="propis"/>
          <w:rFonts w:ascii="Times New Roman" w:hAnsi="Times New Roman" w:cs="Times New Roman"/>
          <w:i w:val="0"/>
          <w:color w:val="auto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>Подпись лиц, проводивших расследование: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Pr="002D463A" w:rsidRDefault="006C14BD" w:rsidP="006C14BD">
      <w:pPr>
        <w:pStyle w:val="17PRIL-raspr"/>
        <w:spacing w:line="240" w:lineRule="auto"/>
        <w:ind w:left="0" w:right="0"/>
        <w:jc w:val="center"/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</w:pPr>
      <w:r w:rsidRPr="002D463A">
        <w:rPr>
          <w:rFonts w:ascii="Times New Roman" w:hAnsi="Times New Roman" w:cs="Times New Roman"/>
          <w:color w:val="auto"/>
          <w:position w:val="0"/>
          <w:sz w:val="24"/>
          <w:szCs w:val="24"/>
          <w:vertAlign w:val="superscript"/>
        </w:rPr>
        <w:t>(фамилия, инициалы, должность, дата)</w:t>
      </w: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propis"/>
          <w:rFonts w:ascii="Times New Roman" w:hAnsi="Times New Roman" w:cs="Times New Roman"/>
          <w:i w:val="0"/>
          <w:color w:val="auto"/>
          <w:szCs w:val="24"/>
        </w:rPr>
        <w:t>_____________________________________________________________________________</w:t>
      </w: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Pr="00071A27" w:rsidRDefault="006C14BD" w:rsidP="006C14BD">
      <w:pPr>
        <w:pStyle w:val="17PRIL-1st"/>
        <w:spacing w:line="240" w:lineRule="auto"/>
        <w:ind w:left="0" w:right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071A27">
        <w:rPr>
          <w:rFonts w:ascii="Times New Roman" w:hAnsi="Times New Roman" w:cs="Times New Roman"/>
          <w:color w:val="auto"/>
          <w:sz w:val="24"/>
          <w:szCs w:val="24"/>
        </w:rPr>
        <w:t>Справка передана (направлена) «</w:t>
      </w:r>
      <w:r w:rsidRPr="002D463A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    </w:t>
      </w: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» </w:t>
      </w:r>
      <w:r w:rsidRPr="002D463A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                    </w:t>
      </w: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 20</w:t>
      </w:r>
      <w:r w:rsidRPr="002D463A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    </w:t>
      </w:r>
      <w:r w:rsidRPr="00071A27">
        <w:rPr>
          <w:rFonts w:ascii="Times New Roman" w:hAnsi="Times New Roman" w:cs="Times New Roman"/>
          <w:color w:val="auto"/>
          <w:sz w:val="24"/>
          <w:szCs w:val="24"/>
        </w:rPr>
        <w:t xml:space="preserve"> г. специалисту по охране труда.</w:t>
      </w:r>
    </w:p>
    <w:p w:rsidR="006C14BD" w:rsidRDefault="006C14BD" w:rsidP="006C14BD">
      <w:pPr>
        <w:pStyle w:val="17PRIL-txt"/>
        <w:spacing w:line="240" w:lineRule="auto"/>
        <w:ind w:left="0" w:right="0" w:firstLine="510"/>
        <w:rPr>
          <w:rStyle w:val="Bold"/>
          <w:rFonts w:ascii="Times New Roman" w:hAnsi="Times New Roman" w:cs="Times New Roman"/>
          <w:color w:val="auto"/>
        </w:rPr>
      </w:pPr>
    </w:p>
    <w:p w:rsidR="002237E0" w:rsidRDefault="006C14BD" w:rsidP="00426BA0">
      <w:pPr>
        <w:pStyle w:val="17PRIL-txt"/>
        <w:spacing w:line="240" w:lineRule="auto"/>
        <w:ind w:left="0" w:right="0" w:firstLine="0"/>
        <w:rPr>
          <w:rFonts w:eastAsiaTheme="minorHAnsi"/>
          <w:sz w:val="23"/>
          <w:szCs w:val="23"/>
        </w:rPr>
      </w:pPr>
      <w:r w:rsidRPr="00A9288B">
        <w:rPr>
          <w:rStyle w:val="Bold"/>
          <w:rFonts w:ascii="Times New Roman" w:hAnsi="Times New Roman" w:cs="Times New Roman"/>
          <w:color w:val="auto"/>
        </w:rPr>
        <w:t>Примечание</w:t>
      </w:r>
      <w:r w:rsidRPr="00A9288B">
        <w:rPr>
          <w:rFonts w:ascii="Times New Roman" w:hAnsi="Times New Roman" w:cs="Times New Roman"/>
          <w:color w:val="auto"/>
        </w:rPr>
        <w:t>: справка составляется руководителем структурного подразделения в одном экземпляре, который хранится у специалиста по охране труда в течение одного года после его оформления.</w:t>
      </w:r>
    </w:p>
    <w:p w:rsidR="002237E0" w:rsidRPr="00574BEA" w:rsidRDefault="002237E0" w:rsidP="002237E0">
      <w:pPr>
        <w:pStyle w:val="ConsPlusNormal"/>
        <w:tabs>
          <w:tab w:val="left" w:pos="5670"/>
        </w:tabs>
        <w:ind w:left="5387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426BA0" w:rsidRPr="00574BEA" w:rsidRDefault="00426BA0" w:rsidP="00426BA0">
      <w:pPr>
        <w:pStyle w:val="ConsPlusNormal"/>
        <w:tabs>
          <w:tab w:val="left" w:pos="5387"/>
        </w:tabs>
        <w:ind w:left="5387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FD4B73">
        <w:rPr>
          <w:rFonts w:ascii="Times New Roman" w:hAnsi="Times New Roman" w:cs="Times New Roman"/>
          <w:sz w:val="28"/>
          <w:szCs w:val="28"/>
        </w:rPr>
        <w:t>Положению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4B73">
        <w:rPr>
          <w:rFonts w:ascii="Times New Roman" w:hAnsi="Times New Roman" w:cs="Times New Roman"/>
          <w:sz w:val="28"/>
          <w:szCs w:val="28"/>
        </w:rPr>
        <w:t>об учете и рассмотрении обстоятельств и причин микротравм</w:t>
      </w:r>
      <w:r>
        <w:rPr>
          <w:rFonts w:ascii="Times New Roman" w:hAnsi="Times New Roman" w:cs="Times New Roman"/>
          <w:sz w:val="28"/>
          <w:szCs w:val="28"/>
        </w:rPr>
        <w:t>, утвержденному постановлением</w:t>
      </w:r>
      <w:r w:rsidRPr="00574BEA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26BA0" w:rsidRPr="00574BEA" w:rsidRDefault="00426BA0" w:rsidP="00426BA0">
      <w:pPr>
        <w:pStyle w:val="ConsPlusNormal"/>
        <w:tabs>
          <w:tab w:val="left" w:pos="5387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26BA0" w:rsidRPr="00574BEA" w:rsidRDefault="00426BA0" w:rsidP="00426BA0">
      <w:pPr>
        <w:pStyle w:val="ConsPlusNormal"/>
        <w:tabs>
          <w:tab w:val="left" w:pos="5245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«Ельнинский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74BEA">
        <w:rPr>
          <w:rFonts w:ascii="Times New Roman" w:hAnsi="Times New Roman" w:cs="Times New Roman"/>
          <w:sz w:val="28"/>
          <w:szCs w:val="28"/>
        </w:rPr>
        <w:t>»</w:t>
      </w:r>
    </w:p>
    <w:p w:rsidR="00426BA0" w:rsidRPr="00574BEA" w:rsidRDefault="00426BA0" w:rsidP="00426BA0">
      <w:pPr>
        <w:pStyle w:val="ConsPlusNormal"/>
        <w:tabs>
          <w:tab w:val="left" w:pos="5387"/>
        </w:tabs>
        <w:ind w:left="5387" w:firstLine="0"/>
        <w:jc w:val="both"/>
        <w:rPr>
          <w:rFonts w:ascii="Times New Roman" w:hAnsi="Times New Roman" w:cs="Times New Roman"/>
          <w:sz w:val="28"/>
          <w:szCs w:val="28"/>
        </w:rPr>
      </w:pPr>
      <w:r w:rsidRPr="00574BEA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:rsidR="00426BA0" w:rsidRDefault="00426BA0" w:rsidP="00426BA0">
      <w:pPr>
        <w:tabs>
          <w:tab w:val="left" w:pos="5529"/>
        </w:tabs>
        <w:ind w:left="5387"/>
        <w:rPr>
          <w:sz w:val="28"/>
        </w:rPr>
      </w:pPr>
      <w:r w:rsidRPr="00BF5123">
        <w:rPr>
          <w:sz w:val="28"/>
          <w:szCs w:val="28"/>
        </w:rPr>
        <w:t xml:space="preserve">от </w:t>
      </w:r>
      <w:r w:rsidR="00B20EC1">
        <w:rPr>
          <w:sz w:val="28"/>
          <w:szCs w:val="28"/>
        </w:rPr>
        <w:t>___________</w:t>
      </w:r>
      <w:r w:rsidRPr="00BF5123">
        <w:rPr>
          <w:sz w:val="28"/>
          <w:szCs w:val="28"/>
        </w:rPr>
        <w:t>__</w:t>
      </w:r>
      <w:r w:rsidR="00B20EC1">
        <w:rPr>
          <w:sz w:val="28"/>
          <w:szCs w:val="28"/>
        </w:rPr>
        <w:t>___2025</w:t>
      </w:r>
      <w:r>
        <w:rPr>
          <w:sz w:val="28"/>
          <w:szCs w:val="28"/>
        </w:rPr>
        <w:t xml:space="preserve"> № ____</w:t>
      </w:r>
    </w:p>
    <w:p w:rsidR="002237E0" w:rsidRPr="002237E0" w:rsidRDefault="002237E0" w:rsidP="002237E0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/>
        </w:rPr>
      </w:pPr>
    </w:p>
    <w:p w:rsidR="002237E0" w:rsidRPr="002237E0" w:rsidRDefault="002237E0" w:rsidP="002237E0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</w:p>
    <w:p w:rsidR="006C14BD" w:rsidRDefault="006C14BD" w:rsidP="006C14BD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</w:rPr>
      </w:pPr>
      <w:r w:rsidRPr="00CA505B">
        <w:rPr>
          <w:rFonts w:ascii="Times New Roman" w:hAnsi="Times New Roman" w:cs="Times New Roman"/>
          <w:b/>
          <w:color w:val="auto"/>
        </w:rPr>
        <w:t>Журнал учета микротравм работников</w:t>
      </w:r>
    </w:p>
    <w:p w:rsidR="006C14BD" w:rsidRDefault="006C14BD" w:rsidP="006C14BD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</w:rPr>
      </w:pPr>
    </w:p>
    <w:p w:rsidR="00426BA0" w:rsidRPr="00A9288B" w:rsidRDefault="00426BA0" w:rsidP="006C14BD">
      <w:pPr>
        <w:pStyle w:val="17PRIL-header-2"/>
        <w:spacing w:before="0" w:after="0" w:line="240" w:lineRule="auto"/>
        <w:ind w:left="0" w:right="0"/>
        <w:rPr>
          <w:rFonts w:ascii="Times New Roman" w:hAnsi="Times New Roman" w:cs="Times New Roman"/>
          <w:b/>
          <w:color w:val="auto"/>
        </w:rPr>
      </w:pPr>
    </w:p>
    <w:tbl>
      <w:tblPr>
        <w:tblStyle w:val="af"/>
        <w:tblW w:w="9664" w:type="dxa"/>
        <w:tblLayout w:type="fixed"/>
        <w:tblLook w:val="0000" w:firstRow="0" w:lastRow="0" w:firstColumn="0" w:lastColumn="0" w:noHBand="0" w:noVBand="0"/>
      </w:tblPr>
      <w:tblGrid>
        <w:gridCol w:w="392"/>
        <w:gridCol w:w="992"/>
        <w:gridCol w:w="1418"/>
        <w:gridCol w:w="1282"/>
        <w:gridCol w:w="1089"/>
        <w:gridCol w:w="1021"/>
        <w:gridCol w:w="1157"/>
        <w:gridCol w:w="953"/>
        <w:gridCol w:w="1360"/>
      </w:tblGrid>
      <w:tr w:rsidR="006C14BD" w:rsidRPr="00071A27" w:rsidTr="009C1561">
        <w:trPr>
          <w:cantSplit/>
          <w:trHeight w:val="1134"/>
        </w:trPr>
        <w:tc>
          <w:tcPr>
            <w:tcW w:w="392" w:type="dxa"/>
            <w:textDirection w:val="btLr"/>
          </w:tcPr>
          <w:p w:rsidR="006C14BD" w:rsidRPr="00A9288B" w:rsidRDefault="006C14BD" w:rsidP="009C1561">
            <w:pPr>
              <w:pStyle w:val="12TABL-hroom"/>
              <w:spacing w:line="240" w:lineRule="auto"/>
              <w:ind w:left="113" w:right="113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№ п/п</w:t>
            </w:r>
          </w:p>
        </w:tc>
        <w:tc>
          <w:tcPr>
            <w:tcW w:w="992" w:type="dxa"/>
          </w:tcPr>
          <w:p w:rsidR="006C14BD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Дата, время микро­</w:t>
            </w:r>
          </w:p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травмы</w:t>
            </w:r>
          </w:p>
        </w:tc>
        <w:tc>
          <w:tcPr>
            <w:tcW w:w="1418" w:type="dxa"/>
          </w:tcPr>
          <w:p w:rsidR="006C14BD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Ф. И. О. пострадав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-шего,</w:t>
            </w:r>
          </w:p>
          <w:p w:rsidR="006C14BD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год рождения/</w:t>
            </w:r>
          </w:p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стаж работы</w:t>
            </w:r>
          </w:p>
        </w:tc>
        <w:tc>
          <w:tcPr>
            <w:tcW w:w="1282" w:type="dxa"/>
          </w:tcPr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фессия (структур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ное подразде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ление)</w:t>
            </w:r>
          </w:p>
        </w:tc>
        <w:tc>
          <w:tcPr>
            <w:tcW w:w="1089" w:type="dxa"/>
          </w:tcPr>
          <w:p w:rsidR="006C14BD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Харак­</w:t>
            </w:r>
          </w:p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тер получен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ных повреж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дений</w:t>
            </w:r>
          </w:p>
        </w:tc>
        <w:tc>
          <w:tcPr>
            <w:tcW w:w="1021" w:type="dxa"/>
          </w:tcPr>
          <w:p w:rsidR="006C14BD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Выпол­</w:t>
            </w:r>
          </w:p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няе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мая работа</w:t>
            </w:r>
          </w:p>
        </w:tc>
        <w:tc>
          <w:tcPr>
            <w:tcW w:w="1157" w:type="dxa"/>
          </w:tcPr>
          <w:p w:rsidR="006C14BD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Установ­</w:t>
            </w:r>
          </w:p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ленная основная причина</w:t>
            </w:r>
          </w:p>
        </w:tc>
        <w:tc>
          <w:tcPr>
            <w:tcW w:w="953" w:type="dxa"/>
          </w:tcPr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Приня­тые меры. Дата исполнения</w:t>
            </w:r>
          </w:p>
        </w:tc>
        <w:tc>
          <w:tcPr>
            <w:tcW w:w="1360" w:type="dxa"/>
          </w:tcPr>
          <w:p w:rsidR="006C14BD" w:rsidRPr="00A9288B" w:rsidRDefault="006C14BD" w:rsidP="009C1561">
            <w:pPr>
              <w:pStyle w:val="12TABL-hroom"/>
              <w:suppressAutoHyphens w:val="0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Ф. И. О.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должность лица, проводив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шего расследова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-ние</w:t>
            </w:r>
          </w:p>
        </w:tc>
      </w:tr>
      <w:tr w:rsidR="006C14BD" w:rsidRPr="00071A27" w:rsidTr="009C1561">
        <w:trPr>
          <w:trHeight w:val="60"/>
        </w:trPr>
        <w:tc>
          <w:tcPr>
            <w:tcW w:w="392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1282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  <w:tc>
          <w:tcPr>
            <w:tcW w:w="1089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</w:p>
        </w:tc>
        <w:tc>
          <w:tcPr>
            <w:tcW w:w="1021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</w:p>
        </w:tc>
        <w:tc>
          <w:tcPr>
            <w:tcW w:w="1157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</w:p>
        </w:tc>
        <w:tc>
          <w:tcPr>
            <w:tcW w:w="953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</w:p>
        </w:tc>
        <w:tc>
          <w:tcPr>
            <w:tcW w:w="1360" w:type="dxa"/>
          </w:tcPr>
          <w:p w:rsidR="006C14BD" w:rsidRPr="00A9288B" w:rsidRDefault="006C14BD" w:rsidP="009C1561">
            <w:pPr>
              <w:pStyle w:val="12TABL-hroom"/>
              <w:spacing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9288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</w:p>
        </w:tc>
      </w:tr>
      <w:tr w:rsidR="006C14BD" w:rsidRPr="00071A27" w:rsidTr="009C1561">
        <w:trPr>
          <w:trHeight w:val="60"/>
        </w:trPr>
        <w:tc>
          <w:tcPr>
            <w:tcW w:w="3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418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8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89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21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157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53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360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6C14BD" w:rsidRPr="00071A27" w:rsidTr="009C1561">
        <w:trPr>
          <w:trHeight w:val="60"/>
        </w:trPr>
        <w:tc>
          <w:tcPr>
            <w:tcW w:w="3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418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8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89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21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157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53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360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6C14BD" w:rsidRPr="00071A27" w:rsidTr="009C1561">
        <w:trPr>
          <w:trHeight w:val="60"/>
        </w:trPr>
        <w:tc>
          <w:tcPr>
            <w:tcW w:w="3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9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418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82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89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021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157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953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360" w:type="dxa"/>
          </w:tcPr>
          <w:p w:rsidR="006C14BD" w:rsidRPr="00071A27" w:rsidRDefault="006C14BD" w:rsidP="009C1561">
            <w:pPr>
              <w:pStyle w:val="af1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6C14BD" w:rsidRPr="00071A27" w:rsidRDefault="006C14BD" w:rsidP="006C14BD">
      <w:pPr>
        <w:pStyle w:val="17PRIL-txt"/>
        <w:spacing w:line="240" w:lineRule="auto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6C14BD" w:rsidRPr="00A9288B" w:rsidRDefault="006C14BD" w:rsidP="006C14BD">
      <w:pPr>
        <w:pStyle w:val="17TABL-txt"/>
        <w:spacing w:line="240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A9288B">
        <w:rPr>
          <w:rStyle w:val="Bold"/>
          <w:rFonts w:ascii="Times New Roman" w:hAnsi="Times New Roman" w:cs="Times New Roman"/>
          <w:color w:val="auto"/>
          <w:sz w:val="20"/>
          <w:szCs w:val="20"/>
        </w:rPr>
        <w:t xml:space="preserve">Примечание: </w:t>
      </w:r>
      <w:r w:rsidRPr="00A9288B">
        <w:rPr>
          <w:rFonts w:ascii="Times New Roman" w:hAnsi="Times New Roman" w:cs="Times New Roman"/>
          <w:color w:val="auto"/>
          <w:sz w:val="20"/>
          <w:szCs w:val="20"/>
        </w:rPr>
        <w:t>журнал должен быть пронумерован, прошнурован, подписан ответственным представителем работодателя и скреплен печатью и должен храниться в течение одного года со дня внесения последней записи.</w:t>
      </w:r>
    </w:p>
    <w:p w:rsidR="006C14BD" w:rsidRDefault="006C14BD" w:rsidP="006C14BD"/>
    <w:p w:rsidR="008D60E8" w:rsidRDefault="008D60E8" w:rsidP="008D60E8">
      <w:pPr>
        <w:autoSpaceDE w:val="0"/>
        <w:autoSpaceDN w:val="0"/>
        <w:adjustRightInd w:val="0"/>
        <w:rPr>
          <w:rFonts w:eastAsiaTheme="minorHAnsi"/>
          <w:sz w:val="23"/>
          <w:szCs w:val="23"/>
          <w:lang w:eastAsia="en-US"/>
        </w:rPr>
      </w:pPr>
    </w:p>
    <w:p w:rsidR="008D60E8" w:rsidRDefault="008D60E8" w:rsidP="008D60E8">
      <w:pPr>
        <w:autoSpaceDE w:val="0"/>
        <w:autoSpaceDN w:val="0"/>
        <w:adjustRightInd w:val="0"/>
        <w:rPr>
          <w:rFonts w:eastAsiaTheme="minorHAnsi"/>
          <w:sz w:val="23"/>
          <w:szCs w:val="23"/>
          <w:lang w:eastAsia="en-US"/>
        </w:rPr>
      </w:pPr>
    </w:p>
    <w:p w:rsidR="008D60E8" w:rsidRDefault="008D60E8" w:rsidP="008D60E8">
      <w:pPr>
        <w:autoSpaceDE w:val="0"/>
        <w:autoSpaceDN w:val="0"/>
        <w:adjustRightInd w:val="0"/>
        <w:rPr>
          <w:rFonts w:eastAsiaTheme="minorHAnsi"/>
          <w:sz w:val="23"/>
          <w:szCs w:val="23"/>
          <w:lang w:eastAsia="en-US"/>
        </w:rPr>
      </w:pPr>
    </w:p>
    <w:sectPr w:rsidR="008D60E8" w:rsidSect="00932EF3">
      <w:headerReference w:type="even" r:id="rId9"/>
      <w:headerReference w:type="default" r:id="rId10"/>
      <w:pgSz w:w="11906" w:h="16838"/>
      <w:pgMar w:top="1135" w:right="566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1EE5" w:rsidRDefault="00641EE5" w:rsidP="00555BB7">
      <w:r>
        <w:separator/>
      </w:r>
    </w:p>
  </w:endnote>
  <w:endnote w:type="continuationSeparator" w:id="0">
    <w:p w:rsidR="00641EE5" w:rsidRDefault="00641EE5" w:rsidP="00555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extBookC">
    <w:altName w:val="Arial"/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CenturySchlbkCyr">
    <w:altName w:val="Arial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1EE5" w:rsidRDefault="00641EE5" w:rsidP="00555BB7">
      <w:r>
        <w:separator/>
      </w:r>
    </w:p>
  </w:footnote>
  <w:footnote w:type="continuationSeparator" w:id="0">
    <w:p w:rsidR="00641EE5" w:rsidRDefault="00641EE5" w:rsidP="00555B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E9D" w:rsidRDefault="00AA2E9D" w:rsidP="008054EE">
    <w:pPr>
      <w:pStyle w:val="a9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AA2E9D" w:rsidRDefault="00AA2E9D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E9D" w:rsidRDefault="00AA2E9D" w:rsidP="008054EE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E2CAE">
      <w:rPr>
        <w:noProof/>
      </w:rPr>
      <w:t>10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668E7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" w15:restartNumberingAfterBreak="0">
    <w:nsid w:val="246C7FE9"/>
    <w:multiLevelType w:val="hybridMultilevel"/>
    <w:tmpl w:val="F9A834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E26099"/>
    <w:multiLevelType w:val="multilevel"/>
    <w:tmpl w:val="A5D438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52652C43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BB7"/>
    <w:rsid w:val="00045E85"/>
    <w:rsid w:val="00086575"/>
    <w:rsid w:val="000905E9"/>
    <w:rsid w:val="000A2F37"/>
    <w:rsid w:val="000B360A"/>
    <w:rsid w:val="000D0645"/>
    <w:rsid w:val="000E2CAE"/>
    <w:rsid w:val="00147E07"/>
    <w:rsid w:val="0018368A"/>
    <w:rsid w:val="00197B84"/>
    <w:rsid w:val="00201402"/>
    <w:rsid w:val="002237E0"/>
    <w:rsid w:val="00237CBD"/>
    <w:rsid w:val="00250764"/>
    <w:rsid w:val="0029401B"/>
    <w:rsid w:val="002A2ED3"/>
    <w:rsid w:val="002A5151"/>
    <w:rsid w:val="002B106C"/>
    <w:rsid w:val="002C26B8"/>
    <w:rsid w:val="002C5117"/>
    <w:rsid w:val="002C7D52"/>
    <w:rsid w:val="002D1B63"/>
    <w:rsid w:val="002D4FC1"/>
    <w:rsid w:val="002F64E5"/>
    <w:rsid w:val="00310F98"/>
    <w:rsid w:val="0032362E"/>
    <w:rsid w:val="003607FB"/>
    <w:rsid w:val="00386727"/>
    <w:rsid w:val="00390CC7"/>
    <w:rsid w:val="003C0F65"/>
    <w:rsid w:val="003F03DB"/>
    <w:rsid w:val="00412948"/>
    <w:rsid w:val="0042061C"/>
    <w:rsid w:val="00426BA0"/>
    <w:rsid w:val="00431DB5"/>
    <w:rsid w:val="004377DA"/>
    <w:rsid w:val="0045193B"/>
    <w:rsid w:val="004767BD"/>
    <w:rsid w:val="004830B1"/>
    <w:rsid w:val="00483873"/>
    <w:rsid w:val="004A3E0B"/>
    <w:rsid w:val="004A7536"/>
    <w:rsid w:val="004B0C2B"/>
    <w:rsid w:val="004B4F62"/>
    <w:rsid w:val="004C1D47"/>
    <w:rsid w:val="004F1DD9"/>
    <w:rsid w:val="0053102B"/>
    <w:rsid w:val="00543247"/>
    <w:rsid w:val="005520B9"/>
    <w:rsid w:val="00555BB7"/>
    <w:rsid w:val="005622DA"/>
    <w:rsid w:val="005831DD"/>
    <w:rsid w:val="005910C3"/>
    <w:rsid w:val="0059247C"/>
    <w:rsid w:val="005B78D9"/>
    <w:rsid w:val="005F076F"/>
    <w:rsid w:val="006175B7"/>
    <w:rsid w:val="0062328A"/>
    <w:rsid w:val="006366E8"/>
    <w:rsid w:val="00641EE5"/>
    <w:rsid w:val="006774DC"/>
    <w:rsid w:val="006A4415"/>
    <w:rsid w:val="006A655A"/>
    <w:rsid w:val="006C14BD"/>
    <w:rsid w:val="006C3A4B"/>
    <w:rsid w:val="006D45ED"/>
    <w:rsid w:val="00700C6C"/>
    <w:rsid w:val="00705EDC"/>
    <w:rsid w:val="007173A1"/>
    <w:rsid w:val="00725AA8"/>
    <w:rsid w:val="00733E6C"/>
    <w:rsid w:val="00742354"/>
    <w:rsid w:val="00761F71"/>
    <w:rsid w:val="007702A3"/>
    <w:rsid w:val="00781313"/>
    <w:rsid w:val="007914E4"/>
    <w:rsid w:val="0079483C"/>
    <w:rsid w:val="007A706C"/>
    <w:rsid w:val="007B2048"/>
    <w:rsid w:val="007D2BCB"/>
    <w:rsid w:val="008054EE"/>
    <w:rsid w:val="00817614"/>
    <w:rsid w:val="00844DDF"/>
    <w:rsid w:val="00870511"/>
    <w:rsid w:val="00894280"/>
    <w:rsid w:val="008D5687"/>
    <w:rsid w:val="008D60E8"/>
    <w:rsid w:val="008E23EE"/>
    <w:rsid w:val="008E4F87"/>
    <w:rsid w:val="00903B28"/>
    <w:rsid w:val="00932EF3"/>
    <w:rsid w:val="00934F5C"/>
    <w:rsid w:val="0094178D"/>
    <w:rsid w:val="00970AEE"/>
    <w:rsid w:val="00994356"/>
    <w:rsid w:val="009B04FA"/>
    <w:rsid w:val="009E6F0E"/>
    <w:rsid w:val="00A1439F"/>
    <w:rsid w:val="00A32751"/>
    <w:rsid w:val="00A4557E"/>
    <w:rsid w:val="00A94BC6"/>
    <w:rsid w:val="00AA2E9D"/>
    <w:rsid w:val="00AA7707"/>
    <w:rsid w:val="00AB2868"/>
    <w:rsid w:val="00AF0809"/>
    <w:rsid w:val="00AF653E"/>
    <w:rsid w:val="00B20EC1"/>
    <w:rsid w:val="00B549FB"/>
    <w:rsid w:val="00B81012"/>
    <w:rsid w:val="00B86A5A"/>
    <w:rsid w:val="00BB7DAC"/>
    <w:rsid w:val="00BC042E"/>
    <w:rsid w:val="00C009D6"/>
    <w:rsid w:val="00C25FF6"/>
    <w:rsid w:val="00C46707"/>
    <w:rsid w:val="00C47B53"/>
    <w:rsid w:val="00C520EB"/>
    <w:rsid w:val="00C55620"/>
    <w:rsid w:val="00C638EC"/>
    <w:rsid w:val="00D05D59"/>
    <w:rsid w:val="00D20F7F"/>
    <w:rsid w:val="00D4242B"/>
    <w:rsid w:val="00D50053"/>
    <w:rsid w:val="00D92184"/>
    <w:rsid w:val="00DE0609"/>
    <w:rsid w:val="00E04A04"/>
    <w:rsid w:val="00E1737C"/>
    <w:rsid w:val="00E511F7"/>
    <w:rsid w:val="00E66D5F"/>
    <w:rsid w:val="00E67491"/>
    <w:rsid w:val="00E75C22"/>
    <w:rsid w:val="00E818E1"/>
    <w:rsid w:val="00EA0B60"/>
    <w:rsid w:val="00EA201C"/>
    <w:rsid w:val="00EA68ED"/>
    <w:rsid w:val="00EA70F1"/>
    <w:rsid w:val="00EA7E6E"/>
    <w:rsid w:val="00EB67C1"/>
    <w:rsid w:val="00EC52B0"/>
    <w:rsid w:val="00ED4BAD"/>
    <w:rsid w:val="00EE2E26"/>
    <w:rsid w:val="00EE2EA8"/>
    <w:rsid w:val="00F12461"/>
    <w:rsid w:val="00FB13F8"/>
    <w:rsid w:val="00FC5FA4"/>
    <w:rsid w:val="00FD4634"/>
    <w:rsid w:val="00FD4B73"/>
    <w:rsid w:val="00FD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FABF8"/>
  <w15:docId w15:val="{98B2FB5F-614F-43B6-8E56-8CF15C7DD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B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55BB7"/>
    <w:pPr>
      <w:keepNext/>
      <w:jc w:val="both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5BB7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caption"/>
    <w:basedOn w:val="a"/>
    <w:qFormat/>
    <w:rsid w:val="00555BB7"/>
    <w:pPr>
      <w:widowControl w:val="0"/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4">
    <w:name w:val="Subtitle"/>
    <w:basedOn w:val="a"/>
    <w:link w:val="a5"/>
    <w:qFormat/>
    <w:rsid w:val="00555BB7"/>
    <w:pPr>
      <w:widowControl w:val="0"/>
      <w:spacing w:after="60"/>
      <w:jc w:val="center"/>
    </w:pPr>
    <w:rPr>
      <w:rFonts w:ascii="Arial" w:hAnsi="Arial"/>
      <w:i/>
      <w:sz w:val="24"/>
    </w:rPr>
  </w:style>
  <w:style w:type="character" w:customStyle="1" w:styleId="a5">
    <w:name w:val="Подзаголовок Знак"/>
    <w:basedOn w:val="a0"/>
    <w:link w:val="a4"/>
    <w:rsid w:val="00555BB7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55B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5BB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"/>
    <w:basedOn w:val="a"/>
    <w:rsid w:val="00555BB7"/>
    <w:pPr>
      <w:widowControl w:val="0"/>
      <w:ind w:left="283" w:hanging="283"/>
    </w:pPr>
  </w:style>
  <w:style w:type="paragraph" w:styleId="a9">
    <w:name w:val="header"/>
    <w:basedOn w:val="a"/>
    <w:link w:val="aa"/>
    <w:uiPriority w:val="99"/>
    <w:unhideWhenUsed/>
    <w:rsid w:val="00555BB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55B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nhideWhenUsed/>
    <w:rsid w:val="00555BB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555B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page number"/>
    <w:basedOn w:val="a0"/>
    <w:rsid w:val="0042061C"/>
  </w:style>
  <w:style w:type="paragraph" w:customStyle="1" w:styleId="ConsPlusNormal">
    <w:name w:val="ConsPlusNormal"/>
    <w:link w:val="ConsPlusNormal0"/>
    <w:rsid w:val="0042061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e">
    <w:name w:val="Strong"/>
    <w:qFormat/>
    <w:rsid w:val="0042061C"/>
    <w:rPr>
      <w:b/>
      <w:bCs/>
    </w:rPr>
  </w:style>
  <w:style w:type="table" w:customStyle="1" w:styleId="11">
    <w:name w:val="Сетка таблицы1"/>
    <w:basedOn w:val="a1"/>
    <w:next w:val="af"/>
    <w:uiPriority w:val="59"/>
    <w:rsid w:val="00934F5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">
    <w:name w:val="Table Grid"/>
    <w:basedOn w:val="a1"/>
    <w:uiPriority w:val="59"/>
    <w:rsid w:val="00934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366E8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6366E8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uiPriority w:val="99"/>
    <w:rsid w:val="006366E8"/>
    <w:rPr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366E8"/>
    <w:pPr>
      <w:shd w:val="clear" w:color="auto" w:fill="FFFFFF"/>
      <w:spacing w:before="900" w:after="900" w:line="320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Default">
    <w:name w:val="Default"/>
    <w:rsid w:val="004830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7PRIL-txt">
    <w:name w:val="17PRIL-txt"/>
    <w:basedOn w:val="a"/>
    <w:uiPriority w:val="99"/>
    <w:rsid w:val="00E818E1"/>
    <w:pPr>
      <w:tabs>
        <w:tab w:val="center" w:pos="4791"/>
      </w:tabs>
      <w:autoSpaceDE w:val="0"/>
      <w:autoSpaceDN w:val="0"/>
      <w:adjustRightInd w:val="0"/>
      <w:spacing w:line="380" w:lineRule="atLeast"/>
      <w:ind w:left="567" w:right="567" w:firstLine="283"/>
      <w:jc w:val="both"/>
      <w:textAlignment w:val="center"/>
    </w:pPr>
    <w:rPr>
      <w:rFonts w:ascii="TextBookC" w:hAnsi="TextBookC" w:cs="TextBookC"/>
      <w:color w:val="000000"/>
      <w:lang w:eastAsia="en-US"/>
    </w:rPr>
  </w:style>
  <w:style w:type="paragraph" w:customStyle="1" w:styleId="17PRIL-header-1">
    <w:name w:val="17PRIL-header-1"/>
    <w:basedOn w:val="a"/>
    <w:uiPriority w:val="99"/>
    <w:rsid w:val="00E818E1"/>
    <w:pPr>
      <w:suppressAutoHyphens/>
      <w:autoSpaceDE w:val="0"/>
      <w:autoSpaceDN w:val="0"/>
      <w:adjustRightInd w:val="0"/>
      <w:spacing w:before="510" w:after="454" w:line="280" w:lineRule="atLeast"/>
      <w:ind w:left="567" w:right="567"/>
      <w:jc w:val="center"/>
      <w:textAlignment w:val="center"/>
    </w:pPr>
    <w:rPr>
      <w:rFonts w:ascii="TextBookC" w:hAnsi="TextBookC" w:cs="TextBookC"/>
      <w:color w:val="000000"/>
      <w:spacing w:val="-3"/>
      <w:sz w:val="26"/>
      <w:szCs w:val="26"/>
      <w:lang w:eastAsia="en-US"/>
    </w:rPr>
  </w:style>
  <w:style w:type="paragraph" w:customStyle="1" w:styleId="17PRIL-header-2">
    <w:name w:val="17PRIL-header-2"/>
    <w:basedOn w:val="17PRIL-header-1"/>
    <w:uiPriority w:val="99"/>
    <w:rsid w:val="00E818E1"/>
    <w:pPr>
      <w:spacing w:before="397" w:after="57"/>
    </w:pPr>
    <w:rPr>
      <w:spacing w:val="0"/>
      <w:sz w:val="24"/>
      <w:szCs w:val="24"/>
    </w:rPr>
  </w:style>
  <w:style w:type="paragraph" w:customStyle="1" w:styleId="17PRIL-bull-1">
    <w:name w:val="17PRIL-bull-1"/>
    <w:basedOn w:val="17PRIL-txt"/>
    <w:uiPriority w:val="99"/>
    <w:rsid w:val="00870511"/>
    <w:pPr>
      <w:tabs>
        <w:tab w:val="clear" w:pos="4791"/>
        <w:tab w:val="left" w:pos="283"/>
      </w:tabs>
      <w:ind w:left="850" w:hanging="227"/>
    </w:pPr>
  </w:style>
  <w:style w:type="character" w:customStyle="1" w:styleId="Bold">
    <w:name w:val="Bold"/>
    <w:uiPriority w:val="99"/>
    <w:rsid w:val="00870511"/>
    <w:rPr>
      <w:b/>
    </w:rPr>
  </w:style>
  <w:style w:type="paragraph" w:customStyle="1" w:styleId="17PRIL-1st">
    <w:name w:val="17PRIL-1st"/>
    <w:basedOn w:val="17PRIL-txt"/>
    <w:uiPriority w:val="99"/>
    <w:rsid w:val="006C14BD"/>
    <w:pPr>
      <w:ind w:firstLine="0"/>
    </w:pPr>
  </w:style>
  <w:style w:type="paragraph" w:customStyle="1" w:styleId="17PRIL-raspr">
    <w:name w:val="17PRIL-raspr"/>
    <w:basedOn w:val="17PRIL-txt"/>
    <w:uiPriority w:val="99"/>
    <w:rsid w:val="006C14BD"/>
    <w:pPr>
      <w:spacing w:line="288" w:lineRule="auto"/>
      <w:ind w:firstLine="0"/>
    </w:pPr>
    <w:rPr>
      <w:position w:val="-16"/>
      <w:sz w:val="12"/>
      <w:szCs w:val="12"/>
    </w:rPr>
  </w:style>
  <w:style w:type="character" w:customStyle="1" w:styleId="propis">
    <w:name w:val="propis"/>
    <w:uiPriority w:val="99"/>
    <w:rsid w:val="006C14BD"/>
    <w:rPr>
      <w:rFonts w:ascii="CenturySchlbkCyr" w:hAnsi="CenturySchlbkCyr"/>
      <w:i/>
      <w:sz w:val="24"/>
      <w:u w:val="none"/>
    </w:rPr>
  </w:style>
  <w:style w:type="paragraph" w:customStyle="1" w:styleId="af1">
    <w:name w:val="[Без стиля]"/>
    <w:rsid w:val="006C14BD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customStyle="1" w:styleId="17TABL-txt">
    <w:name w:val="17TABL-txt"/>
    <w:basedOn w:val="17PRIL-txt"/>
    <w:uiPriority w:val="99"/>
    <w:rsid w:val="006C14BD"/>
    <w:pPr>
      <w:spacing w:line="240" w:lineRule="atLeast"/>
      <w:ind w:left="0" w:right="0" w:firstLine="0"/>
      <w:jc w:val="left"/>
    </w:pPr>
    <w:rPr>
      <w:sz w:val="18"/>
      <w:szCs w:val="18"/>
    </w:rPr>
  </w:style>
  <w:style w:type="paragraph" w:customStyle="1" w:styleId="12TABL-hroom">
    <w:name w:val="12TABL-hroom"/>
    <w:basedOn w:val="a"/>
    <w:uiPriority w:val="99"/>
    <w:rsid w:val="006C14BD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TextBookC" w:hAnsi="TextBookC" w:cs="TextBookC"/>
      <w:b/>
      <w:bCs/>
      <w:color w:val="00FFFF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0BE51-1ADE-4C37-A78A-DDFC71144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3011</Words>
  <Characters>17163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Ельнинский район</Company>
  <LinksUpToDate>false</LinksUpToDate>
  <CharactersWithSpaces>20134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 Хроменкова</dc:creator>
  <cp:keywords/>
  <dc:description/>
  <cp:lastModifiedBy>Юрист_1</cp:lastModifiedBy>
  <cp:revision>2</cp:revision>
  <dcterms:created xsi:type="dcterms:W3CDTF">2025-03-21T08:13:00Z</dcterms:created>
  <dcterms:modified xsi:type="dcterms:W3CDTF">2025-03-21T08:13:00Z</dcterms:modified>
</cp:coreProperties>
</file>