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B6121" w:rsidRPr="00D67ED2" w:rsidRDefault="006E2401" w:rsidP="0076557C">
      <w:pPr>
        <w:spacing w:line="360" w:lineRule="auto"/>
        <w:ind w:right="308"/>
        <w:jc w:val="center"/>
      </w:pPr>
      <w:r>
        <w:rPr>
          <w:b/>
          <w:noProof/>
          <w:lang w:eastAsia="ru-RU" w:bidi="ar-SA"/>
        </w:rPr>
        <w:drawing>
          <wp:inline distT="0" distB="0" distL="0" distR="0">
            <wp:extent cx="762000" cy="876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62000" cy="876300"/>
                    </a:xfrm>
                    <a:prstGeom prst="rect">
                      <a:avLst/>
                    </a:prstGeom>
                    <a:noFill/>
                    <a:ln w="9525">
                      <a:noFill/>
                      <a:miter lim="800000"/>
                      <a:headEnd/>
                      <a:tailEnd/>
                    </a:ln>
                  </pic:spPr>
                </pic:pic>
              </a:graphicData>
            </a:graphic>
          </wp:inline>
        </w:drawing>
      </w:r>
    </w:p>
    <w:p w:rsidR="008B6121" w:rsidRPr="00D67ED2" w:rsidRDefault="007B5E2A" w:rsidP="008B6121">
      <w:pPr>
        <w:pStyle w:val="af0"/>
        <w:spacing w:before="0" w:after="0"/>
        <w:rPr>
          <w:rFonts w:ascii="Times New Roman" w:hAnsi="Times New Roman"/>
          <w:b w:val="0"/>
          <w:spacing w:val="20"/>
          <w:sz w:val="28"/>
        </w:rPr>
      </w:pPr>
      <w:r>
        <w:rPr>
          <w:rFonts w:ascii="Times New Roman" w:hAnsi="Times New Roman"/>
          <w:b w:val="0"/>
          <w:spacing w:val="20"/>
          <w:sz w:val="28"/>
        </w:rPr>
        <w:t xml:space="preserve">АДМИНИСТРАЦИЯ </w:t>
      </w:r>
      <w:r w:rsidR="008B6121" w:rsidRPr="00D67ED2">
        <w:rPr>
          <w:rFonts w:ascii="Times New Roman" w:hAnsi="Times New Roman"/>
          <w:b w:val="0"/>
          <w:spacing w:val="20"/>
          <w:sz w:val="28"/>
        </w:rPr>
        <w:t>МУНИЦИПАЛЬНОГО ОБРАЗОВАНИЯ</w:t>
      </w:r>
    </w:p>
    <w:p w:rsidR="008B6121" w:rsidRPr="00D67ED2" w:rsidRDefault="008B6121" w:rsidP="008B6121">
      <w:pPr>
        <w:pStyle w:val="af0"/>
        <w:spacing w:before="0" w:after="0"/>
        <w:rPr>
          <w:rFonts w:ascii="Times New Roman" w:hAnsi="Times New Roman"/>
          <w:b w:val="0"/>
          <w:spacing w:val="20"/>
          <w:sz w:val="28"/>
        </w:rPr>
      </w:pPr>
      <w:r w:rsidRPr="00D67ED2">
        <w:rPr>
          <w:rFonts w:ascii="Times New Roman" w:hAnsi="Times New Roman"/>
          <w:b w:val="0"/>
          <w:spacing w:val="20"/>
          <w:sz w:val="28"/>
        </w:rPr>
        <w:t xml:space="preserve">«ЕЛЬНИНСКИЙ  </w:t>
      </w:r>
      <w:r w:rsidR="006A4351">
        <w:rPr>
          <w:rFonts w:ascii="Times New Roman" w:hAnsi="Times New Roman"/>
          <w:b w:val="0"/>
          <w:spacing w:val="20"/>
          <w:sz w:val="28"/>
        </w:rPr>
        <w:t>МУНИЦИПАЛЬНЫЙ ОКРУГ</w:t>
      </w:r>
      <w:r w:rsidRPr="00D67ED2">
        <w:rPr>
          <w:rFonts w:ascii="Times New Roman" w:hAnsi="Times New Roman"/>
          <w:b w:val="0"/>
          <w:spacing w:val="20"/>
          <w:sz w:val="28"/>
        </w:rPr>
        <w:t xml:space="preserve">» </w:t>
      </w:r>
      <w:r w:rsidR="006A4351">
        <w:rPr>
          <w:rFonts w:ascii="Times New Roman" w:hAnsi="Times New Roman"/>
          <w:b w:val="0"/>
          <w:spacing w:val="20"/>
          <w:sz w:val="28"/>
        </w:rPr>
        <w:t xml:space="preserve">                        </w:t>
      </w:r>
      <w:r w:rsidRPr="00D67ED2">
        <w:rPr>
          <w:rFonts w:ascii="Times New Roman" w:hAnsi="Times New Roman"/>
          <w:b w:val="0"/>
          <w:spacing w:val="20"/>
          <w:sz w:val="28"/>
        </w:rPr>
        <w:t>СМОЛЕНСКОЙ ОБЛАСТИ</w:t>
      </w:r>
    </w:p>
    <w:p w:rsidR="008B6121" w:rsidRPr="00D67ED2" w:rsidRDefault="008B6121" w:rsidP="008B6121">
      <w:pPr>
        <w:pStyle w:val="af0"/>
        <w:spacing w:before="0" w:after="0"/>
        <w:jc w:val="left"/>
        <w:rPr>
          <w:rFonts w:ascii="Times New Roman" w:hAnsi="Times New Roman"/>
          <w:b w:val="0"/>
          <w:szCs w:val="32"/>
        </w:rPr>
      </w:pPr>
    </w:p>
    <w:p w:rsidR="008B6121" w:rsidRPr="00D67ED2" w:rsidRDefault="008B6121" w:rsidP="008B6121">
      <w:pPr>
        <w:pStyle w:val="a7"/>
        <w:spacing w:line="360" w:lineRule="auto"/>
        <w:jc w:val="center"/>
        <w:rPr>
          <w:b w:val="0"/>
          <w:i/>
          <w:sz w:val="28"/>
          <w:szCs w:val="28"/>
        </w:rPr>
      </w:pPr>
      <w:r w:rsidRPr="00D67ED2">
        <w:rPr>
          <w:sz w:val="28"/>
          <w:szCs w:val="28"/>
        </w:rPr>
        <w:t>П О С Т А Н О В Л Е Н И Е</w:t>
      </w:r>
    </w:p>
    <w:p w:rsidR="008B6121" w:rsidRDefault="008B6121" w:rsidP="008B6121">
      <w:pPr>
        <w:pStyle w:val="a6"/>
        <w:ind w:right="1255" w:firstLine="0"/>
      </w:pPr>
    </w:p>
    <w:p w:rsidR="008B6121" w:rsidRPr="00D67ED2" w:rsidRDefault="008B6121" w:rsidP="008B6121">
      <w:pPr>
        <w:pStyle w:val="a6"/>
        <w:ind w:right="1255" w:firstLine="0"/>
      </w:pPr>
      <w:r w:rsidRPr="00D67ED2">
        <w:t xml:space="preserve">от  </w:t>
      </w:r>
      <w:r w:rsidR="007B5E2A">
        <w:t>27.02.</w:t>
      </w:r>
      <w:r w:rsidRPr="00D67ED2">
        <w:t>20</w:t>
      </w:r>
      <w:r w:rsidR="00D10C3B">
        <w:t>2</w:t>
      </w:r>
      <w:r w:rsidR="006A4351">
        <w:t>5</w:t>
      </w:r>
      <w:r w:rsidRPr="00D67ED2">
        <w:t xml:space="preserve">  № </w:t>
      </w:r>
      <w:r w:rsidR="007B5E2A">
        <w:t>228</w:t>
      </w:r>
    </w:p>
    <w:p w:rsidR="008B6121" w:rsidRPr="00D67ED2" w:rsidRDefault="008B6121" w:rsidP="008B6121">
      <w:pPr>
        <w:pStyle w:val="a6"/>
        <w:ind w:firstLine="709"/>
      </w:pPr>
      <w:r w:rsidRPr="00D67ED2">
        <w:rPr>
          <w:sz w:val="18"/>
          <w:szCs w:val="18"/>
        </w:rPr>
        <w:t>г. Ельня</w:t>
      </w:r>
    </w:p>
    <w:p w:rsidR="00911EA6" w:rsidRPr="003A3B99" w:rsidRDefault="00911EA6" w:rsidP="008B6121">
      <w:pPr>
        <w:pStyle w:val="ConsPlusNormal"/>
        <w:ind w:firstLine="709"/>
        <w:rPr>
          <w:sz w:val="28"/>
        </w:rPr>
      </w:pPr>
    </w:p>
    <w:tbl>
      <w:tblPr>
        <w:tblW w:w="0" w:type="auto"/>
        <w:tblLook w:val="01E0" w:firstRow="1" w:lastRow="1" w:firstColumn="1" w:lastColumn="1" w:noHBand="0" w:noVBand="0"/>
      </w:tblPr>
      <w:tblGrid>
        <w:gridCol w:w="5211"/>
      </w:tblGrid>
      <w:tr w:rsidR="00911EA6" w:rsidRPr="00911EA6" w:rsidTr="00720CCD">
        <w:trPr>
          <w:trHeight w:val="3270"/>
        </w:trPr>
        <w:tc>
          <w:tcPr>
            <w:tcW w:w="5211" w:type="dxa"/>
          </w:tcPr>
          <w:p w:rsidR="00911EA6" w:rsidRPr="003C0854" w:rsidRDefault="00911EA6" w:rsidP="00720CCD">
            <w:pPr>
              <w:pStyle w:val="ConsPlusNormal"/>
              <w:ind w:right="459"/>
              <w:jc w:val="both"/>
              <w:rPr>
                <w:sz w:val="28"/>
              </w:rPr>
            </w:pPr>
            <w:r w:rsidRPr="003C0854">
              <w:rPr>
                <w:sz w:val="28"/>
                <w:szCs w:val="28"/>
              </w:rPr>
              <w:t>О</w:t>
            </w:r>
            <w:r w:rsidR="001A0BEF" w:rsidRPr="003C0854">
              <w:rPr>
                <w:sz w:val="28"/>
                <w:szCs w:val="28"/>
              </w:rPr>
              <w:t>б</w:t>
            </w:r>
            <w:r w:rsidRPr="003C0854">
              <w:rPr>
                <w:sz w:val="28"/>
                <w:szCs w:val="28"/>
              </w:rPr>
              <w:t xml:space="preserve"> утверждении Порядка составления </w:t>
            </w:r>
            <w:r w:rsidRPr="003C0854">
              <w:rPr>
                <w:sz w:val="28"/>
              </w:rPr>
              <w:t xml:space="preserve">и утверждения плана финансово-хозяйственной деятельности муниципальных бюджетных учреждений, находящихся в ведении главных распорядителей средств бюджета муниципального образования «Ельнинский </w:t>
            </w:r>
            <w:r w:rsidR="006A4351" w:rsidRPr="003C0854">
              <w:rPr>
                <w:sz w:val="28"/>
              </w:rPr>
              <w:t>муниципальный округ</w:t>
            </w:r>
            <w:r w:rsidRPr="003C0854">
              <w:rPr>
                <w:sz w:val="28"/>
              </w:rPr>
              <w:t>» Смоленской области</w:t>
            </w:r>
          </w:p>
          <w:p w:rsidR="00911EA6" w:rsidRPr="003C0854" w:rsidRDefault="00911EA6" w:rsidP="008B6121">
            <w:pPr>
              <w:pStyle w:val="ConsPlusNormal"/>
              <w:ind w:firstLine="709"/>
              <w:rPr>
                <w:sz w:val="28"/>
                <w:szCs w:val="28"/>
              </w:rPr>
            </w:pPr>
          </w:p>
        </w:tc>
      </w:tr>
    </w:tbl>
    <w:p w:rsidR="00911EA6" w:rsidRDefault="00911EA6" w:rsidP="008B6121">
      <w:pPr>
        <w:pStyle w:val="a0"/>
        <w:ind w:firstLine="709"/>
        <w:rPr>
          <w:rFonts w:cs="Times New Roman"/>
          <w:szCs w:val="28"/>
        </w:rPr>
      </w:pPr>
    </w:p>
    <w:p w:rsidR="008B6121" w:rsidRDefault="00BF7116" w:rsidP="008B6121">
      <w:pPr>
        <w:pStyle w:val="a0"/>
        <w:ind w:firstLine="709"/>
        <w:rPr>
          <w:rFonts w:cs="Times New Roman"/>
          <w:szCs w:val="28"/>
        </w:rPr>
      </w:pPr>
      <w:r w:rsidRPr="0043454D">
        <w:rPr>
          <w:rFonts w:cs="Times New Roman"/>
          <w:szCs w:val="28"/>
        </w:rPr>
        <w:t xml:space="preserve">В целях обеспечения исполнения требований подпункта 6 пункта 3.3 статьи 32 Федерального закона от 12 января 1996 года № 7-ФЗ «О некоммерческих организациях», в соответствии с приказом Министерства Финансов Российской Федерации от 31 августа 2018 года № 186н «О требованиях к составлению и утверждению плана финансово-хозяйственной деятельности государственного (муниципального) учреждения», </w:t>
      </w:r>
      <w:r w:rsidR="00366294">
        <w:rPr>
          <w:rFonts w:cs="Times New Roman"/>
          <w:szCs w:val="28"/>
        </w:rPr>
        <w:t>А</w:t>
      </w:r>
      <w:r w:rsidRPr="0043454D">
        <w:rPr>
          <w:rFonts w:cs="Times New Roman"/>
          <w:szCs w:val="28"/>
        </w:rPr>
        <w:t xml:space="preserve">дминистрация муниципального </w:t>
      </w:r>
      <w:r w:rsidR="00366294">
        <w:rPr>
          <w:rFonts w:cs="Times New Roman"/>
          <w:szCs w:val="28"/>
        </w:rPr>
        <w:t xml:space="preserve">образования «Ельнинский </w:t>
      </w:r>
      <w:r w:rsidR="006A4351">
        <w:rPr>
          <w:rFonts w:cs="Times New Roman"/>
          <w:szCs w:val="28"/>
        </w:rPr>
        <w:t>муниципальный округ</w:t>
      </w:r>
      <w:r w:rsidR="00366294">
        <w:rPr>
          <w:rFonts w:cs="Times New Roman"/>
          <w:szCs w:val="28"/>
        </w:rPr>
        <w:t>»</w:t>
      </w:r>
      <w:r w:rsidRPr="0043454D">
        <w:rPr>
          <w:rFonts w:cs="Times New Roman"/>
          <w:szCs w:val="28"/>
        </w:rPr>
        <w:t xml:space="preserve"> </w:t>
      </w:r>
      <w:r w:rsidR="00366294">
        <w:rPr>
          <w:rFonts w:cs="Times New Roman"/>
          <w:szCs w:val="28"/>
        </w:rPr>
        <w:t>Смоленской области</w:t>
      </w:r>
      <w:r w:rsidRPr="0043454D">
        <w:rPr>
          <w:rFonts w:cs="Times New Roman"/>
          <w:szCs w:val="28"/>
        </w:rPr>
        <w:t xml:space="preserve"> </w:t>
      </w:r>
    </w:p>
    <w:p w:rsidR="008B6121" w:rsidRPr="00D67ED2" w:rsidRDefault="008B6121" w:rsidP="008B6121">
      <w:pPr>
        <w:ind w:firstLine="709"/>
        <w:jc w:val="both"/>
        <w:rPr>
          <w:sz w:val="28"/>
          <w:szCs w:val="28"/>
        </w:rPr>
      </w:pPr>
      <w:r w:rsidRPr="00D67ED2">
        <w:rPr>
          <w:sz w:val="28"/>
          <w:szCs w:val="28"/>
        </w:rPr>
        <w:t>п о с т а н о в л я е т:</w:t>
      </w:r>
    </w:p>
    <w:p w:rsidR="008B6121" w:rsidRPr="00D67ED2" w:rsidRDefault="008B6121" w:rsidP="008B6121">
      <w:pPr>
        <w:ind w:firstLine="709"/>
        <w:jc w:val="both"/>
        <w:rPr>
          <w:rFonts w:eastAsia="Calibri"/>
          <w:sz w:val="28"/>
          <w:szCs w:val="28"/>
          <w:lang w:eastAsia="en-US"/>
        </w:rPr>
      </w:pPr>
    </w:p>
    <w:p w:rsidR="00BF7116" w:rsidRPr="0043454D" w:rsidRDefault="00BF7116" w:rsidP="008B6121">
      <w:pPr>
        <w:pStyle w:val="a0"/>
        <w:ind w:firstLine="709"/>
        <w:rPr>
          <w:rFonts w:cs="Times New Roman"/>
          <w:szCs w:val="28"/>
        </w:rPr>
      </w:pPr>
      <w:r w:rsidRPr="0043454D">
        <w:rPr>
          <w:rFonts w:cs="Times New Roman"/>
          <w:szCs w:val="28"/>
        </w:rPr>
        <w:t xml:space="preserve">1. Утвердить Порядок </w:t>
      </w:r>
      <w:r w:rsidR="00252FE7" w:rsidRPr="00720CCD">
        <w:rPr>
          <w:szCs w:val="28"/>
        </w:rPr>
        <w:t xml:space="preserve">составления </w:t>
      </w:r>
      <w:r w:rsidR="00252FE7" w:rsidRPr="00720CCD">
        <w:t xml:space="preserve">и утверждения плана финансово-хозяйственной деятельности муниципальных бюджетных учреждений, находящихся в ведении главных распорядителей средств бюджета муниципального образования «Ельнинский </w:t>
      </w:r>
      <w:r w:rsidR="00252FE7">
        <w:t>муниципальный округ</w:t>
      </w:r>
      <w:r w:rsidR="00252FE7" w:rsidRPr="00720CCD">
        <w:t>» Смоленской области</w:t>
      </w:r>
      <w:r w:rsidR="00CE564F">
        <w:rPr>
          <w:rFonts w:cs="Times New Roman"/>
          <w:szCs w:val="28"/>
        </w:rPr>
        <w:t>.</w:t>
      </w:r>
    </w:p>
    <w:p w:rsidR="00BF7116" w:rsidRPr="0043454D" w:rsidRDefault="00A84EEF" w:rsidP="008B6121">
      <w:pPr>
        <w:pStyle w:val="ConsPlusNormal"/>
        <w:ind w:firstLine="709"/>
        <w:jc w:val="both"/>
        <w:rPr>
          <w:szCs w:val="28"/>
        </w:rPr>
      </w:pPr>
      <w:r>
        <w:rPr>
          <w:sz w:val="28"/>
          <w:szCs w:val="28"/>
        </w:rPr>
        <w:t>2</w:t>
      </w:r>
      <w:r w:rsidR="00BF7116" w:rsidRPr="00366294">
        <w:rPr>
          <w:sz w:val="28"/>
          <w:szCs w:val="28"/>
        </w:rPr>
        <w:t xml:space="preserve">. Признать утратившим силу постановление </w:t>
      </w:r>
      <w:r w:rsidR="00366294" w:rsidRPr="00366294">
        <w:rPr>
          <w:sz w:val="28"/>
          <w:szCs w:val="28"/>
        </w:rPr>
        <w:t>Администрации муниципального образования «Ельнинский район» Смоленской области</w:t>
      </w:r>
      <w:r w:rsidR="00BF7116" w:rsidRPr="00366294">
        <w:rPr>
          <w:sz w:val="28"/>
          <w:szCs w:val="28"/>
        </w:rPr>
        <w:t xml:space="preserve"> от </w:t>
      </w:r>
      <w:r w:rsidR="006A4351">
        <w:rPr>
          <w:sz w:val="28"/>
          <w:szCs w:val="28"/>
        </w:rPr>
        <w:t>24</w:t>
      </w:r>
      <w:r w:rsidR="00BF7116" w:rsidRPr="00366294">
        <w:rPr>
          <w:sz w:val="28"/>
          <w:szCs w:val="28"/>
        </w:rPr>
        <w:t>.</w:t>
      </w:r>
      <w:r w:rsidR="006A4351">
        <w:rPr>
          <w:sz w:val="28"/>
          <w:szCs w:val="28"/>
        </w:rPr>
        <w:t>01</w:t>
      </w:r>
      <w:r w:rsidR="00BF7116" w:rsidRPr="00366294">
        <w:rPr>
          <w:sz w:val="28"/>
          <w:szCs w:val="28"/>
        </w:rPr>
        <w:t>.20</w:t>
      </w:r>
      <w:r w:rsidR="006A4351">
        <w:rPr>
          <w:sz w:val="28"/>
          <w:szCs w:val="28"/>
        </w:rPr>
        <w:t>20</w:t>
      </w:r>
      <w:r w:rsidR="00BF7116" w:rsidRPr="00366294">
        <w:rPr>
          <w:sz w:val="28"/>
          <w:szCs w:val="28"/>
        </w:rPr>
        <w:t xml:space="preserve"> № </w:t>
      </w:r>
      <w:r w:rsidR="006A4351">
        <w:rPr>
          <w:sz w:val="28"/>
          <w:szCs w:val="28"/>
        </w:rPr>
        <w:t>27</w:t>
      </w:r>
      <w:r w:rsidR="00BF7116" w:rsidRPr="0043454D">
        <w:rPr>
          <w:szCs w:val="28"/>
        </w:rPr>
        <w:t xml:space="preserve"> «</w:t>
      </w:r>
      <w:r w:rsidR="001A0BEF">
        <w:rPr>
          <w:sz w:val="28"/>
          <w:szCs w:val="28"/>
        </w:rPr>
        <w:t xml:space="preserve">Об </w:t>
      </w:r>
      <w:r w:rsidR="00366294" w:rsidRPr="003A3B99">
        <w:rPr>
          <w:sz w:val="28"/>
          <w:szCs w:val="28"/>
        </w:rPr>
        <w:t xml:space="preserve">утверждении Порядка составления </w:t>
      </w:r>
      <w:r w:rsidR="00366294" w:rsidRPr="003A3B99">
        <w:rPr>
          <w:sz w:val="28"/>
        </w:rPr>
        <w:t>и утверждения плана финансово-хозяйственной деятельности муниципальных бюджетных учреждений, находящихся в ведении главных распорядителей средств бюджета муниципального образования «Ельнинский район» Смоленской области</w:t>
      </w:r>
      <w:r w:rsidR="00BF7116" w:rsidRPr="0043454D">
        <w:rPr>
          <w:szCs w:val="28"/>
        </w:rPr>
        <w:t>».</w:t>
      </w:r>
    </w:p>
    <w:p w:rsidR="00BF7116" w:rsidRPr="0043454D" w:rsidRDefault="00A84EEF" w:rsidP="008B6121">
      <w:pPr>
        <w:pStyle w:val="a0"/>
        <w:ind w:firstLine="709"/>
        <w:rPr>
          <w:rFonts w:cs="Times New Roman"/>
          <w:szCs w:val="28"/>
        </w:rPr>
      </w:pPr>
      <w:r>
        <w:rPr>
          <w:rFonts w:cs="Times New Roman"/>
          <w:szCs w:val="28"/>
        </w:rPr>
        <w:t>3</w:t>
      </w:r>
      <w:r w:rsidR="001A0BEF" w:rsidRPr="00F50D5D">
        <w:rPr>
          <w:rFonts w:cs="Times New Roman"/>
          <w:szCs w:val="28"/>
        </w:rPr>
        <w:t>.</w:t>
      </w:r>
      <w:r w:rsidR="00BF7116" w:rsidRPr="00F50D5D">
        <w:rPr>
          <w:rFonts w:cs="Times New Roman"/>
          <w:szCs w:val="28"/>
        </w:rPr>
        <w:t xml:space="preserve"> </w:t>
      </w:r>
      <w:r w:rsidR="00F50D5D">
        <w:rPr>
          <w:rFonts w:cs="Times New Roman"/>
          <w:szCs w:val="28"/>
        </w:rPr>
        <w:t xml:space="preserve">Настоящие проставление вступает в силу со дня его официального </w:t>
      </w:r>
      <w:r w:rsidR="00F50D5D">
        <w:rPr>
          <w:rFonts w:cs="Times New Roman"/>
          <w:szCs w:val="28"/>
        </w:rPr>
        <w:lastRenderedPageBreak/>
        <w:t>опубликования и распространяется на правоотношения, возникшие с 1 января 2025 г. Разместить настоящие постановление на официальном сайте Администрации муниципального образования «Ельнинский муниципальный округ» Смоленской области в информационно-телекоммуникационной сети «Интернет».</w:t>
      </w:r>
    </w:p>
    <w:p w:rsidR="008B6121" w:rsidRPr="00D67ED2" w:rsidRDefault="00F50D5D" w:rsidP="008B6121">
      <w:pPr>
        <w:ind w:firstLine="709"/>
        <w:jc w:val="both"/>
        <w:rPr>
          <w:sz w:val="28"/>
          <w:szCs w:val="28"/>
        </w:rPr>
      </w:pPr>
      <w:r>
        <w:rPr>
          <w:sz w:val="28"/>
          <w:szCs w:val="28"/>
        </w:rPr>
        <w:t>4</w:t>
      </w:r>
      <w:r w:rsidR="008B6121" w:rsidRPr="00D67ED2">
        <w:rPr>
          <w:sz w:val="28"/>
          <w:szCs w:val="28"/>
        </w:rPr>
        <w:t xml:space="preserve">. Контроль за исполнением настоящего постановления возложить на заместителя Главы муниципального образования «Ельнинский </w:t>
      </w:r>
      <w:r w:rsidR="006A4351">
        <w:rPr>
          <w:sz w:val="28"/>
          <w:szCs w:val="28"/>
        </w:rPr>
        <w:t>муниципальный округ</w:t>
      </w:r>
      <w:r w:rsidR="008B6121" w:rsidRPr="00D67ED2">
        <w:rPr>
          <w:sz w:val="28"/>
          <w:szCs w:val="28"/>
        </w:rPr>
        <w:t xml:space="preserve">» Смоленской области </w:t>
      </w:r>
      <w:r w:rsidR="006A4351">
        <w:rPr>
          <w:sz w:val="28"/>
          <w:szCs w:val="28"/>
        </w:rPr>
        <w:t>М.П. Новикову</w:t>
      </w:r>
      <w:r w:rsidR="008B6121" w:rsidRPr="00D67ED2">
        <w:rPr>
          <w:sz w:val="28"/>
          <w:szCs w:val="28"/>
        </w:rPr>
        <w:t>.</w:t>
      </w:r>
    </w:p>
    <w:p w:rsidR="00EF2656" w:rsidRDefault="00EF2656" w:rsidP="008B6121">
      <w:pPr>
        <w:pStyle w:val="a6"/>
        <w:ind w:right="-55" w:firstLine="0"/>
        <w:rPr>
          <w:szCs w:val="28"/>
        </w:rPr>
      </w:pPr>
    </w:p>
    <w:p w:rsidR="001A0BEF" w:rsidRDefault="001A0BEF" w:rsidP="008B6121">
      <w:pPr>
        <w:pStyle w:val="a6"/>
        <w:ind w:right="-55" w:firstLine="0"/>
        <w:rPr>
          <w:szCs w:val="28"/>
        </w:rPr>
      </w:pPr>
    </w:p>
    <w:p w:rsidR="00EF2656" w:rsidRDefault="00EF2656" w:rsidP="008B6121">
      <w:pPr>
        <w:pStyle w:val="a6"/>
        <w:ind w:right="-55" w:firstLine="0"/>
        <w:rPr>
          <w:szCs w:val="28"/>
        </w:rPr>
      </w:pPr>
    </w:p>
    <w:p w:rsidR="008B6121" w:rsidRPr="00D67ED2" w:rsidRDefault="008B6121" w:rsidP="00720CCD">
      <w:pPr>
        <w:pStyle w:val="a6"/>
        <w:tabs>
          <w:tab w:val="left" w:pos="4536"/>
        </w:tabs>
        <w:ind w:right="-55" w:firstLine="0"/>
        <w:rPr>
          <w:szCs w:val="28"/>
        </w:rPr>
      </w:pPr>
      <w:r w:rsidRPr="00D67ED2">
        <w:rPr>
          <w:szCs w:val="28"/>
        </w:rPr>
        <w:t xml:space="preserve">Глава муниципального образования </w:t>
      </w:r>
    </w:p>
    <w:p w:rsidR="006A4351" w:rsidRDefault="008B6121" w:rsidP="008B6121">
      <w:pPr>
        <w:pStyle w:val="a6"/>
        <w:ind w:right="-55" w:firstLine="0"/>
        <w:rPr>
          <w:szCs w:val="28"/>
        </w:rPr>
      </w:pPr>
      <w:r w:rsidRPr="00D67ED2">
        <w:rPr>
          <w:szCs w:val="28"/>
        </w:rPr>
        <w:t xml:space="preserve">«Ельнинский </w:t>
      </w:r>
      <w:r w:rsidR="006A4351">
        <w:rPr>
          <w:szCs w:val="28"/>
        </w:rPr>
        <w:t>муниципальный округ</w:t>
      </w:r>
      <w:r w:rsidRPr="00D67ED2">
        <w:rPr>
          <w:szCs w:val="28"/>
        </w:rPr>
        <w:t>»</w:t>
      </w:r>
    </w:p>
    <w:p w:rsidR="008B6121" w:rsidRPr="00D67ED2" w:rsidRDefault="008B6121" w:rsidP="008B6121">
      <w:pPr>
        <w:pStyle w:val="a6"/>
        <w:ind w:right="-55" w:firstLine="0"/>
        <w:rPr>
          <w:szCs w:val="28"/>
        </w:rPr>
      </w:pPr>
      <w:r w:rsidRPr="00D67ED2">
        <w:rPr>
          <w:szCs w:val="28"/>
        </w:rPr>
        <w:t xml:space="preserve"> Смоленской области </w:t>
      </w:r>
      <w:r w:rsidRPr="00D67ED2">
        <w:rPr>
          <w:szCs w:val="28"/>
        </w:rPr>
        <w:tab/>
      </w:r>
      <w:r w:rsidRPr="00D67ED2">
        <w:rPr>
          <w:szCs w:val="28"/>
        </w:rPr>
        <w:tab/>
      </w:r>
      <w:r w:rsidR="006A4351">
        <w:rPr>
          <w:szCs w:val="28"/>
        </w:rPr>
        <w:t xml:space="preserve">                                                </w:t>
      </w:r>
      <w:r w:rsidRPr="00D67ED2">
        <w:rPr>
          <w:szCs w:val="28"/>
        </w:rPr>
        <w:tab/>
      </w:r>
      <w:r w:rsidRPr="00D67ED2">
        <w:rPr>
          <w:szCs w:val="28"/>
        </w:rPr>
        <w:tab/>
        <w:t>Н.Д. Мищенков</w:t>
      </w:r>
    </w:p>
    <w:p w:rsidR="008B6121" w:rsidRPr="00D67ED2" w:rsidRDefault="008B6121" w:rsidP="008B6121">
      <w:pPr>
        <w:pStyle w:val="a6"/>
        <w:spacing w:line="360" w:lineRule="auto"/>
        <w:ind w:left="3822" w:right="-55" w:firstLine="0"/>
      </w:pPr>
      <w:r w:rsidRPr="00D67ED2">
        <w:br w:type="page"/>
      </w:r>
    </w:p>
    <w:p w:rsidR="00BF7116" w:rsidRPr="0043454D" w:rsidRDefault="006A4351" w:rsidP="002D09E7">
      <w:pPr>
        <w:autoSpaceDE w:val="0"/>
        <w:ind w:left="5387"/>
        <w:rPr>
          <w:rFonts w:cs="Times New Roman"/>
          <w:sz w:val="28"/>
          <w:szCs w:val="28"/>
        </w:rPr>
      </w:pPr>
      <w:r>
        <w:rPr>
          <w:rFonts w:cs="Times New Roman"/>
          <w:sz w:val="28"/>
          <w:szCs w:val="28"/>
        </w:rPr>
        <w:lastRenderedPageBreak/>
        <w:t>УТВЕРЖДЕН</w:t>
      </w:r>
    </w:p>
    <w:p w:rsidR="00BF7116" w:rsidRPr="0043454D" w:rsidRDefault="00720CCD" w:rsidP="002D09E7">
      <w:pPr>
        <w:autoSpaceDE w:val="0"/>
        <w:ind w:left="5387"/>
        <w:rPr>
          <w:rFonts w:cs="Times New Roman"/>
          <w:sz w:val="28"/>
          <w:szCs w:val="28"/>
        </w:rPr>
      </w:pPr>
      <w:r>
        <w:rPr>
          <w:rFonts w:cs="Times New Roman"/>
          <w:sz w:val="28"/>
          <w:szCs w:val="28"/>
        </w:rPr>
        <w:t>постановлени</w:t>
      </w:r>
      <w:r w:rsidR="006A4351">
        <w:rPr>
          <w:rFonts w:cs="Times New Roman"/>
          <w:sz w:val="28"/>
          <w:szCs w:val="28"/>
        </w:rPr>
        <w:t>ем</w:t>
      </w:r>
      <w:r>
        <w:rPr>
          <w:rFonts w:cs="Times New Roman"/>
          <w:sz w:val="28"/>
          <w:szCs w:val="28"/>
        </w:rPr>
        <w:t xml:space="preserve"> </w:t>
      </w:r>
      <w:r w:rsidR="00366294">
        <w:rPr>
          <w:rFonts w:cs="Times New Roman"/>
          <w:sz w:val="28"/>
          <w:szCs w:val="28"/>
        </w:rPr>
        <w:t>А</w:t>
      </w:r>
      <w:r w:rsidR="00BF7116" w:rsidRPr="0043454D">
        <w:rPr>
          <w:rFonts w:cs="Times New Roman"/>
          <w:sz w:val="28"/>
          <w:szCs w:val="28"/>
        </w:rPr>
        <w:t>дминистрации</w:t>
      </w:r>
      <w:r>
        <w:rPr>
          <w:rFonts w:cs="Times New Roman"/>
          <w:sz w:val="28"/>
          <w:szCs w:val="28"/>
        </w:rPr>
        <w:t xml:space="preserve"> </w:t>
      </w:r>
      <w:r w:rsidR="00366294" w:rsidRPr="00366294">
        <w:rPr>
          <w:rFonts w:cs="Times New Roman"/>
          <w:sz w:val="28"/>
          <w:szCs w:val="28"/>
        </w:rPr>
        <w:t xml:space="preserve">муниципального образования «Ельнинский </w:t>
      </w:r>
      <w:r w:rsidR="006A4351">
        <w:rPr>
          <w:rFonts w:cs="Times New Roman"/>
          <w:sz w:val="28"/>
          <w:szCs w:val="28"/>
        </w:rPr>
        <w:t>муниципа</w:t>
      </w:r>
      <w:r w:rsidR="007B5E2A">
        <w:rPr>
          <w:rFonts w:cs="Times New Roman"/>
          <w:sz w:val="28"/>
          <w:szCs w:val="28"/>
        </w:rPr>
        <w:t>ль</w:t>
      </w:r>
      <w:r w:rsidR="006A4351">
        <w:rPr>
          <w:rFonts w:cs="Times New Roman"/>
          <w:sz w:val="28"/>
          <w:szCs w:val="28"/>
        </w:rPr>
        <w:t>ный округ</w:t>
      </w:r>
      <w:r w:rsidR="00366294" w:rsidRPr="00366294">
        <w:rPr>
          <w:rFonts w:cs="Times New Roman"/>
          <w:sz w:val="28"/>
          <w:szCs w:val="28"/>
        </w:rPr>
        <w:t xml:space="preserve">» Смоленской области </w:t>
      </w:r>
    </w:p>
    <w:p w:rsidR="001047BE" w:rsidRPr="001A0BEF" w:rsidRDefault="001A0BEF" w:rsidP="002D09E7">
      <w:pPr>
        <w:spacing w:line="276" w:lineRule="auto"/>
        <w:ind w:left="5387"/>
        <w:rPr>
          <w:sz w:val="28"/>
          <w:szCs w:val="28"/>
          <w:lang w:eastAsia="en-US"/>
        </w:rPr>
      </w:pPr>
      <w:r>
        <w:rPr>
          <w:sz w:val="28"/>
          <w:szCs w:val="28"/>
          <w:lang w:eastAsia="en-US"/>
        </w:rPr>
        <w:t xml:space="preserve">от </w:t>
      </w:r>
      <w:r w:rsidR="007B5E2A">
        <w:rPr>
          <w:sz w:val="28"/>
          <w:szCs w:val="28"/>
          <w:lang w:eastAsia="en-US"/>
        </w:rPr>
        <w:t>27.02.</w:t>
      </w:r>
      <w:r w:rsidR="001047BE" w:rsidRPr="001A0BEF">
        <w:rPr>
          <w:sz w:val="28"/>
          <w:szCs w:val="28"/>
          <w:lang w:eastAsia="en-US"/>
        </w:rPr>
        <w:t>202</w:t>
      </w:r>
      <w:r w:rsidR="006A4351">
        <w:rPr>
          <w:sz w:val="28"/>
          <w:szCs w:val="28"/>
          <w:lang w:eastAsia="en-US"/>
        </w:rPr>
        <w:t>5</w:t>
      </w:r>
      <w:r w:rsidR="001047BE" w:rsidRPr="001A0BEF">
        <w:rPr>
          <w:sz w:val="28"/>
          <w:szCs w:val="28"/>
          <w:lang w:eastAsia="en-US"/>
        </w:rPr>
        <w:t xml:space="preserve"> №</w:t>
      </w:r>
      <w:r w:rsidR="007B5E2A">
        <w:rPr>
          <w:sz w:val="28"/>
          <w:szCs w:val="28"/>
          <w:lang w:eastAsia="en-US"/>
        </w:rPr>
        <w:t xml:space="preserve"> 228</w:t>
      </w:r>
    </w:p>
    <w:p w:rsidR="00720CCD" w:rsidRDefault="00720CCD" w:rsidP="00720CCD">
      <w:pPr>
        <w:spacing w:line="276" w:lineRule="auto"/>
        <w:jc w:val="right"/>
        <w:rPr>
          <w:lang w:eastAsia="en-US"/>
        </w:rPr>
      </w:pPr>
    </w:p>
    <w:p w:rsidR="007B5E2A" w:rsidRPr="007B5E2A" w:rsidRDefault="00BF7116" w:rsidP="007B5E2A">
      <w:pPr>
        <w:pStyle w:val="ConsPlusTitle"/>
        <w:widowControl/>
        <w:jc w:val="center"/>
        <w:rPr>
          <w:spacing w:val="20"/>
          <w:sz w:val="28"/>
          <w:szCs w:val="28"/>
        </w:rPr>
      </w:pPr>
      <w:r w:rsidRPr="007B5E2A">
        <w:rPr>
          <w:spacing w:val="20"/>
          <w:sz w:val="28"/>
          <w:szCs w:val="28"/>
        </w:rPr>
        <w:t>ПОРЯДОК</w:t>
      </w:r>
    </w:p>
    <w:p w:rsidR="00BF7116" w:rsidRDefault="00705B65">
      <w:pPr>
        <w:autoSpaceDE w:val="0"/>
        <w:jc w:val="center"/>
        <w:rPr>
          <w:sz w:val="28"/>
        </w:rPr>
      </w:pPr>
      <w:r w:rsidRPr="00720CCD">
        <w:rPr>
          <w:sz w:val="28"/>
          <w:szCs w:val="28"/>
        </w:rPr>
        <w:t xml:space="preserve">составления </w:t>
      </w:r>
      <w:r w:rsidRPr="00720CCD">
        <w:rPr>
          <w:sz w:val="28"/>
        </w:rPr>
        <w:t xml:space="preserve">и утверждения плана финансово-хозяйственной деятельности муниципальных бюджетных учреждений, находящихся в ведении главных распорядителей средств бюджета муниципального образования «Ельнинский </w:t>
      </w:r>
      <w:r>
        <w:rPr>
          <w:sz w:val="28"/>
        </w:rPr>
        <w:t>муниципальный округ</w:t>
      </w:r>
      <w:r w:rsidRPr="00720CCD">
        <w:rPr>
          <w:sz w:val="28"/>
        </w:rPr>
        <w:t>» Смоленской области</w:t>
      </w:r>
    </w:p>
    <w:p w:rsidR="00705B65" w:rsidRPr="0043454D" w:rsidRDefault="00705B65">
      <w:pPr>
        <w:autoSpaceDE w:val="0"/>
        <w:jc w:val="center"/>
        <w:rPr>
          <w:rFonts w:cs="Times New Roman"/>
          <w:sz w:val="28"/>
          <w:szCs w:val="28"/>
        </w:rPr>
      </w:pPr>
    </w:p>
    <w:p w:rsidR="00BF7116" w:rsidRDefault="006A4351" w:rsidP="008B6121">
      <w:pPr>
        <w:autoSpaceDE w:val="0"/>
        <w:ind w:firstLine="709"/>
        <w:jc w:val="center"/>
        <w:rPr>
          <w:rFonts w:cs="Times New Roman"/>
          <w:b/>
          <w:sz w:val="28"/>
          <w:szCs w:val="28"/>
        </w:rPr>
      </w:pPr>
      <w:r>
        <w:rPr>
          <w:rFonts w:cs="Times New Roman"/>
          <w:b/>
          <w:sz w:val="28"/>
          <w:szCs w:val="28"/>
        </w:rPr>
        <w:t>1.</w:t>
      </w:r>
      <w:r w:rsidR="00BF7116" w:rsidRPr="0043454D">
        <w:rPr>
          <w:rFonts w:cs="Times New Roman"/>
          <w:b/>
          <w:sz w:val="28"/>
          <w:szCs w:val="28"/>
        </w:rPr>
        <w:t>Общие положения</w:t>
      </w:r>
    </w:p>
    <w:p w:rsidR="00705B65" w:rsidRPr="0043454D" w:rsidRDefault="00705B65" w:rsidP="008B6121">
      <w:pPr>
        <w:autoSpaceDE w:val="0"/>
        <w:ind w:firstLine="709"/>
        <w:jc w:val="center"/>
        <w:rPr>
          <w:rFonts w:cs="Times New Roman"/>
          <w:sz w:val="28"/>
          <w:szCs w:val="28"/>
        </w:rPr>
      </w:pPr>
    </w:p>
    <w:p w:rsidR="00BF7116" w:rsidRPr="0043454D" w:rsidRDefault="00BF7116" w:rsidP="008B6121">
      <w:pPr>
        <w:autoSpaceDE w:val="0"/>
        <w:ind w:firstLine="709"/>
        <w:jc w:val="both"/>
        <w:rPr>
          <w:rFonts w:cs="Times New Roman"/>
          <w:sz w:val="28"/>
          <w:szCs w:val="28"/>
        </w:rPr>
      </w:pPr>
      <w:r w:rsidRPr="0043454D">
        <w:rPr>
          <w:rFonts w:cs="Times New Roman"/>
          <w:sz w:val="28"/>
          <w:szCs w:val="28"/>
        </w:rPr>
        <w:t>1.</w:t>
      </w:r>
      <w:r w:rsidR="006A4351">
        <w:rPr>
          <w:rFonts w:cs="Times New Roman"/>
          <w:sz w:val="28"/>
          <w:szCs w:val="28"/>
        </w:rPr>
        <w:t>1.</w:t>
      </w:r>
      <w:r w:rsidRPr="0043454D">
        <w:rPr>
          <w:rFonts w:cs="Times New Roman"/>
          <w:sz w:val="28"/>
          <w:szCs w:val="28"/>
        </w:rPr>
        <w:t> Настоящий Порядок устанавливает порядок составления и утверждения плана финансово-хозяйственной деятельности (далее – План) муниципальных бюджетных учреждений (далее - учреждение)</w:t>
      </w:r>
      <w:r w:rsidR="00705B65">
        <w:rPr>
          <w:rFonts w:cs="Times New Roman"/>
          <w:sz w:val="28"/>
          <w:szCs w:val="28"/>
        </w:rPr>
        <w:t>,</w:t>
      </w:r>
      <w:r w:rsidR="00705B65" w:rsidRPr="00705B65">
        <w:rPr>
          <w:sz w:val="28"/>
        </w:rPr>
        <w:t xml:space="preserve"> </w:t>
      </w:r>
      <w:r w:rsidR="00705B65" w:rsidRPr="00720CCD">
        <w:rPr>
          <w:sz w:val="28"/>
        </w:rPr>
        <w:t xml:space="preserve">находящихся в ведении главных распорядителей средств бюджета муниципального образования «Ельнинский </w:t>
      </w:r>
      <w:r w:rsidR="00705B65">
        <w:rPr>
          <w:sz w:val="28"/>
        </w:rPr>
        <w:t>муниципальный округ</w:t>
      </w:r>
      <w:r w:rsidR="00705B65" w:rsidRPr="00720CCD">
        <w:rPr>
          <w:sz w:val="28"/>
        </w:rPr>
        <w:t>» Смоленской области</w:t>
      </w:r>
      <w:r w:rsidR="00705B65">
        <w:rPr>
          <w:sz w:val="28"/>
        </w:rPr>
        <w:t xml:space="preserve"> (далее - главные распорядители бюджетных средств)</w:t>
      </w:r>
      <w:r w:rsidRPr="0043454D">
        <w:rPr>
          <w:rFonts w:cs="Times New Roman"/>
          <w:sz w:val="28"/>
          <w:szCs w:val="28"/>
        </w:rPr>
        <w:t>.</w:t>
      </w:r>
    </w:p>
    <w:p w:rsidR="00BF7116" w:rsidRPr="0043454D" w:rsidRDefault="006A4351" w:rsidP="008B6121">
      <w:pPr>
        <w:autoSpaceDE w:val="0"/>
        <w:ind w:firstLine="709"/>
        <w:jc w:val="both"/>
        <w:rPr>
          <w:rFonts w:cs="Times New Roman"/>
          <w:sz w:val="28"/>
          <w:szCs w:val="28"/>
        </w:rPr>
      </w:pPr>
      <w:r>
        <w:rPr>
          <w:rFonts w:cs="Times New Roman"/>
          <w:sz w:val="28"/>
          <w:szCs w:val="28"/>
        </w:rPr>
        <w:t>1.</w:t>
      </w:r>
      <w:r w:rsidR="00BF7116" w:rsidRPr="0043454D">
        <w:rPr>
          <w:rFonts w:cs="Times New Roman"/>
          <w:sz w:val="28"/>
          <w:szCs w:val="28"/>
        </w:rPr>
        <w:t>2.</w:t>
      </w:r>
      <w:r w:rsidR="00BF7116" w:rsidRPr="0043454D">
        <w:rPr>
          <w:rFonts w:cs="Times New Roman"/>
          <w:sz w:val="28"/>
          <w:szCs w:val="28"/>
          <w:lang w:val="en-US"/>
        </w:rPr>
        <w:t> </w:t>
      </w:r>
      <w:r w:rsidR="00BF7116" w:rsidRPr="0043454D">
        <w:rPr>
          <w:rFonts w:cs="Times New Roman"/>
          <w:sz w:val="28"/>
          <w:szCs w:val="28"/>
        </w:rPr>
        <w:t>План составляется и утверждается на текущий финансовый год и плановый период и действует в течение срока действия решения о бюджете муниципального образования</w:t>
      </w:r>
      <w:r>
        <w:rPr>
          <w:rFonts w:cs="Times New Roman"/>
          <w:sz w:val="28"/>
          <w:szCs w:val="28"/>
        </w:rPr>
        <w:t xml:space="preserve"> «Ельнинский муниципальный округ» Смоленской области</w:t>
      </w:r>
      <w:r w:rsidR="00F50D5D">
        <w:rPr>
          <w:rFonts w:cs="Times New Roman"/>
          <w:sz w:val="28"/>
          <w:szCs w:val="28"/>
        </w:rPr>
        <w:t xml:space="preserve"> (далее</w:t>
      </w:r>
      <w:r w:rsidR="00705B65">
        <w:rPr>
          <w:rFonts w:cs="Times New Roman"/>
          <w:sz w:val="28"/>
          <w:szCs w:val="28"/>
        </w:rPr>
        <w:t xml:space="preserve"> </w:t>
      </w:r>
      <w:r w:rsidR="00F50D5D">
        <w:rPr>
          <w:rFonts w:cs="Times New Roman"/>
          <w:sz w:val="28"/>
          <w:szCs w:val="28"/>
        </w:rPr>
        <w:t>- бюджет муниципального округа)</w:t>
      </w:r>
      <w:r w:rsidR="00BF7116" w:rsidRPr="0043454D">
        <w:rPr>
          <w:rFonts w:cs="Times New Roman"/>
          <w:sz w:val="28"/>
          <w:szCs w:val="28"/>
        </w:rPr>
        <w:t>.</w:t>
      </w:r>
    </w:p>
    <w:p w:rsidR="00710CB4" w:rsidRDefault="00710CB4" w:rsidP="00710CB4">
      <w:pPr>
        <w:autoSpaceDE w:val="0"/>
        <w:autoSpaceDN w:val="0"/>
        <w:adjustRightInd w:val="0"/>
        <w:ind w:firstLine="709"/>
        <w:jc w:val="both"/>
        <w:rPr>
          <w:rFonts w:cs="Times New Roman"/>
          <w:sz w:val="28"/>
          <w:szCs w:val="28"/>
        </w:rPr>
      </w:pPr>
      <w:r w:rsidRPr="00710CB4">
        <w:rPr>
          <w:rFonts w:cs="Times New Roman"/>
          <w:sz w:val="28"/>
          <w:szCs w:val="28"/>
        </w:rPr>
        <w:t xml:space="preserve">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w:t>
      </w:r>
      <w:r w:rsidRPr="00705B65">
        <w:rPr>
          <w:rFonts w:cs="Times New Roman"/>
          <w:sz w:val="28"/>
          <w:szCs w:val="28"/>
        </w:rPr>
        <w:t xml:space="preserve">по решению </w:t>
      </w:r>
      <w:r w:rsidR="00705B65">
        <w:rPr>
          <w:sz w:val="28"/>
        </w:rPr>
        <w:t>главного распорядителя бюджетных средств</w:t>
      </w:r>
      <w:r w:rsidR="00B95757" w:rsidRPr="0043454D">
        <w:rPr>
          <w:rFonts w:cs="Times New Roman"/>
          <w:sz w:val="28"/>
          <w:szCs w:val="28"/>
        </w:rPr>
        <w:t>, в ведении которого находится учреждение и которому частично переданы полномочия учредителя</w:t>
      </w:r>
      <w:r w:rsidR="00B95757">
        <w:rPr>
          <w:rFonts w:cs="Times New Roman"/>
          <w:sz w:val="28"/>
          <w:szCs w:val="28"/>
        </w:rPr>
        <w:t xml:space="preserve"> </w:t>
      </w:r>
      <w:r w:rsidR="00B95757" w:rsidRPr="00785B6B">
        <w:rPr>
          <w:rFonts w:cs="Times New Roman"/>
          <w:sz w:val="28"/>
          <w:szCs w:val="28"/>
        </w:rPr>
        <w:t xml:space="preserve">(далее - орган-учредитель) </w:t>
      </w:r>
      <w:r w:rsidRPr="00710CB4">
        <w:rPr>
          <w:rFonts w:cs="Times New Roman"/>
          <w:sz w:val="28"/>
          <w:szCs w:val="28"/>
        </w:rPr>
        <w:t>утверждаются на период, превышающий указанный срок.</w:t>
      </w:r>
    </w:p>
    <w:p w:rsidR="006A4351" w:rsidRPr="00710CB4" w:rsidRDefault="006A4351" w:rsidP="00710CB4">
      <w:pPr>
        <w:autoSpaceDE w:val="0"/>
        <w:autoSpaceDN w:val="0"/>
        <w:adjustRightInd w:val="0"/>
        <w:ind w:firstLine="709"/>
        <w:jc w:val="both"/>
        <w:rPr>
          <w:rFonts w:cs="Times New Roman"/>
          <w:sz w:val="28"/>
          <w:szCs w:val="28"/>
        </w:rPr>
      </w:pPr>
    </w:p>
    <w:p w:rsidR="00BF7116" w:rsidRDefault="006A4351" w:rsidP="008B6121">
      <w:pPr>
        <w:autoSpaceDE w:val="0"/>
        <w:ind w:firstLine="709"/>
        <w:jc w:val="center"/>
        <w:rPr>
          <w:rFonts w:cs="Times New Roman"/>
          <w:b/>
          <w:sz w:val="28"/>
          <w:szCs w:val="28"/>
        </w:rPr>
      </w:pPr>
      <w:r>
        <w:rPr>
          <w:rFonts w:cs="Times New Roman"/>
          <w:b/>
          <w:sz w:val="28"/>
          <w:szCs w:val="28"/>
        </w:rPr>
        <w:t>2.</w:t>
      </w:r>
      <w:r w:rsidR="00BF7116" w:rsidRPr="0043454D">
        <w:rPr>
          <w:rFonts w:cs="Times New Roman"/>
          <w:b/>
          <w:sz w:val="28"/>
          <w:szCs w:val="28"/>
        </w:rPr>
        <w:t>Порядок составления Плана</w:t>
      </w:r>
    </w:p>
    <w:p w:rsidR="006A4351" w:rsidRPr="0043454D" w:rsidRDefault="006A4351" w:rsidP="008B6121">
      <w:pPr>
        <w:autoSpaceDE w:val="0"/>
        <w:ind w:firstLine="709"/>
        <w:jc w:val="center"/>
        <w:rPr>
          <w:rFonts w:cs="Times New Roman"/>
          <w:sz w:val="28"/>
          <w:szCs w:val="28"/>
        </w:rPr>
      </w:pPr>
    </w:p>
    <w:p w:rsidR="00BF7116" w:rsidRPr="0043454D" w:rsidRDefault="006A4351" w:rsidP="008B6121">
      <w:pPr>
        <w:autoSpaceDE w:val="0"/>
        <w:ind w:firstLine="709"/>
        <w:jc w:val="both"/>
        <w:rPr>
          <w:rFonts w:cs="Times New Roman"/>
          <w:sz w:val="28"/>
          <w:szCs w:val="28"/>
        </w:rPr>
      </w:pPr>
      <w:r>
        <w:rPr>
          <w:rFonts w:cs="Times New Roman"/>
          <w:sz w:val="28"/>
          <w:szCs w:val="28"/>
        </w:rPr>
        <w:t>2.1.</w:t>
      </w:r>
      <w:r w:rsidR="00BF7116" w:rsidRPr="0043454D">
        <w:rPr>
          <w:rFonts w:cs="Times New Roman"/>
          <w:sz w:val="28"/>
          <w:szCs w:val="28"/>
        </w:rPr>
        <w:t xml:space="preserve"> План составляется учреждением на этапе формирования проекта бюджета </w:t>
      </w:r>
      <w:r w:rsidR="00705B65">
        <w:rPr>
          <w:rFonts w:cs="Times New Roman"/>
          <w:sz w:val="28"/>
          <w:szCs w:val="28"/>
        </w:rPr>
        <w:t>муниципального округа</w:t>
      </w:r>
      <w:r w:rsidR="0048675D" w:rsidRPr="0048675D">
        <w:rPr>
          <w:rFonts w:cs="Times New Roman"/>
          <w:sz w:val="28"/>
          <w:szCs w:val="28"/>
        </w:rPr>
        <w:t xml:space="preserve"> </w:t>
      </w:r>
      <w:r w:rsidR="00BF7116" w:rsidRPr="0043454D">
        <w:rPr>
          <w:rFonts w:cs="Times New Roman"/>
          <w:sz w:val="28"/>
          <w:szCs w:val="28"/>
        </w:rPr>
        <w:t xml:space="preserve">на очередной финансовый год и плановый период по кассовому методу в рублях по форме согласно </w:t>
      </w:r>
      <w:hyperlink r:id="rId9" w:history="1">
        <w:r w:rsidR="00BF7116" w:rsidRPr="00705B65">
          <w:rPr>
            <w:rStyle w:val="a5"/>
            <w:rFonts w:cs="Times New Roman"/>
            <w:color w:val="000000"/>
            <w:sz w:val="28"/>
            <w:szCs w:val="28"/>
            <w:u w:val="none"/>
          </w:rPr>
          <w:t>приложению</w:t>
        </w:r>
      </w:hyperlink>
      <w:r w:rsidR="00BF7116" w:rsidRPr="00705B65">
        <w:rPr>
          <w:rFonts w:cs="Times New Roman"/>
          <w:sz w:val="28"/>
          <w:szCs w:val="28"/>
        </w:rPr>
        <w:t xml:space="preserve"> </w:t>
      </w:r>
      <w:r w:rsidRPr="00705B65">
        <w:rPr>
          <w:rFonts w:cs="Times New Roman"/>
          <w:sz w:val="28"/>
          <w:szCs w:val="28"/>
        </w:rPr>
        <w:t>1</w:t>
      </w:r>
      <w:r w:rsidR="00BE3D9A" w:rsidRPr="00705B65">
        <w:rPr>
          <w:rFonts w:cs="Times New Roman"/>
          <w:sz w:val="28"/>
          <w:szCs w:val="28"/>
        </w:rPr>
        <w:t>(рекомендуемый образец)</w:t>
      </w:r>
      <w:r w:rsidR="00BF7116" w:rsidRPr="00705B65">
        <w:rPr>
          <w:rFonts w:cs="Times New Roman"/>
          <w:sz w:val="28"/>
          <w:szCs w:val="28"/>
        </w:rPr>
        <w:t xml:space="preserve"> к настоящему </w:t>
      </w:r>
      <w:r w:rsidR="00CE564F" w:rsidRPr="00705B65">
        <w:rPr>
          <w:rFonts w:cs="Times New Roman"/>
          <w:sz w:val="28"/>
          <w:szCs w:val="28"/>
        </w:rPr>
        <w:t>Порядку</w:t>
      </w:r>
      <w:r w:rsidR="00BF7116" w:rsidRPr="00705B65">
        <w:rPr>
          <w:rFonts w:cs="Times New Roman"/>
          <w:sz w:val="28"/>
          <w:szCs w:val="28"/>
        </w:rPr>
        <w:t>.</w:t>
      </w:r>
      <w:r w:rsidR="00BF7116" w:rsidRPr="0043454D">
        <w:rPr>
          <w:rFonts w:cs="Times New Roman"/>
          <w:sz w:val="28"/>
          <w:szCs w:val="28"/>
        </w:rPr>
        <w:t xml:space="preserve"> План подписывается должностными лицами, ответственными за содержащиеся в Плане данные: руководителем учреждения, главным бухгалтером учреждения, исполнителем документа.</w:t>
      </w:r>
    </w:p>
    <w:p w:rsidR="00BF7116" w:rsidRPr="0043454D" w:rsidRDefault="003C31EA" w:rsidP="008B6121">
      <w:pPr>
        <w:autoSpaceDE w:val="0"/>
        <w:ind w:firstLine="709"/>
        <w:jc w:val="both"/>
        <w:rPr>
          <w:rFonts w:cs="Times New Roman"/>
          <w:sz w:val="28"/>
          <w:szCs w:val="28"/>
        </w:rPr>
      </w:pPr>
      <w:r>
        <w:rPr>
          <w:rFonts w:cs="Times New Roman"/>
          <w:sz w:val="28"/>
          <w:szCs w:val="28"/>
        </w:rPr>
        <w:t>2.2</w:t>
      </w:r>
      <w:r w:rsidR="00BF7116" w:rsidRPr="0043454D">
        <w:rPr>
          <w:rFonts w:cs="Times New Roman"/>
          <w:sz w:val="28"/>
          <w:szCs w:val="28"/>
        </w:rPr>
        <w:t>. Показатели Плана по поступлениям и выплатам формируются муниципальным бюджетным учреждением с учетом планируемых объемов</w:t>
      </w:r>
      <w:r w:rsidR="00D229DA">
        <w:rPr>
          <w:rFonts w:cs="Times New Roman"/>
          <w:sz w:val="28"/>
          <w:szCs w:val="28"/>
        </w:rPr>
        <w:t xml:space="preserve"> поступлений</w:t>
      </w:r>
      <w:r w:rsidR="00BF7116" w:rsidRPr="0043454D">
        <w:rPr>
          <w:rFonts w:cs="Times New Roman"/>
          <w:sz w:val="28"/>
          <w:szCs w:val="28"/>
        </w:rPr>
        <w:t>:</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а) </w:t>
      </w:r>
      <w:r w:rsidR="00BF7116" w:rsidRPr="0043454D">
        <w:rPr>
          <w:rFonts w:cs="Times New Roman"/>
          <w:sz w:val="28"/>
          <w:szCs w:val="28"/>
        </w:rPr>
        <w:t>субсидий на финансовое обеспечение выполнения муниципального задания (далее –  муниципальное задание);</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б) </w:t>
      </w:r>
      <w:r w:rsidR="00BF7116" w:rsidRPr="0043454D">
        <w:rPr>
          <w:rFonts w:cs="Times New Roman"/>
          <w:sz w:val="28"/>
          <w:szCs w:val="28"/>
        </w:rPr>
        <w:t xml:space="preserve">субсидий, предоставляемых в соответствии с абзацем вторым пункта 1 </w:t>
      </w:r>
      <w:r w:rsidR="00BF7116" w:rsidRPr="0043454D">
        <w:rPr>
          <w:rFonts w:cs="Times New Roman"/>
          <w:sz w:val="28"/>
          <w:szCs w:val="28"/>
        </w:rPr>
        <w:lastRenderedPageBreak/>
        <w:t>статьи 78.1 Бюджетного кодекса Российской Федерации;</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в) </w:t>
      </w:r>
      <w:r w:rsidR="00BF7116" w:rsidRPr="0043454D">
        <w:rPr>
          <w:rFonts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г) </w:t>
      </w:r>
      <w:r w:rsidR="00BF7116" w:rsidRPr="0043454D">
        <w:rPr>
          <w:rFonts w:cs="Times New Roman"/>
          <w:sz w:val="28"/>
          <w:szCs w:val="28"/>
        </w:rPr>
        <w:t>грантов в форме субсидий, в том числе предоставляемых по результатам конкурсов;</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д) </w:t>
      </w:r>
      <w:r w:rsidR="00BF7116" w:rsidRPr="0043454D">
        <w:rPr>
          <w:rFonts w:cs="Times New Roman"/>
          <w:sz w:val="28"/>
          <w:szCs w:val="28"/>
        </w:rPr>
        <w:t>бюджетных инвестиций (в части переданных полномочий муниципального заказчика в соответствии с Бюджетным кодексом Российской Федерации)</w:t>
      </w:r>
      <w:r w:rsidR="00992266">
        <w:rPr>
          <w:rFonts w:cs="Times New Roman"/>
          <w:sz w:val="28"/>
          <w:szCs w:val="28"/>
        </w:rPr>
        <w:t>;</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е) </w:t>
      </w:r>
      <w:r w:rsidR="00BF7116" w:rsidRPr="00252FE7">
        <w:rPr>
          <w:rFonts w:cs="Times New Roman"/>
          <w:sz w:val="28"/>
          <w:szCs w:val="28"/>
        </w:rPr>
        <w:t xml:space="preserve">иных доходов от оказания услуг, </w:t>
      </w:r>
      <w:r w:rsidRPr="00252FE7">
        <w:rPr>
          <w:rFonts w:cs="Times New Roman"/>
          <w:sz w:val="28"/>
          <w:szCs w:val="28"/>
        </w:rPr>
        <w:t>выполнения работ,</w:t>
      </w:r>
      <w:r w:rsidR="0068635E" w:rsidRPr="00252FE7">
        <w:rPr>
          <w:rFonts w:cs="Times New Roman"/>
          <w:sz w:val="28"/>
          <w:szCs w:val="28"/>
        </w:rPr>
        <w:t xml:space="preserve"> которые </w:t>
      </w:r>
      <w:r w:rsidR="00252FE7" w:rsidRPr="00252FE7">
        <w:rPr>
          <w:rFonts w:cs="Times New Roman"/>
          <w:sz w:val="28"/>
          <w:szCs w:val="28"/>
        </w:rPr>
        <w:t>планируются</w:t>
      </w:r>
      <w:r w:rsidR="0068635E" w:rsidRPr="00252FE7">
        <w:rPr>
          <w:rFonts w:cs="Times New Roman"/>
          <w:sz w:val="28"/>
          <w:szCs w:val="28"/>
        </w:rPr>
        <w:t xml:space="preserve"> получить</w:t>
      </w:r>
      <w:r w:rsidR="00705B65">
        <w:rPr>
          <w:rFonts w:cs="Times New Roman"/>
          <w:sz w:val="28"/>
          <w:szCs w:val="28"/>
        </w:rPr>
        <w:t xml:space="preserve"> учреждением</w:t>
      </w:r>
      <w:r w:rsidR="00BF7116" w:rsidRPr="00252FE7">
        <w:rPr>
          <w:rFonts w:cs="Times New Roman"/>
          <w:sz w:val="28"/>
          <w:szCs w:val="28"/>
        </w:rPr>
        <w:t xml:space="preserve"> сверх установленного муниципального задания</w:t>
      </w:r>
      <w:r w:rsidR="0068635E">
        <w:rPr>
          <w:rFonts w:cs="Times New Roman"/>
          <w:sz w:val="28"/>
          <w:szCs w:val="28"/>
        </w:rPr>
        <w:t>;</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ж) </w:t>
      </w:r>
      <w:r w:rsidR="00BF7116" w:rsidRPr="0043454D">
        <w:rPr>
          <w:rFonts w:cs="Times New Roman"/>
          <w:sz w:val="28"/>
          <w:szCs w:val="28"/>
        </w:rPr>
        <w:t>доходов от иной приносящей доход деятельности, предусмотренной уставом муниципального бюджетного учреждения.</w:t>
      </w:r>
    </w:p>
    <w:p w:rsidR="00BF7116" w:rsidRPr="0043454D" w:rsidRDefault="003C31EA" w:rsidP="008B6121">
      <w:pPr>
        <w:autoSpaceDE w:val="0"/>
        <w:ind w:firstLine="709"/>
        <w:jc w:val="both"/>
        <w:rPr>
          <w:rFonts w:cs="Times New Roman"/>
          <w:sz w:val="28"/>
          <w:szCs w:val="28"/>
        </w:rPr>
      </w:pPr>
      <w:r>
        <w:rPr>
          <w:rFonts w:cs="Times New Roman"/>
          <w:sz w:val="28"/>
          <w:szCs w:val="28"/>
        </w:rPr>
        <w:t>2.3</w:t>
      </w:r>
      <w:r w:rsidR="00BF7116" w:rsidRPr="0043454D">
        <w:rPr>
          <w:rFonts w:cs="Times New Roman"/>
          <w:sz w:val="28"/>
          <w:szCs w:val="28"/>
        </w:rPr>
        <w:t xml:space="preserve">. Поступления, указанные в абзацах втором, третьем, четвертом, пятом и шестом пункта </w:t>
      </w:r>
      <w:r w:rsidR="006A4351">
        <w:rPr>
          <w:rFonts w:cs="Times New Roman"/>
          <w:sz w:val="28"/>
          <w:szCs w:val="28"/>
        </w:rPr>
        <w:t>2.2.</w:t>
      </w:r>
      <w:r w:rsidR="00BF7116" w:rsidRPr="0043454D">
        <w:rPr>
          <w:rFonts w:cs="Times New Roman"/>
          <w:sz w:val="28"/>
          <w:szCs w:val="28"/>
        </w:rPr>
        <w:t>, формируются учреждением на основании информации, представленной на этапе формирования проекта бюджета</w:t>
      </w:r>
      <w:r w:rsidRPr="003C31EA">
        <w:rPr>
          <w:rFonts w:cs="Times New Roman"/>
          <w:sz w:val="28"/>
          <w:szCs w:val="28"/>
        </w:rPr>
        <w:t xml:space="preserve"> </w:t>
      </w:r>
      <w:r w:rsidRPr="0043454D">
        <w:rPr>
          <w:rFonts w:cs="Times New Roman"/>
          <w:sz w:val="28"/>
          <w:szCs w:val="28"/>
        </w:rPr>
        <w:t xml:space="preserve">муниципального </w:t>
      </w:r>
      <w:r w:rsidR="00705B65">
        <w:rPr>
          <w:rFonts w:cs="Times New Roman"/>
          <w:sz w:val="28"/>
          <w:szCs w:val="28"/>
        </w:rPr>
        <w:t>округа</w:t>
      </w:r>
      <w:r w:rsidR="00BF7116" w:rsidRPr="0043454D">
        <w:rPr>
          <w:rFonts w:cs="Times New Roman"/>
          <w:sz w:val="28"/>
          <w:szCs w:val="28"/>
        </w:rPr>
        <w:t xml:space="preserve"> </w:t>
      </w:r>
      <w:r w:rsidR="00B351C5">
        <w:rPr>
          <w:rFonts w:cs="Times New Roman"/>
          <w:sz w:val="28"/>
          <w:szCs w:val="28"/>
        </w:rPr>
        <w:t>главным распорядителем бюджетных средств</w:t>
      </w:r>
      <w:r w:rsidR="00BF7116" w:rsidRPr="0043454D">
        <w:rPr>
          <w:rFonts w:cs="Times New Roman"/>
          <w:sz w:val="28"/>
          <w:szCs w:val="28"/>
        </w:rPr>
        <w:t>, в ведении которого находится муниципальное бюджетное учреждение и которому частично переданы полномочия учредителя муниципального бюджетного учреждения.</w:t>
      </w:r>
    </w:p>
    <w:p w:rsidR="00BF7116" w:rsidRPr="0043454D" w:rsidRDefault="00BF7116" w:rsidP="008B6121">
      <w:pPr>
        <w:autoSpaceDE w:val="0"/>
        <w:ind w:firstLine="709"/>
        <w:jc w:val="both"/>
        <w:rPr>
          <w:rFonts w:cs="Times New Roman"/>
          <w:sz w:val="28"/>
          <w:szCs w:val="28"/>
        </w:rPr>
      </w:pPr>
      <w:r w:rsidRPr="0043454D">
        <w:rPr>
          <w:rFonts w:cs="Times New Roman"/>
          <w:sz w:val="28"/>
          <w:szCs w:val="28"/>
        </w:rPr>
        <w:t xml:space="preserve">Поступления, указанные в абзацах седьмом и восьмом пункта </w:t>
      </w:r>
      <w:r w:rsidR="00992266">
        <w:rPr>
          <w:rFonts w:cs="Times New Roman"/>
          <w:sz w:val="28"/>
          <w:szCs w:val="28"/>
        </w:rPr>
        <w:t>2.2.</w:t>
      </w:r>
      <w:r w:rsidRPr="0043454D">
        <w:rPr>
          <w:rFonts w:cs="Times New Roman"/>
          <w:sz w:val="28"/>
          <w:szCs w:val="28"/>
        </w:rPr>
        <w:t>, рассчитываются муниципальным бюджетным учреждением исходя из планируемого объема оказания услуг (выполнения работ) и планируемой стоимости их реализации.</w:t>
      </w:r>
    </w:p>
    <w:p w:rsidR="00BF7116" w:rsidRPr="0043454D" w:rsidRDefault="003C31EA" w:rsidP="008B6121">
      <w:pPr>
        <w:autoSpaceDE w:val="0"/>
        <w:ind w:firstLine="709"/>
        <w:jc w:val="both"/>
        <w:rPr>
          <w:rFonts w:cs="Times New Roman"/>
          <w:sz w:val="28"/>
          <w:szCs w:val="28"/>
        </w:rPr>
      </w:pPr>
      <w:r>
        <w:rPr>
          <w:rFonts w:cs="Times New Roman"/>
          <w:sz w:val="28"/>
          <w:szCs w:val="28"/>
        </w:rPr>
        <w:t>2.4</w:t>
      </w:r>
      <w:r w:rsidR="00BF7116" w:rsidRPr="0043454D">
        <w:rPr>
          <w:rFonts w:cs="Times New Roman"/>
          <w:sz w:val="28"/>
          <w:szCs w:val="28"/>
        </w:rPr>
        <w:t>. Плановые показатели по поступлениям указываются в разрезе видов услуг (работ).</w:t>
      </w:r>
    </w:p>
    <w:p w:rsidR="00BF7116" w:rsidRPr="0043454D" w:rsidRDefault="003C31EA" w:rsidP="008B6121">
      <w:pPr>
        <w:autoSpaceDE w:val="0"/>
        <w:ind w:firstLine="709"/>
        <w:jc w:val="both"/>
        <w:rPr>
          <w:rFonts w:cs="Times New Roman"/>
          <w:sz w:val="28"/>
          <w:szCs w:val="28"/>
        </w:rPr>
      </w:pPr>
      <w:r>
        <w:rPr>
          <w:rFonts w:cs="Times New Roman"/>
          <w:sz w:val="28"/>
          <w:szCs w:val="28"/>
        </w:rPr>
        <w:t>2.5</w:t>
      </w:r>
      <w:r w:rsidR="00BF7116" w:rsidRPr="0043454D">
        <w:rPr>
          <w:rFonts w:cs="Times New Roman"/>
          <w:sz w:val="28"/>
          <w:szCs w:val="28"/>
        </w:rPr>
        <w:t>. Показатели Плана формируются по соответствующим кодам (составным частям кода) бюджетной классификации Российской Федерации в части:</w:t>
      </w:r>
    </w:p>
    <w:p w:rsidR="00BF7116" w:rsidRPr="0043454D" w:rsidRDefault="003C31EA" w:rsidP="008B6121">
      <w:pPr>
        <w:autoSpaceDE w:val="0"/>
        <w:ind w:firstLine="709"/>
        <w:jc w:val="both"/>
        <w:rPr>
          <w:rFonts w:cs="Times New Roman"/>
          <w:sz w:val="28"/>
          <w:szCs w:val="28"/>
        </w:rPr>
      </w:pPr>
      <w:r>
        <w:rPr>
          <w:rFonts w:cs="Times New Roman"/>
          <w:sz w:val="28"/>
          <w:szCs w:val="28"/>
        </w:rPr>
        <w:t>а)</w:t>
      </w:r>
      <w:r w:rsidR="00BF7116" w:rsidRPr="0043454D">
        <w:rPr>
          <w:rFonts w:cs="Times New Roman"/>
          <w:sz w:val="28"/>
          <w:szCs w:val="28"/>
        </w:rPr>
        <w:t> планируемых поступлений:</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от доходов – по коду аналитической группы подвида доходов бюджетов классификации доходов бюджетов;</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BF7116" w:rsidRPr="0043454D" w:rsidRDefault="003C31EA" w:rsidP="008B6121">
      <w:pPr>
        <w:autoSpaceDE w:val="0"/>
        <w:ind w:firstLine="709"/>
        <w:jc w:val="both"/>
        <w:rPr>
          <w:rFonts w:cs="Times New Roman"/>
          <w:sz w:val="28"/>
          <w:szCs w:val="28"/>
        </w:rPr>
      </w:pPr>
      <w:r>
        <w:rPr>
          <w:rFonts w:cs="Times New Roman"/>
          <w:sz w:val="28"/>
          <w:szCs w:val="28"/>
        </w:rPr>
        <w:t>б)</w:t>
      </w:r>
      <w:r w:rsidR="00BF7116" w:rsidRPr="0043454D">
        <w:rPr>
          <w:rFonts w:cs="Times New Roman"/>
          <w:sz w:val="28"/>
          <w:szCs w:val="28"/>
        </w:rPr>
        <w:t> планируемых выплат:</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по расходам – по кодам видов расходов классификации расходов бюджетов;</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BF7116" w:rsidRPr="0043454D" w:rsidRDefault="003C31EA" w:rsidP="008B6121">
      <w:pPr>
        <w:autoSpaceDE w:val="0"/>
        <w:ind w:firstLine="709"/>
        <w:jc w:val="both"/>
        <w:rPr>
          <w:rFonts w:cs="Times New Roman"/>
          <w:sz w:val="28"/>
          <w:szCs w:val="28"/>
        </w:rPr>
      </w:pPr>
      <w:r>
        <w:rPr>
          <w:rFonts w:cs="Times New Roman"/>
          <w:sz w:val="28"/>
          <w:szCs w:val="28"/>
        </w:rPr>
        <w:t>2.6</w:t>
      </w:r>
      <w:r w:rsidR="00BF7116" w:rsidRPr="0043454D">
        <w:rPr>
          <w:rFonts w:cs="Times New Roman"/>
          <w:sz w:val="28"/>
          <w:szCs w:val="28"/>
        </w:rPr>
        <w:t>. Изменение показателей Плана в течение текущего финансового года должно осуществляться в связи с:</w:t>
      </w:r>
    </w:p>
    <w:p w:rsidR="00BF7116" w:rsidRPr="0043454D" w:rsidRDefault="003C31EA" w:rsidP="008B6121">
      <w:pPr>
        <w:autoSpaceDE w:val="0"/>
        <w:ind w:firstLine="709"/>
        <w:jc w:val="both"/>
        <w:rPr>
          <w:rFonts w:cs="Times New Roman"/>
          <w:sz w:val="28"/>
          <w:szCs w:val="28"/>
        </w:rPr>
      </w:pPr>
      <w:r>
        <w:rPr>
          <w:rFonts w:cs="Times New Roman"/>
          <w:sz w:val="28"/>
          <w:szCs w:val="28"/>
        </w:rPr>
        <w:t>а)</w:t>
      </w:r>
      <w:r w:rsidR="00BF7116" w:rsidRPr="0043454D">
        <w:rPr>
          <w:rFonts w:cs="Times New Roman"/>
          <w:sz w:val="28"/>
          <w:szCs w:val="28"/>
        </w:rPr>
        <w:t>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BF7116" w:rsidRPr="0043454D" w:rsidRDefault="003C31EA" w:rsidP="008B6121">
      <w:pPr>
        <w:autoSpaceDE w:val="0"/>
        <w:ind w:firstLine="709"/>
        <w:jc w:val="both"/>
        <w:rPr>
          <w:rFonts w:cs="Times New Roman"/>
          <w:sz w:val="28"/>
          <w:szCs w:val="28"/>
        </w:rPr>
      </w:pPr>
      <w:r>
        <w:rPr>
          <w:rFonts w:cs="Times New Roman"/>
          <w:sz w:val="28"/>
          <w:szCs w:val="28"/>
        </w:rPr>
        <w:t>б)</w:t>
      </w:r>
      <w:r w:rsidR="00BF7116" w:rsidRPr="0043454D">
        <w:rPr>
          <w:rFonts w:cs="Times New Roman"/>
          <w:sz w:val="28"/>
          <w:szCs w:val="28"/>
        </w:rPr>
        <w:t> изменением объемов планируемых поступлений, а также объемов и (или) направлений выплат, в том числе в связи с:</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 xml:space="preserve">изменением объема предоставляемых субсидий на финансовое обеспечение муниципального задания, целевых субсидий, субсидий на осуществление </w:t>
      </w:r>
      <w:r w:rsidR="00BF7116" w:rsidRPr="0043454D">
        <w:rPr>
          <w:rFonts w:cs="Times New Roman"/>
          <w:sz w:val="28"/>
          <w:szCs w:val="28"/>
        </w:rPr>
        <w:lastRenderedPageBreak/>
        <w:t>капитальных вложений, грантов;</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изменением объема услуг (работ), предоставляемых за плату;</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изменением объемов безвозмездных поступлений от юридических и физических лиц;</w:t>
      </w:r>
    </w:p>
    <w:p w:rsidR="00BF7116" w:rsidRPr="0043454D"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BF7116" w:rsidRDefault="007B5E2A" w:rsidP="008B6121">
      <w:pPr>
        <w:autoSpaceDE w:val="0"/>
        <w:ind w:firstLine="709"/>
        <w:jc w:val="both"/>
        <w:rPr>
          <w:rFonts w:cs="Times New Roman"/>
          <w:sz w:val="28"/>
          <w:szCs w:val="28"/>
        </w:rPr>
      </w:pPr>
      <w:r>
        <w:rPr>
          <w:rFonts w:cs="Times New Roman"/>
          <w:sz w:val="28"/>
          <w:szCs w:val="28"/>
        </w:rPr>
        <w:t xml:space="preserve">- </w:t>
      </w:r>
      <w:r w:rsidR="00BF7116" w:rsidRPr="0043454D">
        <w:rPr>
          <w:rFonts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D229DA" w:rsidRDefault="00D229DA" w:rsidP="008B6121">
      <w:pPr>
        <w:autoSpaceDE w:val="0"/>
        <w:ind w:firstLine="709"/>
        <w:jc w:val="both"/>
        <w:rPr>
          <w:rFonts w:cs="Times New Roman"/>
          <w:sz w:val="28"/>
          <w:szCs w:val="28"/>
        </w:rPr>
      </w:pPr>
      <w:r w:rsidRPr="00D229DA">
        <w:rPr>
          <w:rFonts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A7062D" w:rsidRPr="00A7062D" w:rsidRDefault="003C31EA" w:rsidP="008B6121">
      <w:pPr>
        <w:autoSpaceDE w:val="0"/>
        <w:ind w:firstLine="709"/>
        <w:jc w:val="both"/>
        <w:rPr>
          <w:rFonts w:cs="Times New Roman"/>
          <w:sz w:val="28"/>
          <w:szCs w:val="28"/>
        </w:rPr>
      </w:pPr>
      <w:r>
        <w:rPr>
          <w:rFonts w:cs="Times New Roman"/>
          <w:sz w:val="28"/>
          <w:szCs w:val="28"/>
        </w:rPr>
        <w:t>2.7</w:t>
      </w:r>
      <w:r w:rsidR="00A7062D">
        <w:rPr>
          <w:rFonts w:cs="Times New Roman"/>
          <w:sz w:val="28"/>
          <w:szCs w:val="28"/>
        </w:rPr>
        <w:t>.</w:t>
      </w:r>
      <w:r w:rsidR="00A7062D" w:rsidRPr="0043454D">
        <w:rPr>
          <w:rFonts w:cs="Times New Roman"/>
          <w:sz w:val="28"/>
          <w:szCs w:val="28"/>
        </w:rPr>
        <w:t> </w:t>
      </w:r>
      <w:r w:rsidR="00A7062D" w:rsidRPr="00A7062D">
        <w:rPr>
          <w:rFonts w:cs="Times New Roman"/>
          <w:sz w:val="28"/>
          <w:szCs w:val="28"/>
        </w:rPr>
        <w:t>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w:t>
      </w:r>
      <w:r w:rsidR="00A7062D">
        <w:rPr>
          <w:rFonts w:cs="Times New Roman"/>
          <w:sz w:val="28"/>
          <w:szCs w:val="28"/>
        </w:rPr>
        <w:t>.</w:t>
      </w:r>
    </w:p>
    <w:p w:rsidR="00BF7116" w:rsidRPr="0043454D" w:rsidRDefault="003C31EA" w:rsidP="008B6121">
      <w:pPr>
        <w:autoSpaceDE w:val="0"/>
        <w:ind w:firstLine="709"/>
        <w:jc w:val="both"/>
        <w:rPr>
          <w:rFonts w:cs="Times New Roman"/>
          <w:sz w:val="28"/>
          <w:szCs w:val="28"/>
        </w:rPr>
      </w:pPr>
      <w:bookmarkStart w:id="0" w:name="P30"/>
      <w:bookmarkStart w:id="1" w:name="P33"/>
      <w:bookmarkEnd w:id="0"/>
      <w:bookmarkEnd w:id="1"/>
      <w:r>
        <w:rPr>
          <w:rFonts w:cs="Times New Roman"/>
          <w:sz w:val="28"/>
          <w:szCs w:val="28"/>
        </w:rPr>
        <w:t>2.8</w:t>
      </w:r>
      <w:r w:rsidR="00BF7116" w:rsidRPr="0043454D">
        <w:rPr>
          <w:rFonts w:cs="Times New Roman"/>
          <w:sz w:val="28"/>
          <w:szCs w:val="28"/>
        </w:rPr>
        <w:t>. Общая сумма расходов учреждения на закупки товаров, работ, услуг, отраженная в Плане, подлежит детализации в плане закупок товаров, работ, услуг для обеспечения муниципальных нужд, формируемом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 план закупок), а также в плане закупок, формируемом в соответствии с Федеральным законом от 18 июля 2011 года № 223-ФЗ «О закупках товаров, работ, услуг отдельными видами юридических лиц» согласно положениям части 2 статьи 15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BF7116" w:rsidRPr="0048675D" w:rsidRDefault="003C31EA" w:rsidP="008B6121">
      <w:pPr>
        <w:autoSpaceDE w:val="0"/>
        <w:ind w:firstLine="709"/>
        <w:jc w:val="both"/>
        <w:rPr>
          <w:rFonts w:cs="Times New Roman"/>
          <w:sz w:val="28"/>
          <w:szCs w:val="28"/>
        </w:rPr>
      </w:pPr>
      <w:r>
        <w:rPr>
          <w:rFonts w:cs="Times New Roman"/>
          <w:sz w:val="28"/>
          <w:szCs w:val="28"/>
        </w:rPr>
        <w:t>2.9</w:t>
      </w:r>
      <w:r w:rsidR="00BF7116" w:rsidRPr="0043454D">
        <w:rPr>
          <w:rFonts w:cs="Times New Roman"/>
          <w:sz w:val="28"/>
          <w:szCs w:val="28"/>
        </w:rPr>
        <w:t xml:space="preserve">. Плановые объемы выплат, связанных с выполнением учреждением муниципального задания, формируются с учетом нормативных затрат, определенных в соответствии с утвержденным порядком определения нормативных затрат на оказание муниципальными учреждениями муниципальных услуг (выполнение работ) и содержание их имущества, установленных постановлением </w:t>
      </w:r>
      <w:r w:rsidR="0048675D">
        <w:rPr>
          <w:rFonts w:cs="Times New Roman"/>
          <w:sz w:val="28"/>
          <w:szCs w:val="28"/>
        </w:rPr>
        <w:t xml:space="preserve">Администрации </w:t>
      </w:r>
      <w:r w:rsidR="0048675D" w:rsidRPr="0048675D">
        <w:rPr>
          <w:rFonts w:cs="Times New Roman"/>
          <w:sz w:val="28"/>
          <w:szCs w:val="28"/>
        </w:rPr>
        <w:t xml:space="preserve">муниципального образования «Ельнинский </w:t>
      </w:r>
      <w:r w:rsidR="002719B1">
        <w:rPr>
          <w:rFonts w:cs="Times New Roman"/>
          <w:sz w:val="28"/>
          <w:szCs w:val="28"/>
        </w:rPr>
        <w:t>муниципальный округ</w:t>
      </w:r>
      <w:r w:rsidR="0048675D" w:rsidRPr="0048675D">
        <w:rPr>
          <w:rFonts w:cs="Times New Roman"/>
          <w:sz w:val="28"/>
          <w:szCs w:val="28"/>
        </w:rPr>
        <w:t>» Смоленской области</w:t>
      </w:r>
      <w:r w:rsidR="00BF7116" w:rsidRPr="0048675D">
        <w:rPr>
          <w:rFonts w:cs="Times New Roman"/>
          <w:sz w:val="28"/>
          <w:szCs w:val="28"/>
        </w:rPr>
        <w:t>.</w:t>
      </w:r>
    </w:p>
    <w:p w:rsidR="0048675D" w:rsidRPr="0048675D" w:rsidRDefault="003C31EA" w:rsidP="008B6121">
      <w:pPr>
        <w:autoSpaceDE w:val="0"/>
        <w:ind w:firstLine="709"/>
        <w:jc w:val="both"/>
        <w:rPr>
          <w:rFonts w:cs="Times New Roman"/>
          <w:sz w:val="28"/>
          <w:szCs w:val="28"/>
        </w:rPr>
      </w:pPr>
      <w:r>
        <w:rPr>
          <w:rFonts w:cs="Times New Roman"/>
          <w:sz w:val="28"/>
          <w:szCs w:val="28"/>
        </w:rPr>
        <w:t>2.10</w:t>
      </w:r>
      <w:r w:rsidR="00BF7116" w:rsidRPr="0043454D">
        <w:rPr>
          <w:rFonts w:cs="Times New Roman"/>
          <w:sz w:val="28"/>
          <w:szCs w:val="28"/>
        </w:rPr>
        <w:t>.</w:t>
      </w:r>
      <w:r w:rsidR="00BF7116" w:rsidRPr="0043454D">
        <w:rPr>
          <w:rFonts w:cs="Times New Roman"/>
          <w:sz w:val="28"/>
          <w:szCs w:val="28"/>
          <w:lang w:val="en-US"/>
        </w:rPr>
        <w:t> </w:t>
      </w:r>
      <w:r w:rsidR="00BF7116" w:rsidRPr="0043454D">
        <w:rPr>
          <w:rFonts w:cs="Times New Roman"/>
          <w:sz w:val="28"/>
          <w:szCs w:val="28"/>
        </w:rPr>
        <w:t xml:space="preserve">Объемы планируемых выплат, источником финансового обеспечения которых являются поступления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формируются учреждением в соответствии с порядком определения платы, установленным постановлением </w:t>
      </w:r>
      <w:r w:rsidR="0048675D">
        <w:rPr>
          <w:rFonts w:cs="Times New Roman"/>
          <w:sz w:val="28"/>
          <w:szCs w:val="28"/>
        </w:rPr>
        <w:t xml:space="preserve">Администрации </w:t>
      </w:r>
      <w:r w:rsidR="0048675D" w:rsidRPr="0048675D">
        <w:rPr>
          <w:rFonts w:cs="Times New Roman"/>
          <w:sz w:val="28"/>
          <w:szCs w:val="28"/>
        </w:rPr>
        <w:t>муниципального образования «</w:t>
      </w:r>
      <w:r w:rsidR="002719B1" w:rsidRPr="0048675D">
        <w:rPr>
          <w:rFonts w:cs="Times New Roman"/>
          <w:sz w:val="28"/>
          <w:szCs w:val="28"/>
        </w:rPr>
        <w:t xml:space="preserve">Ельнинский </w:t>
      </w:r>
      <w:r w:rsidR="002719B1">
        <w:rPr>
          <w:rFonts w:cs="Times New Roman"/>
          <w:sz w:val="28"/>
          <w:szCs w:val="28"/>
        </w:rPr>
        <w:t>муниципальный округ</w:t>
      </w:r>
      <w:r w:rsidR="0048675D" w:rsidRPr="0048675D">
        <w:rPr>
          <w:rFonts w:cs="Times New Roman"/>
          <w:sz w:val="28"/>
          <w:szCs w:val="28"/>
        </w:rPr>
        <w:t>» Смоленской области.</w:t>
      </w:r>
    </w:p>
    <w:p w:rsidR="00705B65" w:rsidRDefault="00705B65" w:rsidP="007B5E2A">
      <w:pPr>
        <w:autoSpaceDE w:val="0"/>
        <w:rPr>
          <w:rFonts w:cs="Times New Roman"/>
          <w:b/>
          <w:sz w:val="28"/>
          <w:szCs w:val="28"/>
        </w:rPr>
      </w:pPr>
    </w:p>
    <w:p w:rsidR="007B5E2A" w:rsidRDefault="007B5E2A" w:rsidP="007B5E2A">
      <w:pPr>
        <w:autoSpaceDE w:val="0"/>
        <w:rPr>
          <w:rFonts w:cs="Times New Roman"/>
          <w:b/>
          <w:sz w:val="28"/>
          <w:szCs w:val="28"/>
        </w:rPr>
      </w:pPr>
    </w:p>
    <w:p w:rsidR="00BF7116" w:rsidRDefault="003C31EA" w:rsidP="008B6121">
      <w:pPr>
        <w:autoSpaceDE w:val="0"/>
        <w:ind w:firstLine="709"/>
        <w:jc w:val="center"/>
        <w:rPr>
          <w:rFonts w:cs="Times New Roman"/>
          <w:b/>
          <w:sz w:val="28"/>
          <w:szCs w:val="28"/>
        </w:rPr>
      </w:pPr>
      <w:r>
        <w:rPr>
          <w:rFonts w:cs="Times New Roman"/>
          <w:b/>
          <w:sz w:val="28"/>
          <w:szCs w:val="28"/>
        </w:rPr>
        <w:t>3.</w:t>
      </w:r>
      <w:r w:rsidR="00BF7116" w:rsidRPr="0043454D">
        <w:rPr>
          <w:rFonts w:cs="Times New Roman"/>
          <w:b/>
          <w:sz w:val="28"/>
          <w:szCs w:val="28"/>
        </w:rPr>
        <w:t>Порядок утверждения Плана</w:t>
      </w:r>
    </w:p>
    <w:p w:rsidR="003C31EA" w:rsidRPr="0043454D" w:rsidRDefault="003C31EA" w:rsidP="008B6121">
      <w:pPr>
        <w:autoSpaceDE w:val="0"/>
        <w:ind w:firstLine="709"/>
        <w:jc w:val="center"/>
        <w:rPr>
          <w:rFonts w:cs="Times New Roman"/>
          <w:sz w:val="28"/>
          <w:szCs w:val="28"/>
        </w:rPr>
      </w:pPr>
    </w:p>
    <w:p w:rsidR="00BF7116" w:rsidRPr="0043454D" w:rsidRDefault="003C31EA" w:rsidP="008B6121">
      <w:pPr>
        <w:autoSpaceDE w:val="0"/>
        <w:ind w:firstLine="709"/>
        <w:jc w:val="both"/>
        <w:rPr>
          <w:rFonts w:cs="Times New Roman"/>
          <w:sz w:val="28"/>
          <w:szCs w:val="28"/>
        </w:rPr>
      </w:pPr>
      <w:r>
        <w:rPr>
          <w:rFonts w:cs="Times New Roman"/>
          <w:sz w:val="28"/>
          <w:szCs w:val="28"/>
        </w:rPr>
        <w:t>3.1</w:t>
      </w:r>
      <w:r w:rsidR="00BF7116" w:rsidRPr="0043454D">
        <w:rPr>
          <w:rFonts w:cs="Times New Roman"/>
          <w:sz w:val="28"/>
          <w:szCs w:val="28"/>
        </w:rPr>
        <w:t>.</w:t>
      </w:r>
      <w:r w:rsidR="00BF7116" w:rsidRPr="0043454D">
        <w:rPr>
          <w:rFonts w:cs="Times New Roman"/>
          <w:sz w:val="28"/>
          <w:szCs w:val="28"/>
          <w:lang w:val="en-US"/>
        </w:rPr>
        <w:t> </w:t>
      </w:r>
      <w:r w:rsidR="00BF7116" w:rsidRPr="0043454D">
        <w:rPr>
          <w:rFonts w:cs="Times New Roman"/>
          <w:sz w:val="28"/>
          <w:szCs w:val="28"/>
        </w:rPr>
        <w:t>После утверждения в установленном порядке решения о бюджете</w:t>
      </w:r>
      <w:r>
        <w:rPr>
          <w:rFonts w:cs="Times New Roman"/>
          <w:sz w:val="28"/>
          <w:szCs w:val="28"/>
        </w:rPr>
        <w:t xml:space="preserve"> </w:t>
      </w:r>
      <w:r>
        <w:rPr>
          <w:rFonts w:cs="Times New Roman"/>
          <w:sz w:val="28"/>
          <w:szCs w:val="28"/>
        </w:rPr>
        <w:lastRenderedPageBreak/>
        <w:t>муниципального округа</w:t>
      </w:r>
      <w:r w:rsidR="00BF7116" w:rsidRPr="0043454D">
        <w:rPr>
          <w:rFonts w:cs="Times New Roman"/>
          <w:sz w:val="28"/>
          <w:szCs w:val="28"/>
        </w:rPr>
        <w:t xml:space="preserve"> на очередной финансовый год и плановый период План и направляется на </w:t>
      </w:r>
      <w:r w:rsidR="009928C2">
        <w:rPr>
          <w:rFonts w:cs="Times New Roman"/>
          <w:sz w:val="28"/>
          <w:szCs w:val="28"/>
        </w:rPr>
        <w:t>утверждение</w:t>
      </w:r>
      <w:r w:rsidR="00BF7116" w:rsidRPr="0043454D">
        <w:rPr>
          <w:rFonts w:cs="Times New Roman"/>
          <w:sz w:val="28"/>
          <w:szCs w:val="28"/>
        </w:rPr>
        <w:t xml:space="preserve"> в орган</w:t>
      </w:r>
      <w:r w:rsidR="00785B6B" w:rsidRPr="00785B6B">
        <w:rPr>
          <w:rFonts w:cs="Times New Roman"/>
          <w:sz w:val="28"/>
          <w:szCs w:val="28"/>
        </w:rPr>
        <w:t>-учредитель</w:t>
      </w:r>
      <w:r w:rsidR="00BF7116" w:rsidRPr="00785B6B">
        <w:rPr>
          <w:rFonts w:cs="Times New Roman"/>
          <w:sz w:val="28"/>
          <w:szCs w:val="28"/>
        </w:rPr>
        <w:t xml:space="preserve"> </w:t>
      </w:r>
      <w:r w:rsidR="00785B6B" w:rsidRPr="000B6D5A">
        <w:rPr>
          <w:rFonts w:cs="Times New Roman"/>
          <w:sz w:val="28"/>
          <w:szCs w:val="28"/>
        </w:rPr>
        <w:t>которому предоставлено право утверждения Плана</w:t>
      </w:r>
      <w:r w:rsidR="00BF7116" w:rsidRPr="000B6D5A">
        <w:rPr>
          <w:rFonts w:cs="Times New Roman"/>
          <w:sz w:val="28"/>
          <w:szCs w:val="28"/>
        </w:rPr>
        <w:t xml:space="preserve">. После </w:t>
      </w:r>
      <w:r w:rsidR="009928C2">
        <w:rPr>
          <w:rFonts w:cs="Times New Roman"/>
          <w:sz w:val="28"/>
          <w:szCs w:val="28"/>
        </w:rPr>
        <w:t>утверждения</w:t>
      </w:r>
      <w:r w:rsidR="00BF7116" w:rsidRPr="000B6D5A">
        <w:rPr>
          <w:rFonts w:cs="Times New Roman"/>
          <w:sz w:val="28"/>
          <w:szCs w:val="28"/>
        </w:rPr>
        <w:t xml:space="preserve"> План направляется в </w:t>
      </w:r>
      <w:r w:rsidR="009928C2">
        <w:rPr>
          <w:rFonts w:cs="Times New Roman"/>
          <w:sz w:val="28"/>
          <w:szCs w:val="28"/>
        </w:rPr>
        <w:t xml:space="preserve">финансовое управление </w:t>
      </w:r>
      <w:r w:rsidR="0048675D" w:rsidRPr="000B6D5A">
        <w:rPr>
          <w:rFonts w:cs="Times New Roman"/>
          <w:sz w:val="28"/>
          <w:szCs w:val="28"/>
        </w:rPr>
        <w:t>Администраци</w:t>
      </w:r>
      <w:r w:rsidR="009928C2">
        <w:rPr>
          <w:rFonts w:cs="Times New Roman"/>
          <w:sz w:val="28"/>
          <w:szCs w:val="28"/>
        </w:rPr>
        <w:t>и</w:t>
      </w:r>
      <w:r w:rsidR="0048675D" w:rsidRPr="000B6D5A">
        <w:rPr>
          <w:rFonts w:cs="Times New Roman"/>
          <w:sz w:val="28"/>
          <w:szCs w:val="28"/>
        </w:rPr>
        <w:t xml:space="preserve"> муниципального образования «</w:t>
      </w:r>
      <w:r w:rsidR="002719B1" w:rsidRPr="0048675D">
        <w:rPr>
          <w:rFonts w:cs="Times New Roman"/>
          <w:sz w:val="28"/>
          <w:szCs w:val="28"/>
        </w:rPr>
        <w:t xml:space="preserve">Ельнинский </w:t>
      </w:r>
      <w:r w:rsidR="002719B1">
        <w:rPr>
          <w:rFonts w:cs="Times New Roman"/>
          <w:sz w:val="28"/>
          <w:szCs w:val="28"/>
        </w:rPr>
        <w:t>муниципальный округ</w:t>
      </w:r>
      <w:r w:rsidR="0048675D" w:rsidRPr="000B6D5A">
        <w:rPr>
          <w:rFonts w:cs="Times New Roman"/>
          <w:sz w:val="28"/>
          <w:szCs w:val="28"/>
        </w:rPr>
        <w:t>» Смоленской области</w:t>
      </w:r>
      <w:r w:rsidR="00BF7116" w:rsidRPr="000B6D5A">
        <w:rPr>
          <w:rFonts w:cs="Times New Roman"/>
          <w:sz w:val="28"/>
          <w:szCs w:val="28"/>
        </w:rPr>
        <w:t>.</w:t>
      </w:r>
    </w:p>
    <w:p w:rsidR="00BF7116" w:rsidRPr="0043454D" w:rsidRDefault="00BF7116" w:rsidP="008B6121">
      <w:pPr>
        <w:autoSpaceDE w:val="0"/>
        <w:ind w:firstLine="709"/>
        <w:jc w:val="both"/>
        <w:rPr>
          <w:rFonts w:cs="Times New Roman"/>
          <w:sz w:val="28"/>
          <w:szCs w:val="28"/>
        </w:rPr>
      </w:pPr>
      <w:r w:rsidRPr="0043454D">
        <w:rPr>
          <w:rFonts w:cs="Times New Roman"/>
          <w:sz w:val="28"/>
          <w:szCs w:val="28"/>
        </w:rPr>
        <w:t xml:space="preserve">Уточнение показателей Плана, связанных с принятием решения о бюджете на очередной финансовый год и плановый период, осуществляется учреждением не позднее </w:t>
      </w:r>
      <w:r w:rsidR="00785B6B">
        <w:rPr>
          <w:rFonts w:cs="Times New Roman"/>
          <w:sz w:val="28"/>
          <w:szCs w:val="28"/>
        </w:rPr>
        <w:t>пяти</w:t>
      </w:r>
      <w:r w:rsidRPr="0043454D">
        <w:rPr>
          <w:rFonts w:cs="Times New Roman"/>
          <w:sz w:val="28"/>
          <w:szCs w:val="28"/>
        </w:rPr>
        <w:t xml:space="preserve"> </w:t>
      </w:r>
      <w:r w:rsidR="0048675D">
        <w:rPr>
          <w:rFonts w:cs="Times New Roman"/>
          <w:sz w:val="28"/>
          <w:szCs w:val="28"/>
        </w:rPr>
        <w:t>дн</w:t>
      </w:r>
      <w:r w:rsidR="00785B6B">
        <w:rPr>
          <w:rFonts w:cs="Times New Roman"/>
          <w:sz w:val="28"/>
          <w:szCs w:val="28"/>
        </w:rPr>
        <w:t>ей</w:t>
      </w:r>
      <w:r w:rsidRPr="0043454D">
        <w:rPr>
          <w:rFonts w:cs="Times New Roman"/>
          <w:sz w:val="28"/>
          <w:szCs w:val="28"/>
        </w:rPr>
        <w:t xml:space="preserve"> после официального опубликования решения о бюджете</w:t>
      </w:r>
      <w:r w:rsidR="003C31EA">
        <w:rPr>
          <w:rFonts w:cs="Times New Roman"/>
          <w:sz w:val="28"/>
          <w:szCs w:val="28"/>
        </w:rPr>
        <w:t xml:space="preserve"> муниципального округа</w:t>
      </w:r>
      <w:r w:rsidRPr="0043454D">
        <w:rPr>
          <w:rFonts w:cs="Times New Roman"/>
          <w:sz w:val="28"/>
          <w:szCs w:val="28"/>
        </w:rPr>
        <w:t xml:space="preserve"> на очередной финансовый год или на очередной плановый период.</w:t>
      </w:r>
    </w:p>
    <w:p w:rsidR="00BF7116" w:rsidRPr="0043454D" w:rsidRDefault="00BF7116" w:rsidP="008B6121">
      <w:pPr>
        <w:autoSpaceDE w:val="0"/>
        <w:ind w:firstLine="709"/>
        <w:jc w:val="both"/>
        <w:rPr>
          <w:rFonts w:cs="Times New Roman"/>
          <w:sz w:val="28"/>
          <w:szCs w:val="28"/>
        </w:rPr>
      </w:pPr>
      <w:r w:rsidRPr="0043454D">
        <w:rPr>
          <w:rFonts w:cs="Times New Roman"/>
          <w:sz w:val="28"/>
          <w:szCs w:val="28"/>
        </w:rPr>
        <w:t xml:space="preserve">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w:t>
      </w:r>
    </w:p>
    <w:p w:rsidR="00785B6B" w:rsidRDefault="00BF7116" w:rsidP="008B6121">
      <w:pPr>
        <w:autoSpaceDE w:val="0"/>
        <w:ind w:firstLine="709"/>
        <w:jc w:val="both"/>
        <w:rPr>
          <w:rFonts w:cs="Times New Roman"/>
          <w:sz w:val="28"/>
          <w:szCs w:val="28"/>
        </w:rPr>
      </w:pPr>
      <w:r w:rsidRPr="00785B6B">
        <w:rPr>
          <w:rFonts w:cs="Times New Roman"/>
          <w:sz w:val="28"/>
          <w:szCs w:val="28"/>
        </w:rPr>
        <w:t>Уточнение показателей Плана, связанных с выделением или изменением объемов субсидий учреждению за счет целевых межбюджетных трансфертов из бюджетов других уровней, за счет средств резервн</w:t>
      </w:r>
      <w:r w:rsidR="003C31EA">
        <w:rPr>
          <w:rFonts w:cs="Times New Roman"/>
          <w:sz w:val="28"/>
          <w:szCs w:val="28"/>
        </w:rPr>
        <w:t>ого</w:t>
      </w:r>
      <w:r w:rsidRPr="00785B6B">
        <w:rPr>
          <w:rFonts w:cs="Times New Roman"/>
          <w:sz w:val="28"/>
          <w:szCs w:val="28"/>
        </w:rPr>
        <w:t xml:space="preserve"> фонд</w:t>
      </w:r>
      <w:r w:rsidR="003C31EA">
        <w:rPr>
          <w:rFonts w:cs="Times New Roman"/>
          <w:sz w:val="28"/>
          <w:szCs w:val="28"/>
        </w:rPr>
        <w:t>а</w:t>
      </w:r>
      <w:r w:rsidRPr="00785B6B">
        <w:rPr>
          <w:rFonts w:cs="Times New Roman"/>
          <w:sz w:val="28"/>
          <w:szCs w:val="28"/>
        </w:rPr>
        <w:t xml:space="preserve"> </w:t>
      </w:r>
      <w:r w:rsidR="0048675D" w:rsidRPr="00785B6B">
        <w:rPr>
          <w:rFonts w:cs="Times New Roman"/>
          <w:sz w:val="28"/>
          <w:szCs w:val="28"/>
        </w:rPr>
        <w:t xml:space="preserve">Администрации муниципального образования «Ельнинский </w:t>
      </w:r>
      <w:r w:rsidR="003C31EA">
        <w:rPr>
          <w:rFonts w:cs="Times New Roman"/>
          <w:sz w:val="28"/>
          <w:szCs w:val="28"/>
        </w:rPr>
        <w:t>муниципальный округ</w:t>
      </w:r>
      <w:r w:rsidR="0048675D" w:rsidRPr="00785B6B">
        <w:rPr>
          <w:rFonts w:cs="Times New Roman"/>
          <w:sz w:val="28"/>
          <w:szCs w:val="28"/>
        </w:rPr>
        <w:t>» Смоленской области</w:t>
      </w:r>
      <w:r w:rsidRPr="00785B6B">
        <w:rPr>
          <w:rFonts w:cs="Times New Roman"/>
          <w:sz w:val="28"/>
          <w:szCs w:val="28"/>
        </w:rPr>
        <w:t xml:space="preserve">, осуществляется учреждением на основании внесения в установленном порядке соответствующих изменений в сводную бюджетную роспись бюджета </w:t>
      </w:r>
      <w:r w:rsidR="003C31EA">
        <w:rPr>
          <w:rFonts w:cs="Times New Roman"/>
          <w:sz w:val="28"/>
          <w:szCs w:val="28"/>
        </w:rPr>
        <w:t>муниципального округа</w:t>
      </w:r>
      <w:r w:rsidRPr="00785B6B">
        <w:rPr>
          <w:rFonts w:cs="Times New Roman"/>
          <w:sz w:val="28"/>
          <w:szCs w:val="28"/>
        </w:rPr>
        <w:t xml:space="preserve">, доведенных до учреждения </w:t>
      </w:r>
      <w:r w:rsidR="00785B6B" w:rsidRPr="00785B6B">
        <w:rPr>
          <w:rFonts w:cs="Times New Roman"/>
          <w:sz w:val="28"/>
          <w:szCs w:val="28"/>
        </w:rPr>
        <w:t>органом-учредителем</w:t>
      </w:r>
      <w:r w:rsidRPr="00785B6B">
        <w:rPr>
          <w:rFonts w:cs="Times New Roman"/>
          <w:sz w:val="28"/>
          <w:szCs w:val="28"/>
        </w:rPr>
        <w:t>, в ведении которого находится муниципальное бюджетное учреждени</w:t>
      </w:r>
      <w:r w:rsidR="00785B6B" w:rsidRPr="00785B6B">
        <w:rPr>
          <w:rFonts w:cs="Times New Roman"/>
          <w:sz w:val="28"/>
          <w:szCs w:val="28"/>
        </w:rPr>
        <w:t>е.</w:t>
      </w:r>
    </w:p>
    <w:p w:rsidR="00BF7116" w:rsidRPr="0043454D" w:rsidRDefault="003C31EA" w:rsidP="008B6121">
      <w:pPr>
        <w:autoSpaceDE w:val="0"/>
        <w:ind w:firstLine="709"/>
        <w:jc w:val="both"/>
        <w:rPr>
          <w:rFonts w:cs="Times New Roman"/>
          <w:sz w:val="28"/>
          <w:szCs w:val="28"/>
        </w:rPr>
      </w:pPr>
      <w:r>
        <w:rPr>
          <w:rFonts w:cs="Times New Roman"/>
          <w:sz w:val="28"/>
          <w:szCs w:val="28"/>
        </w:rPr>
        <w:t>3.</w:t>
      </w:r>
      <w:r w:rsidR="00785B6B">
        <w:rPr>
          <w:rFonts w:cs="Times New Roman"/>
          <w:sz w:val="28"/>
          <w:szCs w:val="28"/>
        </w:rPr>
        <w:t>4</w:t>
      </w:r>
      <w:r w:rsidR="00BF7116" w:rsidRPr="0043454D">
        <w:rPr>
          <w:rFonts w:cs="Times New Roman"/>
          <w:sz w:val="28"/>
          <w:szCs w:val="28"/>
        </w:rPr>
        <w:t>.</w:t>
      </w:r>
      <w:r w:rsidR="00BF7116" w:rsidRPr="0043454D">
        <w:rPr>
          <w:rFonts w:cs="Times New Roman"/>
          <w:sz w:val="28"/>
          <w:szCs w:val="28"/>
          <w:lang w:val="en-US"/>
        </w:rPr>
        <w:t> </w:t>
      </w:r>
      <w:r w:rsidR="00BF7116" w:rsidRPr="0043454D">
        <w:rPr>
          <w:rFonts w:cs="Times New Roman"/>
          <w:sz w:val="28"/>
          <w:szCs w:val="28"/>
        </w:rPr>
        <w:t>Внесение изменений в План, не связанных с принятием решения о бюджете</w:t>
      </w:r>
      <w:r>
        <w:rPr>
          <w:rFonts w:cs="Times New Roman"/>
          <w:sz w:val="28"/>
          <w:szCs w:val="28"/>
        </w:rPr>
        <w:t xml:space="preserve"> муниципального округа</w:t>
      </w:r>
      <w:r w:rsidR="00BF7116" w:rsidRPr="0043454D">
        <w:rPr>
          <w:rFonts w:cs="Times New Roman"/>
          <w:sz w:val="28"/>
          <w:szCs w:val="28"/>
        </w:rPr>
        <w:t xml:space="preserve"> на очередной финансовый год и плановый период, осуществляется при наличии соответствующих обоснований и расчетов на величину измененных показателей. План с учетом изменений утверждается </w:t>
      </w:r>
      <w:r w:rsidR="00785B6B" w:rsidRPr="00785B6B">
        <w:rPr>
          <w:rFonts w:cs="Times New Roman"/>
          <w:sz w:val="28"/>
          <w:szCs w:val="28"/>
        </w:rPr>
        <w:t>орган</w:t>
      </w:r>
      <w:r w:rsidR="00785B6B">
        <w:rPr>
          <w:rFonts w:cs="Times New Roman"/>
          <w:sz w:val="28"/>
          <w:szCs w:val="28"/>
        </w:rPr>
        <w:t>ом</w:t>
      </w:r>
      <w:r w:rsidR="00785B6B" w:rsidRPr="00785B6B">
        <w:rPr>
          <w:rFonts w:cs="Times New Roman"/>
          <w:sz w:val="28"/>
          <w:szCs w:val="28"/>
        </w:rPr>
        <w:t>-учредител</w:t>
      </w:r>
      <w:r w:rsidR="00785B6B">
        <w:rPr>
          <w:rFonts w:cs="Times New Roman"/>
          <w:sz w:val="28"/>
          <w:szCs w:val="28"/>
        </w:rPr>
        <w:t>ем</w:t>
      </w:r>
      <w:r w:rsidR="00BF7116" w:rsidRPr="0043454D">
        <w:rPr>
          <w:rFonts w:cs="Times New Roman"/>
          <w:sz w:val="28"/>
          <w:szCs w:val="28"/>
        </w:rPr>
        <w:t xml:space="preserve"> в соответствии с абзацем первым пункта </w:t>
      </w:r>
      <w:r w:rsidR="00CE564F">
        <w:rPr>
          <w:rFonts w:cs="Times New Roman"/>
          <w:sz w:val="28"/>
          <w:szCs w:val="28"/>
        </w:rPr>
        <w:t>3.1.</w:t>
      </w:r>
      <w:r w:rsidR="00BF7116" w:rsidRPr="0043454D">
        <w:rPr>
          <w:rFonts w:cs="Times New Roman"/>
          <w:sz w:val="28"/>
          <w:szCs w:val="28"/>
        </w:rPr>
        <w:t xml:space="preserve"> настоящего </w:t>
      </w:r>
      <w:r w:rsidR="00CE564F">
        <w:rPr>
          <w:rFonts w:cs="Times New Roman"/>
          <w:sz w:val="28"/>
          <w:szCs w:val="28"/>
        </w:rPr>
        <w:t>П</w:t>
      </w:r>
      <w:r w:rsidR="00BF7116" w:rsidRPr="0043454D">
        <w:rPr>
          <w:rFonts w:cs="Times New Roman"/>
          <w:sz w:val="28"/>
          <w:szCs w:val="28"/>
        </w:rPr>
        <w:t>орядка.</w:t>
      </w:r>
    </w:p>
    <w:p w:rsidR="00BF7116" w:rsidRPr="0043454D" w:rsidRDefault="003C31EA" w:rsidP="008B6121">
      <w:pPr>
        <w:autoSpaceDE w:val="0"/>
        <w:ind w:firstLine="709"/>
        <w:jc w:val="both"/>
        <w:rPr>
          <w:rFonts w:cs="Times New Roman"/>
          <w:sz w:val="28"/>
          <w:szCs w:val="28"/>
        </w:rPr>
      </w:pPr>
      <w:r>
        <w:rPr>
          <w:rFonts w:cs="Times New Roman"/>
          <w:sz w:val="28"/>
          <w:szCs w:val="28"/>
        </w:rPr>
        <w:t>3.</w:t>
      </w:r>
      <w:r w:rsidR="00FD2A9D" w:rsidRPr="00FD2A9D">
        <w:rPr>
          <w:rFonts w:cs="Times New Roman"/>
          <w:sz w:val="28"/>
          <w:szCs w:val="28"/>
        </w:rPr>
        <w:t>5</w:t>
      </w:r>
      <w:r w:rsidR="00BF7116" w:rsidRPr="0043454D">
        <w:rPr>
          <w:rFonts w:cs="Times New Roman"/>
          <w:sz w:val="28"/>
          <w:szCs w:val="28"/>
        </w:rPr>
        <w:t>.</w:t>
      </w:r>
      <w:r w:rsidR="00BF7116" w:rsidRPr="0043454D">
        <w:rPr>
          <w:rFonts w:cs="Times New Roman"/>
          <w:sz w:val="28"/>
          <w:szCs w:val="28"/>
          <w:lang w:val="en-US"/>
        </w:rPr>
        <w:t> </w:t>
      </w:r>
      <w:r w:rsidR="00BF7116" w:rsidRPr="0043454D">
        <w:rPr>
          <w:rFonts w:cs="Times New Roman"/>
          <w:sz w:val="28"/>
          <w:szCs w:val="28"/>
        </w:rPr>
        <w:t xml:space="preserve">В целях внесения уточнений или изменений составляется новый План, показатели которого не должны вступать в противоречие в части кассовых операций по выплатам, проведенным до внесения изменений в План, а также с показателями планов закупок, указанных в пункте </w:t>
      </w:r>
      <w:r>
        <w:rPr>
          <w:rFonts w:cs="Times New Roman"/>
          <w:sz w:val="28"/>
          <w:szCs w:val="28"/>
        </w:rPr>
        <w:t>2.8.</w:t>
      </w:r>
      <w:r w:rsidR="00BF7116" w:rsidRPr="0043454D">
        <w:rPr>
          <w:rFonts w:cs="Times New Roman"/>
          <w:sz w:val="28"/>
          <w:szCs w:val="28"/>
        </w:rPr>
        <w:t xml:space="preserve"> настоящего Порядка.</w:t>
      </w:r>
    </w:p>
    <w:p w:rsidR="00BF7116" w:rsidRPr="0043454D" w:rsidRDefault="00BF7116" w:rsidP="008B6121">
      <w:pPr>
        <w:autoSpaceDE w:val="0"/>
        <w:ind w:firstLine="709"/>
        <w:jc w:val="both"/>
        <w:rPr>
          <w:rFonts w:cs="Times New Roman"/>
          <w:sz w:val="28"/>
          <w:szCs w:val="28"/>
        </w:rPr>
      </w:pPr>
    </w:p>
    <w:p w:rsidR="00BF7116" w:rsidRPr="0043454D" w:rsidRDefault="003C31EA" w:rsidP="008B6121">
      <w:pPr>
        <w:autoSpaceDE w:val="0"/>
        <w:ind w:firstLine="709"/>
        <w:jc w:val="center"/>
        <w:rPr>
          <w:rFonts w:cs="Times New Roman"/>
          <w:b/>
          <w:sz w:val="28"/>
          <w:szCs w:val="28"/>
        </w:rPr>
      </w:pPr>
      <w:r>
        <w:rPr>
          <w:rFonts w:cs="Times New Roman"/>
          <w:b/>
          <w:sz w:val="28"/>
          <w:szCs w:val="28"/>
        </w:rPr>
        <w:t>4.</w:t>
      </w:r>
      <w:r w:rsidR="00BF7116" w:rsidRPr="0043454D">
        <w:rPr>
          <w:rFonts w:cs="Times New Roman"/>
          <w:b/>
          <w:sz w:val="28"/>
          <w:szCs w:val="28"/>
        </w:rPr>
        <w:t>Сведения об операциях с целевыми субсидиями, предоставленными</w:t>
      </w:r>
    </w:p>
    <w:p w:rsidR="00BF7116" w:rsidRDefault="00BF7116" w:rsidP="008B6121">
      <w:pPr>
        <w:autoSpaceDE w:val="0"/>
        <w:ind w:firstLine="709"/>
        <w:jc w:val="center"/>
        <w:rPr>
          <w:rFonts w:cs="Times New Roman"/>
          <w:b/>
          <w:sz w:val="28"/>
          <w:szCs w:val="28"/>
        </w:rPr>
      </w:pPr>
      <w:r w:rsidRPr="0043454D">
        <w:rPr>
          <w:rFonts w:cs="Times New Roman"/>
          <w:b/>
          <w:sz w:val="28"/>
          <w:szCs w:val="28"/>
        </w:rPr>
        <w:t>учреждению</w:t>
      </w:r>
    </w:p>
    <w:p w:rsidR="003C31EA" w:rsidRPr="0043454D" w:rsidRDefault="003C31EA" w:rsidP="008B6121">
      <w:pPr>
        <w:autoSpaceDE w:val="0"/>
        <w:ind w:firstLine="709"/>
        <w:jc w:val="center"/>
        <w:rPr>
          <w:rFonts w:cs="Times New Roman"/>
          <w:sz w:val="28"/>
          <w:szCs w:val="28"/>
        </w:rPr>
      </w:pPr>
    </w:p>
    <w:p w:rsidR="00BF7116" w:rsidRPr="0043454D" w:rsidRDefault="003C31EA" w:rsidP="008B6121">
      <w:pPr>
        <w:autoSpaceDE w:val="0"/>
        <w:ind w:firstLine="709"/>
        <w:jc w:val="both"/>
        <w:rPr>
          <w:rFonts w:cs="Times New Roman"/>
          <w:sz w:val="28"/>
          <w:szCs w:val="28"/>
        </w:rPr>
      </w:pPr>
      <w:r>
        <w:rPr>
          <w:rFonts w:cs="Times New Roman"/>
          <w:sz w:val="28"/>
          <w:szCs w:val="28"/>
        </w:rPr>
        <w:t>4.1</w:t>
      </w:r>
      <w:r w:rsidR="00BF7116" w:rsidRPr="0043454D">
        <w:rPr>
          <w:rFonts w:cs="Times New Roman"/>
          <w:sz w:val="28"/>
          <w:szCs w:val="28"/>
        </w:rPr>
        <w:t xml:space="preserve">. При предоставлении учреждению субсидии в соответствии с абзацем вторым пункта 1 статьи 78.1 Бюджетного кодекса Российской Федерации,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учреждение составляет и представляет в </w:t>
      </w:r>
      <w:r w:rsidR="00DD6826">
        <w:rPr>
          <w:rFonts w:cs="Times New Roman"/>
          <w:sz w:val="28"/>
          <w:szCs w:val="28"/>
        </w:rPr>
        <w:t xml:space="preserve">финансовое управление </w:t>
      </w:r>
      <w:r w:rsidR="009D7EE2">
        <w:rPr>
          <w:rFonts w:cs="Times New Roman"/>
          <w:sz w:val="28"/>
          <w:szCs w:val="28"/>
        </w:rPr>
        <w:t>Администраци</w:t>
      </w:r>
      <w:r w:rsidR="00DD6826">
        <w:rPr>
          <w:rFonts w:cs="Times New Roman"/>
          <w:sz w:val="28"/>
          <w:szCs w:val="28"/>
        </w:rPr>
        <w:t>и</w:t>
      </w:r>
      <w:r w:rsidR="009D7EE2">
        <w:rPr>
          <w:rFonts w:cs="Times New Roman"/>
          <w:sz w:val="28"/>
          <w:szCs w:val="28"/>
        </w:rPr>
        <w:t xml:space="preserve"> </w:t>
      </w:r>
      <w:r w:rsidR="009D7EE2" w:rsidRPr="0048675D">
        <w:rPr>
          <w:rFonts w:cs="Times New Roman"/>
          <w:sz w:val="28"/>
          <w:szCs w:val="28"/>
        </w:rPr>
        <w:t>муниципального образования «</w:t>
      </w:r>
      <w:r w:rsidR="002719B1" w:rsidRPr="0048675D">
        <w:rPr>
          <w:rFonts w:cs="Times New Roman"/>
          <w:sz w:val="28"/>
          <w:szCs w:val="28"/>
        </w:rPr>
        <w:t xml:space="preserve">Ельнинский </w:t>
      </w:r>
      <w:r w:rsidR="002719B1">
        <w:rPr>
          <w:rFonts w:cs="Times New Roman"/>
          <w:sz w:val="28"/>
          <w:szCs w:val="28"/>
        </w:rPr>
        <w:t>муниципальный округ</w:t>
      </w:r>
      <w:r w:rsidR="009D7EE2" w:rsidRPr="0048675D">
        <w:rPr>
          <w:rFonts w:cs="Times New Roman"/>
          <w:sz w:val="28"/>
          <w:szCs w:val="28"/>
        </w:rPr>
        <w:t>» Смоленской области</w:t>
      </w:r>
      <w:r w:rsidR="00BF7116" w:rsidRPr="0043454D">
        <w:rPr>
          <w:rFonts w:cs="Times New Roman"/>
          <w:sz w:val="28"/>
          <w:szCs w:val="28"/>
        </w:rPr>
        <w:t xml:space="preserve"> </w:t>
      </w:r>
      <w:r w:rsidR="00DD6826">
        <w:rPr>
          <w:rFonts w:cs="Times New Roman"/>
          <w:sz w:val="28"/>
          <w:szCs w:val="28"/>
        </w:rPr>
        <w:t>форму 0501016 «</w:t>
      </w:r>
      <w:r w:rsidR="00BF7116" w:rsidRPr="0043454D">
        <w:rPr>
          <w:rFonts w:cs="Times New Roman"/>
          <w:sz w:val="28"/>
          <w:szCs w:val="28"/>
        </w:rPr>
        <w:t>Сведения об операциях с целевыми субсидиями</w:t>
      </w:r>
      <w:r w:rsidR="00DD6826">
        <w:rPr>
          <w:rFonts w:cs="Times New Roman"/>
          <w:sz w:val="28"/>
          <w:szCs w:val="28"/>
        </w:rPr>
        <w:t>»</w:t>
      </w:r>
      <w:r w:rsidR="00BF7116" w:rsidRPr="0043454D">
        <w:rPr>
          <w:rFonts w:cs="Times New Roman"/>
          <w:sz w:val="28"/>
          <w:szCs w:val="28"/>
        </w:rPr>
        <w:t xml:space="preserve"> предоставленными муниципальному бюджетному учреждению </w:t>
      </w:r>
      <w:r w:rsidR="00DD6826">
        <w:rPr>
          <w:rFonts w:cs="Times New Roman"/>
          <w:sz w:val="28"/>
          <w:szCs w:val="28"/>
        </w:rPr>
        <w:t xml:space="preserve">по </w:t>
      </w:r>
      <w:r w:rsidR="00BF7116" w:rsidRPr="0043454D">
        <w:rPr>
          <w:rFonts w:cs="Times New Roman"/>
          <w:sz w:val="28"/>
          <w:szCs w:val="28"/>
        </w:rPr>
        <w:t xml:space="preserve">(далее – Сведения) согласно </w:t>
      </w:r>
      <w:r w:rsidR="00BF7116" w:rsidRPr="003C0854">
        <w:rPr>
          <w:rFonts w:cs="Times New Roman"/>
          <w:sz w:val="28"/>
          <w:szCs w:val="28"/>
        </w:rPr>
        <w:t xml:space="preserve">приложению </w:t>
      </w:r>
      <w:r w:rsidRPr="003C0854">
        <w:rPr>
          <w:rFonts w:cs="Times New Roman"/>
          <w:sz w:val="28"/>
          <w:szCs w:val="28"/>
        </w:rPr>
        <w:t>2</w:t>
      </w:r>
      <w:r w:rsidR="00BF7116" w:rsidRPr="0043454D">
        <w:rPr>
          <w:rFonts w:cs="Times New Roman"/>
          <w:sz w:val="28"/>
          <w:szCs w:val="28"/>
        </w:rPr>
        <w:t xml:space="preserve"> к настоящему </w:t>
      </w:r>
      <w:r w:rsidR="003C0854">
        <w:rPr>
          <w:rFonts w:cs="Times New Roman"/>
          <w:sz w:val="28"/>
          <w:szCs w:val="28"/>
        </w:rPr>
        <w:t>Порядку</w:t>
      </w:r>
      <w:r w:rsidR="00BF7116" w:rsidRPr="0043454D">
        <w:rPr>
          <w:rFonts w:cs="Times New Roman"/>
          <w:sz w:val="28"/>
          <w:szCs w:val="28"/>
        </w:rPr>
        <w:t>.</w:t>
      </w:r>
    </w:p>
    <w:p w:rsidR="00BF7116" w:rsidRPr="00785B6B" w:rsidRDefault="00CE564F" w:rsidP="008B6121">
      <w:pPr>
        <w:autoSpaceDE w:val="0"/>
        <w:ind w:firstLine="709"/>
        <w:jc w:val="both"/>
        <w:rPr>
          <w:rFonts w:cs="Times New Roman"/>
          <w:sz w:val="28"/>
          <w:szCs w:val="28"/>
        </w:rPr>
      </w:pPr>
      <w:r>
        <w:rPr>
          <w:rFonts w:cs="Times New Roman"/>
          <w:sz w:val="28"/>
          <w:szCs w:val="28"/>
        </w:rPr>
        <w:t>4.2</w:t>
      </w:r>
      <w:r w:rsidR="00BF7116" w:rsidRPr="00785B6B">
        <w:rPr>
          <w:rFonts w:cs="Times New Roman"/>
          <w:sz w:val="28"/>
          <w:szCs w:val="28"/>
        </w:rPr>
        <w:t>. При составлении Сведений учреждением в них указываются:</w:t>
      </w:r>
    </w:p>
    <w:p w:rsidR="00BF7116" w:rsidRPr="00785B6B" w:rsidRDefault="007B5E2A" w:rsidP="008B6121">
      <w:pPr>
        <w:autoSpaceDE w:val="0"/>
        <w:ind w:firstLine="709"/>
        <w:jc w:val="both"/>
        <w:rPr>
          <w:rFonts w:cs="Times New Roman"/>
          <w:sz w:val="28"/>
          <w:szCs w:val="28"/>
        </w:rPr>
      </w:pPr>
      <w:r>
        <w:rPr>
          <w:rFonts w:cs="Times New Roman"/>
          <w:sz w:val="28"/>
          <w:szCs w:val="28"/>
        </w:rPr>
        <w:lastRenderedPageBreak/>
        <w:t xml:space="preserve">а) </w:t>
      </w:r>
      <w:r w:rsidR="00BF7116" w:rsidRPr="00785B6B">
        <w:rPr>
          <w:rFonts w:cs="Times New Roman"/>
          <w:sz w:val="28"/>
          <w:szCs w:val="28"/>
        </w:rPr>
        <w:t>наименование целевой субсидии;</w:t>
      </w:r>
    </w:p>
    <w:p w:rsidR="00BF7116" w:rsidRPr="00785B6B" w:rsidRDefault="007B5E2A" w:rsidP="008B6121">
      <w:pPr>
        <w:autoSpaceDE w:val="0"/>
        <w:ind w:firstLine="709"/>
        <w:jc w:val="both"/>
        <w:rPr>
          <w:rFonts w:cs="Times New Roman"/>
          <w:sz w:val="28"/>
          <w:szCs w:val="28"/>
        </w:rPr>
      </w:pPr>
      <w:r>
        <w:rPr>
          <w:rFonts w:cs="Times New Roman"/>
          <w:sz w:val="28"/>
          <w:szCs w:val="28"/>
        </w:rPr>
        <w:t xml:space="preserve">б) </w:t>
      </w:r>
      <w:r w:rsidR="00BF7116" w:rsidRPr="00785B6B">
        <w:rPr>
          <w:rFonts w:cs="Times New Roman"/>
          <w:sz w:val="28"/>
          <w:szCs w:val="28"/>
        </w:rPr>
        <w:t>аналитический код, присвоенный финансов</w:t>
      </w:r>
      <w:r w:rsidR="009D7EE2" w:rsidRPr="00785B6B">
        <w:rPr>
          <w:rFonts w:cs="Times New Roman"/>
          <w:sz w:val="28"/>
          <w:szCs w:val="28"/>
        </w:rPr>
        <w:t>ым управлением</w:t>
      </w:r>
      <w:r w:rsidR="00BF7116" w:rsidRPr="00785B6B">
        <w:rPr>
          <w:rFonts w:cs="Times New Roman"/>
          <w:sz w:val="28"/>
          <w:szCs w:val="28"/>
        </w:rPr>
        <w:t xml:space="preserve"> для учета операций с целевой субсидией (далее - код субсидии);</w:t>
      </w:r>
    </w:p>
    <w:p w:rsidR="00BF7116" w:rsidRPr="00785B6B" w:rsidRDefault="007B5E2A" w:rsidP="008B6121">
      <w:pPr>
        <w:autoSpaceDE w:val="0"/>
        <w:ind w:firstLine="709"/>
        <w:jc w:val="both"/>
        <w:rPr>
          <w:rFonts w:cs="Times New Roman"/>
          <w:sz w:val="28"/>
          <w:szCs w:val="28"/>
        </w:rPr>
      </w:pPr>
      <w:r>
        <w:rPr>
          <w:rFonts w:cs="Times New Roman"/>
          <w:sz w:val="28"/>
          <w:szCs w:val="28"/>
        </w:rPr>
        <w:t xml:space="preserve">в) </w:t>
      </w:r>
      <w:r w:rsidR="00BF7116" w:rsidRPr="00785B6B">
        <w:rPr>
          <w:rFonts w:cs="Times New Roman"/>
          <w:sz w:val="28"/>
          <w:szCs w:val="28"/>
        </w:rPr>
        <w:t>код по бюджетной классификации Российской Федерации, исходя из экономического содержания планируемых поступлений и выплат;</w:t>
      </w:r>
    </w:p>
    <w:p w:rsidR="00BF7116" w:rsidRPr="00785B6B" w:rsidRDefault="007B5E2A" w:rsidP="008B6121">
      <w:pPr>
        <w:autoSpaceDE w:val="0"/>
        <w:ind w:firstLine="709"/>
        <w:jc w:val="both"/>
        <w:rPr>
          <w:rFonts w:cs="Times New Roman"/>
          <w:sz w:val="28"/>
          <w:szCs w:val="28"/>
        </w:rPr>
      </w:pPr>
      <w:r>
        <w:rPr>
          <w:rFonts w:cs="Times New Roman"/>
          <w:sz w:val="28"/>
          <w:szCs w:val="28"/>
        </w:rPr>
        <w:t xml:space="preserve">г) </w:t>
      </w:r>
      <w:r w:rsidR="00BF7116" w:rsidRPr="00785B6B">
        <w:rPr>
          <w:rFonts w:cs="Times New Roman"/>
          <w:sz w:val="28"/>
          <w:szCs w:val="28"/>
        </w:rPr>
        <w:t>неиспользованные на начало текущего финансового года остатки целевых субсидий, на суммы которых подтверждена в установленном порядке потребность в направлении их на те же цели в разрезе кодов субсидий по каждой субсидии;</w:t>
      </w:r>
    </w:p>
    <w:p w:rsidR="00BF7116" w:rsidRPr="00785B6B" w:rsidRDefault="007B5E2A" w:rsidP="008B6121">
      <w:pPr>
        <w:autoSpaceDE w:val="0"/>
        <w:ind w:firstLine="709"/>
        <w:jc w:val="both"/>
        <w:rPr>
          <w:rFonts w:cs="Times New Roman"/>
          <w:sz w:val="28"/>
          <w:szCs w:val="28"/>
        </w:rPr>
      </w:pPr>
      <w:r>
        <w:rPr>
          <w:rFonts w:cs="Times New Roman"/>
          <w:sz w:val="28"/>
          <w:szCs w:val="28"/>
        </w:rPr>
        <w:t xml:space="preserve">д) </w:t>
      </w:r>
      <w:r w:rsidR="00BF7116" w:rsidRPr="00785B6B">
        <w:rPr>
          <w:rFonts w:cs="Times New Roman"/>
          <w:sz w:val="28"/>
          <w:szCs w:val="28"/>
        </w:rPr>
        <w:t>суммы возврата дебиторской задолженности прошлых лет, на которые подтверждена в установленном порядке потребность в направлении их на те же цели;</w:t>
      </w:r>
    </w:p>
    <w:p w:rsidR="00BF7116" w:rsidRPr="00785B6B" w:rsidRDefault="007B5E2A" w:rsidP="008B6121">
      <w:pPr>
        <w:autoSpaceDE w:val="0"/>
        <w:ind w:firstLine="709"/>
        <w:jc w:val="both"/>
        <w:rPr>
          <w:rFonts w:cs="Times New Roman"/>
          <w:sz w:val="28"/>
          <w:szCs w:val="28"/>
        </w:rPr>
      </w:pPr>
      <w:r>
        <w:rPr>
          <w:rFonts w:cs="Times New Roman"/>
          <w:sz w:val="28"/>
          <w:szCs w:val="28"/>
        </w:rPr>
        <w:t xml:space="preserve">е) </w:t>
      </w:r>
      <w:r w:rsidR="00BF7116" w:rsidRPr="00785B6B">
        <w:rPr>
          <w:rFonts w:cs="Times New Roman"/>
          <w:sz w:val="28"/>
          <w:szCs w:val="28"/>
        </w:rPr>
        <w:t>сумма планируемых на текущий финансовый год поступлений целевых субсидий;</w:t>
      </w:r>
    </w:p>
    <w:p w:rsidR="00BF7116" w:rsidRPr="00785B6B" w:rsidRDefault="007B5E2A" w:rsidP="008B6121">
      <w:pPr>
        <w:autoSpaceDE w:val="0"/>
        <w:ind w:firstLine="709"/>
        <w:jc w:val="both"/>
        <w:rPr>
          <w:rFonts w:cs="Times New Roman"/>
          <w:sz w:val="28"/>
          <w:szCs w:val="28"/>
        </w:rPr>
      </w:pPr>
      <w:r>
        <w:rPr>
          <w:rFonts w:cs="Times New Roman"/>
          <w:sz w:val="28"/>
          <w:szCs w:val="28"/>
        </w:rPr>
        <w:t xml:space="preserve">ж) </w:t>
      </w:r>
      <w:r w:rsidR="00BF7116" w:rsidRPr="00785B6B">
        <w:rPr>
          <w:rFonts w:cs="Times New Roman"/>
          <w:sz w:val="28"/>
          <w:szCs w:val="28"/>
        </w:rPr>
        <w:t>сумма планируемых на текущий финансовый год выплат, источником финансового обеспечения которых являются целевые субсидии.</w:t>
      </w:r>
    </w:p>
    <w:p w:rsidR="002F3CC7" w:rsidRDefault="00CE564F" w:rsidP="008B6121">
      <w:pPr>
        <w:autoSpaceDE w:val="0"/>
        <w:ind w:firstLine="709"/>
        <w:jc w:val="both"/>
        <w:rPr>
          <w:rFonts w:cs="Times New Roman"/>
          <w:sz w:val="28"/>
          <w:szCs w:val="28"/>
        </w:rPr>
      </w:pPr>
      <w:r>
        <w:rPr>
          <w:rFonts w:cs="Times New Roman"/>
          <w:sz w:val="28"/>
          <w:szCs w:val="28"/>
        </w:rPr>
        <w:t>4.3</w:t>
      </w:r>
      <w:r w:rsidR="00BF7116" w:rsidRPr="00785B6B">
        <w:rPr>
          <w:rFonts w:cs="Times New Roman"/>
          <w:sz w:val="28"/>
          <w:szCs w:val="28"/>
        </w:rPr>
        <w:t>. Согласование и утверждение Сведений осуществляется в порядке согласования и утверждения Плана.</w:t>
      </w:r>
    </w:p>
    <w:p w:rsidR="00CE564F" w:rsidRPr="000B6D5A" w:rsidRDefault="00CE564F" w:rsidP="008B6121">
      <w:pPr>
        <w:autoSpaceDE w:val="0"/>
        <w:ind w:firstLine="709"/>
        <w:jc w:val="both"/>
        <w:rPr>
          <w:rFonts w:cs="Times New Roman"/>
          <w:sz w:val="28"/>
          <w:szCs w:val="28"/>
        </w:rPr>
      </w:pPr>
    </w:p>
    <w:p w:rsidR="00785B6B" w:rsidRPr="00CE564F" w:rsidRDefault="00CE564F" w:rsidP="00785B6B">
      <w:pPr>
        <w:autoSpaceDE w:val="0"/>
        <w:autoSpaceDN w:val="0"/>
        <w:adjustRightInd w:val="0"/>
        <w:jc w:val="center"/>
        <w:rPr>
          <w:rFonts w:cs="Times New Roman"/>
          <w:b/>
          <w:bCs/>
          <w:sz w:val="28"/>
          <w:szCs w:val="28"/>
        </w:rPr>
      </w:pPr>
      <w:r>
        <w:rPr>
          <w:rFonts w:cs="Times New Roman"/>
          <w:b/>
          <w:bCs/>
          <w:sz w:val="28"/>
          <w:szCs w:val="28"/>
        </w:rPr>
        <w:t>5.</w:t>
      </w:r>
      <w:r w:rsidR="001B1773" w:rsidRPr="00CE564F">
        <w:rPr>
          <w:rFonts w:cs="Times New Roman"/>
          <w:b/>
          <w:bCs/>
          <w:sz w:val="28"/>
          <w:szCs w:val="28"/>
        </w:rPr>
        <w:t xml:space="preserve">Формирование обоснований (расчетов) </w:t>
      </w:r>
    </w:p>
    <w:p w:rsidR="001B1773" w:rsidRDefault="001B1773" w:rsidP="00785B6B">
      <w:pPr>
        <w:autoSpaceDE w:val="0"/>
        <w:autoSpaceDN w:val="0"/>
        <w:adjustRightInd w:val="0"/>
        <w:jc w:val="center"/>
        <w:rPr>
          <w:rFonts w:cs="Times New Roman"/>
          <w:b/>
          <w:bCs/>
          <w:sz w:val="28"/>
          <w:szCs w:val="28"/>
        </w:rPr>
      </w:pPr>
      <w:r w:rsidRPr="00CE564F">
        <w:rPr>
          <w:rFonts w:cs="Times New Roman"/>
          <w:b/>
          <w:bCs/>
          <w:sz w:val="28"/>
          <w:szCs w:val="28"/>
        </w:rPr>
        <w:t>плановых показателей поступлений и выплат</w:t>
      </w:r>
    </w:p>
    <w:p w:rsidR="00CE564F" w:rsidRPr="00CE564F" w:rsidRDefault="00CE564F" w:rsidP="00785B6B">
      <w:pPr>
        <w:autoSpaceDE w:val="0"/>
        <w:autoSpaceDN w:val="0"/>
        <w:adjustRightInd w:val="0"/>
        <w:jc w:val="center"/>
        <w:rPr>
          <w:rFonts w:cs="Times New Roman"/>
          <w:sz w:val="28"/>
          <w:szCs w:val="28"/>
        </w:rPr>
      </w:pP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w:t>
      </w:r>
      <w:r w:rsidR="001B1773" w:rsidRPr="001B1773">
        <w:rPr>
          <w:rFonts w:cs="Times New Roman"/>
          <w:sz w:val="28"/>
          <w:szCs w:val="28"/>
        </w:rPr>
        <w:t>.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1B1773" w:rsidRPr="001B1773" w:rsidRDefault="001B1773" w:rsidP="001B1773">
      <w:pPr>
        <w:autoSpaceDE w:val="0"/>
        <w:autoSpaceDN w:val="0"/>
        <w:adjustRightInd w:val="0"/>
        <w:ind w:firstLine="709"/>
        <w:jc w:val="both"/>
        <w:rPr>
          <w:rFonts w:cs="Times New Roman"/>
          <w:sz w:val="28"/>
          <w:szCs w:val="28"/>
        </w:rPr>
      </w:pPr>
      <w:r w:rsidRPr="001B1773">
        <w:rPr>
          <w:rFonts w:cs="Times New Roman"/>
          <w:sz w:val="28"/>
          <w:szCs w:val="28"/>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5.2</w:t>
      </w:r>
      <w:r w:rsidR="001B1773" w:rsidRPr="001B1773">
        <w:rPr>
          <w:rFonts w:cs="Times New Roman"/>
          <w:sz w:val="28"/>
          <w:szCs w:val="28"/>
        </w:rPr>
        <w:t>. Расчеты доходов формируются:</w:t>
      </w:r>
    </w:p>
    <w:p w:rsidR="001B1773" w:rsidRPr="001B1773" w:rsidRDefault="007B5E2A" w:rsidP="001B1773">
      <w:pPr>
        <w:autoSpaceDE w:val="0"/>
        <w:autoSpaceDN w:val="0"/>
        <w:adjustRightInd w:val="0"/>
        <w:ind w:firstLine="709"/>
        <w:jc w:val="both"/>
        <w:rPr>
          <w:rFonts w:cs="Times New Roman"/>
          <w:sz w:val="28"/>
          <w:szCs w:val="28"/>
        </w:rPr>
      </w:pPr>
      <w:r>
        <w:rPr>
          <w:rFonts w:cs="Times New Roman"/>
          <w:sz w:val="28"/>
          <w:szCs w:val="28"/>
        </w:rPr>
        <w:t xml:space="preserve">а) </w:t>
      </w:r>
      <w:r w:rsidR="001B1773" w:rsidRPr="001B1773">
        <w:rPr>
          <w:rFonts w:cs="Times New Roman"/>
          <w:sz w:val="28"/>
          <w:szCs w:val="28"/>
        </w:rPr>
        <w:t>по доходам от использования собственности (в том числе доходы в виде арендной платы, платы за сервитут, от распоряжения правами на результаты интеллектуальной деятельности и средствами индивидуализации);</w:t>
      </w:r>
    </w:p>
    <w:p w:rsidR="001B1773" w:rsidRPr="001B1773" w:rsidRDefault="007B5E2A" w:rsidP="001B1773">
      <w:pPr>
        <w:autoSpaceDE w:val="0"/>
        <w:autoSpaceDN w:val="0"/>
        <w:adjustRightInd w:val="0"/>
        <w:ind w:firstLine="709"/>
        <w:jc w:val="both"/>
        <w:rPr>
          <w:rFonts w:cs="Times New Roman"/>
          <w:sz w:val="28"/>
          <w:szCs w:val="28"/>
        </w:rPr>
      </w:pPr>
      <w:r>
        <w:rPr>
          <w:rFonts w:cs="Times New Roman"/>
          <w:sz w:val="28"/>
          <w:szCs w:val="28"/>
        </w:rPr>
        <w:t xml:space="preserve">б) </w:t>
      </w:r>
      <w:r w:rsidR="001B1773" w:rsidRPr="001B1773">
        <w:rPr>
          <w:rFonts w:cs="Times New Roman"/>
          <w:sz w:val="28"/>
          <w:szCs w:val="28"/>
        </w:rPr>
        <w:t>по доходам от оказания услуг (выполнения работ) (в том числе в виде субсидии на финансовое обеспечение выполнения государственного (муниципального) задания;</w:t>
      </w:r>
    </w:p>
    <w:p w:rsidR="001B1773" w:rsidRPr="001B1773" w:rsidRDefault="007B5E2A" w:rsidP="001B1773">
      <w:pPr>
        <w:autoSpaceDE w:val="0"/>
        <w:autoSpaceDN w:val="0"/>
        <w:adjustRightInd w:val="0"/>
        <w:ind w:firstLine="709"/>
        <w:jc w:val="both"/>
        <w:rPr>
          <w:rFonts w:cs="Times New Roman"/>
          <w:sz w:val="28"/>
          <w:szCs w:val="28"/>
        </w:rPr>
      </w:pPr>
      <w:r>
        <w:rPr>
          <w:rFonts w:cs="Times New Roman"/>
          <w:sz w:val="28"/>
          <w:szCs w:val="28"/>
        </w:rPr>
        <w:t xml:space="preserve">в) </w:t>
      </w:r>
      <w:r w:rsidR="001B1773" w:rsidRPr="001B1773">
        <w:rPr>
          <w:rFonts w:cs="Times New Roman"/>
          <w:sz w:val="28"/>
          <w:szCs w:val="28"/>
        </w:rPr>
        <w:t>по доходам в виде безвозмездных денежных поступлений (в том числе грантов, пожертвований);</w:t>
      </w:r>
    </w:p>
    <w:p w:rsidR="001B1773" w:rsidRPr="001B1773" w:rsidRDefault="007B5E2A" w:rsidP="001B1773">
      <w:pPr>
        <w:autoSpaceDE w:val="0"/>
        <w:autoSpaceDN w:val="0"/>
        <w:adjustRightInd w:val="0"/>
        <w:ind w:firstLine="709"/>
        <w:jc w:val="both"/>
        <w:rPr>
          <w:rFonts w:cs="Times New Roman"/>
          <w:sz w:val="28"/>
          <w:szCs w:val="28"/>
        </w:rPr>
      </w:pPr>
      <w:r>
        <w:rPr>
          <w:rFonts w:cs="Times New Roman"/>
          <w:sz w:val="28"/>
          <w:szCs w:val="28"/>
        </w:rPr>
        <w:t xml:space="preserve">г) </w:t>
      </w:r>
      <w:r w:rsidR="001B1773" w:rsidRPr="001B1773">
        <w:rPr>
          <w:rFonts w:cs="Times New Roman"/>
          <w:sz w:val="28"/>
          <w:szCs w:val="28"/>
        </w:rPr>
        <w:t>по доходам в виде целевых субсидий, а также субсидий на осуществление капитальных вложений;</w:t>
      </w:r>
    </w:p>
    <w:p w:rsidR="001B1773" w:rsidRPr="001B1773" w:rsidRDefault="007B5E2A" w:rsidP="001B1773">
      <w:pPr>
        <w:autoSpaceDE w:val="0"/>
        <w:autoSpaceDN w:val="0"/>
        <w:adjustRightInd w:val="0"/>
        <w:ind w:firstLine="709"/>
        <w:jc w:val="both"/>
        <w:rPr>
          <w:rFonts w:cs="Times New Roman"/>
          <w:sz w:val="28"/>
          <w:szCs w:val="28"/>
        </w:rPr>
      </w:pPr>
      <w:r>
        <w:rPr>
          <w:rFonts w:cs="Times New Roman"/>
          <w:sz w:val="28"/>
          <w:szCs w:val="28"/>
        </w:rPr>
        <w:t xml:space="preserve">д) </w:t>
      </w:r>
      <w:r w:rsidR="001B1773" w:rsidRPr="001B1773">
        <w:rPr>
          <w:rFonts w:cs="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lastRenderedPageBreak/>
        <w:t>5.3</w:t>
      </w:r>
      <w:r w:rsidR="001B1773" w:rsidRPr="001B1773">
        <w:rPr>
          <w:rFonts w:cs="Times New Roman"/>
          <w:sz w:val="28"/>
          <w:szCs w:val="28"/>
        </w:rPr>
        <w:t>.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5.4</w:t>
      </w:r>
      <w:r w:rsidR="001B1773" w:rsidRPr="001B1773">
        <w:rPr>
          <w:rFonts w:cs="Times New Roman"/>
          <w:sz w:val="28"/>
          <w:szCs w:val="28"/>
        </w:rPr>
        <w:t>. Расчет доходов от оказания услуг (выполнения работ) сверх установленного государственного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5.5</w:t>
      </w:r>
      <w:r w:rsidR="001B1773" w:rsidRPr="001B1773">
        <w:rPr>
          <w:rFonts w:cs="Times New Roman"/>
          <w:sz w:val="28"/>
          <w:szCs w:val="28"/>
        </w:rPr>
        <w:t>.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5.6</w:t>
      </w:r>
      <w:r w:rsidR="001B1773" w:rsidRPr="001B1773">
        <w:rPr>
          <w:rFonts w:cs="Times New Roman"/>
          <w:sz w:val="28"/>
          <w:szCs w:val="28"/>
        </w:rPr>
        <w:t>.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государственных (муниципальных) услуг (выполнения работ).</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5.7</w:t>
      </w:r>
      <w:r w:rsidR="001B1773" w:rsidRPr="001B1773">
        <w:rPr>
          <w:rFonts w:cs="Times New Roman"/>
          <w:sz w:val="28"/>
          <w:szCs w:val="28"/>
        </w:rPr>
        <w:t>.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1B1773" w:rsidRPr="001B1773" w:rsidRDefault="001B1773" w:rsidP="001B1773">
      <w:pPr>
        <w:autoSpaceDE w:val="0"/>
        <w:autoSpaceDN w:val="0"/>
        <w:adjustRightInd w:val="0"/>
        <w:ind w:firstLine="709"/>
        <w:jc w:val="both"/>
        <w:rPr>
          <w:rFonts w:cs="Times New Roman"/>
          <w:sz w:val="28"/>
          <w:szCs w:val="28"/>
        </w:rPr>
      </w:pPr>
      <w:r w:rsidRPr="001B1773">
        <w:rPr>
          <w:rFonts w:cs="Times New Roman"/>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 - 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5.8</w:t>
      </w:r>
      <w:r w:rsidR="001B1773" w:rsidRPr="001B1773">
        <w:rPr>
          <w:rFonts w:cs="Times New Roman"/>
          <w:sz w:val="28"/>
          <w:szCs w:val="28"/>
        </w:rPr>
        <w:t>.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lastRenderedPageBreak/>
        <w:t>5.9</w:t>
      </w:r>
      <w:r w:rsidR="001B1773" w:rsidRPr="001B1773">
        <w:rPr>
          <w:rFonts w:cs="Times New Roman"/>
          <w:sz w:val="28"/>
          <w:szCs w:val="28"/>
        </w:rPr>
        <w:t>.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5.10</w:t>
      </w:r>
      <w:r w:rsidR="001B1773" w:rsidRPr="001B1773">
        <w:rPr>
          <w:rFonts w:cs="Times New Roman"/>
          <w:sz w:val="28"/>
          <w:szCs w:val="28"/>
        </w:rPr>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5.11</w:t>
      </w:r>
      <w:r w:rsidR="001B1773" w:rsidRPr="001B1773">
        <w:rPr>
          <w:rFonts w:cs="Times New Roman"/>
          <w:sz w:val="28"/>
          <w:szCs w:val="28"/>
        </w:rPr>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5.12</w:t>
      </w:r>
      <w:r w:rsidR="001B1773" w:rsidRPr="001B1773">
        <w:rPr>
          <w:rFonts w:cs="Times New Roman"/>
          <w:sz w:val="28"/>
          <w:szCs w:val="28"/>
        </w:rPr>
        <w:t>. 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органом-учредителем решения о планировании указанных выплат раздельно по источникам их финансового обеспечения.</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5.13</w:t>
      </w:r>
      <w:r w:rsidR="001B1773" w:rsidRPr="001B1773">
        <w:rPr>
          <w:rFonts w:cs="Times New Roman"/>
          <w:sz w:val="28"/>
          <w:szCs w:val="28"/>
        </w:rPr>
        <w:t>.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 - канала, повременной оплаты за интернет-услуги или оплата интернет-трафика.</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5.14</w:t>
      </w:r>
      <w:r w:rsidR="001B1773" w:rsidRPr="001B1773">
        <w:rPr>
          <w:rFonts w:cs="Times New Roman"/>
          <w:sz w:val="28"/>
          <w:szCs w:val="28"/>
        </w:rPr>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5.15</w:t>
      </w:r>
      <w:r w:rsidR="001B1773" w:rsidRPr="001B1773">
        <w:rPr>
          <w:rFonts w:cs="Times New Roman"/>
          <w:sz w:val="28"/>
          <w:szCs w:val="28"/>
        </w:rPr>
        <w:t>.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5.16</w:t>
      </w:r>
      <w:r w:rsidR="001B1773" w:rsidRPr="001B1773">
        <w:rPr>
          <w:rFonts w:cs="Times New Roman"/>
          <w:sz w:val="28"/>
          <w:szCs w:val="28"/>
        </w:rPr>
        <w:t>.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5.17</w:t>
      </w:r>
      <w:r w:rsidR="001B1773" w:rsidRPr="001B1773">
        <w:rPr>
          <w:rFonts w:cs="Times New Roman"/>
          <w:sz w:val="28"/>
          <w:szCs w:val="28"/>
        </w:rPr>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5.18</w:t>
      </w:r>
      <w:r w:rsidR="001B1773" w:rsidRPr="001B1773">
        <w:rPr>
          <w:rFonts w:cs="Times New Roman"/>
          <w:sz w:val="28"/>
          <w:szCs w:val="28"/>
        </w:rPr>
        <w:t xml:space="preserve">.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w:t>
      </w:r>
      <w:r w:rsidR="001B1773" w:rsidRPr="001B1773">
        <w:rPr>
          <w:rFonts w:cs="Times New Roman"/>
          <w:sz w:val="28"/>
          <w:szCs w:val="28"/>
        </w:rPr>
        <w:lastRenderedPageBreak/>
        <w:t>имущества, определенной методом сопоставим</w:t>
      </w:r>
      <w:r w:rsidR="00983C1D">
        <w:rPr>
          <w:rFonts w:cs="Times New Roman"/>
          <w:sz w:val="28"/>
          <w:szCs w:val="28"/>
        </w:rPr>
        <w:t>ых рыночных цен (анализа рынка)</w:t>
      </w:r>
      <w:r w:rsidR="001B1773" w:rsidRPr="001B1773">
        <w:rPr>
          <w:rFonts w:cs="Times New Roman"/>
          <w:sz w:val="28"/>
          <w:szCs w:val="28"/>
        </w:rPr>
        <w:t>.</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5.19</w:t>
      </w:r>
      <w:r w:rsidR="001B1773" w:rsidRPr="001B1773">
        <w:rPr>
          <w:rFonts w:cs="Times New Roman"/>
          <w:sz w:val="28"/>
          <w:szCs w:val="28"/>
        </w:rPr>
        <w:t>.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5.20</w:t>
      </w:r>
      <w:r w:rsidR="001B1773" w:rsidRPr="001B1773">
        <w:rPr>
          <w:rFonts w:cs="Times New Roman"/>
          <w:sz w:val="28"/>
          <w:szCs w:val="28"/>
        </w:rPr>
        <w:t>. Расчеты расходов на закупку товаров, работ, услуг должны соответствовать в части планируемых к заключению контрактов (договоров):</w:t>
      </w:r>
    </w:p>
    <w:p w:rsidR="001B1773" w:rsidRPr="001B1773" w:rsidRDefault="007B5E2A" w:rsidP="001B1773">
      <w:pPr>
        <w:autoSpaceDE w:val="0"/>
        <w:autoSpaceDN w:val="0"/>
        <w:adjustRightInd w:val="0"/>
        <w:ind w:firstLine="709"/>
        <w:jc w:val="both"/>
        <w:rPr>
          <w:rFonts w:cs="Times New Roman"/>
          <w:sz w:val="28"/>
          <w:szCs w:val="28"/>
        </w:rPr>
      </w:pPr>
      <w:r>
        <w:rPr>
          <w:rFonts w:cs="Times New Roman"/>
          <w:sz w:val="28"/>
          <w:szCs w:val="28"/>
        </w:rPr>
        <w:t xml:space="preserve">а) </w:t>
      </w:r>
      <w:r w:rsidR="001B1773" w:rsidRPr="001B1773">
        <w:rPr>
          <w:rFonts w:cs="Times New Roman"/>
          <w:sz w:val="28"/>
          <w:szCs w:val="28"/>
        </w:rPr>
        <w:t xml:space="preserve">показателям плана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законом </w:t>
      </w:r>
      <w:hyperlink r:id="rId10" w:anchor="l1" w:history="1">
        <w:r w:rsidR="001B1773" w:rsidRPr="00690410">
          <w:rPr>
            <w:rFonts w:cs="Times New Roman"/>
            <w:sz w:val="28"/>
            <w:szCs w:val="28"/>
          </w:rPr>
          <w:t>от 5 апреля 2013 г. N 44-ФЗ</w:t>
        </w:r>
      </w:hyperlink>
      <w:r w:rsidR="001B1773" w:rsidRPr="00690410">
        <w:rPr>
          <w:rFonts w:cs="Times New Roman"/>
          <w:sz w:val="28"/>
          <w:szCs w:val="28"/>
        </w:rPr>
        <w:t xml:space="preserve"> </w:t>
      </w:r>
      <w:r w:rsidR="001B1773" w:rsidRPr="001B1773">
        <w:rPr>
          <w:rFonts w:cs="Times New Roman"/>
          <w:sz w:val="28"/>
          <w:szCs w:val="28"/>
        </w:rPr>
        <w:t>"О контрактной системе в сфере закупок товаров, работ, услуг для обеспечения государ</w:t>
      </w:r>
      <w:r w:rsidR="00B351C5">
        <w:rPr>
          <w:rFonts w:cs="Times New Roman"/>
          <w:sz w:val="28"/>
          <w:szCs w:val="28"/>
        </w:rPr>
        <w:t>ственных и муниципальных нужд"</w:t>
      </w:r>
      <w:r w:rsidR="001B1773" w:rsidRPr="001B1773">
        <w:rPr>
          <w:rFonts w:cs="Times New Roman"/>
          <w:sz w:val="28"/>
          <w:szCs w:val="28"/>
        </w:rPr>
        <w:t>;</w:t>
      </w:r>
    </w:p>
    <w:p w:rsidR="001B1773" w:rsidRPr="001B1773" w:rsidRDefault="007B5E2A" w:rsidP="001B1773">
      <w:pPr>
        <w:autoSpaceDE w:val="0"/>
        <w:autoSpaceDN w:val="0"/>
        <w:adjustRightInd w:val="0"/>
        <w:ind w:firstLine="709"/>
        <w:jc w:val="both"/>
        <w:rPr>
          <w:rFonts w:cs="Times New Roman"/>
          <w:sz w:val="28"/>
          <w:szCs w:val="28"/>
        </w:rPr>
      </w:pPr>
      <w:r>
        <w:rPr>
          <w:rFonts w:cs="Times New Roman"/>
          <w:sz w:val="28"/>
          <w:szCs w:val="28"/>
        </w:rPr>
        <w:t xml:space="preserve">б) </w:t>
      </w:r>
      <w:bookmarkStart w:id="2" w:name="_GoBack"/>
      <w:bookmarkEnd w:id="2"/>
      <w:r w:rsidR="001B1773" w:rsidRPr="001B1773">
        <w:rPr>
          <w:rFonts w:cs="Times New Roman"/>
          <w:sz w:val="28"/>
          <w:szCs w:val="28"/>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законом </w:t>
      </w:r>
      <w:hyperlink r:id="rId11" w:anchor="l0" w:history="1">
        <w:r w:rsidR="001B1773" w:rsidRPr="00B351C5">
          <w:rPr>
            <w:rFonts w:cs="Times New Roman"/>
            <w:sz w:val="28"/>
            <w:szCs w:val="28"/>
          </w:rPr>
          <w:t>от 18 июля 2011 г. N 223-ФЗ</w:t>
        </w:r>
      </w:hyperlink>
      <w:r w:rsidR="001B1773" w:rsidRPr="001B1773">
        <w:rPr>
          <w:rFonts w:cs="Times New Roman"/>
          <w:sz w:val="28"/>
          <w:szCs w:val="28"/>
        </w:rPr>
        <w:t xml:space="preserve"> "О закупках товаров, работ, услуг отдельными видами юридических лиц".</w:t>
      </w:r>
    </w:p>
    <w:p w:rsidR="001B1773" w:rsidRPr="001B1773" w:rsidRDefault="00CE564F" w:rsidP="001B1773">
      <w:pPr>
        <w:autoSpaceDE w:val="0"/>
        <w:autoSpaceDN w:val="0"/>
        <w:adjustRightInd w:val="0"/>
        <w:ind w:firstLine="709"/>
        <w:jc w:val="both"/>
        <w:rPr>
          <w:rFonts w:cs="Times New Roman"/>
          <w:sz w:val="28"/>
          <w:szCs w:val="28"/>
        </w:rPr>
      </w:pPr>
      <w:r>
        <w:rPr>
          <w:rFonts w:cs="Times New Roman"/>
          <w:sz w:val="28"/>
          <w:szCs w:val="28"/>
        </w:rPr>
        <w:t>5.21</w:t>
      </w:r>
      <w:r w:rsidR="001B1773" w:rsidRPr="001B1773">
        <w:rPr>
          <w:rFonts w:cs="Times New Roman"/>
          <w:sz w:val="28"/>
          <w:szCs w:val="28"/>
        </w:rPr>
        <w:t>.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1B1773" w:rsidRPr="001B1773" w:rsidRDefault="001B1773" w:rsidP="008B6121">
      <w:pPr>
        <w:autoSpaceDE w:val="0"/>
        <w:ind w:firstLine="709"/>
        <w:jc w:val="both"/>
        <w:rPr>
          <w:rFonts w:cs="Times New Roman"/>
          <w:sz w:val="28"/>
          <w:szCs w:val="28"/>
        </w:rPr>
      </w:pPr>
    </w:p>
    <w:p w:rsidR="001B1773" w:rsidRPr="001B1773" w:rsidRDefault="001B1773" w:rsidP="008B6121">
      <w:pPr>
        <w:autoSpaceDE w:val="0"/>
        <w:ind w:firstLine="709"/>
        <w:jc w:val="both"/>
        <w:rPr>
          <w:rFonts w:cs="Times New Roman"/>
          <w:sz w:val="28"/>
          <w:szCs w:val="28"/>
        </w:rPr>
      </w:pPr>
    </w:p>
    <w:p w:rsidR="002F3CC7" w:rsidRDefault="002F3CC7">
      <w:pPr>
        <w:autoSpaceDE w:val="0"/>
        <w:ind w:firstLine="709"/>
        <w:jc w:val="both"/>
        <w:sectPr w:rsidR="002F3CC7" w:rsidSect="007B5E2A">
          <w:headerReference w:type="even" r:id="rId12"/>
          <w:headerReference w:type="default" r:id="rId13"/>
          <w:pgSz w:w="11906" w:h="16838"/>
          <w:pgMar w:top="719" w:right="567" w:bottom="1134" w:left="1418" w:header="284" w:footer="720" w:gutter="0"/>
          <w:cols w:space="720"/>
          <w:docGrid w:linePitch="600" w:charSpace="32768"/>
        </w:sectPr>
      </w:pPr>
    </w:p>
    <w:p w:rsidR="00F032A6" w:rsidRPr="00E84B4C" w:rsidRDefault="00F032A6" w:rsidP="00CE564F">
      <w:pPr>
        <w:tabs>
          <w:tab w:val="left" w:pos="10206"/>
        </w:tabs>
        <w:autoSpaceDE w:val="0"/>
        <w:autoSpaceDN w:val="0"/>
        <w:adjustRightInd w:val="0"/>
        <w:ind w:left="10206" w:right="111"/>
        <w:rPr>
          <w:rFonts w:cs="Times New Roman"/>
          <w:sz w:val="26"/>
          <w:szCs w:val="26"/>
        </w:rPr>
      </w:pPr>
      <w:r w:rsidRPr="00E84B4C">
        <w:rPr>
          <w:rFonts w:cs="Times New Roman"/>
          <w:iCs/>
          <w:sz w:val="26"/>
          <w:szCs w:val="26"/>
        </w:rPr>
        <w:lastRenderedPageBreak/>
        <w:t>Приложение</w:t>
      </w:r>
      <w:r w:rsidR="004C71AD" w:rsidRPr="00E84B4C">
        <w:rPr>
          <w:rFonts w:cs="Times New Roman"/>
          <w:iCs/>
          <w:sz w:val="26"/>
          <w:szCs w:val="26"/>
        </w:rPr>
        <w:t xml:space="preserve"> </w:t>
      </w:r>
      <w:r w:rsidR="00CE564F" w:rsidRPr="00E84B4C">
        <w:rPr>
          <w:rFonts w:cs="Times New Roman"/>
          <w:iCs/>
          <w:sz w:val="26"/>
          <w:szCs w:val="26"/>
        </w:rPr>
        <w:t>1</w:t>
      </w:r>
    </w:p>
    <w:p w:rsidR="00F032A6" w:rsidRPr="00E84B4C" w:rsidRDefault="001A0BEF" w:rsidP="00E84B4C">
      <w:pPr>
        <w:tabs>
          <w:tab w:val="left" w:pos="10206"/>
        </w:tabs>
        <w:autoSpaceDE w:val="0"/>
        <w:autoSpaceDN w:val="0"/>
        <w:adjustRightInd w:val="0"/>
        <w:ind w:left="10206" w:right="111"/>
        <w:rPr>
          <w:rFonts w:cs="Times New Roman"/>
          <w:sz w:val="26"/>
          <w:szCs w:val="26"/>
        </w:rPr>
      </w:pPr>
      <w:r w:rsidRPr="00E84B4C">
        <w:rPr>
          <w:rFonts w:cs="Times New Roman"/>
          <w:iCs/>
          <w:sz w:val="26"/>
          <w:szCs w:val="26"/>
        </w:rPr>
        <w:t xml:space="preserve">к </w:t>
      </w:r>
      <w:r w:rsidR="00CE564F" w:rsidRPr="00E84B4C">
        <w:rPr>
          <w:rFonts w:cs="Times New Roman"/>
          <w:iCs/>
          <w:sz w:val="26"/>
          <w:szCs w:val="26"/>
        </w:rPr>
        <w:t>П</w:t>
      </w:r>
      <w:r w:rsidRPr="00E84B4C">
        <w:rPr>
          <w:rFonts w:cs="Times New Roman"/>
          <w:iCs/>
          <w:sz w:val="26"/>
          <w:szCs w:val="26"/>
        </w:rPr>
        <w:t xml:space="preserve">орядку </w:t>
      </w:r>
      <w:r w:rsidR="00F032A6" w:rsidRPr="00E84B4C">
        <w:rPr>
          <w:rFonts w:cs="Times New Roman"/>
          <w:iCs/>
          <w:sz w:val="26"/>
          <w:szCs w:val="26"/>
        </w:rPr>
        <w:t xml:space="preserve"> составления и утверждения </w:t>
      </w:r>
      <w:r w:rsidR="00E84B4C" w:rsidRPr="00E84B4C">
        <w:rPr>
          <w:sz w:val="26"/>
          <w:szCs w:val="26"/>
        </w:rPr>
        <w:t>плана финансово-хозяйственной деятельности муниципальных бюджетных учреждений, находящихся в ведении главных распорядителей средств бюджета муниципального образования «Ельнинский муниципальный округ» Смоленской области</w:t>
      </w:r>
    </w:p>
    <w:p w:rsidR="00F032A6" w:rsidRDefault="00F032A6" w:rsidP="001A0BEF">
      <w:pPr>
        <w:tabs>
          <w:tab w:val="left" w:pos="10773"/>
        </w:tabs>
        <w:autoSpaceDE w:val="0"/>
        <w:autoSpaceDN w:val="0"/>
        <w:adjustRightInd w:val="0"/>
        <w:jc w:val="right"/>
        <w:rPr>
          <w:rFonts w:cs="Times New Roman"/>
        </w:rPr>
      </w:pPr>
      <w:r>
        <w:rPr>
          <w:rFonts w:cs="Times New Roman"/>
          <w:i/>
          <w:iCs/>
        </w:rPr>
        <w:t>(рекомендуемый образец)</w:t>
      </w:r>
    </w:p>
    <w:p w:rsidR="00F032A6" w:rsidRDefault="00F032A6" w:rsidP="00F032A6">
      <w:pPr>
        <w:autoSpaceDE w:val="0"/>
        <w:autoSpaceDN w:val="0"/>
        <w:adjustRightInd w:val="0"/>
        <w:rPr>
          <w:rFonts w:cs="Times New Roman"/>
        </w:rPr>
      </w:pPr>
    </w:p>
    <w:tbl>
      <w:tblPr>
        <w:tblW w:w="9000" w:type="dxa"/>
        <w:tblInd w:w="5874" w:type="dxa"/>
        <w:tblCellMar>
          <w:left w:w="0" w:type="dxa"/>
          <w:right w:w="0" w:type="dxa"/>
        </w:tblCellMar>
        <w:tblLook w:val="0000" w:firstRow="0" w:lastRow="0" w:firstColumn="0" w:lastColumn="0" w:noHBand="0" w:noVBand="0"/>
      </w:tblPr>
      <w:tblGrid>
        <w:gridCol w:w="250"/>
        <w:gridCol w:w="2917"/>
        <w:gridCol w:w="2917"/>
        <w:gridCol w:w="2916"/>
      </w:tblGrid>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p>
        </w:tc>
        <w:tc>
          <w:tcPr>
            <w:tcW w:w="8750" w:type="dxa"/>
            <w:gridSpan w:val="3"/>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Утверждаю</w:t>
            </w:r>
          </w:p>
        </w:tc>
      </w:tr>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8750" w:type="dxa"/>
            <w:gridSpan w:val="3"/>
            <w:tcBorders>
              <w:top w:val="nil"/>
              <w:left w:val="nil"/>
              <w:bottom w:val="single" w:sz="6" w:space="0" w:color="auto"/>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r>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8750" w:type="dxa"/>
            <w:gridSpan w:val="3"/>
            <w:tcBorders>
              <w:top w:val="single" w:sz="6" w:space="0" w:color="auto"/>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(наименование должности уполномоченного лица)</w:t>
            </w:r>
          </w:p>
        </w:tc>
      </w:tr>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8750" w:type="dxa"/>
            <w:gridSpan w:val="3"/>
            <w:tcBorders>
              <w:top w:val="nil"/>
              <w:left w:val="nil"/>
              <w:bottom w:val="single" w:sz="6" w:space="0" w:color="auto"/>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r>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8750" w:type="dxa"/>
            <w:gridSpan w:val="3"/>
            <w:tcBorders>
              <w:top w:val="single" w:sz="6" w:space="0" w:color="auto"/>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(наименование органа-учредителя (учреждения))</w:t>
            </w:r>
          </w:p>
        </w:tc>
      </w:tr>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2917" w:type="dxa"/>
            <w:tcBorders>
              <w:top w:val="nil"/>
              <w:left w:val="nil"/>
              <w:bottom w:val="single" w:sz="6" w:space="0" w:color="auto"/>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2917"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2916" w:type="dxa"/>
            <w:tcBorders>
              <w:top w:val="nil"/>
              <w:left w:val="nil"/>
              <w:bottom w:val="single" w:sz="6" w:space="0" w:color="auto"/>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r>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2917" w:type="dxa"/>
            <w:tcBorders>
              <w:top w:val="single" w:sz="6" w:space="0" w:color="auto"/>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(подпись)</w:t>
            </w:r>
          </w:p>
        </w:tc>
        <w:tc>
          <w:tcPr>
            <w:tcW w:w="2917"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2916" w:type="dxa"/>
            <w:tcBorders>
              <w:top w:val="single" w:sz="6" w:space="0" w:color="auto"/>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(расшифровка подписи)</w:t>
            </w:r>
          </w:p>
        </w:tc>
      </w:tr>
      <w:tr w:rsidR="00F032A6" w:rsidRPr="00E84B4C" w:rsidTr="00DE4E25">
        <w:tc>
          <w:tcPr>
            <w:tcW w:w="250" w:type="dxa"/>
            <w:tcBorders>
              <w:top w:val="nil"/>
              <w:left w:val="nil"/>
              <w:bottom w:val="nil"/>
              <w:right w:val="nil"/>
            </w:tcBorders>
          </w:tcPr>
          <w:p w:rsidR="00F032A6" w:rsidRPr="00E84B4C" w:rsidRDefault="00F032A6" w:rsidP="00F032A6">
            <w:pPr>
              <w:autoSpaceDE w:val="0"/>
              <w:autoSpaceDN w:val="0"/>
              <w:adjustRightInd w:val="0"/>
              <w:jc w:val="center"/>
              <w:rPr>
                <w:rFonts w:cs="Times New Roman"/>
                <w:sz w:val="20"/>
                <w:szCs w:val="20"/>
              </w:rPr>
            </w:pPr>
            <w:r w:rsidRPr="00E84B4C">
              <w:rPr>
                <w:rFonts w:cs="Times New Roman"/>
                <w:sz w:val="20"/>
                <w:szCs w:val="20"/>
              </w:rPr>
              <w:t> </w:t>
            </w:r>
          </w:p>
        </w:tc>
        <w:tc>
          <w:tcPr>
            <w:tcW w:w="8750" w:type="dxa"/>
            <w:gridSpan w:val="3"/>
            <w:tcBorders>
              <w:top w:val="nil"/>
              <w:left w:val="nil"/>
              <w:bottom w:val="nil"/>
              <w:right w:val="nil"/>
            </w:tcBorders>
          </w:tcPr>
          <w:p w:rsidR="00F032A6" w:rsidRPr="00E84B4C" w:rsidRDefault="00F032A6" w:rsidP="00F032A6">
            <w:pPr>
              <w:autoSpaceDE w:val="0"/>
              <w:autoSpaceDN w:val="0"/>
              <w:adjustRightInd w:val="0"/>
              <w:rPr>
                <w:rFonts w:cs="Times New Roman"/>
                <w:sz w:val="20"/>
                <w:szCs w:val="20"/>
              </w:rPr>
            </w:pPr>
            <w:r w:rsidRPr="00E84B4C">
              <w:rPr>
                <w:rFonts w:cs="Times New Roman"/>
                <w:sz w:val="20"/>
                <w:szCs w:val="20"/>
              </w:rPr>
              <w:t>"___" _______________ 20___ г.</w:t>
            </w:r>
          </w:p>
        </w:tc>
      </w:tr>
    </w:tbl>
    <w:p w:rsidR="00F032A6" w:rsidRDefault="00F032A6" w:rsidP="00F032A6">
      <w:pPr>
        <w:autoSpaceDE w:val="0"/>
        <w:autoSpaceDN w:val="0"/>
        <w:adjustRightInd w:val="0"/>
        <w:jc w:val="both"/>
        <w:rPr>
          <w:rFonts w:cs="Times New Roman"/>
        </w:rPr>
      </w:pPr>
    </w:p>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spacing w:after="150"/>
        <w:jc w:val="center"/>
        <w:rPr>
          <w:rFonts w:cs="Times New Roman"/>
          <w:b/>
          <w:bCs/>
          <w:sz w:val="36"/>
          <w:szCs w:val="36"/>
        </w:rPr>
      </w:pPr>
      <w:r>
        <w:rPr>
          <w:rFonts w:cs="Times New Roman"/>
          <w:b/>
          <w:bCs/>
          <w:sz w:val="36"/>
          <w:szCs w:val="36"/>
        </w:rPr>
        <w:t>ПЛАН ФИНАНСОВО-ХОЗЯЙСТВЕННОЙ ДЕЯТЕЛЬНОСТИ НА 20__ Г. (НА 20__ Г. И ПЛАН</w:t>
      </w:r>
      <w:r w:rsidR="00A05BC4">
        <w:rPr>
          <w:rFonts w:cs="Times New Roman"/>
          <w:b/>
          <w:bCs/>
          <w:sz w:val="36"/>
          <w:szCs w:val="36"/>
        </w:rPr>
        <w:t xml:space="preserve">ОВЫЙ ПЕРИОД 20__ И 20__ ГОДОВ </w:t>
      </w:r>
      <w:r>
        <w:rPr>
          <w:rFonts w:cs="Times New Roman"/>
          <w:b/>
          <w:bCs/>
          <w:sz w:val="36"/>
          <w:szCs w:val="36"/>
        </w:rPr>
        <w:t>)</w:t>
      </w:r>
    </w:p>
    <w:p w:rsidR="00F032A6" w:rsidRDefault="00F032A6" w:rsidP="00E84B4C">
      <w:pPr>
        <w:autoSpaceDE w:val="0"/>
        <w:autoSpaceDN w:val="0"/>
        <w:adjustRightInd w:val="0"/>
        <w:spacing w:after="150"/>
        <w:jc w:val="center"/>
        <w:rPr>
          <w:rFonts w:cs="Times New Roman"/>
        </w:rPr>
      </w:pPr>
      <w:r>
        <w:rPr>
          <w:rFonts w:cs="Times New Roman"/>
          <w:b/>
          <w:bCs/>
          <w:sz w:val="36"/>
          <w:szCs w:val="36"/>
        </w:rPr>
        <w:t> </w:t>
      </w:r>
    </w:p>
    <w:tbl>
      <w:tblPr>
        <w:tblW w:w="0" w:type="auto"/>
        <w:jc w:val="center"/>
        <w:tblCellMar>
          <w:left w:w="0" w:type="dxa"/>
          <w:right w:w="0" w:type="dxa"/>
        </w:tblCellMar>
        <w:tblLook w:val="0000" w:firstRow="0" w:lastRow="0" w:firstColumn="0" w:lastColumn="0" w:noHBand="0" w:noVBand="0"/>
      </w:tblPr>
      <w:tblGrid>
        <w:gridCol w:w="2667"/>
        <w:gridCol w:w="2667"/>
        <w:gridCol w:w="2666"/>
        <w:gridCol w:w="1000"/>
      </w:tblGrid>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p>
        </w:tc>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Коды</w:t>
            </w:r>
          </w:p>
        </w:tc>
      </w:tr>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xml:space="preserve">"___" _______________ 20___ г. &lt;2&gt;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Дата</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w:t>
            </w:r>
          </w:p>
        </w:tc>
      </w:tr>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по Сводному реестру</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w:t>
            </w:r>
          </w:p>
        </w:tc>
      </w:tr>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Орган, осуществляющий функции и полномочия учредителя</w:t>
            </w:r>
          </w:p>
        </w:tc>
        <w:tc>
          <w:tcPr>
            <w:tcW w:w="2667"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 xml:space="preserve">глава по БК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w:t>
            </w:r>
          </w:p>
        </w:tc>
      </w:tr>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lastRenderedPageBreak/>
              <w:t> </w:t>
            </w:r>
          </w:p>
        </w:tc>
        <w:tc>
          <w:tcPr>
            <w:tcW w:w="2667" w:type="dxa"/>
            <w:tcBorders>
              <w:top w:val="single" w:sz="6" w:space="0" w:color="auto"/>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по Сводному реестру</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w:t>
            </w:r>
          </w:p>
        </w:tc>
      </w:tr>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ИНН</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w:t>
            </w:r>
          </w:p>
        </w:tc>
      </w:tr>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Учреждение</w:t>
            </w:r>
          </w:p>
        </w:tc>
        <w:tc>
          <w:tcPr>
            <w:tcW w:w="2667"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КПП</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w:t>
            </w:r>
          </w:p>
        </w:tc>
      </w:tr>
      <w:tr w:rsidR="00F032A6" w:rsidTr="00720CCD">
        <w:trPr>
          <w:jc w:val="center"/>
        </w:trPr>
        <w:tc>
          <w:tcPr>
            <w:tcW w:w="266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Единица измерения: руб.</w:t>
            </w:r>
          </w:p>
        </w:tc>
        <w:tc>
          <w:tcPr>
            <w:tcW w:w="2667" w:type="dxa"/>
            <w:tcBorders>
              <w:top w:val="single" w:sz="6" w:space="0" w:color="auto"/>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666" w:type="dxa"/>
            <w:tcBorders>
              <w:top w:val="nil"/>
              <w:left w:val="nil"/>
              <w:bottom w:val="nil"/>
              <w:right w:val="single" w:sz="6" w:space="0" w:color="auto"/>
            </w:tcBorders>
          </w:tcPr>
          <w:p w:rsidR="00F032A6" w:rsidRDefault="00F032A6" w:rsidP="00720CCD">
            <w:pPr>
              <w:autoSpaceDE w:val="0"/>
              <w:autoSpaceDN w:val="0"/>
              <w:adjustRightInd w:val="0"/>
              <w:jc w:val="right"/>
              <w:rPr>
                <w:rFonts w:cs="Times New Roman"/>
              </w:rPr>
            </w:pPr>
            <w:r>
              <w:rPr>
                <w:rFonts w:cs="Times New Roman"/>
              </w:rPr>
              <w:t xml:space="preserve">по </w:t>
            </w:r>
            <w:hyperlink r:id="rId14" w:anchor="l3" w:history="1">
              <w:r>
                <w:rPr>
                  <w:rFonts w:cs="Times New Roman"/>
                  <w:u w:val="single"/>
                </w:rPr>
                <w:t>ОКЕИ</w:t>
              </w:r>
            </w:hyperlink>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383</w:t>
            </w:r>
          </w:p>
        </w:tc>
      </w:tr>
    </w:tbl>
    <w:p w:rsidR="00F032A6" w:rsidRDefault="00F032A6" w:rsidP="00F032A6">
      <w:pPr>
        <w:autoSpaceDE w:val="0"/>
        <w:autoSpaceDN w:val="0"/>
        <w:adjustRightInd w:val="0"/>
        <w:jc w:val="both"/>
        <w:rPr>
          <w:rFonts w:cs="Times New Roman"/>
        </w:rPr>
      </w:pPr>
    </w:p>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spacing w:after="150"/>
        <w:jc w:val="center"/>
        <w:rPr>
          <w:rFonts w:cs="Times New Roman"/>
          <w:sz w:val="32"/>
          <w:szCs w:val="32"/>
        </w:rPr>
      </w:pPr>
      <w:r>
        <w:rPr>
          <w:rFonts w:cs="Times New Roman"/>
          <w:b/>
          <w:bCs/>
          <w:sz w:val="32"/>
          <w:szCs w:val="32"/>
        </w:rPr>
        <w:t>Раздел 1. Поступления и выплаты</w:t>
      </w:r>
    </w:p>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spacing w:after="150"/>
        <w:rPr>
          <w:rFonts w:cs="Times New Roman"/>
        </w:rPr>
      </w:pPr>
    </w:p>
    <w:tbl>
      <w:tblPr>
        <w:tblW w:w="0" w:type="auto"/>
        <w:jc w:val="center"/>
        <w:tblCellMar>
          <w:left w:w="0" w:type="dxa"/>
          <w:right w:w="0" w:type="dxa"/>
        </w:tblCellMar>
        <w:tblLook w:val="0000" w:firstRow="0" w:lastRow="0" w:firstColumn="0" w:lastColumn="0" w:noHBand="0" w:noVBand="0"/>
      </w:tblPr>
      <w:tblGrid>
        <w:gridCol w:w="3264"/>
        <w:gridCol w:w="1500"/>
        <w:gridCol w:w="1589"/>
        <w:gridCol w:w="1621"/>
        <w:gridCol w:w="1292"/>
        <w:gridCol w:w="1071"/>
        <w:gridCol w:w="1071"/>
        <w:gridCol w:w="1096"/>
      </w:tblGrid>
      <w:tr w:rsidR="00F032A6" w:rsidTr="004C71AD">
        <w:trPr>
          <w:jc w:val="center"/>
        </w:trPr>
        <w:tc>
          <w:tcPr>
            <w:tcW w:w="3264" w:type="dxa"/>
            <w:vMerge w:val="restart"/>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 xml:space="preserve">Наименование показателя </w:t>
            </w:r>
          </w:p>
        </w:tc>
        <w:tc>
          <w:tcPr>
            <w:tcW w:w="1500" w:type="dxa"/>
            <w:vMerge w:val="restart"/>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Код строки </w:t>
            </w:r>
          </w:p>
        </w:tc>
        <w:tc>
          <w:tcPr>
            <w:tcW w:w="1589" w:type="dxa"/>
            <w:vMerge w:val="restart"/>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 xml:space="preserve">Код по бюджетной классификации Российской Федерации &lt;3&gt; </w:t>
            </w:r>
          </w:p>
        </w:tc>
        <w:tc>
          <w:tcPr>
            <w:tcW w:w="1621" w:type="dxa"/>
            <w:vMerge w:val="restart"/>
            <w:tcBorders>
              <w:top w:val="single" w:sz="6" w:space="0" w:color="auto"/>
              <w:left w:val="single" w:sz="6" w:space="0" w:color="auto"/>
              <w:bottom w:val="nil"/>
              <w:right w:val="single" w:sz="6" w:space="0" w:color="auto"/>
            </w:tcBorders>
          </w:tcPr>
          <w:p w:rsidR="00F032A6" w:rsidRDefault="00F032A6" w:rsidP="00EF6898">
            <w:pPr>
              <w:autoSpaceDE w:val="0"/>
              <w:autoSpaceDN w:val="0"/>
              <w:adjustRightInd w:val="0"/>
              <w:jc w:val="center"/>
              <w:rPr>
                <w:rFonts w:cs="Times New Roman"/>
              </w:rPr>
            </w:pPr>
            <w:r>
              <w:rPr>
                <w:rFonts w:cs="Times New Roman"/>
              </w:rPr>
              <w:t xml:space="preserve">Аналитический код </w:t>
            </w:r>
          </w:p>
        </w:tc>
        <w:tc>
          <w:tcPr>
            <w:tcW w:w="4530" w:type="dxa"/>
            <w:gridSpan w:val="4"/>
            <w:tcBorders>
              <w:top w:val="single" w:sz="6" w:space="0" w:color="auto"/>
              <w:left w:val="single" w:sz="6" w:space="0" w:color="auto"/>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Сумма </w:t>
            </w:r>
          </w:p>
        </w:tc>
      </w:tr>
      <w:tr w:rsidR="00F032A6" w:rsidTr="004C71AD">
        <w:trPr>
          <w:jc w:val="center"/>
        </w:trPr>
        <w:tc>
          <w:tcPr>
            <w:tcW w:w="3264" w:type="dxa"/>
            <w:vMerge/>
            <w:tcBorders>
              <w:top w:val="nil"/>
              <w:left w:val="nil"/>
              <w:bottom w:val="single" w:sz="6" w:space="0" w:color="auto"/>
              <w:right w:val="nil"/>
            </w:tcBorders>
          </w:tcPr>
          <w:p w:rsidR="00F032A6" w:rsidRDefault="00F032A6" w:rsidP="00720CCD">
            <w:pPr>
              <w:autoSpaceDE w:val="0"/>
              <w:autoSpaceDN w:val="0"/>
              <w:adjustRightInd w:val="0"/>
              <w:rPr>
                <w:rFonts w:cs="Times New Roman"/>
              </w:rPr>
            </w:pPr>
          </w:p>
        </w:tc>
        <w:tc>
          <w:tcPr>
            <w:tcW w:w="1500" w:type="dxa"/>
            <w:vMerge/>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vMerge/>
            <w:tcBorders>
              <w:top w:val="nil"/>
              <w:left w:val="nil"/>
              <w:bottom w:val="single" w:sz="6" w:space="0" w:color="auto"/>
              <w:right w:val="nil"/>
            </w:tcBorders>
          </w:tcPr>
          <w:p w:rsidR="00F032A6" w:rsidRDefault="00F032A6" w:rsidP="00720CCD">
            <w:pPr>
              <w:autoSpaceDE w:val="0"/>
              <w:autoSpaceDN w:val="0"/>
              <w:adjustRightInd w:val="0"/>
              <w:rPr>
                <w:rFonts w:cs="Times New Roman"/>
              </w:rPr>
            </w:pPr>
          </w:p>
        </w:tc>
        <w:tc>
          <w:tcPr>
            <w:tcW w:w="1621" w:type="dxa"/>
            <w:vMerge/>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на 20__ г. текущий финансовый год </w:t>
            </w: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на 20__ г. первый год планового периода </w:t>
            </w: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на 20__ г. второй год планового периода </w:t>
            </w:r>
          </w:p>
        </w:tc>
        <w:tc>
          <w:tcPr>
            <w:tcW w:w="1096" w:type="dxa"/>
            <w:tcBorders>
              <w:top w:val="single" w:sz="6" w:space="0" w:color="auto"/>
              <w:left w:val="single" w:sz="6" w:space="0" w:color="auto"/>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за пределами планового периода </w:t>
            </w:r>
          </w:p>
        </w:tc>
      </w:tr>
      <w:tr w:rsidR="00F032A6" w:rsidTr="004C71AD">
        <w:trPr>
          <w:jc w:val="center"/>
        </w:trPr>
        <w:tc>
          <w:tcPr>
            <w:tcW w:w="3264"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1 </w:t>
            </w:r>
          </w:p>
        </w:tc>
        <w:tc>
          <w:tcPr>
            <w:tcW w:w="1500"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2 </w:t>
            </w:r>
          </w:p>
        </w:tc>
        <w:tc>
          <w:tcPr>
            <w:tcW w:w="1589"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3 </w:t>
            </w:r>
          </w:p>
        </w:tc>
        <w:tc>
          <w:tcPr>
            <w:tcW w:w="1621"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4 </w:t>
            </w:r>
          </w:p>
        </w:tc>
        <w:tc>
          <w:tcPr>
            <w:tcW w:w="1292"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5 </w:t>
            </w:r>
          </w:p>
        </w:tc>
        <w:tc>
          <w:tcPr>
            <w:tcW w:w="1071"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6 </w:t>
            </w:r>
          </w:p>
        </w:tc>
        <w:tc>
          <w:tcPr>
            <w:tcW w:w="1071"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7 </w:t>
            </w:r>
          </w:p>
        </w:tc>
        <w:tc>
          <w:tcPr>
            <w:tcW w:w="1096" w:type="dxa"/>
            <w:tcBorders>
              <w:top w:val="single" w:sz="6" w:space="0" w:color="auto"/>
              <w:left w:val="nil"/>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8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Остаток средств на начало текущего финансового года &lt;5&gt;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0001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Остаток средств на конец текущего финансового года &lt;5&gt;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0002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Доходы,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1000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доходы от собственности, всего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1100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120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1110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доходы от оказания услуг, работ, компенсации затрат учреждений,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1200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субсидии на финансовое обеспечение выполнения </w:t>
            </w:r>
            <w:r>
              <w:rPr>
                <w:rFonts w:cs="Times New Roman"/>
              </w:rPr>
              <w:lastRenderedPageBreak/>
              <w:t xml:space="preserve">государственного (муниципального) задания за счет средств бюджета публично-правового образования, создавшего учреждение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1210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130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1220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доходы от штрафов, пеней, иных сумм принудительного изъятия,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1310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безвозмездные денежные поступления,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150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прочие доходы,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1500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180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целевые субсидии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1510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180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субсидии на осуществление капитальных вложений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1520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180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доходы от операции с активами,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1900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прочие поступления, всего &lt;6&gt;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1980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из них:</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увеличение остатков денежных средств за счет возврата </w:t>
            </w:r>
            <w:r>
              <w:rPr>
                <w:rFonts w:cs="Times New Roman"/>
              </w:rPr>
              <w:lastRenderedPageBreak/>
              <w:t xml:space="preserve">дебиторской задолженности прошлых лет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1981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510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Расходы,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2000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 выплаты персоналу, всего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2100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оплата труда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111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прочие выплаты персоналу, в том числе компенсационного характера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112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иные выплаты, за исключением фонда оплаты труда учреждения, для выполнения отдельных полномочий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2130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113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взносы по обязательному социальному страхованию на выплаты по оплате труда работников и иные выплаты работникам учреждений,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2140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119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 выплаты по оплате труда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2141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119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 иные выплаты работникам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2142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119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денежное довольствие военнослужащих и сотрудников, имеющих специальные звания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2150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131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иные выплаты военнослужащим и сотрудникам, имеющим специальные звания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2160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134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страховые взносы на обязательное социальное страхование в части выплат </w:t>
            </w:r>
            <w:r>
              <w:rPr>
                <w:rFonts w:cs="Times New Roman"/>
              </w:rPr>
              <w:lastRenderedPageBreak/>
              <w:t xml:space="preserve">персоналу, подлежащих обложению страховыми взносами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2170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139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 оплату труда стажеров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2171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139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 иные выплаты гражданским лицам (денежное содержание)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2172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139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социальные и иные выплаты населению,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2200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300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социальные выплаты гражданам, кроме публичных нормативных социальных выплат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2210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320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из них:</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пособия, компенсации и иные социальные выплаты гражданам, кроме публичных нормативных обязательств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2211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321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выплата стипендий, осуществление иных расходов на социальную поддержку обучающихся за счет средств стипендиального фонда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2220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340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2230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350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социальное обеспечение детей-</w:t>
            </w:r>
            <w:r>
              <w:rPr>
                <w:rFonts w:cs="Times New Roman"/>
              </w:rPr>
              <w:lastRenderedPageBreak/>
              <w:t xml:space="preserve">сирот и детей, оставшихся без попечения родителей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2240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360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уплата налогов, сборов и иных платежей,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2300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850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из них:</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налог на имущество организаций и земельный налог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2310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851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иные налоги (включаемые в состав расходов) в бюджеты бюджетной системы Российской Федерации, а также государственная пошлина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2320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852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уплата штрафов (в том числе административных), пеней, иных платежей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2330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853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безвозмездные перечисления организациям и физическим лицам,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из них:</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гранты, предоставляемые другим организациям и физическим лицам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810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взносы в международные организации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862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платежи в целях обеспечения реализации соглашений с правительствами иностранных государств и международными организациями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2430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863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прочие выплаты (кроме выплат на закупку товаров, работ, услуг)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2500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исполнение судебных актов Российской Федерации и мировых соглашений по возмещению вреда, причиненного в результате деятельности учреждения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2520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831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расходы на закупку товаров, работ, услуг, всего &lt;7&gt;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241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4C71AD" w:rsidTr="004C71AD">
        <w:trPr>
          <w:jc w:val="center"/>
        </w:trPr>
        <w:tc>
          <w:tcPr>
            <w:tcW w:w="3264"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c>
          <w:tcPr>
            <w:tcW w:w="1500"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c>
          <w:tcPr>
            <w:tcW w:w="1589"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c>
          <w:tcPr>
            <w:tcW w:w="1621"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4C71AD" w:rsidRDefault="004C71AD"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закупку товаров, работ, услуг в сфере информационно-коммуникационных технологий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242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закупку товаров, работ, услуг в целях капитального ремонта государственного (муниципального) имущества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2630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243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прочую закупку товаров, работ и услуг, всего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244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из них:</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капитальные вложения в объекты государственной (муниципальной) собственности, всего</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2650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400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приобретение объектов недвижимого имущества государственными (муниципальными) учреждениями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2651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406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строительство (реконструкция) объектов недвижимого </w:t>
            </w:r>
            <w:r>
              <w:rPr>
                <w:rFonts w:cs="Times New Roman"/>
              </w:rPr>
              <w:lastRenderedPageBreak/>
              <w:t xml:space="preserve">имущества государственными (муниципальными) учреждениями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2652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407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Выплаты, уменьшающие доход, всего &lt;8&gt;</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3000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100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налог на прибыль &lt;8&gt;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3010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налог на добавленную стоимость &lt;8&gt;</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3020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прочие налоги, уменьшающие доход &lt;8&gt;</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3030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Прочие выплаты, всего &lt;9&gt;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4000 </w:t>
            </w:r>
          </w:p>
        </w:tc>
        <w:tc>
          <w:tcPr>
            <w:tcW w:w="1589"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62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r w:rsidR="00F032A6" w:rsidTr="004C71AD">
        <w:trPr>
          <w:jc w:val="center"/>
        </w:trPr>
        <w:tc>
          <w:tcPr>
            <w:tcW w:w="3264"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из них:</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589"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62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71"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3264"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возврат в бюджет средств субсидии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4010 </w:t>
            </w:r>
          </w:p>
        </w:tc>
        <w:tc>
          <w:tcPr>
            <w:tcW w:w="1589"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610 </w:t>
            </w:r>
          </w:p>
        </w:tc>
        <w:tc>
          <w:tcPr>
            <w:tcW w:w="162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71"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r>
    </w:tbl>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spacing w:after="150"/>
        <w:jc w:val="center"/>
        <w:rPr>
          <w:rFonts w:cs="Times New Roman"/>
          <w:sz w:val="32"/>
          <w:szCs w:val="32"/>
        </w:rPr>
      </w:pPr>
      <w:r>
        <w:rPr>
          <w:rFonts w:cs="Times New Roman"/>
          <w:b/>
          <w:bCs/>
          <w:sz w:val="32"/>
          <w:szCs w:val="32"/>
        </w:rPr>
        <w:t xml:space="preserve">Раздел 2. Сведения по выплатам на закупки товаров, работ, услуг </w:t>
      </w:r>
    </w:p>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spacing w:after="150"/>
        <w:rPr>
          <w:rFonts w:cs="Times New Roman"/>
        </w:rPr>
      </w:pPr>
    </w:p>
    <w:tbl>
      <w:tblPr>
        <w:tblW w:w="0" w:type="auto"/>
        <w:jc w:val="center"/>
        <w:tblCellMar>
          <w:left w:w="0" w:type="dxa"/>
          <w:right w:w="0" w:type="dxa"/>
        </w:tblCellMar>
        <w:tblLook w:val="0000" w:firstRow="0" w:lastRow="0" w:firstColumn="0" w:lastColumn="0" w:noHBand="0" w:noVBand="0"/>
      </w:tblPr>
      <w:tblGrid>
        <w:gridCol w:w="978"/>
        <w:gridCol w:w="3653"/>
        <w:gridCol w:w="1500"/>
        <w:gridCol w:w="1000"/>
        <w:gridCol w:w="1292"/>
        <w:gridCol w:w="1063"/>
        <w:gridCol w:w="1063"/>
        <w:gridCol w:w="1096"/>
      </w:tblGrid>
      <w:tr w:rsidR="00F032A6" w:rsidTr="004C71AD">
        <w:trPr>
          <w:jc w:val="center"/>
        </w:trPr>
        <w:tc>
          <w:tcPr>
            <w:tcW w:w="978" w:type="dxa"/>
            <w:vMerge w:val="restart"/>
            <w:tcBorders>
              <w:top w:val="single" w:sz="6" w:space="0" w:color="auto"/>
              <w:left w:val="nil"/>
              <w:bottom w:val="nil"/>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N п/п </w:t>
            </w:r>
          </w:p>
        </w:tc>
        <w:tc>
          <w:tcPr>
            <w:tcW w:w="3653" w:type="dxa"/>
            <w:vMerge w:val="restart"/>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Наименование показателя </w:t>
            </w:r>
          </w:p>
        </w:tc>
        <w:tc>
          <w:tcPr>
            <w:tcW w:w="1500" w:type="dxa"/>
            <w:vMerge w:val="restart"/>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Коды строк </w:t>
            </w:r>
          </w:p>
        </w:tc>
        <w:tc>
          <w:tcPr>
            <w:tcW w:w="1000" w:type="dxa"/>
            <w:vMerge w:val="restart"/>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Год начала закупки </w:t>
            </w:r>
          </w:p>
        </w:tc>
        <w:tc>
          <w:tcPr>
            <w:tcW w:w="4514" w:type="dxa"/>
            <w:gridSpan w:val="4"/>
            <w:tcBorders>
              <w:top w:val="single" w:sz="6" w:space="0" w:color="auto"/>
              <w:left w:val="single" w:sz="6" w:space="0" w:color="auto"/>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Сумма </w:t>
            </w:r>
          </w:p>
        </w:tc>
      </w:tr>
      <w:tr w:rsidR="00F032A6" w:rsidTr="004C71AD">
        <w:trPr>
          <w:jc w:val="center"/>
        </w:trPr>
        <w:tc>
          <w:tcPr>
            <w:tcW w:w="978" w:type="dxa"/>
            <w:vMerge/>
            <w:tcBorders>
              <w:top w:val="nil"/>
              <w:left w:val="nil"/>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3653" w:type="dxa"/>
            <w:vMerge/>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500" w:type="dxa"/>
            <w:vMerge/>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00" w:type="dxa"/>
            <w:vMerge/>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на 20__ г. (текущий финансовый год) </w:t>
            </w: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на 20__ г. (первый год планового периода) </w:t>
            </w: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на 20__ г. (второй год планового периода) </w:t>
            </w:r>
          </w:p>
        </w:tc>
        <w:tc>
          <w:tcPr>
            <w:tcW w:w="1096" w:type="dxa"/>
            <w:tcBorders>
              <w:top w:val="single" w:sz="6" w:space="0" w:color="auto"/>
              <w:left w:val="single" w:sz="6" w:space="0" w:color="auto"/>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за пределами планового периода </w:t>
            </w:r>
          </w:p>
        </w:tc>
      </w:tr>
      <w:tr w:rsidR="00F032A6" w:rsidTr="004C71AD">
        <w:trPr>
          <w:jc w:val="center"/>
        </w:trPr>
        <w:tc>
          <w:tcPr>
            <w:tcW w:w="978" w:type="dxa"/>
            <w:tcBorders>
              <w:top w:val="single" w:sz="6" w:space="0" w:color="auto"/>
              <w:left w:val="nil"/>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1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2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3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4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5 </w:t>
            </w: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6 </w:t>
            </w: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jc w:val="center"/>
              <w:rPr>
                <w:rFonts w:cs="Times New Roman"/>
              </w:rPr>
            </w:pPr>
            <w:r>
              <w:rPr>
                <w:rFonts w:cs="Times New Roman"/>
              </w:rPr>
              <w:t xml:space="preserve">7 </w:t>
            </w:r>
          </w:p>
        </w:tc>
        <w:tc>
          <w:tcPr>
            <w:tcW w:w="1096" w:type="dxa"/>
            <w:tcBorders>
              <w:top w:val="single" w:sz="6" w:space="0" w:color="auto"/>
              <w:left w:val="single" w:sz="6" w:space="0" w:color="auto"/>
              <w:bottom w:val="single" w:sz="6" w:space="0" w:color="auto"/>
              <w:right w:val="nil"/>
            </w:tcBorders>
          </w:tcPr>
          <w:p w:rsidR="00F032A6" w:rsidRDefault="00F032A6" w:rsidP="00720CCD">
            <w:pPr>
              <w:autoSpaceDE w:val="0"/>
              <w:autoSpaceDN w:val="0"/>
              <w:adjustRightInd w:val="0"/>
              <w:jc w:val="center"/>
              <w:rPr>
                <w:rFonts w:cs="Times New Roman"/>
              </w:rPr>
            </w:pPr>
            <w:r>
              <w:rPr>
                <w:rFonts w:cs="Times New Roman"/>
              </w:rPr>
              <w:t xml:space="preserve">8 </w:t>
            </w: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Выплаты на закупку товаров, работ, услуг, всего &lt;11&gt;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26000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365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978"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1.1. </w:t>
            </w:r>
          </w:p>
        </w:tc>
        <w:tc>
          <w:tcPr>
            <w:tcW w:w="3653" w:type="dxa"/>
            <w:tcBorders>
              <w:top w:val="nil"/>
              <w:left w:val="single" w:sz="6" w:space="0" w:color="auto"/>
              <w:bottom w:val="single" w:sz="6" w:space="0" w:color="auto"/>
              <w:right w:val="single" w:sz="6" w:space="0" w:color="auto"/>
            </w:tcBorders>
          </w:tcPr>
          <w:p w:rsidR="00F032A6" w:rsidRDefault="00F032A6" w:rsidP="00B56016">
            <w:pPr>
              <w:autoSpaceDE w:val="0"/>
              <w:autoSpaceDN w:val="0"/>
              <w:adjustRightInd w:val="0"/>
              <w:rPr>
                <w:rFonts w:cs="Times New Roman"/>
              </w:rPr>
            </w:pPr>
            <w:r>
              <w:rPr>
                <w:rFonts w:cs="Times New Roman"/>
              </w:rPr>
              <w:t xml:space="preserve">по контрактам (договорам), заключенным до начала текущего </w:t>
            </w:r>
            <w:r>
              <w:rPr>
                <w:rFonts w:cs="Times New Roman"/>
              </w:rPr>
              <w:lastRenderedPageBreak/>
              <w:t xml:space="preserve">финансового года без применения норм Федерального закона </w:t>
            </w:r>
            <w:hyperlink r:id="rId15" w:anchor="l1" w:history="1">
              <w:r w:rsidRPr="00B56016">
                <w:rPr>
                  <w:rFonts w:cs="Times New Roman"/>
                </w:rPr>
                <w:t>от 5 апреля 2013 г. N 44-ФЗ</w:t>
              </w:r>
            </w:hyperlink>
            <w:r w:rsidRPr="00B56016">
              <w:rPr>
                <w:rFonts w:cs="Times New Roman"/>
              </w:rPr>
              <w:t xml:space="preserve"> "</w:t>
            </w:r>
            <w:r>
              <w:rPr>
                <w:rFonts w:cs="Times New Roman"/>
              </w:rPr>
              <w:t xml:space="preserve">О контрактной системе в сфере закупок товаров, работ, услуг для обеспечения государственных и муниципальных нужд"  (далее - Федеральный закон N 44-ФЗ) и Федерального закона </w:t>
            </w:r>
            <w:hyperlink r:id="rId16" w:anchor="l0" w:history="1">
              <w:r w:rsidRPr="00B56016">
                <w:rPr>
                  <w:rFonts w:cs="Times New Roman"/>
                </w:rPr>
                <w:t>от 18 июля 2011 г. N 223-ФЗ</w:t>
              </w:r>
            </w:hyperlink>
            <w:r>
              <w:rPr>
                <w:rFonts w:cs="Times New Roman"/>
              </w:rPr>
              <w:t xml:space="preserve"> "О закупках товаров, работ, услуг отдельными видами юридических лиц"  (далее - Федеральный закон N 223-ФЗ)</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26100 </w:t>
            </w:r>
          </w:p>
        </w:tc>
        <w:tc>
          <w:tcPr>
            <w:tcW w:w="10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1.2.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по контрактам (договорам), планируемым к заключению в соответствующем финансовом году без применения норм Федерального </w:t>
            </w:r>
            <w:r w:rsidRPr="00B56016">
              <w:rPr>
                <w:rFonts w:cs="Times New Roman"/>
              </w:rPr>
              <w:t xml:space="preserve">закона </w:t>
            </w:r>
            <w:hyperlink r:id="rId17" w:anchor="l1" w:history="1">
              <w:r w:rsidRPr="00B56016">
                <w:rPr>
                  <w:rFonts w:cs="Times New Roman"/>
                </w:rPr>
                <w:t>N 44-ФЗ</w:t>
              </w:r>
            </w:hyperlink>
            <w:r w:rsidRPr="00B56016">
              <w:rPr>
                <w:rFonts w:cs="Times New Roman"/>
              </w:rPr>
              <w:t xml:space="preserve"> и Федерального закона </w:t>
            </w:r>
            <w:hyperlink r:id="rId18" w:anchor="l0" w:history="1">
              <w:r w:rsidRPr="00B56016">
                <w:rPr>
                  <w:rFonts w:cs="Times New Roman"/>
                </w:rPr>
                <w:t>N 223-ФЗ</w:t>
              </w:r>
            </w:hyperlink>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26200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1.3.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по контрактам (договорам), заключенным до начала текущего финансового года с учетом требований Федерального закона </w:t>
            </w:r>
            <w:hyperlink r:id="rId19" w:anchor="l1" w:history="1">
              <w:r>
                <w:rPr>
                  <w:rFonts w:cs="Times New Roman"/>
                  <w:u w:val="single"/>
                </w:rPr>
                <w:t>N 44-ФЗ</w:t>
              </w:r>
            </w:hyperlink>
            <w:r>
              <w:rPr>
                <w:rFonts w:cs="Times New Roman"/>
              </w:rPr>
              <w:t xml:space="preserve"> и Федерального закона </w:t>
            </w:r>
            <w:hyperlink r:id="rId20" w:anchor="l0" w:history="1">
              <w:r>
                <w:rPr>
                  <w:rFonts w:cs="Times New Roman"/>
                  <w:u w:val="single"/>
                </w:rPr>
                <w:t>N 223-ФЗ</w:t>
              </w:r>
            </w:hyperlink>
            <w:r>
              <w:rPr>
                <w:rFonts w:cs="Times New Roman"/>
              </w:rPr>
              <w:t xml:space="preserve">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26300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B56016">
            <w:pPr>
              <w:autoSpaceDE w:val="0"/>
              <w:autoSpaceDN w:val="0"/>
              <w:adjustRightInd w:val="0"/>
              <w:rPr>
                <w:rFonts w:cs="Times New Roman"/>
              </w:rPr>
            </w:pPr>
            <w:r>
              <w:rPr>
                <w:rFonts w:cs="Times New Roman"/>
              </w:rPr>
              <w:t xml:space="preserve">по контрактам (договорам), планируемым к заключению в соответствующем финансовом году с учетом требований Федерального закона </w:t>
            </w:r>
            <w:hyperlink r:id="rId21" w:anchor="l1" w:history="1">
              <w:r w:rsidRPr="00B56016">
                <w:rPr>
                  <w:rFonts w:cs="Times New Roman"/>
                </w:rPr>
                <w:t>N 44-ФЗ</w:t>
              </w:r>
            </w:hyperlink>
            <w:r w:rsidRPr="00B56016">
              <w:rPr>
                <w:rFonts w:cs="Times New Roman"/>
              </w:rPr>
              <w:t xml:space="preserve"> и Федерального закона </w:t>
            </w:r>
            <w:hyperlink r:id="rId22" w:anchor="l0" w:history="1">
              <w:r w:rsidRPr="00B56016">
                <w:rPr>
                  <w:rFonts w:cs="Times New Roman"/>
                </w:rPr>
                <w:t>N 223-ФЗ</w:t>
              </w:r>
            </w:hyperlink>
            <w:r>
              <w:rPr>
                <w:rFonts w:cs="Times New Roman"/>
              </w:rPr>
              <w:t xml:space="preserve">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26400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365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978"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1.4.1 </w:t>
            </w:r>
          </w:p>
        </w:tc>
        <w:tc>
          <w:tcPr>
            <w:tcW w:w="365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за счет субсидий, предоставляемых на финансовое обеспечение </w:t>
            </w:r>
            <w:r>
              <w:rPr>
                <w:rFonts w:cs="Times New Roman"/>
              </w:rPr>
              <w:lastRenderedPageBreak/>
              <w:t xml:space="preserve">выполнения государственного (муниципального) задания </w:t>
            </w:r>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26410 </w:t>
            </w:r>
          </w:p>
        </w:tc>
        <w:tc>
          <w:tcPr>
            <w:tcW w:w="10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w:t>
            </w:r>
          </w:p>
        </w:tc>
        <w:tc>
          <w:tcPr>
            <w:tcW w:w="365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978"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1.4.1.1. </w:t>
            </w:r>
          </w:p>
        </w:tc>
        <w:tc>
          <w:tcPr>
            <w:tcW w:w="365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соответствии с Федеральным </w:t>
            </w:r>
            <w:r w:rsidRPr="00B56016">
              <w:rPr>
                <w:rFonts w:cs="Times New Roman"/>
              </w:rPr>
              <w:t xml:space="preserve">законом </w:t>
            </w:r>
            <w:hyperlink r:id="rId23" w:anchor="l1" w:history="1">
              <w:r w:rsidRPr="00B56016">
                <w:rPr>
                  <w:rFonts w:cs="Times New Roman"/>
                </w:rPr>
                <w:t>N 44-ФЗ</w:t>
              </w:r>
            </w:hyperlink>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26411 </w:t>
            </w:r>
          </w:p>
        </w:tc>
        <w:tc>
          <w:tcPr>
            <w:tcW w:w="10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1.4.1.2.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B56016">
            <w:pPr>
              <w:autoSpaceDE w:val="0"/>
              <w:autoSpaceDN w:val="0"/>
              <w:adjustRightInd w:val="0"/>
              <w:rPr>
                <w:rFonts w:cs="Times New Roman"/>
              </w:rPr>
            </w:pPr>
            <w:r>
              <w:rPr>
                <w:rFonts w:cs="Times New Roman"/>
              </w:rPr>
              <w:t xml:space="preserve">в соответствии с Федеральным </w:t>
            </w:r>
            <w:r w:rsidRPr="00B56016">
              <w:rPr>
                <w:rFonts w:cs="Times New Roman"/>
              </w:rPr>
              <w:t xml:space="preserve">законом </w:t>
            </w:r>
            <w:hyperlink r:id="rId24" w:anchor="l0" w:history="1">
              <w:r w:rsidRPr="00B56016">
                <w:rPr>
                  <w:rFonts w:cs="Times New Roman"/>
                </w:rPr>
                <w:t>N 223-ФЗ</w:t>
              </w:r>
            </w:hyperlink>
            <w:r>
              <w:rPr>
                <w:rFonts w:cs="Times New Roman"/>
              </w:rPr>
              <w:t xml:space="preserve">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26412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1.4.2.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за счет субсидий, предоставляемых в соответствии с абзацем вторым </w:t>
            </w:r>
            <w:hyperlink r:id="rId25" w:anchor="l14086" w:history="1">
              <w:r w:rsidRPr="00B56016">
                <w:rPr>
                  <w:rFonts w:cs="Times New Roman"/>
                </w:rPr>
                <w:t>пункта 1</w:t>
              </w:r>
            </w:hyperlink>
            <w:r w:rsidRPr="00B56016">
              <w:rPr>
                <w:rFonts w:cs="Times New Roman"/>
              </w:rPr>
              <w:t xml:space="preserve"> </w:t>
            </w:r>
            <w:r>
              <w:rPr>
                <w:rFonts w:cs="Times New Roman"/>
              </w:rPr>
              <w:t xml:space="preserve">статьи 78.1 Бюджетного кодекса Российской Федерации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26420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365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978"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1.4.2.1 </w:t>
            </w:r>
          </w:p>
        </w:tc>
        <w:tc>
          <w:tcPr>
            <w:tcW w:w="365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соответствии с Федеральным </w:t>
            </w:r>
            <w:r w:rsidRPr="00B56016">
              <w:rPr>
                <w:rFonts w:cs="Times New Roman"/>
              </w:rPr>
              <w:t xml:space="preserve">законом </w:t>
            </w:r>
            <w:hyperlink r:id="rId26" w:anchor="l1" w:history="1">
              <w:r w:rsidRPr="00B56016">
                <w:rPr>
                  <w:rFonts w:cs="Times New Roman"/>
                </w:rPr>
                <w:t>N 44-ФЗ</w:t>
              </w:r>
            </w:hyperlink>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26421 </w:t>
            </w:r>
          </w:p>
        </w:tc>
        <w:tc>
          <w:tcPr>
            <w:tcW w:w="10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1.4.2.2.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B56016">
            <w:pPr>
              <w:autoSpaceDE w:val="0"/>
              <w:autoSpaceDN w:val="0"/>
              <w:adjustRightInd w:val="0"/>
              <w:rPr>
                <w:rFonts w:cs="Times New Roman"/>
              </w:rPr>
            </w:pPr>
            <w:r>
              <w:rPr>
                <w:rFonts w:cs="Times New Roman"/>
              </w:rPr>
              <w:t xml:space="preserve">в соответствии с Федеральным законом </w:t>
            </w:r>
            <w:hyperlink r:id="rId27" w:anchor="l0" w:history="1">
              <w:r w:rsidRPr="00B56016">
                <w:rPr>
                  <w:rFonts w:cs="Times New Roman"/>
                </w:rPr>
                <w:t>N 223-ФЗ</w:t>
              </w:r>
            </w:hyperlink>
            <w:r w:rsidRPr="00B56016">
              <w:rPr>
                <w:rFonts w:cs="Times New Roman"/>
              </w:rPr>
              <w:t xml:space="preserve">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26422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1.4.3.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B56016">
            <w:pPr>
              <w:autoSpaceDE w:val="0"/>
              <w:autoSpaceDN w:val="0"/>
              <w:adjustRightInd w:val="0"/>
              <w:rPr>
                <w:rFonts w:cs="Times New Roman"/>
              </w:rPr>
            </w:pPr>
            <w:r>
              <w:rPr>
                <w:rFonts w:cs="Times New Roman"/>
              </w:rPr>
              <w:t xml:space="preserve">за счет субсидий, предоставляемых на осуществление капитальных вложений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26430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1.4.4.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за счет средств обязательного медицинского страхования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26440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365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978"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1.4.4.1. </w:t>
            </w:r>
          </w:p>
        </w:tc>
        <w:tc>
          <w:tcPr>
            <w:tcW w:w="365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соответствии с Федеральным законом </w:t>
            </w:r>
            <w:hyperlink r:id="rId28" w:anchor="l1" w:history="1">
              <w:r w:rsidRPr="00B56016">
                <w:rPr>
                  <w:rFonts w:cs="Times New Roman"/>
                </w:rPr>
                <w:t>N 44-ФЗ</w:t>
              </w:r>
            </w:hyperlink>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26441 </w:t>
            </w:r>
          </w:p>
        </w:tc>
        <w:tc>
          <w:tcPr>
            <w:tcW w:w="10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1.4.4.2.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B56016">
            <w:pPr>
              <w:autoSpaceDE w:val="0"/>
              <w:autoSpaceDN w:val="0"/>
              <w:adjustRightInd w:val="0"/>
              <w:rPr>
                <w:rFonts w:cs="Times New Roman"/>
              </w:rPr>
            </w:pPr>
            <w:r>
              <w:rPr>
                <w:rFonts w:cs="Times New Roman"/>
              </w:rPr>
              <w:t xml:space="preserve">в соответствии с Федеральным законом </w:t>
            </w:r>
            <w:hyperlink r:id="rId29" w:anchor="l0" w:history="1">
              <w:r w:rsidRPr="00B56016">
                <w:rPr>
                  <w:rFonts w:cs="Times New Roman"/>
                </w:rPr>
                <w:t>N 223-ФЗ</w:t>
              </w:r>
            </w:hyperlink>
            <w:r>
              <w:rPr>
                <w:rFonts w:cs="Times New Roman"/>
              </w:rPr>
              <w:t xml:space="preserve">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26442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1.4.5.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за счет прочих источников финансового обеспечения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26450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365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в том числе:</w:t>
            </w:r>
          </w:p>
        </w:tc>
        <w:tc>
          <w:tcPr>
            <w:tcW w:w="15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00"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292"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63"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1096" w:type="dxa"/>
            <w:tcBorders>
              <w:top w:val="single" w:sz="6" w:space="0" w:color="auto"/>
              <w:left w:val="single" w:sz="6" w:space="0" w:color="auto"/>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r>
      <w:tr w:rsidR="00F032A6" w:rsidTr="004C71AD">
        <w:trPr>
          <w:jc w:val="center"/>
        </w:trPr>
        <w:tc>
          <w:tcPr>
            <w:tcW w:w="978"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1.4.5.1. </w:t>
            </w:r>
          </w:p>
        </w:tc>
        <w:tc>
          <w:tcPr>
            <w:tcW w:w="365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соответствии с Федеральным законом </w:t>
            </w:r>
            <w:hyperlink r:id="rId30" w:anchor="l1" w:history="1">
              <w:r w:rsidRPr="00B56016">
                <w:rPr>
                  <w:rFonts w:cs="Times New Roman"/>
                </w:rPr>
                <w:t>N 44-ФЗ</w:t>
              </w:r>
            </w:hyperlink>
          </w:p>
        </w:tc>
        <w:tc>
          <w:tcPr>
            <w:tcW w:w="15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26451 </w:t>
            </w:r>
          </w:p>
        </w:tc>
        <w:tc>
          <w:tcPr>
            <w:tcW w:w="1000"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nil"/>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1.4.5.2.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соответствии с Федеральным законом </w:t>
            </w:r>
            <w:hyperlink r:id="rId31" w:anchor="l0" w:history="1">
              <w:r w:rsidRPr="00B56016">
                <w:rPr>
                  <w:rFonts w:cs="Times New Roman"/>
                </w:rPr>
                <w:t>N 223-ФЗ</w:t>
              </w:r>
            </w:hyperlink>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26452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B56016">
            <w:pPr>
              <w:autoSpaceDE w:val="0"/>
              <w:autoSpaceDN w:val="0"/>
              <w:adjustRightInd w:val="0"/>
              <w:rPr>
                <w:rFonts w:cs="Times New Roman"/>
              </w:rPr>
            </w:pPr>
            <w:r>
              <w:rPr>
                <w:rFonts w:cs="Times New Roman"/>
              </w:rPr>
              <w:t xml:space="preserve">Итого по контрактам, </w:t>
            </w:r>
            <w:r>
              <w:rPr>
                <w:rFonts w:cs="Times New Roman"/>
              </w:rPr>
              <w:lastRenderedPageBreak/>
              <w:t xml:space="preserve">планируемым к заключению в соответствующем финансовом году в соответствии с Федеральным законом </w:t>
            </w:r>
            <w:hyperlink r:id="rId32" w:anchor="l1" w:history="1">
              <w:r w:rsidRPr="00B56016">
                <w:rPr>
                  <w:rFonts w:cs="Times New Roman"/>
                </w:rPr>
                <w:t>N 44-ФЗ</w:t>
              </w:r>
            </w:hyperlink>
            <w:r>
              <w:rPr>
                <w:rFonts w:cs="Times New Roman"/>
              </w:rPr>
              <w:t xml:space="preserve">, по соответствующему году закупки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lastRenderedPageBreak/>
              <w:t xml:space="preserve">26500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по году начала закупки: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26510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3. </w:t>
            </w: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Итого по договорам, планируемым к заключению в соответствующем финансовом году в соответствии с Федеральным законом</w:t>
            </w:r>
            <w:r w:rsidRPr="00B56016">
              <w:rPr>
                <w:rFonts w:cs="Times New Roman"/>
              </w:rPr>
              <w:t xml:space="preserve"> </w:t>
            </w:r>
            <w:hyperlink r:id="rId33" w:anchor="l0" w:history="1">
              <w:r w:rsidRPr="00B56016">
                <w:rPr>
                  <w:rFonts w:cs="Times New Roman"/>
                </w:rPr>
                <w:t>N 223-ФЗ</w:t>
              </w:r>
            </w:hyperlink>
            <w:r>
              <w:rPr>
                <w:rFonts w:cs="Times New Roman"/>
              </w:rPr>
              <w:t xml:space="preserve">, по соответствующему году закупки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26600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X </w:t>
            </w: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r w:rsidR="00F032A6" w:rsidTr="004C71AD">
        <w:trPr>
          <w:jc w:val="center"/>
        </w:trPr>
        <w:tc>
          <w:tcPr>
            <w:tcW w:w="978"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365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в том числе по году начала закупки: </w:t>
            </w:r>
          </w:p>
        </w:tc>
        <w:tc>
          <w:tcPr>
            <w:tcW w:w="15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xml:space="preserve">26610 </w:t>
            </w:r>
          </w:p>
        </w:tc>
        <w:tc>
          <w:tcPr>
            <w:tcW w:w="1000"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292"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63"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c>
          <w:tcPr>
            <w:tcW w:w="1096" w:type="dxa"/>
            <w:tcBorders>
              <w:top w:val="single" w:sz="6" w:space="0" w:color="auto"/>
              <w:left w:val="single" w:sz="6" w:space="0" w:color="auto"/>
              <w:bottom w:val="single" w:sz="6" w:space="0" w:color="auto"/>
              <w:right w:val="single" w:sz="6" w:space="0" w:color="auto"/>
            </w:tcBorders>
          </w:tcPr>
          <w:p w:rsidR="00F032A6" w:rsidRDefault="00F032A6" w:rsidP="00720CCD">
            <w:pPr>
              <w:autoSpaceDE w:val="0"/>
              <w:autoSpaceDN w:val="0"/>
              <w:adjustRightInd w:val="0"/>
              <w:rPr>
                <w:rFonts w:cs="Times New Roman"/>
              </w:rPr>
            </w:pPr>
          </w:p>
        </w:tc>
      </w:tr>
    </w:tbl>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spacing w:after="150"/>
        <w:rPr>
          <w:rFonts w:cs="Times New Roman"/>
        </w:rPr>
      </w:pPr>
    </w:p>
    <w:tbl>
      <w:tblPr>
        <w:tblW w:w="0" w:type="auto"/>
        <w:jc w:val="center"/>
        <w:tblCellMar>
          <w:left w:w="0" w:type="dxa"/>
          <w:right w:w="0" w:type="dxa"/>
        </w:tblCellMar>
        <w:tblLook w:val="0000" w:firstRow="0" w:lastRow="0" w:firstColumn="0" w:lastColumn="0" w:noHBand="0" w:noVBand="0"/>
      </w:tblPr>
      <w:tblGrid>
        <w:gridCol w:w="2520"/>
        <w:gridCol w:w="1500"/>
        <w:gridCol w:w="250"/>
        <w:gridCol w:w="2333"/>
        <w:gridCol w:w="250"/>
        <w:gridCol w:w="2333"/>
      </w:tblGrid>
      <w:tr w:rsidR="00F032A6" w:rsidTr="00720CCD">
        <w:trPr>
          <w:jc w:val="center"/>
        </w:trPr>
        <w:tc>
          <w:tcPr>
            <w:tcW w:w="2334"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Руководитель учреждения (уполномоченное лицо учреждения)</w:t>
            </w:r>
          </w:p>
        </w:tc>
        <w:tc>
          <w:tcPr>
            <w:tcW w:w="1500"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2334"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1500" w:type="dxa"/>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(должность)</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 xml:space="preserve">(подпись)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(расшифровка подписи)</w:t>
            </w:r>
          </w:p>
        </w:tc>
      </w:tr>
      <w:tr w:rsidR="00F032A6" w:rsidTr="00720CCD">
        <w:trPr>
          <w:jc w:val="center"/>
        </w:trPr>
        <w:tc>
          <w:tcPr>
            <w:tcW w:w="2334"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xml:space="preserve">Исполнитель </w:t>
            </w:r>
          </w:p>
        </w:tc>
        <w:tc>
          <w:tcPr>
            <w:tcW w:w="1500"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2334"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1500" w:type="dxa"/>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(должность)</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 xml:space="preserve">(фамилия, инициалы)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single" w:sz="6" w:space="0" w:color="auto"/>
              <w:left w:val="nil"/>
              <w:bottom w:val="nil"/>
              <w:right w:val="nil"/>
            </w:tcBorders>
          </w:tcPr>
          <w:p w:rsidR="00F032A6" w:rsidRDefault="00F032A6" w:rsidP="00720CCD">
            <w:pPr>
              <w:autoSpaceDE w:val="0"/>
              <w:autoSpaceDN w:val="0"/>
              <w:adjustRightInd w:val="0"/>
              <w:jc w:val="center"/>
              <w:rPr>
                <w:rFonts w:cs="Times New Roman"/>
              </w:rPr>
            </w:pPr>
            <w:r>
              <w:rPr>
                <w:rFonts w:cs="Times New Roman"/>
              </w:rPr>
              <w:t>(телефон)</w:t>
            </w:r>
          </w:p>
        </w:tc>
      </w:tr>
      <w:tr w:rsidR="00F032A6" w:rsidTr="00720CCD">
        <w:trPr>
          <w:jc w:val="center"/>
        </w:trPr>
        <w:tc>
          <w:tcPr>
            <w:tcW w:w="2334"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150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2334"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"___" _____________________ 20__ г.</w:t>
            </w:r>
          </w:p>
        </w:tc>
        <w:tc>
          <w:tcPr>
            <w:tcW w:w="150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333"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r>
    </w:tbl>
    <w:p w:rsidR="00F032A6" w:rsidRDefault="00F032A6" w:rsidP="00F032A6">
      <w:pPr>
        <w:autoSpaceDE w:val="0"/>
        <w:autoSpaceDN w:val="0"/>
        <w:adjustRightInd w:val="0"/>
        <w:rPr>
          <w:rFonts w:cs="Times New Roman"/>
        </w:rPr>
      </w:pPr>
    </w:p>
    <w:p w:rsidR="00F032A6" w:rsidRDefault="00F032A6" w:rsidP="00F032A6">
      <w:pPr>
        <w:autoSpaceDE w:val="0"/>
        <w:autoSpaceDN w:val="0"/>
        <w:adjustRightInd w:val="0"/>
        <w:spacing w:after="150"/>
        <w:rPr>
          <w:rFonts w:cs="Times New Roman"/>
        </w:rPr>
      </w:pPr>
    </w:p>
    <w:tbl>
      <w:tblPr>
        <w:tblW w:w="0" w:type="auto"/>
        <w:jc w:val="center"/>
        <w:tblCellMar>
          <w:left w:w="0" w:type="dxa"/>
          <w:right w:w="0" w:type="dxa"/>
        </w:tblCellMar>
        <w:tblLook w:val="0000" w:firstRow="0" w:lastRow="0" w:firstColumn="0" w:lastColumn="0" w:noHBand="0" w:noVBand="0"/>
      </w:tblPr>
      <w:tblGrid>
        <w:gridCol w:w="2917"/>
        <w:gridCol w:w="2917"/>
        <w:gridCol w:w="2916"/>
        <w:gridCol w:w="250"/>
      </w:tblGrid>
      <w:tr w:rsidR="00F032A6" w:rsidTr="00720CCD">
        <w:trPr>
          <w:jc w:val="center"/>
        </w:trPr>
        <w:tc>
          <w:tcPr>
            <w:tcW w:w="2917" w:type="dxa"/>
            <w:tcBorders>
              <w:top w:val="single" w:sz="6" w:space="0" w:color="auto"/>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СОГЛАСОВАНО</w:t>
            </w:r>
          </w:p>
        </w:tc>
        <w:tc>
          <w:tcPr>
            <w:tcW w:w="2917" w:type="dxa"/>
            <w:tcBorders>
              <w:top w:val="single" w:sz="6" w:space="0" w:color="auto"/>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916" w:type="dxa"/>
            <w:tcBorders>
              <w:top w:val="single" w:sz="6" w:space="0" w:color="auto"/>
              <w:left w:val="nil"/>
              <w:bottom w:val="nil"/>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2917" w:type="dxa"/>
            <w:tcBorders>
              <w:top w:val="nil"/>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917"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916" w:type="dxa"/>
            <w:tcBorders>
              <w:top w:val="nil"/>
              <w:left w:val="nil"/>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8750" w:type="dxa"/>
            <w:gridSpan w:val="3"/>
            <w:tcBorders>
              <w:top w:val="nil"/>
              <w:left w:val="single" w:sz="6" w:space="0" w:color="auto"/>
              <w:bottom w:val="nil"/>
              <w:right w:val="single" w:sz="6" w:space="0" w:color="auto"/>
            </w:tcBorders>
          </w:tcPr>
          <w:p w:rsidR="00F032A6" w:rsidRDefault="00F032A6" w:rsidP="00720CCD">
            <w:pPr>
              <w:autoSpaceDE w:val="0"/>
              <w:autoSpaceDN w:val="0"/>
              <w:adjustRightInd w:val="0"/>
              <w:jc w:val="center"/>
              <w:rPr>
                <w:rFonts w:cs="Times New Roman"/>
              </w:rPr>
            </w:pPr>
            <w:r>
              <w:rPr>
                <w:rFonts w:cs="Times New Roman"/>
              </w:rPr>
              <w:t>(наименование должности уполномоченного лица органа-учредителя)</w:t>
            </w:r>
          </w:p>
        </w:tc>
        <w:tc>
          <w:tcPr>
            <w:tcW w:w="250" w:type="dxa"/>
            <w:tcBorders>
              <w:top w:val="nil"/>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2917" w:type="dxa"/>
            <w:tcBorders>
              <w:top w:val="nil"/>
              <w:left w:val="single" w:sz="6" w:space="0" w:color="auto"/>
              <w:bottom w:val="single" w:sz="6" w:space="0" w:color="auto"/>
              <w:right w:val="nil"/>
            </w:tcBorders>
          </w:tcPr>
          <w:p w:rsidR="00F032A6" w:rsidRDefault="00F032A6" w:rsidP="00720CCD">
            <w:pPr>
              <w:autoSpaceDE w:val="0"/>
              <w:autoSpaceDN w:val="0"/>
              <w:adjustRightInd w:val="0"/>
              <w:rPr>
                <w:rFonts w:cs="Times New Roman"/>
              </w:rPr>
            </w:pPr>
            <w:r>
              <w:rPr>
                <w:rFonts w:cs="Times New Roman"/>
              </w:rPr>
              <w:lastRenderedPageBreak/>
              <w:t> </w:t>
            </w:r>
          </w:p>
        </w:tc>
        <w:tc>
          <w:tcPr>
            <w:tcW w:w="291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916" w:type="dxa"/>
            <w:tcBorders>
              <w:top w:val="nil"/>
              <w:left w:val="nil"/>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2917" w:type="dxa"/>
            <w:tcBorders>
              <w:top w:val="single" w:sz="6" w:space="0" w:color="auto"/>
              <w:left w:val="single" w:sz="6" w:space="0" w:color="auto"/>
              <w:bottom w:val="nil"/>
              <w:right w:val="nil"/>
            </w:tcBorders>
          </w:tcPr>
          <w:p w:rsidR="00F032A6" w:rsidRDefault="00F032A6" w:rsidP="00720CCD">
            <w:pPr>
              <w:autoSpaceDE w:val="0"/>
              <w:autoSpaceDN w:val="0"/>
              <w:adjustRightInd w:val="0"/>
              <w:jc w:val="center"/>
              <w:rPr>
                <w:rFonts w:cs="Times New Roman"/>
              </w:rPr>
            </w:pPr>
            <w:r>
              <w:rPr>
                <w:rFonts w:cs="Times New Roman"/>
              </w:rPr>
              <w:t>(подпись)</w:t>
            </w:r>
          </w:p>
        </w:tc>
        <w:tc>
          <w:tcPr>
            <w:tcW w:w="2917" w:type="dxa"/>
            <w:tcBorders>
              <w:top w:val="nil"/>
              <w:left w:val="nil"/>
              <w:bottom w:val="nil"/>
              <w:right w:val="nil"/>
            </w:tcBorders>
          </w:tcPr>
          <w:p w:rsidR="00F032A6" w:rsidRDefault="00F032A6" w:rsidP="00720CCD">
            <w:pPr>
              <w:autoSpaceDE w:val="0"/>
              <w:autoSpaceDN w:val="0"/>
              <w:adjustRightInd w:val="0"/>
              <w:rPr>
                <w:rFonts w:cs="Times New Roman"/>
              </w:rPr>
            </w:pPr>
            <w:r>
              <w:rPr>
                <w:rFonts w:cs="Times New Roman"/>
              </w:rPr>
              <w:t> </w:t>
            </w:r>
          </w:p>
        </w:tc>
        <w:tc>
          <w:tcPr>
            <w:tcW w:w="2916" w:type="dxa"/>
            <w:tcBorders>
              <w:top w:val="single" w:sz="6" w:space="0" w:color="auto"/>
              <w:left w:val="nil"/>
              <w:bottom w:val="nil"/>
              <w:right w:val="single" w:sz="6" w:space="0" w:color="auto"/>
            </w:tcBorders>
          </w:tcPr>
          <w:p w:rsidR="00F032A6" w:rsidRDefault="00F032A6" w:rsidP="00720CCD">
            <w:pPr>
              <w:autoSpaceDE w:val="0"/>
              <w:autoSpaceDN w:val="0"/>
              <w:adjustRightInd w:val="0"/>
              <w:jc w:val="center"/>
              <w:rPr>
                <w:rFonts w:cs="Times New Roman"/>
              </w:rPr>
            </w:pPr>
            <w:r>
              <w:rPr>
                <w:rFonts w:cs="Times New Roman"/>
              </w:rPr>
              <w:t>(расшифровка подписи)</w:t>
            </w:r>
          </w:p>
        </w:tc>
        <w:tc>
          <w:tcPr>
            <w:tcW w:w="250" w:type="dxa"/>
            <w:tcBorders>
              <w:top w:val="nil"/>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 </w:t>
            </w:r>
          </w:p>
        </w:tc>
      </w:tr>
      <w:tr w:rsidR="00F032A6" w:rsidTr="00720CCD">
        <w:trPr>
          <w:jc w:val="center"/>
        </w:trPr>
        <w:tc>
          <w:tcPr>
            <w:tcW w:w="2917" w:type="dxa"/>
            <w:tcBorders>
              <w:top w:val="nil"/>
              <w:left w:val="single" w:sz="6" w:space="0" w:color="auto"/>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"___" _____________________ 20__ г.</w:t>
            </w:r>
          </w:p>
        </w:tc>
        <w:tc>
          <w:tcPr>
            <w:tcW w:w="2917" w:type="dxa"/>
            <w:tcBorders>
              <w:top w:val="nil"/>
              <w:left w:val="nil"/>
              <w:bottom w:val="single" w:sz="6" w:space="0" w:color="auto"/>
              <w:right w:val="nil"/>
            </w:tcBorders>
          </w:tcPr>
          <w:p w:rsidR="00F032A6" w:rsidRDefault="00F032A6" w:rsidP="00720CCD">
            <w:pPr>
              <w:autoSpaceDE w:val="0"/>
              <w:autoSpaceDN w:val="0"/>
              <w:adjustRightInd w:val="0"/>
              <w:rPr>
                <w:rFonts w:cs="Times New Roman"/>
              </w:rPr>
            </w:pPr>
            <w:r>
              <w:rPr>
                <w:rFonts w:cs="Times New Roman"/>
              </w:rPr>
              <w:t> </w:t>
            </w:r>
          </w:p>
        </w:tc>
        <w:tc>
          <w:tcPr>
            <w:tcW w:w="2916" w:type="dxa"/>
            <w:tcBorders>
              <w:top w:val="nil"/>
              <w:left w:val="nil"/>
              <w:bottom w:val="single" w:sz="6" w:space="0" w:color="auto"/>
              <w:right w:val="single" w:sz="6" w:space="0" w:color="auto"/>
            </w:tcBorders>
          </w:tcPr>
          <w:p w:rsidR="00F032A6" w:rsidRDefault="00F032A6" w:rsidP="00720CCD">
            <w:pPr>
              <w:autoSpaceDE w:val="0"/>
              <w:autoSpaceDN w:val="0"/>
              <w:adjustRightInd w:val="0"/>
              <w:rPr>
                <w:rFonts w:cs="Times New Roman"/>
              </w:rPr>
            </w:pPr>
            <w:r>
              <w:rPr>
                <w:rFonts w:cs="Times New Roman"/>
              </w:rPr>
              <w:t> </w:t>
            </w:r>
          </w:p>
        </w:tc>
        <w:tc>
          <w:tcPr>
            <w:tcW w:w="250" w:type="dxa"/>
            <w:tcBorders>
              <w:top w:val="nil"/>
              <w:left w:val="single" w:sz="6" w:space="0" w:color="auto"/>
              <w:bottom w:val="nil"/>
              <w:right w:val="nil"/>
            </w:tcBorders>
          </w:tcPr>
          <w:p w:rsidR="00F032A6" w:rsidRDefault="00F032A6" w:rsidP="00720CCD">
            <w:pPr>
              <w:autoSpaceDE w:val="0"/>
              <w:autoSpaceDN w:val="0"/>
              <w:adjustRightInd w:val="0"/>
              <w:rPr>
                <w:rFonts w:cs="Times New Roman"/>
              </w:rPr>
            </w:pPr>
            <w:r>
              <w:rPr>
                <w:rFonts w:cs="Times New Roman"/>
              </w:rPr>
              <w:t> </w:t>
            </w:r>
          </w:p>
        </w:tc>
      </w:tr>
    </w:tbl>
    <w:p w:rsidR="00F86E3E" w:rsidRDefault="00F86E3E" w:rsidP="00487231">
      <w:pPr>
        <w:autoSpaceDE w:val="0"/>
        <w:jc w:val="both"/>
        <w:sectPr w:rsidR="00F86E3E" w:rsidSect="001A0BEF">
          <w:pgSz w:w="16838" w:h="11906" w:orient="landscape"/>
          <w:pgMar w:top="1134" w:right="567" w:bottom="1134" w:left="1418" w:header="284" w:footer="720" w:gutter="0"/>
          <w:cols w:space="720"/>
          <w:docGrid w:linePitch="600" w:charSpace="32768"/>
        </w:sectPr>
      </w:pPr>
    </w:p>
    <w:p w:rsidR="003C0854" w:rsidRDefault="003C0854" w:rsidP="00487231">
      <w:pPr>
        <w:autoSpaceDE w:val="0"/>
        <w:jc w:val="both"/>
      </w:pPr>
    </w:p>
    <w:sectPr w:rsidR="003C0854" w:rsidSect="003C0854">
      <w:pgSz w:w="16838" w:h="11906" w:orient="landscape"/>
      <w:pgMar w:top="1247" w:right="851" w:bottom="567" w:left="777" w:header="284"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6BD" w:rsidRDefault="006D26BD">
      <w:r>
        <w:separator/>
      </w:r>
    </w:p>
  </w:endnote>
  <w:endnote w:type="continuationSeparator" w:id="0">
    <w:p w:rsidR="006D26BD" w:rsidRDefault="006D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6BD" w:rsidRDefault="006D26BD">
      <w:r>
        <w:separator/>
      </w:r>
    </w:p>
  </w:footnote>
  <w:footnote w:type="continuationSeparator" w:id="0">
    <w:p w:rsidR="006D26BD" w:rsidRDefault="006D26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54" w:rsidRDefault="006D26BD">
    <w:pPr>
      <w:jc w:val="center"/>
    </w:pPr>
    <w:r>
      <w:fldChar w:fldCharType="begin"/>
    </w:r>
    <w:r>
      <w:instrText xml:space="preserve"> PAGE </w:instrText>
    </w:r>
    <w:r>
      <w:fldChar w:fldCharType="separate"/>
    </w:r>
    <w:r w:rsidR="007B5E2A">
      <w:rPr>
        <w:noProof/>
      </w:rPr>
      <w:t>6</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54" w:rsidRDefault="003C0854">
    <w:pP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evenAndOddHeaders/>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CC7"/>
    <w:rsid w:val="0005037F"/>
    <w:rsid w:val="000B6D5A"/>
    <w:rsid w:val="001047BE"/>
    <w:rsid w:val="001577F1"/>
    <w:rsid w:val="001A0BEF"/>
    <w:rsid w:val="001B1773"/>
    <w:rsid w:val="00201379"/>
    <w:rsid w:val="00252FE7"/>
    <w:rsid w:val="002719B1"/>
    <w:rsid w:val="0027500A"/>
    <w:rsid w:val="002D09E7"/>
    <w:rsid w:val="002E002D"/>
    <w:rsid w:val="002F3CC7"/>
    <w:rsid w:val="00333F7C"/>
    <w:rsid w:val="00366294"/>
    <w:rsid w:val="003C0854"/>
    <w:rsid w:val="003C31EA"/>
    <w:rsid w:val="003D420B"/>
    <w:rsid w:val="003D6773"/>
    <w:rsid w:val="00410DE6"/>
    <w:rsid w:val="00415C1B"/>
    <w:rsid w:val="0043454D"/>
    <w:rsid w:val="0048675D"/>
    <w:rsid w:val="00487231"/>
    <w:rsid w:val="00496356"/>
    <w:rsid w:val="004C71AD"/>
    <w:rsid w:val="00504A18"/>
    <w:rsid w:val="00541187"/>
    <w:rsid w:val="005B0934"/>
    <w:rsid w:val="005C5054"/>
    <w:rsid w:val="005F69FE"/>
    <w:rsid w:val="00646D19"/>
    <w:rsid w:val="0067303E"/>
    <w:rsid w:val="0068635E"/>
    <w:rsid w:val="00690410"/>
    <w:rsid w:val="006A4351"/>
    <w:rsid w:val="006C1F9F"/>
    <w:rsid w:val="006D26BD"/>
    <w:rsid w:val="006E2401"/>
    <w:rsid w:val="00705B65"/>
    <w:rsid w:val="00710CB4"/>
    <w:rsid w:val="00720CCD"/>
    <w:rsid w:val="007479F9"/>
    <w:rsid w:val="00755B82"/>
    <w:rsid w:val="0076557C"/>
    <w:rsid w:val="00785B6B"/>
    <w:rsid w:val="007B5E2A"/>
    <w:rsid w:val="008151E5"/>
    <w:rsid w:val="0083656D"/>
    <w:rsid w:val="00844F72"/>
    <w:rsid w:val="008726FB"/>
    <w:rsid w:val="008B6121"/>
    <w:rsid w:val="008D25C4"/>
    <w:rsid w:val="00911EA6"/>
    <w:rsid w:val="009252B2"/>
    <w:rsid w:val="00983C1D"/>
    <w:rsid w:val="00992266"/>
    <w:rsid w:val="009928C2"/>
    <w:rsid w:val="009D7EE2"/>
    <w:rsid w:val="009F75C8"/>
    <w:rsid w:val="00A05BC4"/>
    <w:rsid w:val="00A07A62"/>
    <w:rsid w:val="00A7062D"/>
    <w:rsid w:val="00A84EEF"/>
    <w:rsid w:val="00AF2BB1"/>
    <w:rsid w:val="00B16C30"/>
    <w:rsid w:val="00B351C5"/>
    <w:rsid w:val="00B56016"/>
    <w:rsid w:val="00B607CD"/>
    <w:rsid w:val="00B95757"/>
    <w:rsid w:val="00BA5B37"/>
    <w:rsid w:val="00BE3D9A"/>
    <w:rsid w:val="00BF7116"/>
    <w:rsid w:val="00CE564F"/>
    <w:rsid w:val="00D10C3B"/>
    <w:rsid w:val="00D229DA"/>
    <w:rsid w:val="00D76C39"/>
    <w:rsid w:val="00DD6826"/>
    <w:rsid w:val="00DE2CE5"/>
    <w:rsid w:val="00DE4E25"/>
    <w:rsid w:val="00E713B9"/>
    <w:rsid w:val="00E84B4C"/>
    <w:rsid w:val="00EB7DFE"/>
    <w:rsid w:val="00ED5921"/>
    <w:rsid w:val="00EF2656"/>
    <w:rsid w:val="00EF5839"/>
    <w:rsid w:val="00EF6898"/>
    <w:rsid w:val="00F032A6"/>
    <w:rsid w:val="00F50D5D"/>
    <w:rsid w:val="00F86E3E"/>
    <w:rsid w:val="00F97EBE"/>
    <w:rsid w:val="00FD2A9D"/>
    <w:rsid w:val="00FE7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D64DA6"/>
  <w15:docId w15:val="{46927B39-F719-44E0-8CA5-172D0ABF7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C01"/>
    <w:pPr>
      <w:widowControl w:val="0"/>
      <w:suppressAutoHyphens/>
    </w:pPr>
    <w:rPr>
      <w:rFonts w:eastAsia="Lucida Sans Unicode" w:cs="Mangal"/>
      <w:kern w:val="1"/>
      <w:sz w:val="24"/>
      <w:szCs w:val="24"/>
      <w:lang w:eastAsia="hi-IN" w:bidi="hi-IN"/>
    </w:rPr>
  </w:style>
  <w:style w:type="paragraph" w:styleId="1">
    <w:name w:val="heading 1"/>
    <w:basedOn w:val="10"/>
    <w:next w:val="a0"/>
    <w:qFormat/>
    <w:rsid w:val="00FE7C01"/>
    <w:pPr>
      <w:tabs>
        <w:tab w:val="num" w:pos="0"/>
      </w:tabs>
      <w:ind w:left="432" w:hanging="432"/>
      <w:outlineLvl w:val="0"/>
    </w:pPr>
    <w:rPr>
      <w:b/>
      <w:bCs/>
      <w:sz w:val="32"/>
      <w:szCs w:val="32"/>
    </w:rPr>
  </w:style>
  <w:style w:type="paragraph" w:styleId="2">
    <w:name w:val="heading 2"/>
    <w:basedOn w:val="10"/>
    <w:next w:val="a0"/>
    <w:qFormat/>
    <w:rsid w:val="00FE7C01"/>
    <w:pPr>
      <w:tabs>
        <w:tab w:val="num" w:pos="0"/>
      </w:tabs>
      <w:ind w:left="576" w:hanging="576"/>
      <w:outlineLvl w:val="1"/>
    </w:pPr>
    <w:rPr>
      <w:b/>
      <w:bCs/>
      <w:i/>
      <w:iCs/>
    </w:rPr>
  </w:style>
  <w:style w:type="paragraph" w:styleId="3">
    <w:name w:val="heading 3"/>
    <w:basedOn w:val="10"/>
    <w:next w:val="a0"/>
    <w:qFormat/>
    <w:rsid w:val="00FE7C01"/>
    <w:pPr>
      <w:tabs>
        <w:tab w:val="num" w:pos="0"/>
      </w:tabs>
      <w:ind w:left="720" w:hanging="72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E7C01"/>
  </w:style>
  <w:style w:type="character" w:customStyle="1" w:styleId="WW8Num1z1">
    <w:name w:val="WW8Num1z1"/>
    <w:rsid w:val="00FE7C01"/>
  </w:style>
  <w:style w:type="character" w:customStyle="1" w:styleId="WW8Num1z2">
    <w:name w:val="WW8Num1z2"/>
    <w:rsid w:val="00FE7C01"/>
  </w:style>
  <w:style w:type="character" w:customStyle="1" w:styleId="WW8Num1z3">
    <w:name w:val="WW8Num1z3"/>
    <w:rsid w:val="00FE7C01"/>
  </w:style>
  <w:style w:type="character" w:customStyle="1" w:styleId="WW8Num1z4">
    <w:name w:val="WW8Num1z4"/>
    <w:rsid w:val="00FE7C01"/>
  </w:style>
  <w:style w:type="character" w:customStyle="1" w:styleId="WW8Num1z5">
    <w:name w:val="WW8Num1z5"/>
    <w:rsid w:val="00FE7C01"/>
  </w:style>
  <w:style w:type="character" w:customStyle="1" w:styleId="WW8Num1z6">
    <w:name w:val="WW8Num1z6"/>
    <w:rsid w:val="00FE7C01"/>
  </w:style>
  <w:style w:type="character" w:customStyle="1" w:styleId="WW8Num1z7">
    <w:name w:val="WW8Num1z7"/>
    <w:rsid w:val="00FE7C01"/>
  </w:style>
  <w:style w:type="character" w:customStyle="1" w:styleId="WW8Num1z8">
    <w:name w:val="WW8Num1z8"/>
    <w:rsid w:val="00FE7C01"/>
  </w:style>
  <w:style w:type="character" w:customStyle="1" w:styleId="WW8Num2z0">
    <w:name w:val="WW8Num2z0"/>
    <w:rsid w:val="00FE7C01"/>
  </w:style>
  <w:style w:type="character" w:customStyle="1" w:styleId="WW8Num2z1">
    <w:name w:val="WW8Num2z1"/>
    <w:rsid w:val="00FE7C01"/>
  </w:style>
  <w:style w:type="character" w:customStyle="1" w:styleId="WW8Num2z2">
    <w:name w:val="WW8Num2z2"/>
    <w:rsid w:val="00FE7C01"/>
  </w:style>
  <w:style w:type="character" w:customStyle="1" w:styleId="WW8Num2z3">
    <w:name w:val="WW8Num2z3"/>
    <w:rsid w:val="00FE7C01"/>
  </w:style>
  <w:style w:type="character" w:customStyle="1" w:styleId="WW8Num2z4">
    <w:name w:val="WW8Num2z4"/>
    <w:rsid w:val="00FE7C01"/>
  </w:style>
  <w:style w:type="character" w:customStyle="1" w:styleId="WW8Num2z5">
    <w:name w:val="WW8Num2z5"/>
    <w:rsid w:val="00FE7C01"/>
  </w:style>
  <w:style w:type="character" w:customStyle="1" w:styleId="WW8Num2z6">
    <w:name w:val="WW8Num2z6"/>
    <w:rsid w:val="00FE7C01"/>
  </w:style>
  <w:style w:type="character" w:customStyle="1" w:styleId="WW8Num2z7">
    <w:name w:val="WW8Num2z7"/>
    <w:rsid w:val="00FE7C01"/>
  </w:style>
  <w:style w:type="character" w:customStyle="1" w:styleId="WW8Num2z8">
    <w:name w:val="WW8Num2z8"/>
    <w:rsid w:val="00FE7C01"/>
  </w:style>
  <w:style w:type="character" w:customStyle="1" w:styleId="a4">
    <w:name w:val="Символ нумерации"/>
    <w:rsid w:val="00FE7C01"/>
  </w:style>
  <w:style w:type="character" w:styleId="a5">
    <w:name w:val="Hyperlink"/>
    <w:rsid w:val="00FE7C01"/>
    <w:rPr>
      <w:color w:val="000080"/>
      <w:u w:val="single"/>
    </w:rPr>
  </w:style>
  <w:style w:type="paragraph" w:customStyle="1" w:styleId="10">
    <w:name w:val="Заголовок1"/>
    <w:basedOn w:val="a"/>
    <w:next w:val="a0"/>
    <w:rsid w:val="00FE7C01"/>
    <w:pPr>
      <w:keepNext/>
      <w:spacing w:before="240" w:after="120"/>
    </w:pPr>
    <w:rPr>
      <w:rFonts w:ascii="Arial" w:hAnsi="Arial"/>
      <w:sz w:val="28"/>
      <w:szCs w:val="28"/>
    </w:rPr>
  </w:style>
  <w:style w:type="paragraph" w:styleId="a0">
    <w:name w:val="Body Text"/>
    <w:basedOn w:val="a"/>
    <w:rsid w:val="00FE7C01"/>
    <w:pPr>
      <w:suppressLineNumbers/>
      <w:ind w:firstLine="567"/>
      <w:jc w:val="both"/>
    </w:pPr>
    <w:rPr>
      <w:sz w:val="28"/>
    </w:rPr>
  </w:style>
  <w:style w:type="paragraph" w:styleId="a6">
    <w:name w:val="List"/>
    <w:basedOn w:val="a0"/>
    <w:rsid w:val="00FE7C01"/>
  </w:style>
  <w:style w:type="paragraph" w:customStyle="1" w:styleId="11">
    <w:name w:val="Название1"/>
    <w:basedOn w:val="a"/>
    <w:next w:val="a0"/>
    <w:rsid w:val="00FE7C01"/>
    <w:pPr>
      <w:suppressLineNumbers/>
      <w:spacing w:before="567" w:after="567"/>
      <w:jc w:val="both"/>
    </w:pPr>
    <w:rPr>
      <w:iCs/>
      <w:sz w:val="28"/>
    </w:rPr>
  </w:style>
  <w:style w:type="paragraph" w:customStyle="1" w:styleId="12">
    <w:name w:val="Указатель1"/>
    <w:basedOn w:val="a"/>
    <w:rsid w:val="00FE7C01"/>
    <w:pPr>
      <w:suppressLineNumbers/>
    </w:pPr>
  </w:style>
  <w:style w:type="paragraph" w:styleId="a7">
    <w:name w:val="Subtitle"/>
    <w:basedOn w:val="a"/>
    <w:next w:val="a0"/>
    <w:qFormat/>
    <w:rsid w:val="00FE7C01"/>
    <w:rPr>
      <w:b/>
      <w:szCs w:val="20"/>
    </w:rPr>
  </w:style>
  <w:style w:type="paragraph" w:customStyle="1" w:styleId="a8">
    <w:name w:val="Содержимое таблицы"/>
    <w:basedOn w:val="a"/>
    <w:rsid w:val="00FE7C01"/>
    <w:pPr>
      <w:suppressLineNumbers/>
    </w:pPr>
  </w:style>
  <w:style w:type="paragraph" w:customStyle="1" w:styleId="a9">
    <w:name w:val="Заголовок таблицы"/>
    <w:basedOn w:val="a8"/>
    <w:rsid w:val="00FE7C01"/>
    <w:pPr>
      <w:jc w:val="center"/>
    </w:pPr>
    <w:rPr>
      <w:b/>
      <w:bCs/>
    </w:rPr>
  </w:style>
  <w:style w:type="paragraph" w:styleId="aa">
    <w:name w:val="footer"/>
    <w:basedOn w:val="a"/>
    <w:rsid w:val="00FE7C01"/>
    <w:pPr>
      <w:suppressLineNumbers/>
      <w:tabs>
        <w:tab w:val="center" w:pos="4837"/>
        <w:tab w:val="right" w:pos="9675"/>
      </w:tabs>
    </w:pPr>
  </w:style>
  <w:style w:type="paragraph" w:customStyle="1" w:styleId="13">
    <w:name w:val="Нумерованный список 1"/>
    <w:basedOn w:val="a6"/>
    <w:rsid w:val="00FE7C01"/>
    <w:pPr>
      <w:tabs>
        <w:tab w:val="num" w:pos="283"/>
      </w:tabs>
      <w:ind w:left="567" w:firstLine="0"/>
    </w:pPr>
  </w:style>
  <w:style w:type="paragraph" w:customStyle="1" w:styleId="31">
    <w:name w:val="Нумерованный список 31"/>
    <w:basedOn w:val="a6"/>
    <w:rsid w:val="00FE7C01"/>
    <w:pPr>
      <w:spacing w:after="120"/>
      <w:ind w:left="1080" w:hanging="360"/>
    </w:pPr>
  </w:style>
  <w:style w:type="paragraph" w:customStyle="1" w:styleId="21">
    <w:name w:val="Нумерованный список 21"/>
    <w:basedOn w:val="a6"/>
    <w:rsid w:val="00FE7C01"/>
    <w:pPr>
      <w:spacing w:after="120"/>
      <w:ind w:left="720" w:hanging="360"/>
    </w:pPr>
  </w:style>
  <w:style w:type="paragraph" w:customStyle="1" w:styleId="41">
    <w:name w:val="Нумерованный список 41"/>
    <w:basedOn w:val="a6"/>
    <w:rsid w:val="00FE7C01"/>
    <w:pPr>
      <w:spacing w:after="120"/>
      <w:ind w:left="1440" w:hanging="360"/>
    </w:pPr>
  </w:style>
  <w:style w:type="paragraph" w:customStyle="1" w:styleId="51">
    <w:name w:val="Нумерованный список 51"/>
    <w:basedOn w:val="a6"/>
    <w:rsid w:val="00FE7C01"/>
    <w:pPr>
      <w:spacing w:after="120"/>
      <w:ind w:left="1800" w:hanging="360"/>
    </w:pPr>
  </w:style>
  <w:style w:type="paragraph" w:customStyle="1" w:styleId="ab">
    <w:name w:val="Обратный отступ"/>
    <w:basedOn w:val="a0"/>
    <w:rsid w:val="00FE7C01"/>
    <w:pPr>
      <w:tabs>
        <w:tab w:val="left" w:pos="0"/>
      </w:tabs>
      <w:ind w:left="567" w:hanging="283"/>
    </w:pPr>
  </w:style>
  <w:style w:type="paragraph" w:styleId="ac">
    <w:name w:val="header"/>
    <w:basedOn w:val="a"/>
    <w:rsid w:val="00FE7C01"/>
    <w:pPr>
      <w:suppressLineNumbers/>
      <w:tabs>
        <w:tab w:val="center" w:pos="4819"/>
        <w:tab w:val="right" w:pos="9638"/>
      </w:tabs>
    </w:pPr>
  </w:style>
  <w:style w:type="paragraph" w:customStyle="1" w:styleId="ad">
    <w:name w:val="Верхний колонтитул слева"/>
    <w:basedOn w:val="a"/>
    <w:rsid w:val="00FE7C01"/>
    <w:pPr>
      <w:suppressLineNumbers/>
      <w:tabs>
        <w:tab w:val="center" w:pos="4819"/>
        <w:tab w:val="right" w:pos="9638"/>
      </w:tabs>
    </w:pPr>
  </w:style>
  <w:style w:type="paragraph" w:styleId="ae">
    <w:name w:val="Signature"/>
    <w:basedOn w:val="a"/>
    <w:rsid w:val="00FE7C01"/>
    <w:pPr>
      <w:suppressLineNumbers/>
      <w:spacing w:before="1134"/>
      <w:textAlignment w:val="bottom"/>
    </w:pPr>
    <w:rPr>
      <w:sz w:val="28"/>
    </w:rPr>
  </w:style>
  <w:style w:type="paragraph" w:customStyle="1" w:styleId="ConsPlusTitle">
    <w:name w:val="ConsPlusTitle"/>
    <w:rsid w:val="00FE7C01"/>
    <w:pPr>
      <w:widowControl w:val="0"/>
      <w:suppressAutoHyphens/>
      <w:autoSpaceDE w:val="0"/>
    </w:pPr>
    <w:rPr>
      <w:b/>
      <w:bCs/>
      <w:sz w:val="24"/>
      <w:szCs w:val="24"/>
      <w:lang w:eastAsia="ar-SA"/>
    </w:rPr>
  </w:style>
  <w:style w:type="paragraph" w:customStyle="1" w:styleId="ConsPlusNormal">
    <w:name w:val="ConsPlusNormal"/>
    <w:rsid w:val="00366294"/>
    <w:pPr>
      <w:widowControl w:val="0"/>
      <w:autoSpaceDE w:val="0"/>
      <w:autoSpaceDN w:val="0"/>
    </w:pPr>
    <w:rPr>
      <w:sz w:val="24"/>
    </w:rPr>
  </w:style>
  <w:style w:type="table" w:styleId="af">
    <w:name w:val="Table Grid"/>
    <w:basedOn w:val="a2"/>
    <w:rsid w:val="00911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qFormat/>
    <w:rsid w:val="008B6121"/>
    <w:pPr>
      <w:suppressAutoHyphens w:val="0"/>
      <w:spacing w:before="240" w:after="60"/>
      <w:jc w:val="center"/>
    </w:pPr>
    <w:rPr>
      <w:rFonts w:ascii="Arial" w:eastAsia="Times New Roman" w:hAnsi="Arial" w:cs="Times New Roman"/>
      <w:b/>
      <w:kern w:val="28"/>
      <w:sz w:val="32"/>
      <w:szCs w:val="20"/>
      <w:lang w:eastAsia="ru-RU" w:bidi="ar-SA"/>
    </w:rPr>
  </w:style>
  <w:style w:type="paragraph" w:styleId="af1">
    <w:name w:val="Balloon Text"/>
    <w:basedOn w:val="a"/>
    <w:link w:val="af2"/>
    <w:uiPriority w:val="99"/>
    <w:semiHidden/>
    <w:unhideWhenUsed/>
    <w:rsid w:val="000B6D5A"/>
    <w:rPr>
      <w:rFonts w:ascii="Tahoma" w:hAnsi="Tahoma"/>
      <w:sz w:val="16"/>
      <w:szCs w:val="14"/>
    </w:rPr>
  </w:style>
  <w:style w:type="character" w:customStyle="1" w:styleId="af2">
    <w:name w:val="Текст выноски Знак"/>
    <w:basedOn w:val="a1"/>
    <w:link w:val="af1"/>
    <w:uiPriority w:val="99"/>
    <w:semiHidden/>
    <w:rsid w:val="000B6D5A"/>
    <w:rPr>
      <w:rFonts w:ascii="Tahoma" w:eastAsia="Lucida Sans Unicode" w:hAnsi="Tahoma" w:cs="Mangal"/>
      <w:kern w:val="1"/>
      <w:sz w:val="16"/>
      <w:szCs w:val="14"/>
      <w:lang w:eastAsia="hi-IN" w:bidi="hi-IN"/>
    </w:rPr>
  </w:style>
  <w:style w:type="character" w:customStyle="1" w:styleId="nobr">
    <w:name w:val="nobr"/>
    <w:basedOn w:val="a1"/>
    <w:rsid w:val="00D7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3252">
      <w:bodyDiv w:val="1"/>
      <w:marLeft w:val="0"/>
      <w:marRight w:val="0"/>
      <w:marTop w:val="0"/>
      <w:marBottom w:val="0"/>
      <w:divBdr>
        <w:top w:val="none" w:sz="0" w:space="0" w:color="auto"/>
        <w:left w:val="none" w:sz="0" w:space="0" w:color="auto"/>
        <w:bottom w:val="none" w:sz="0" w:space="0" w:color="auto"/>
        <w:right w:val="none" w:sz="0" w:space="0" w:color="auto"/>
      </w:divBdr>
      <w:divsChild>
        <w:div w:id="1379160643">
          <w:marLeft w:val="0"/>
          <w:marRight w:val="0"/>
          <w:marTop w:val="0"/>
          <w:marBottom w:val="0"/>
          <w:divBdr>
            <w:top w:val="none" w:sz="0" w:space="0" w:color="auto"/>
            <w:left w:val="none" w:sz="0" w:space="0" w:color="auto"/>
            <w:bottom w:val="none" w:sz="0" w:space="0" w:color="auto"/>
            <w:right w:val="none" w:sz="0" w:space="0" w:color="auto"/>
          </w:divBdr>
          <w:divsChild>
            <w:div w:id="114059407">
              <w:marLeft w:val="0"/>
              <w:marRight w:val="0"/>
              <w:marTop w:val="0"/>
              <w:marBottom w:val="0"/>
              <w:divBdr>
                <w:top w:val="none" w:sz="0" w:space="0" w:color="auto"/>
                <w:left w:val="none" w:sz="0" w:space="0" w:color="auto"/>
                <w:bottom w:val="none" w:sz="0" w:space="0" w:color="auto"/>
                <w:right w:val="none" w:sz="0" w:space="0" w:color="auto"/>
              </w:divBdr>
              <w:divsChild>
                <w:div w:id="568616073">
                  <w:marLeft w:val="0"/>
                  <w:marRight w:val="0"/>
                  <w:marTop w:val="120"/>
                  <w:marBottom w:val="0"/>
                  <w:divBdr>
                    <w:top w:val="none" w:sz="0" w:space="0" w:color="auto"/>
                    <w:left w:val="none" w:sz="0" w:space="0" w:color="auto"/>
                    <w:bottom w:val="none" w:sz="0" w:space="0" w:color="auto"/>
                    <w:right w:val="none" w:sz="0" w:space="0" w:color="auto"/>
                  </w:divBdr>
                </w:div>
                <w:div w:id="2135058268">
                  <w:marLeft w:val="60"/>
                  <w:marRight w:val="60"/>
                  <w:marTop w:val="100"/>
                  <w:marBottom w:val="100"/>
                  <w:divBdr>
                    <w:top w:val="none" w:sz="0" w:space="0" w:color="auto"/>
                    <w:left w:val="none" w:sz="0" w:space="0" w:color="auto"/>
                    <w:bottom w:val="none" w:sz="0" w:space="0" w:color="auto"/>
                    <w:right w:val="none" w:sz="0" w:space="0" w:color="auto"/>
                  </w:divBdr>
                </w:div>
                <w:div w:id="1795752107">
                  <w:marLeft w:val="60"/>
                  <w:marRight w:val="60"/>
                  <w:marTop w:val="100"/>
                  <w:marBottom w:val="100"/>
                  <w:divBdr>
                    <w:top w:val="none" w:sz="0" w:space="0" w:color="auto"/>
                    <w:left w:val="none" w:sz="0" w:space="0" w:color="auto"/>
                    <w:bottom w:val="none" w:sz="0" w:space="0" w:color="auto"/>
                    <w:right w:val="none" w:sz="0" w:space="0" w:color="auto"/>
                  </w:divBdr>
                </w:div>
                <w:div w:id="960308224">
                  <w:marLeft w:val="60"/>
                  <w:marRight w:val="60"/>
                  <w:marTop w:val="100"/>
                  <w:marBottom w:val="100"/>
                  <w:divBdr>
                    <w:top w:val="none" w:sz="0" w:space="0" w:color="auto"/>
                    <w:left w:val="none" w:sz="0" w:space="0" w:color="auto"/>
                    <w:bottom w:val="none" w:sz="0" w:space="0" w:color="auto"/>
                    <w:right w:val="none" w:sz="0" w:space="0" w:color="auto"/>
                  </w:divBdr>
                </w:div>
                <w:div w:id="358513877">
                  <w:marLeft w:val="60"/>
                  <w:marRight w:val="60"/>
                  <w:marTop w:val="100"/>
                  <w:marBottom w:val="100"/>
                  <w:divBdr>
                    <w:top w:val="none" w:sz="0" w:space="0" w:color="auto"/>
                    <w:left w:val="none" w:sz="0" w:space="0" w:color="auto"/>
                    <w:bottom w:val="none" w:sz="0" w:space="0" w:color="auto"/>
                    <w:right w:val="none" w:sz="0" w:space="0" w:color="auto"/>
                  </w:divBdr>
                </w:div>
                <w:div w:id="462968125">
                  <w:marLeft w:val="60"/>
                  <w:marRight w:val="60"/>
                  <w:marTop w:val="100"/>
                  <w:marBottom w:val="100"/>
                  <w:divBdr>
                    <w:top w:val="none" w:sz="0" w:space="0" w:color="auto"/>
                    <w:left w:val="none" w:sz="0" w:space="0" w:color="auto"/>
                    <w:bottom w:val="none" w:sz="0" w:space="0" w:color="auto"/>
                    <w:right w:val="none" w:sz="0" w:space="0" w:color="auto"/>
                  </w:divBdr>
                </w:div>
                <w:div w:id="337460982">
                  <w:marLeft w:val="60"/>
                  <w:marRight w:val="60"/>
                  <w:marTop w:val="100"/>
                  <w:marBottom w:val="100"/>
                  <w:divBdr>
                    <w:top w:val="none" w:sz="0" w:space="0" w:color="auto"/>
                    <w:left w:val="none" w:sz="0" w:space="0" w:color="auto"/>
                    <w:bottom w:val="none" w:sz="0" w:space="0" w:color="auto"/>
                    <w:right w:val="none" w:sz="0" w:space="0" w:color="auto"/>
                  </w:divBdr>
                </w:div>
                <w:div w:id="175265775">
                  <w:marLeft w:val="60"/>
                  <w:marRight w:val="60"/>
                  <w:marTop w:val="100"/>
                  <w:marBottom w:val="100"/>
                  <w:divBdr>
                    <w:top w:val="none" w:sz="0" w:space="0" w:color="auto"/>
                    <w:left w:val="none" w:sz="0" w:space="0" w:color="auto"/>
                    <w:bottom w:val="none" w:sz="0" w:space="0" w:color="auto"/>
                    <w:right w:val="none" w:sz="0" w:space="0" w:color="auto"/>
                  </w:divBdr>
                </w:div>
                <w:div w:id="374164059">
                  <w:marLeft w:val="60"/>
                  <w:marRight w:val="60"/>
                  <w:marTop w:val="100"/>
                  <w:marBottom w:val="100"/>
                  <w:divBdr>
                    <w:top w:val="none" w:sz="0" w:space="0" w:color="auto"/>
                    <w:left w:val="none" w:sz="0" w:space="0" w:color="auto"/>
                    <w:bottom w:val="none" w:sz="0" w:space="0" w:color="auto"/>
                    <w:right w:val="none" w:sz="0" w:space="0" w:color="auto"/>
                  </w:divBdr>
                </w:div>
                <w:div w:id="546916119">
                  <w:marLeft w:val="60"/>
                  <w:marRight w:val="60"/>
                  <w:marTop w:val="100"/>
                  <w:marBottom w:val="100"/>
                  <w:divBdr>
                    <w:top w:val="none" w:sz="0" w:space="0" w:color="auto"/>
                    <w:left w:val="none" w:sz="0" w:space="0" w:color="auto"/>
                    <w:bottom w:val="none" w:sz="0" w:space="0" w:color="auto"/>
                    <w:right w:val="none" w:sz="0" w:space="0" w:color="auto"/>
                  </w:divBdr>
                </w:div>
                <w:div w:id="1720087330">
                  <w:marLeft w:val="60"/>
                  <w:marRight w:val="60"/>
                  <w:marTop w:val="100"/>
                  <w:marBottom w:val="100"/>
                  <w:divBdr>
                    <w:top w:val="none" w:sz="0" w:space="0" w:color="auto"/>
                    <w:left w:val="none" w:sz="0" w:space="0" w:color="auto"/>
                    <w:bottom w:val="none" w:sz="0" w:space="0" w:color="auto"/>
                    <w:right w:val="none" w:sz="0" w:space="0" w:color="auto"/>
                  </w:divBdr>
                </w:div>
                <w:div w:id="2110269442">
                  <w:marLeft w:val="60"/>
                  <w:marRight w:val="60"/>
                  <w:marTop w:val="100"/>
                  <w:marBottom w:val="100"/>
                  <w:divBdr>
                    <w:top w:val="none" w:sz="0" w:space="0" w:color="auto"/>
                    <w:left w:val="none" w:sz="0" w:space="0" w:color="auto"/>
                    <w:bottom w:val="none" w:sz="0" w:space="0" w:color="auto"/>
                    <w:right w:val="none" w:sz="0" w:space="0" w:color="auto"/>
                  </w:divBdr>
                </w:div>
                <w:div w:id="1909878285">
                  <w:marLeft w:val="60"/>
                  <w:marRight w:val="60"/>
                  <w:marTop w:val="100"/>
                  <w:marBottom w:val="100"/>
                  <w:divBdr>
                    <w:top w:val="none" w:sz="0" w:space="0" w:color="auto"/>
                    <w:left w:val="none" w:sz="0" w:space="0" w:color="auto"/>
                    <w:bottom w:val="none" w:sz="0" w:space="0" w:color="auto"/>
                    <w:right w:val="none" w:sz="0" w:space="0" w:color="auto"/>
                  </w:divBdr>
                </w:div>
                <w:div w:id="489445389">
                  <w:marLeft w:val="60"/>
                  <w:marRight w:val="60"/>
                  <w:marTop w:val="100"/>
                  <w:marBottom w:val="100"/>
                  <w:divBdr>
                    <w:top w:val="none" w:sz="0" w:space="0" w:color="auto"/>
                    <w:left w:val="none" w:sz="0" w:space="0" w:color="auto"/>
                    <w:bottom w:val="none" w:sz="0" w:space="0" w:color="auto"/>
                    <w:right w:val="none" w:sz="0" w:space="0" w:color="auto"/>
                  </w:divBdr>
                </w:div>
                <w:div w:id="374282056">
                  <w:marLeft w:val="60"/>
                  <w:marRight w:val="60"/>
                  <w:marTop w:val="100"/>
                  <w:marBottom w:val="100"/>
                  <w:divBdr>
                    <w:top w:val="none" w:sz="0" w:space="0" w:color="auto"/>
                    <w:left w:val="none" w:sz="0" w:space="0" w:color="auto"/>
                    <w:bottom w:val="none" w:sz="0" w:space="0" w:color="auto"/>
                    <w:right w:val="none" w:sz="0" w:space="0" w:color="auto"/>
                  </w:divBdr>
                </w:div>
                <w:div w:id="640380002">
                  <w:marLeft w:val="60"/>
                  <w:marRight w:val="60"/>
                  <w:marTop w:val="100"/>
                  <w:marBottom w:val="100"/>
                  <w:divBdr>
                    <w:top w:val="none" w:sz="0" w:space="0" w:color="auto"/>
                    <w:left w:val="none" w:sz="0" w:space="0" w:color="auto"/>
                    <w:bottom w:val="none" w:sz="0" w:space="0" w:color="auto"/>
                    <w:right w:val="none" w:sz="0" w:space="0" w:color="auto"/>
                  </w:divBdr>
                </w:div>
                <w:div w:id="546524503">
                  <w:marLeft w:val="60"/>
                  <w:marRight w:val="60"/>
                  <w:marTop w:val="100"/>
                  <w:marBottom w:val="100"/>
                  <w:divBdr>
                    <w:top w:val="none" w:sz="0" w:space="0" w:color="auto"/>
                    <w:left w:val="none" w:sz="0" w:space="0" w:color="auto"/>
                    <w:bottom w:val="none" w:sz="0" w:space="0" w:color="auto"/>
                    <w:right w:val="none" w:sz="0" w:space="0" w:color="auto"/>
                  </w:divBdr>
                </w:div>
                <w:div w:id="847409953">
                  <w:marLeft w:val="60"/>
                  <w:marRight w:val="60"/>
                  <w:marTop w:val="100"/>
                  <w:marBottom w:val="100"/>
                  <w:divBdr>
                    <w:top w:val="none" w:sz="0" w:space="0" w:color="auto"/>
                    <w:left w:val="none" w:sz="0" w:space="0" w:color="auto"/>
                    <w:bottom w:val="none" w:sz="0" w:space="0" w:color="auto"/>
                    <w:right w:val="none" w:sz="0" w:space="0" w:color="auto"/>
                  </w:divBdr>
                </w:div>
                <w:div w:id="1787654601">
                  <w:marLeft w:val="60"/>
                  <w:marRight w:val="60"/>
                  <w:marTop w:val="100"/>
                  <w:marBottom w:val="100"/>
                  <w:divBdr>
                    <w:top w:val="none" w:sz="0" w:space="0" w:color="auto"/>
                    <w:left w:val="none" w:sz="0" w:space="0" w:color="auto"/>
                    <w:bottom w:val="none" w:sz="0" w:space="0" w:color="auto"/>
                    <w:right w:val="none" w:sz="0" w:space="0" w:color="auto"/>
                  </w:divBdr>
                </w:div>
                <w:div w:id="1680961827">
                  <w:marLeft w:val="60"/>
                  <w:marRight w:val="60"/>
                  <w:marTop w:val="100"/>
                  <w:marBottom w:val="100"/>
                  <w:divBdr>
                    <w:top w:val="none" w:sz="0" w:space="0" w:color="auto"/>
                    <w:left w:val="none" w:sz="0" w:space="0" w:color="auto"/>
                    <w:bottom w:val="none" w:sz="0" w:space="0" w:color="auto"/>
                    <w:right w:val="none" w:sz="0" w:space="0" w:color="auto"/>
                  </w:divBdr>
                </w:div>
                <w:div w:id="2072119698">
                  <w:marLeft w:val="60"/>
                  <w:marRight w:val="60"/>
                  <w:marTop w:val="100"/>
                  <w:marBottom w:val="100"/>
                  <w:divBdr>
                    <w:top w:val="none" w:sz="0" w:space="0" w:color="auto"/>
                    <w:left w:val="none" w:sz="0" w:space="0" w:color="auto"/>
                    <w:bottom w:val="none" w:sz="0" w:space="0" w:color="auto"/>
                    <w:right w:val="none" w:sz="0" w:space="0" w:color="auto"/>
                  </w:divBdr>
                </w:div>
                <w:div w:id="532620601">
                  <w:marLeft w:val="60"/>
                  <w:marRight w:val="60"/>
                  <w:marTop w:val="100"/>
                  <w:marBottom w:val="100"/>
                  <w:divBdr>
                    <w:top w:val="none" w:sz="0" w:space="0" w:color="auto"/>
                    <w:left w:val="none" w:sz="0" w:space="0" w:color="auto"/>
                    <w:bottom w:val="none" w:sz="0" w:space="0" w:color="auto"/>
                    <w:right w:val="none" w:sz="0" w:space="0" w:color="auto"/>
                  </w:divBdr>
                </w:div>
                <w:div w:id="329606857">
                  <w:marLeft w:val="60"/>
                  <w:marRight w:val="60"/>
                  <w:marTop w:val="100"/>
                  <w:marBottom w:val="100"/>
                  <w:divBdr>
                    <w:top w:val="none" w:sz="0" w:space="0" w:color="auto"/>
                    <w:left w:val="none" w:sz="0" w:space="0" w:color="auto"/>
                    <w:bottom w:val="none" w:sz="0" w:space="0" w:color="auto"/>
                    <w:right w:val="none" w:sz="0" w:space="0" w:color="auto"/>
                  </w:divBdr>
                </w:div>
                <w:div w:id="1245064237">
                  <w:marLeft w:val="60"/>
                  <w:marRight w:val="60"/>
                  <w:marTop w:val="100"/>
                  <w:marBottom w:val="100"/>
                  <w:divBdr>
                    <w:top w:val="none" w:sz="0" w:space="0" w:color="auto"/>
                    <w:left w:val="none" w:sz="0" w:space="0" w:color="auto"/>
                    <w:bottom w:val="none" w:sz="0" w:space="0" w:color="auto"/>
                    <w:right w:val="none" w:sz="0" w:space="0" w:color="auto"/>
                  </w:divBdr>
                </w:div>
                <w:div w:id="1567688283">
                  <w:marLeft w:val="60"/>
                  <w:marRight w:val="60"/>
                  <w:marTop w:val="100"/>
                  <w:marBottom w:val="100"/>
                  <w:divBdr>
                    <w:top w:val="none" w:sz="0" w:space="0" w:color="auto"/>
                    <w:left w:val="none" w:sz="0" w:space="0" w:color="auto"/>
                    <w:bottom w:val="none" w:sz="0" w:space="0" w:color="auto"/>
                    <w:right w:val="none" w:sz="0" w:space="0" w:color="auto"/>
                  </w:divBdr>
                </w:div>
                <w:div w:id="1641613714">
                  <w:marLeft w:val="60"/>
                  <w:marRight w:val="60"/>
                  <w:marTop w:val="100"/>
                  <w:marBottom w:val="100"/>
                  <w:divBdr>
                    <w:top w:val="none" w:sz="0" w:space="0" w:color="auto"/>
                    <w:left w:val="none" w:sz="0" w:space="0" w:color="auto"/>
                    <w:bottom w:val="none" w:sz="0" w:space="0" w:color="auto"/>
                    <w:right w:val="none" w:sz="0" w:space="0" w:color="auto"/>
                  </w:divBdr>
                </w:div>
                <w:div w:id="958148776">
                  <w:marLeft w:val="60"/>
                  <w:marRight w:val="60"/>
                  <w:marTop w:val="100"/>
                  <w:marBottom w:val="100"/>
                  <w:divBdr>
                    <w:top w:val="none" w:sz="0" w:space="0" w:color="auto"/>
                    <w:left w:val="none" w:sz="0" w:space="0" w:color="auto"/>
                    <w:bottom w:val="none" w:sz="0" w:space="0" w:color="auto"/>
                    <w:right w:val="none" w:sz="0" w:space="0" w:color="auto"/>
                  </w:divBdr>
                </w:div>
                <w:div w:id="607664333">
                  <w:marLeft w:val="60"/>
                  <w:marRight w:val="60"/>
                  <w:marTop w:val="100"/>
                  <w:marBottom w:val="100"/>
                  <w:divBdr>
                    <w:top w:val="none" w:sz="0" w:space="0" w:color="auto"/>
                    <w:left w:val="none" w:sz="0" w:space="0" w:color="auto"/>
                    <w:bottom w:val="none" w:sz="0" w:space="0" w:color="auto"/>
                    <w:right w:val="none" w:sz="0" w:space="0" w:color="auto"/>
                  </w:divBdr>
                </w:div>
                <w:div w:id="804926582">
                  <w:marLeft w:val="60"/>
                  <w:marRight w:val="60"/>
                  <w:marTop w:val="100"/>
                  <w:marBottom w:val="100"/>
                  <w:divBdr>
                    <w:top w:val="none" w:sz="0" w:space="0" w:color="auto"/>
                    <w:left w:val="none" w:sz="0" w:space="0" w:color="auto"/>
                    <w:bottom w:val="none" w:sz="0" w:space="0" w:color="auto"/>
                    <w:right w:val="none" w:sz="0" w:space="0" w:color="auto"/>
                  </w:divBdr>
                </w:div>
                <w:div w:id="465857059">
                  <w:marLeft w:val="60"/>
                  <w:marRight w:val="60"/>
                  <w:marTop w:val="100"/>
                  <w:marBottom w:val="100"/>
                  <w:divBdr>
                    <w:top w:val="none" w:sz="0" w:space="0" w:color="auto"/>
                    <w:left w:val="none" w:sz="0" w:space="0" w:color="auto"/>
                    <w:bottom w:val="none" w:sz="0" w:space="0" w:color="auto"/>
                    <w:right w:val="none" w:sz="0" w:space="0" w:color="auto"/>
                  </w:divBdr>
                </w:div>
                <w:div w:id="1432507830">
                  <w:marLeft w:val="60"/>
                  <w:marRight w:val="60"/>
                  <w:marTop w:val="100"/>
                  <w:marBottom w:val="100"/>
                  <w:divBdr>
                    <w:top w:val="none" w:sz="0" w:space="0" w:color="auto"/>
                    <w:left w:val="none" w:sz="0" w:space="0" w:color="auto"/>
                    <w:bottom w:val="none" w:sz="0" w:space="0" w:color="auto"/>
                    <w:right w:val="none" w:sz="0" w:space="0" w:color="auto"/>
                  </w:divBdr>
                </w:div>
                <w:div w:id="947272243">
                  <w:marLeft w:val="60"/>
                  <w:marRight w:val="60"/>
                  <w:marTop w:val="100"/>
                  <w:marBottom w:val="100"/>
                  <w:divBdr>
                    <w:top w:val="none" w:sz="0" w:space="0" w:color="auto"/>
                    <w:left w:val="none" w:sz="0" w:space="0" w:color="auto"/>
                    <w:bottom w:val="none" w:sz="0" w:space="0" w:color="auto"/>
                    <w:right w:val="none" w:sz="0" w:space="0" w:color="auto"/>
                  </w:divBdr>
                </w:div>
                <w:div w:id="1445072389">
                  <w:marLeft w:val="60"/>
                  <w:marRight w:val="60"/>
                  <w:marTop w:val="100"/>
                  <w:marBottom w:val="100"/>
                  <w:divBdr>
                    <w:top w:val="none" w:sz="0" w:space="0" w:color="auto"/>
                    <w:left w:val="none" w:sz="0" w:space="0" w:color="auto"/>
                    <w:bottom w:val="none" w:sz="0" w:space="0" w:color="auto"/>
                    <w:right w:val="none" w:sz="0" w:space="0" w:color="auto"/>
                  </w:divBdr>
                </w:div>
                <w:div w:id="1935244010">
                  <w:marLeft w:val="60"/>
                  <w:marRight w:val="60"/>
                  <w:marTop w:val="100"/>
                  <w:marBottom w:val="100"/>
                  <w:divBdr>
                    <w:top w:val="none" w:sz="0" w:space="0" w:color="auto"/>
                    <w:left w:val="none" w:sz="0" w:space="0" w:color="auto"/>
                    <w:bottom w:val="none" w:sz="0" w:space="0" w:color="auto"/>
                    <w:right w:val="none" w:sz="0" w:space="0" w:color="auto"/>
                  </w:divBdr>
                </w:div>
                <w:div w:id="361563330">
                  <w:marLeft w:val="60"/>
                  <w:marRight w:val="60"/>
                  <w:marTop w:val="100"/>
                  <w:marBottom w:val="100"/>
                  <w:divBdr>
                    <w:top w:val="none" w:sz="0" w:space="0" w:color="auto"/>
                    <w:left w:val="none" w:sz="0" w:space="0" w:color="auto"/>
                    <w:bottom w:val="none" w:sz="0" w:space="0" w:color="auto"/>
                    <w:right w:val="none" w:sz="0" w:space="0" w:color="auto"/>
                  </w:divBdr>
                </w:div>
                <w:div w:id="48266916">
                  <w:marLeft w:val="60"/>
                  <w:marRight w:val="60"/>
                  <w:marTop w:val="100"/>
                  <w:marBottom w:val="100"/>
                  <w:divBdr>
                    <w:top w:val="none" w:sz="0" w:space="0" w:color="auto"/>
                    <w:left w:val="none" w:sz="0" w:space="0" w:color="auto"/>
                    <w:bottom w:val="none" w:sz="0" w:space="0" w:color="auto"/>
                    <w:right w:val="none" w:sz="0" w:space="0" w:color="auto"/>
                  </w:divBdr>
                </w:div>
                <w:div w:id="1978299496">
                  <w:marLeft w:val="60"/>
                  <w:marRight w:val="60"/>
                  <w:marTop w:val="100"/>
                  <w:marBottom w:val="100"/>
                  <w:divBdr>
                    <w:top w:val="none" w:sz="0" w:space="0" w:color="auto"/>
                    <w:left w:val="none" w:sz="0" w:space="0" w:color="auto"/>
                    <w:bottom w:val="none" w:sz="0" w:space="0" w:color="auto"/>
                    <w:right w:val="none" w:sz="0" w:space="0" w:color="auto"/>
                  </w:divBdr>
                </w:div>
                <w:div w:id="1433207507">
                  <w:marLeft w:val="60"/>
                  <w:marRight w:val="60"/>
                  <w:marTop w:val="100"/>
                  <w:marBottom w:val="100"/>
                  <w:divBdr>
                    <w:top w:val="none" w:sz="0" w:space="0" w:color="auto"/>
                    <w:left w:val="none" w:sz="0" w:space="0" w:color="auto"/>
                    <w:bottom w:val="none" w:sz="0" w:space="0" w:color="auto"/>
                    <w:right w:val="none" w:sz="0" w:space="0" w:color="auto"/>
                  </w:divBdr>
                </w:div>
                <w:div w:id="1651203576">
                  <w:marLeft w:val="60"/>
                  <w:marRight w:val="60"/>
                  <w:marTop w:val="100"/>
                  <w:marBottom w:val="100"/>
                  <w:divBdr>
                    <w:top w:val="none" w:sz="0" w:space="0" w:color="auto"/>
                    <w:left w:val="none" w:sz="0" w:space="0" w:color="auto"/>
                    <w:bottom w:val="none" w:sz="0" w:space="0" w:color="auto"/>
                    <w:right w:val="none" w:sz="0" w:space="0" w:color="auto"/>
                  </w:divBdr>
                </w:div>
                <w:div w:id="446627966">
                  <w:marLeft w:val="60"/>
                  <w:marRight w:val="60"/>
                  <w:marTop w:val="100"/>
                  <w:marBottom w:val="100"/>
                  <w:divBdr>
                    <w:top w:val="none" w:sz="0" w:space="0" w:color="auto"/>
                    <w:left w:val="none" w:sz="0" w:space="0" w:color="auto"/>
                    <w:bottom w:val="none" w:sz="0" w:space="0" w:color="auto"/>
                    <w:right w:val="none" w:sz="0" w:space="0" w:color="auto"/>
                  </w:divBdr>
                </w:div>
                <w:div w:id="1681352563">
                  <w:marLeft w:val="60"/>
                  <w:marRight w:val="60"/>
                  <w:marTop w:val="100"/>
                  <w:marBottom w:val="100"/>
                  <w:divBdr>
                    <w:top w:val="none" w:sz="0" w:space="0" w:color="auto"/>
                    <w:left w:val="none" w:sz="0" w:space="0" w:color="auto"/>
                    <w:bottom w:val="none" w:sz="0" w:space="0" w:color="auto"/>
                    <w:right w:val="none" w:sz="0" w:space="0" w:color="auto"/>
                  </w:divBdr>
                </w:div>
                <w:div w:id="1429422885">
                  <w:marLeft w:val="60"/>
                  <w:marRight w:val="60"/>
                  <w:marTop w:val="100"/>
                  <w:marBottom w:val="100"/>
                  <w:divBdr>
                    <w:top w:val="none" w:sz="0" w:space="0" w:color="auto"/>
                    <w:left w:val="none" w:sz="0" w:space="0" w:color="auto"/>
                    <w:bottom w:val="none" w:sz="0" w:space="0" w:color="auto"/>
                    <w:right w:val="none" w:sz="0" w:space="0" w:color="auto"/>
                  </w:divBdr>
                </w:div>
                <w:div w:id="100761256">
                  <w:marLeft w:val="60"/>
                  <w:marRight w:val="60"/>
                  <w:marTop w:val="100"/>
                  <w:marBottom w:val="100"/>
                  <w:divBdr>
                    <w:top w:val="none" w:sz="0" w:space="0" w:color="auto"/>
                    <w:left w:val="none" w:sz="0" w:space="0" w:color="auto"/>
                    <w:bottom w:val="none" w:sz="0" w:space="0" w:color="auto"/>
                    <w:right w:val="none" w:sz="0" w:space="0" w:color="auto"/>
                  </w:divBdr>
                </w:div>
                <w:div w:id="305939240">
                  <w:marLeft w:val="60"/>
                  <w:marRight w:val="60"/>
                  <w:marTop w:val="100"/>
                  <w:marBottom w:val="100"/>
                  <w:divBdr>
                    <w:top w:val="none" w:sz="0" w:space="0" w:color="auto"/>
                    <w:left w:val="none" w:sz="0" w:space="0" w:color="auto"/>
                    <w:bottom w:val="none" w:sz="0" w:space="0" w:color="auto"/>
                    <w:right w:val="none" w:sz="0" w:space="0" w:color="auto"/>
                  </w:divBdr>
                </w:div>
                <w:div w:id="2082632848">
                  <w:marLeft w:val="60"/>
                  <w:marRight w:val="60"/>
                  <w:marTop w:val="100"/>
                  <w:marBottom w:val="100"/>
                  <w:divBdr>
                    <w:top w:val="none" w:sz="0" w:space="0" w:color="auto"/>
                    <w:left w:val="none" w:sz="0" w:space="0" w:color="auto"/>
                    <w:bottom w:val="none" w:sz="0" w:space="0" w:color="auto"/>
                    <w:right w:val="none" w:sz="0" w:space="0" w:color="auto"/>
                  </w:divBdr>
                </w:div>
                <w:div w:id="1448739375">
                  <w:marLeft w:val="60"/>
                  <w:marRight w:val="60"/>
                  <w:marTop w:val="100"/>
                  <w:marBottom w:val="100"/>
                  <w:divBdr>
                    <w:top w:val="none" w:sz="0" w:space="0" w:color="auto"/>
                    <w:left w:val="none" w:sz="0" w:space="0" w:color="auto"/>
                    <w:bottom w:val="none" w:sz="0" w:space="0" w:color="auto"/>
                    <w:right w:val="none" w:sz="0" w:space="0" w:color="auto"/>
                  </w:divBdr>
                </w:div>
                <w:div w:id="1276406219">
                  <w:marLeft w:val="60"/>
                  <w:marRight w:val="60"/>
                  <w:marTop w:val="100"/>
                  <w:marBottom w:val="100"/>
                  <w:divBdr>
                    <w:top w:val="none" w:sz="0" w:space="0" w:color="auto"/>
                    <w:left w:val="none" w:sz="0" w:space="0" w:color="auto"/>
                    <w:bottom w:val="none" w:sz="0" w:space="0" w:color="auto"/>
                    <w:right w:val="none" w:sz="0" w:space="0" w:color="auto"/>
                  </w:divBdr>
                </w:div>
                <w:div w:id="1043559407">
                  <w:marLeft w:val="60"/>
                  <w:marRight w:val="60"/>
                  <w:marTop w:val="100"/>
                  <w:marBottom w:val="100"/>
                  <w:divBdr>
                    <w:top w:val="none" w:sz="0" w:space="0" w:color="auto"/>
                    <w:left w:val="none" w:sz="0" w:space="0" w:color="auto"/>
                    <w:bottom w:val="none" w:sz="0" w:space="0" w:color="auto"/>
                    <w:right w:val="none" w:sz="0" w:space="0" w:color="auto"/>
                  </w:divBdr>
                </w:div>
                <w:div w:id="926429268">
                  <w:marLeft w:val="60"/>
                  <w:marRight w:val="60"/>
                  <w:marTop w:val="100"/>
                  <w:marBottom w:val="100"/>
                  <w:divBdr>
                    <w:top w:val="none" w:sz="0" w:space="0" w:color="auto"/>
                    <w:left w:val="none" w:sz="0" w:space="0" w:color="auto"/>
                    <w:bottom w:val="none" w:sz="0" w:space="0" w:color="auto"/>
                    <w:right w:val="none" w:sz="0" w:space="0" w:color="auto"/>
                  </w:divBdr>
                </w:div>
                <w:div w:id="164057998">
                  <w:marLeft w:val="60"/>
                  <w:marRight w:val="60"/>
                  <w:marTop w:val="100"/>
                  <w:marBottom w:val="100"/>
                  <w:divBdr>
                    <w:top w:val="none" w:sz="0" w:space="0" w:color="auto"/>
                    <w:left w:val="none" w:sz="0" w:space="0" w:color="auto"/>
                    <w:bottom w:val="none" w:sz="0" w:space="0" w:color="auto"/>
                    <w:right w:val="none" w:sz="0" w:space="0" w:color="auto"/>
                  </w:divBdr>
                </w:div>
                <w:div w:id="197132447">
                  <w:marLeft w:val="60"/>
                  <w:marRight w:val="60"/>
                  <w:marTop w:val="100"/>
                  <w:marBottom w:val="100"/>
                  <w:divBdr>
                    <w:top w:val="none" w:sz="0" w:space="0" w:color="auto"/>
                    <w:left w:val="none" w:sz="0" w:space="0" w:color="auto"/>
                    <w:bottom w:val="none" w:sz="0" w:space="0" w:color="auto"/>
                    <w:right w:val="none" w:sz="0" w:space="0" w:color="auto"/>
                  </w:divBdr>
                </w:div>
                <w:div w:id="1696737019">
                  <w:marLeft w:val="60"/>
                  <w:marRight w:val="60"/>
                  <w:marTop w:val="100"/>
                  <w:marBottom w:val="100"/>
                  <w:divBdr>
                    <w:top w:val="none" w:sz="0" w:space="0" w:color="auto"/>
                    <w:left w:val="none" w:sz="0" w:space="0" w:color="auto"/>
                    <w:bottom w:val="none" w:sz="0" w:space="0" w:color="auto"/>
                    <w:right w:val="none" w:sz="0" w:space="0" w:color="auto"/>
                  </w:divBdr>
                </w:div>
                <w:div w:id="2096856122">
                  <w:marLeft w:val="60"/>
                  <w:marRight w:val="60"/>
                  <w:marTop w:val="100"/>
                  <w:marBottom w:val="100"/>
                  <w:divBdr>
                    <w:top w:val="none" w:sz="0" w:space="0" w:color="auto"/>
                    <w:left w:val="none" w:sz="0" w:space="0" w:color="auto"/>
                    <w:bottom w:val="none" w:sz="0" w:space="0" w:color="auto"/>
                    <w:right w:val="none" w:sz="0" w:space="0" w:color="auto"/>
                  </w:divBdr>
                </w:div>
                <w:div w:id="1945992828">
                  <w:marLeft w:val="60"/>
                  <w:marRight w:val="60"/>
                  <w:marTop w:val="100"/>
                  <w:marBottom w:val="100"/>
                  <w:divBdr>
                    <w:top w:val="none" w:sz="0" w:space="0" w:color="auto"/>
                    <w:left w:val="none" w:sz="0" w:space="0" w:color="auto"/>
                    <w:bottom w:val="none" w:sz="0" w:space="0" w:color="auto"/>
                    <w:right w:val="none" w:sz="0" w:space="0" w:color="auto"/>
                  </w:divBdr>
                </w:div>
                <w:div w:id="213200068">
                  <w:marLeft w:val="60"/>
                  <w:marRight w:val="60"/>
                  <w:marTop w:val="100"/>
                  <w:marBottom w:val="100"/>
                  <w:divBdr>
                    <w:top w:val="none" w:sz="0" w:space="0" w:color="auto"/>
                    <w:left w:val="none" w:sz="0" w:space="0" w:color="auto"/>
                    <w:bottom w:val="none" w:sz="0" w:space="0" w:color="auto"/>
                    <w:right w:val="none" w:sz="0" w:space="0" w:color="auto"/>
                  </w:divBdr>
                </w:div>
                <w:div w:id="2025276472">
                  <w:marLeft w:val="60"/>
                  <w:marRight w:val="60"/>
                  <w:marTop w:val="100"/>
                  <w:marBottom w:val="100"/>
                  <w:divBdr>
                    <w:top w:val="none" w:sz="0" w:space="0" w:color="auto"/>
                    <w:left w:val="none" w:sz="0" w:space="0" w:color="auto"/>
                    <w:bottom w:val="none" w:sz="0" w:space="0" w:color="auto"/>
                    <w:right w:val="none" w:sz="0" w:space="0" w:color="auto"/>
                  </w:divBdr>
                </w:div>
                <w:div w:id="997467113">
                  <w:marLeft w:val="60"/>
                  <w:marRight w:val="60"/>
                  <w:marTop w:val="100"/>
                  <w:marBottom w:val="100"/>
                  <w:divBdr>
                    <w:top w:val="none" w:sz="0" w:space="0" w:color="auto"/>
                    <w:left w:val="none" w:sz="0" w:space="0" w:color="auto"/>
                    <w:bottom w:val="none" w:sz="0" w:space="0" w:color="auto"/>
                    <w:right w:val="none" w:sz="0" w:space="0" w:color="auto"/>
                  </w:divBdr>
                </w:div>
                <w:div w:id="778717187">
                  <w:marLeft w:val="60"/>
                  <w:marRight w:val="60"/>
                  <w:marTop w:val="100"/>
                  <w:marBottom w:val="100"/>
                  <w:divBdr>
                    <w:top w:val="none" w:sz="0" w:space="0" w:color="auto"/>
                    <w:left w:val="none" w:sz="0" w:space="0" w:color="auto"/>
                    <w:bottom w:val="none" w:sz="0" w:space="0" w:color="auto"/>
                    <w:right w:val="none" w:sz="0" w:space="0" w:color="auto"/>
                  </w:divBdr>
                </w:div>
                <w:div w:id="864250806">
                  <w:marLeft w:val="60"/>
                  <w:marRight w:val="60"/>
                  <w:marTop w:val="100"/>
                  <w:marBottom w:val="100"/>
                  <w:divBdr>
                    <w:top w:val="none" w:sz="0" w:space="0" w:color="auto"/>
                    <w:left w:val="none" w:sz="0" w:space="0" w:color="auto"/>
                    <w:bottom w:val="none" w:sz="0" w:space="0" w:color="auto"/>
                    <w:right w:val="none" w:sz="0" w:space="0" w:color="auto"/>
                  </w:divBdr>
                </w:div>
                <w:div w:id="1176194276">
                  <w:marLeft w:val="60"/>
                  <w:marRight w:val="60"/>
                  <w:marTop w:val="100"/>
                  <w:marBottom w:val="100"/>
                  <w:divBdr>
                    <w:top w:val="none" w:sz="0" w:space="0" w:color="auto"/>
                    <w:left w:val="none" w:sz="0" w:space="0" w:color="auto"/>
                    <w:bottom w:val="none" w:sz="0" w:space="0" w:color="auto"/>
                    <w:right w:val="none" w:sz="0" w:space="0" w:color="auto"/>
                  </w:divBdr>
                </w:div>
                <w:div w:id="1693215600">
                  <w:marLeft w:val="0"/>
                  <w:marRight w:val="0"/>
                  <w:marTop w:val="120"/>
                  <w:marBottom w:val="0"/>
                  <w:divBdr>
                    <w:top w:val="none" w:sz="0" w:space="0" w:color="auto"/>
                    <w:left w:val="none" w:sz="0" w:space="0" w:color="auto"/>
                    <w:bottom w:val="none" w:sz="0" w:space="0" w:color="auto"/>
                    <w:right w:val="none" w:sz="0" w:space="0" w:color="auto"/>
                  </w:divBdr>
                </w:div>
                <w:div w:id="1318146046">
                  <w:marLeft w:val="60"/>
                  <w:marRight w:val="60"/>
                  <w:marTop w:val="100"/>
                  <w:marBottom w:val="100"/>
                  <w:divBdr>
                    <w:top w:val="none" w:sz="0" w:space="0" w:color="auto"/>
                    <w:left w:val="none" w:sz="0" w:space="0" w:color="auto"/>
                    <w:bottom w:val="none" w:sz="0" w:space="0" w:color="auto"/>
                    <w:right w:val="none" w:sz="0" w:space="0" w:color="auto"/>
                  </w:divBdr>
                </w:div>
                <w:div w:id="1609771730">
                  <w:marLeft w:val="60"/>
                  <w:marRight w:val="60"/>
                  <w:marTop w:val="100"/>
                  <w:marBottom w:val="100"/>
                  <w:divBdr>
                    <w:top w:val="none" w:sz="0" w:space="0" w:color="auto"/>
                    <w:left w:val="none" w:sz="0" w:space="0" w:color="auto"/>
                    <w:bottom w:val="none" w:sz="0" w:space="0" w:color="auto"/>
                    <w:right w:val="none" w:sz="0" w:space="0" w:color="auto"/>
                  </w:divBdr>
                </w:div>
                <w:div w:id="1542398538">
                  <w:marLeft w:val="60"/>
                  <w:marRight w:val="60"/>
                  <w:marTop w:val="100"/>
                  <w:marBottom w:val="100"/>
                  <w:divBdr>
                    <w:top w:val="none" w:sz="0" w:space="0" w:color="auto"/>
                    <w:left w:val="none" w:sz="0" w:space="0" w:color="auto"/>
                    <w:bottom w:val="none" w:sz="0" w:space="0" w:color="auto"/>
                    <w:right w:val="none" w:sz="0" w:space="0" w:color="auto"/>
                  </w:divBdr>
                </w:div>
                <w:div w:id="351077957">
                  <w:marLeft w:val="60"/>
                  <w:marRight w:val="60"/>
                  <w:marTop w:val="100"/>
                  <w:marBottom w:val="100"/>
                  <w:divBdr>
                    <w:top w:val="none" w:sz="0" w:space="0" w:color="auto"/>
                    <w:left w:val="none" w:sz="0" w:space="0" w:color="auto"/>
                    <w:bottom w:val="none" w:sz="0" w:space="0" w:color="auto"/>
                    <w:right w:val="none" w:sz="0" w:space="0" w:color="auto"/>
                  </w:divBdr>
                </w:div>
                <w:div w:id="163328162">
                  <w:marLeft w:val="60"/>
                  <w:marRight w:val="60"/>
                  <w:marTop w:val="100"/>
                  <w:marBottom w:val="100"/>
                  <w:divBdr>
                    <w:top w:val="none" w:sz="0" w:space="0" w:color="auto"/>
                    <w:left w:val="none" w:sz="0" w:space="0" w:color="auto"/>
                    <w:bottom w:val="none" w:sz="0" w:space="0" w:color="auto"/>
                    <w:right w:val="none" w:sz="0" w:space="0" w:color="auto"/>
                  </w:divBdr>
                </w:div>
                <w:div w:id="1572613995">
                  <w:marLeft w:val="60"/>
                  <w:marRight w:val="60"/>
                  <w:marTop w:val="100"/>
                  <w:marBottom w:val="100"/>
                  <w:divBdr>
                    <w:top w:val="none" w:sz="0" w:space="0" w:color="auto"/>
                    <w:left w:val="none" w:sz="0" w:space="0" w:color="auto"/>
                    <w:bottom w:val="none" w:sz="0" w:space="0" w:color="auto"/>
                    <w:right w:val="none" w:sz="0" w:space="0" w:color="auto"/>
                  </w:divBdr>
                </w:div>
                <w:div w:id="1114592569">
                  <w:marLeft w:val="60"/>
                  <w:marRight w:val="60"/>
                  <w:marTop w:val="100"/>
                  <w:marBottom w:val="100"/>
                  <w:divBdr>
                    <w:top w:val="none" w:sz="0" w:space="0" w:color="auto"/>
                    <w:left w:val="none" w:sz="0" w:space="0" w:color="auto"/>
                    <w:bottom w:val="none" w:sz="0" w:space="0" w:color="auto"/>
                    <w:right w:val="none" w:sz="0" w:space="0" w:color="auto"/>
                  </w:divBdr>
                </w:div>
                <w:div w:id="523137068">
                  <w:marLeft w:val="60"/>
                  <w:marRight w:val="60"/>
                  <w:marTop w:val="100"/>
                  <w:marBottom w:val="100"/>
                  <w:divBdr>
                    <w:top w:val="none" w:sz="0" w:space="0" w:color="auto"/>
                    <w:left w:val="none" w:sz="0" w:space="0" w:color="auto"/>
                    <w:bottom w:val="none" w:sz="0" w:space="0" w:color="auto"/>
                    <w:right w:val="none" w:sz="0" w:space="0" w:color="auto"/>
                  </w:divBdr>
                </w:div>
                <w:div w:id="1836604824">
                  <w:marLeft w:val="60"/>
                  <w:marRight w:val="60"/>
                  <w:marTop w:val="100"/>
                  <w:marBottom w:val="100"/>
                  <w:divBdr>
                    <w:top w:val="none" w:sz="0" w:space="0" w:color="auto"/>
                    <w:left w:val="none" w:sz="0" w:space="0" w:color="auto"/>
                    <w:bottom w:val="none" w:sz="0" w:space="0" w:color="auto"/>
                    <w:right w:val="none" w:sz="0" w:space="0" w:color="auto"/>
                  </w:divBdr>
                </w:div>
                <w:div w:id="588926573">
                  <w:marLeft w:val="60"/>
                  <w:marRight w:val="60"/>
                  <w:marTop w:val="100"/>
                  <w:marBottom w:val="100"/>
                  <w:divBdr>
                    <w:top w:val="none" w:sz="0" w:space="0" w:color="auto"/>
                    <w:left w:val="none" w:sz="0" w:space="0" w:color="auto"/>
                    <w:bottom w:val="none" w:sz="0" w:space="0" w:color="auto"/>
                    <w:right w:val="none" w:sz="0" w:space="0" w:color="auto"/>
                  </w:divBdr>
                </w:div>
                <w:div w:id="951940728">
                  <w:marLeft w:val="60"/>
                  <w:marRight w:val="60"/>
                  <w:marTop w:val="100"/>
                  <w:marBottom w:val="100"/>
                  <w:divBdr>
                    <w:top w:val="none" w:sz="0" w:space="0" w:color="auto"/>
                    <w:left w:val="none" w:sz="0" w:space="0" w:color="auto"/>
                    <w:bottom w:val="none" w:sz="0" w:space="0" w:color="auto"/>
                    <w:right w:val="none" w:sz="0" w:space="0" w:color="auto"/>
                  </w:divBdr>
                </w:div>
                <w:div w:id="91705087">
                  <w:marLeft w:val="60"/>
                  <w:marRight w:val="60"/>
                  <w:marTop w:val="100"/>
                  <w:marBottom w:val="100"/>
                  <w:divBdr>
                    <w:top w:val="none" w:sz="0" w:space="0" w:color="auto"/>
                    <w:left w:val="none" w:sz="0" w:space="0" w:color="auto"/>
                    <w:bottom w:val="none" w:sz="0" w:space="0" w:color="auto"/>
                    <w:right w:val="none" w:sz="0" w:space="0" w:color="auto"/>
                  </w:divBdr>
                </w:div>
                <w:div w:id="897669146">
                  <w:marLeft w:val="60"/>
                  <w:marRight w:val="60"/>
                  <w:marTop w:val="100"/>
                  <w:marBottom w:val="100"/>
                  <w:divBdr>
                    <w:top w:val="none" w:sz="0" w:space="0" w:color="auto"/>
                    <w:left w:val="none" w:sz="0" w:space="0" w:color="auto"/>
                    <w:bottom w:val="none" w:sz="0" w:space="0" w:color="auto"/>
                    <w:right w:val="none" w:sz="0" w:space="0" w:color="auto"/>
                  </w:divBdr>
                </w:div>
                <w:div w:id="279075785">
                  <w:marLeft w:val="60"/>
                  <w:marRight w:val="60"/>
                  <w:marTop w:val="100"/>
                  <w:marBottom w:val="100"/>
                  <w:divBdr>
                    <w:top w:val="none" w:sz="0" w:space="0" w:color="auto"/>
                    <w:left w:val="none" w:sz="0" w:space="0" w:color="auto"/>
                    <w:bottom w:val="none" w:sz="0" w:space="0" w:color="auto"/>
                    <w:right w:val="none" w:sz="0" w:space="0" w:color="auto"/>
                  </w:divBdr>
                </w:div>
                <w:div w:id="1340766531">
                  <w:marLeft w:val="60"/>
                  <w:marRight w:val="60"/>
                  <w:marTop w:val="100"/>
                  <w:marBottom w:val="100"/>
                  <w:divBdr>
                    <w:top w:val="none" w:sz="0" w:space="0" w:color="auto"/>
                    <w:left w:val="none" w:sz="0" w:space="0" w:color="auto"/>
                    <w:bottom w:val="none" w:sz="0" w:space="0" w:color="auto"/>
                    <w:right w:val="none" w:sz="0" w:space="0" w:color="auto"/>
                  </w:divBdr>
                </w:div>
                <w:div w:id="838617916">
                  <w:marLeft w:val="60"/>
                  <w:marRight w:val="60"/>
                  <w:marTop w:val="100"/>
                  <w:marBottom w:val="100"/>
                  <w:divBdr>
                    <w:top w:val="none" w:sz="0" w:space="0" w:color="auto"/>
                    <w:left w:val="none" w:sz="0" w:space="0" w:color="auto"/>
                    <w:bottom w:val="none" w:sz="0" w:space="0" w:color="auto"/>
                    <w:right w:val="none" w:sz="0" w:space="0" w:color="auto"/>
                  </w:divBdr>
                </w:div>
                <w:div w:id="1507751262">
                  <w:marLeft w:val="60"/>
                  <w:marRight w:val="60"/>
                  <w:marTop w:val="100"/>
                  <w:marBottom w:val="100"/>
                  <w:divBdr>
                    <w:top w:val="none" w:sz="0" w:space="0" w:color="auto"/>
                    <w:left w:val="none" w:sz="0" w:space="0" w:color="auto"/>
                    <w:bottom w:val="none" w:sz="0" w:space="0" w:color="auto"/>
                    <w:right w:val="none" w:sz="0" w:space="0" w:color="auto"/>
                  </w:divBdr>
                </w:div>
                <w:div w:id="834994672">
                  <w:marLeft w:val="60"/>
                  <w:marRight w:val="60"/>
                  <w:marTop w:val="100"/>
                  <w:marBottom w:val="100"/>
                  <w:divBdr>
                    <w:top w:val="none" w:sz="0" w:space="0" w:color="auto"/>
                    <w:left w:val="none" w:sz="0" w:space="0" w:color="auto"/>
                    <w:bottom w:val="none" w:sz="0" w:space="0" w:color="auto"/>
                    <w:right w:val="none" w:sz="0" w:space="0" w:color="auto"/>
                  </w:divBdr>
                </w:div>
                <w:div w:id="1823159444">
                  <w:marLeft w:val="60"/>
                  <w:marRight w:val="60"/>
                  <w:marTop w:val="100"/>
                  <w:marBottom w:val="100"/>
                  <w:divBdr>
                    <w:top w:val="none" w:sz="0" w:space="0" w:color="auto"/>
                    <w:left w:val="none" w:sz="0" w:space="0" w:color="auto"/>
                    <w:bottom w:val="none" w:sz="0" w:space="0" w:color="auto"/>
                    <w:right w:val="none" w:sz="0" w:space="0" w:color="auto"/>
                  </w:divBdr>
                </w:div>
                <w:div w:id="545992827">
                  <w:marLeft w:val="60"/>
                  <w:marRight w:val="60"/>
                  <w:marTop w:val="100"/>
                  <w:marBottom w:val="100"/>
                  <w:divBdr>
                    <w:top w:val="none" w:sz="0" w:space="0" w:color="auto"/>
                    <w:left w:val="none" w:sz="0" w:space="0" w:color="auto"/>
                    <w:bottom w:val="none" w:sz="0" w:space="0" w:color="auto"/>
                    <w:right w:val="none" w:sz="0" w:space="0" w:color="auto"/>
                  </w:divBdr>
                </w:div>
                <w:div w:id="1854685348">
                  <w:marLeft w:val="60"/>
                  <w:marRight w:val="60"/>
                  <w:marTop w:val="100"/>
                  <w:marBottom w:val="100"/>
                  <w:divBdr>
                    <w:top w:val="none" w:sz="0" w:space="0" w:color="auto"/>
                    <w:left w:val="none" w:sz="0" w:space="0" w:color="auto"/>
                    <w:bottom w:val="none" w:sz="0" w:space="0" w:color="auto"/>
                    <w:right w:val="none" w:sz="0" w:space="0" w:color="auto"/>
                  </w:divBdr>
                </w:div>
                <w:div w:id="1689335677">
                  <w:marLeft w:val="60"/>
                  <w:marRight w:val="60"/>
                  <w:marTop w:val="100"/>
                  <w:marBottom w:val="100"/>
                  <w:divBdr>
                    <w:top w:val="none" w:sz="0" w:space="0" w:color="auto"/>
                    <w:left w:val="none" w:sz="0" w:space="0" w:color="auto"/>
                    <w:bottom w:val="none" w:sz="0" w:space="0" w:color="auto"/>
                    <w:right w:val="none" w:sz="0" w:space="0" w:color="auto"/>
                  </w:divBdr>
                </w:div>
                <w:div w:id="1089545442">
                  <w:marLeft w:val="60"/>
                  <w:marRight w:val="60"/>
                  <w:marTop w:val="100"/>
                  <w:marBottom w:val="100"/>
                  <w:divBdr>
                    <w:top w:val="none" w:sz="0" w:space="0" w:color="auto"/>
                    <w:left w:val="none" w:sz="0" w:space="0" w:color="auto"/>
                    <w:bottom w:val="none" w:sz="0" w:space="0" w:color="auto"/>
                    <w:right w:val="none" w:sz="0" w:space="0" w:color="auto"/>
                  </w:divBdr>
                </w:div>
                <w:div w:id="2113745539">
                  <w:marLeft w:val="60"/>
                  <w:marRight w:val="60"/>
                  <w:marTop w:val="100"/>
                  <w:marBottom w:val="100"/>
                  <w:divBdr>
                    <w:top w:val="none" w:sz="0" w:space="0" w:color="auto"/>
                    <w:left w:val="none" w:sz="0" w:space="0" w:color="auto"/>
                    <w:bottom w:val="none" w:sz="0" w:space="0" w:color="auto"/>
                    <w:right w:val="none" w:sz="0" w:space="0" w:color="auto"/>
                  </w:divBdr>
                </w:div>
                <w:div w:id="1942375806">
                  <w:marLeft w:val="60"/>
                  <w:marRight w:val="60"/>
                  <w:marTop w:val="100"/>
                  <w:marBottom w:val="100"/>
                  <w:divBdr>
                    <w:top w:val="none" w:sz="0" w:space="0" w:color="auto"/>
                    <w:left w:val="none" w:sz="0" w:space="0" w:color="auto"/>
                    <w:bottom w:val="none" w:sz="0" w:space="0" w:color="auto"/>
                    <w:right w:val="none" w:sz="0" w:space="0" w:color="auto"/>
                  </w:divBdr>
                </w:div>
                <w:div w:id="1950429311">
                  <w:marLeft w:val="60"/>
                  <w:marRight w:val="60"/>
                  <w:marTop w:val="100"/>
                  <w:marBottom w:val="100"/>
                  <w:divBdr>
                    <w:top w:val="none" w:sz="0" w:space="0" w:color="auto"/>
                    <w:left w:val="none" w:sz="0" w:space="0" w:color="auto"/>
                    <w:bottom w:val="none" w:sz="0" w:space="0" w:color="auto"/>
                    <w:right w:val="none" w:sz="0" w:space="0" w:color="auto"/>
                  </w:divBdr>
                </w:div>
                <w:div w:id="84495058">
                  <w:marLeft w:val="60"/>
                  <w:marRight w:val="60"/>
                  <w:marTop w:val="100"/>
                  <w:marBottom w:val="100"/>
                  <w:divBdr>
                    <w:top w:val="none" w:sz="0" w:space="0" w:color="auto"/>
                    <w:left w:val="none" w:sz="0" w:space="0" w:color="auto"/>
                    <w:bottom w:val="none" w:sz="0" w:space="0" w:color="auto"/>
                    <w:right w:val="none" w:sz="0" w:space="0" w:color="auto"/>
                  </w:divBdr>
                </w:div>
                <w:div w:id="1741058342">
                  <w:marLeft w:val="60"/>
                  <w:marRight w:val="60"/>
                  <w:marTop w:val="100"/>
                  <w:marBottom w:val="100"/>
                  <w:divBdr>
                    <w:top w:val="none" w:sz="0" w:space="0" w:color="auto"/>
                    <w:left w:val="none" w:sz="0" w:space="0" w:color="auto"/>
                    <w:bottom w:val="none" w:sz="0" w:space="0" w:color="auto"/>
                    <w:right w:val="none" w:sz="0" w:space="0" w:color="auto"/>
                  </w:divBdr>
                </w:div>
                <w:div w:id="1444807066">
                  <w:marLeft w:val="60"/>
                  <w:marRight w:val="60"/>
                  <w:marTop w:val="100"/>
                  <w:marBottom w:val="100"/>
                  <w:divBdr>
                    <w:top w:val="none" w:sz="0" w:space="0" w:color="auto"/>
                    <w:left w:val="none" w:sz="0" w:space="0" w:color="auto"/>
                    <w:bottom w:val="none" w:sz="0" w:space="0" w:color="auto"/>
                    <w:right w:val="none" w:sz="0" w:space="0" w:color="auto"/>
                  </w:divBdr>
                </w:div>
                <w:div w:id="1715958793">
                  <w:marLeft w:val="60"/>
                  <w:marRight w:val="60"/>
                  <w:marTop w:val="100"/>
                  <w:marBottom w:val="100"/>
                  <w:divBdr>
                    <w:top w:val="none" w:sz="0" w:space="0" w:color="auto"/>
                    <w:left w:val="none" w:sz="0" w:space="0" w:color="auto"/>
                    <w:bottom w:val="none" w:sz="0" w:space="0" w:color="auto"/>
                    <w:right w:val="none" w:sz="0" w:space="0" w:color="auto"/>
                  </w:divBdr>
                </w:div>
                <w:div w:id="849031619">
                  <w:marLeft w:val="60"/>
                  <w:marRight w:val="60"/>
                  <w:marTop w:val="100"/>
                  <w:marBottom w:val="100"/>
                  <w:divBdr>
                    <w:top w:val="none" w:sz="0" w:space="0" w:color="auto"/>
                    <w:left w:val="none" w:sz="0" w:space="0" w:color="auto"/>
                    <w:bottom w:val="none" w:sz="0" w:space="0" w:color="auto"/>
                    <w:right w:val="none" w:sz="0" w:space="0" w:color="auto"/>
                  </w:divBdr>
                </w:div>
                <w:div w:id="791829071">
                  <w:marLeft w:val="60"/>
                  <w:marRight w:val="60"/>
                  <w:marTop w:val="100"/>
                  <w:marBottom w:val="100"/>
                  <w:divBdr>
                    <w:top w:val="none" w:sz="0" w:space="0" w:color="auto"/>
                    <w:left w:val="none" w:sz="0" w:space="0" w:color="auto"/>
                    <w:bottom w:val="none" w:sz="0" w:space="0" w:color="auto"/>
                    <w:right w:val="none" w:sz="0" w:space="0" w:color="auto"/>
                  </w:divBdr>
                </w:div>
                <w:div w:id="805199277">
                  <w:marLeft w:val="60"/>
                  <w:marRight w:val="60"/>
                  <w:marTop w:val="100"/>
                  <w:marBottom w:val="100"/>
                  <w:divBdr>
                    <w:top w:val="none" w:sz="0" w:space="0" w:color="auto"/>
                    <w:left w:val="none" w:sz="0" w:space="0" w:color="auto"/>
                    <w:bottom w:val="none" w:sz="0" w:space="0" w:color="auto"/>
                    <w:right w:val="none" w:sz="0" w:space="0" w:color="auto"/>
                  </w:divBdr>
                </w:div>
                <w:div w:id="1394543302">
                  <w:marLeft w:val="60"/>
                  <w:marRight w:val="60"/>
                  <w:marTop w:val="100"/>
                  <w:marBottom w:val="100"/>
                  <w:divBdr>
                    <w:top w:val="none" w:sz="0" w:space="0" w:color="auto"/>
                    <w:left w:val="none" w:sz="0" w:space="0" w:color="auto"/>
                    <w:bottom w:val="none" w:sz="0" w:space="0" w:color="auto"/>
                    <w:right w:val="none" w:sz="0" w:space="0" w:color="auto"/>
                  </w:divBdr>
                </w:div>
                <w:div w:id="1633247990">
                  <w:marLeft w:val="60"/>
                  <w:marRight w:val="60"/>
                  <w:marTop w:val="100"/>
                  <w:marBottom w:val="100"/>
                  <w:divBdr>
                    <w:top w:val="none" w:sz="0" w:space="0" w:color="auto"/>
                    <w:left w:val="none" w:sz="0" w:space="0" w:color="auto"/>
                    <w:bottom w:val="none" w:sz="0" w:space="0" w:color="auto"/>
                    <w:right w:val="none" w:sz="0" w:space="0" w:color="auto"/>
                  </w:divBdr>
                </w:div>
                <w:div w:id="609627034">
                  <w:marLeft w:val="60"/>
                  <w:marRight w:val="60"/>
                  <w:marTop w:val="100"/>
                  <w:marBottom w:val="100"/>
                  <w:divBdr>
                    <w:top w:val="none" w:sz="0" w:space="0" w:color="auto"/>
                    <w:left w:val="none" w:sz="0" w:space="0" w:color="auto"/>
                    <w:bottom w:val="none" w:sz="0" w:space="0" w:color="auto"/>
                    <w:right w:val="none" w:sz="0" w:space="0" w:color="auto"/>
                  </w:divBdr>
                </w:div>
                <w:div w:id="1121070990">
                  <w:marLeft w:val="60"/>
                  <w:marRight w:val="60"/>
                  <w:marTop w:val="100"/>
                  <w:marBottom w:val="100"/>
                  <w:divBdr>
                    <w:top w:val="none" w:sz="0" w:space="0" w:color="auto"/>
                    <w:left w:val="none" w:sz="0" w:space="0" w:color="auto"/>
                    <w:bottom w:val="none" w:sz="0" w:space="0" w:color="auto"/>
                    <w:right w:val="none" w:sz="0" w:space="0" w:color="auto"/>
                  </w:divBdr>
                </w:div>
                <w:div w:id="590783">
                  <w:marLeft w:val="60"/>
                  <w:marRight w:val="60"/>
                  <w:marTop w:val="100"/>
                  <w:marBottom w:val="100"/>
                  <w:divBdr>
                    <w:top w:val="none" w:sz="0" w:space="0" w:color="auto"/>
                    <w:left w:val="none" w:sz="0" w:space="0" w:color="auto"/>
                    <w:bottom w:val="none" w:sz="0" w:space="0" w:color="auto"/>
                    <w:right w:val="none" w:sz="0" w:space="0" w:color="auto"/>
                  </w:divBdr>
                </w:div>
                <w:div w:id="847793830">
                  <w:marLeft w:val="60"/>
                  <w:marRight w:val="60"/>
                  <w:marTop w:val="100"/>
                  <w:marBottom w:val="100"/>
                  <w:divBdr>
                    <w:top w:val="none" w:sz="0" w:space="0" w:color="auto"/>
                    <w:left w:val="none" w:sz="0" w:space="0" w:color="auto"/>
                    <w:bottom w:val="none" w:sz="0" w:space="0" w:color="auto"/>
                    <w:right w:val="none" w:sz="0" w:space="0" w:color="auto"/>
                  </w:divBdr>
                </w:div>
                <w:div w:id="1723870283">
                  <w:marLeft w:val="60"/>
                  <w:marRight w:val="60"/>
                  <w:marTop w:val="100"/>
                  <w:marBottom w:val="100"/>
                  <w:divBdr>
                    <w:top w:val="none" w:sz="0" w:space="0" w:color="auto"/>
                    <w:left w:val="none" w:sz="0" w:space="0" w:color="auto"/>
                    <w:bottom w:val="none" w:sz="0" w:space="0" w:color="auto"/>
                    <w:right w:val="none" w:sz="0" w:space="0" w:color="auto"/>
                  </w:divBdr>
                </w:div>
                <w:div w:id="1620137238">
                  <w:marLeft w:val="60"/>
                  <w:marRight w:val="60"/>
                  <w:marTop w:val="100"/>
                  <w:marBottom w:val="100"/>
                  <w:divBdr>
                    <w:top w:val="none" w:sz="0" w:space="0" w:color="auto"/>
                    <w:left w:val="none" w:sz="0" w:space="0" w:color="auto"/>
                    <w:bottom w:val="none" w:sz="0" w:space="0" w:color="auto"/>
                    <w:right w:val="none" w:sz="0" w:space="0" w:color="auto"/>
                  </w:divBdr>
                </w:div>
                <w:div w:id="1434353186">
                  <w:marLeft w:val="60"/>
                  <w:marRight w:val="60"/>
                  <w:marTop w:val="100"/>
                  <w:marBottom w:val="100"/>
                  <w:divBdr>
                    <w:top w:val="none" w:sz="0" w:space="0" w:color="auto"/>
                    <w:left w:val="none" w:sz="0" w:space="0" w:color="auto"/>
                    <w:bottom w:val="none" w:sz="0" w:space="0" w:color="auto"/>
                    <w:right w:val="none" w:sz="0" w:space="0" w:color="auto"/>
                  </w:divBdr>
                </w:div>
                <w:div w:id="408886892">
                  <w:marLeft w:val="60"/>
                  <w:marRight w:val="60"/>
                  <w:marTop w:val="100"/>
                  <w:marBottom w:val="100"/>
                  <w:divBdr>
                    <w:top w:val="none" w:sz="0" w:space="0" w:color="auto"/>
                    <w:left w:val="none" w:sz="0" w:space="0" w:color="auto"/>
                    <w:bottom w:val="none" w:sz="0" w:space="0" w:color="auto"/>
                    <w:right w:val="none" w:sz="0" w:space="0" w:color="auto"/>
                  </w:divBdr>
                </w:div>
                <w:div w:id="329871578">
                  <w:marLeft w:val="60"/>
                  <w:marRight w:val="60"/>
                  <w:marTop w:val="100"/>
                  <w:marBottom w:val="100"/>
                  <w:divBdr>
                    <w:top w:val="none" w:sz="0" w:space="0" w:color="auto"/>
                    <w:left w:val="none" w:sz="0" w:space="0" w:color="auto"/>
                    <w:bottom w:val="none" w:sz="0" w:space="0" w:color="auto"/>
                    <w:right w:val="none" w:sz="0" w:space="0" w:color="auto"/>
                  </w:divBdr>
                </w:div>
                <w:div w:id="221522026">
                  <w:marLeft w:val="60"/>
                  <w:marRight w:val="60"/>
                  <w:marTop w:val="100"/>
                  <w:marBottom w:val="100"/>
                  <w:divBdr>
                    <w:top w:val="none" w:sz="0" w:space="0" w:color="auto"/>
                    <w:left w:val="none" w:sz="0" w:space="0" w:color="auto"/>
                    <w:bottom w:val="none" w:sz="0" w:space="0" w:color="auto"/>
                    <w:right w:val="none" w:sz="0" w:space="0" w:color="auto"/>
                  </w:divBdr>
                </w:div>
                <w:div w:id="1846357808">
                  <w:marLeft w:val="60"/>
                  <w:marRight w:val="60"/>
                  <w:marTop w:val="100"/>
                  <w:marBottom w:val="100"/>
                  <w:divBdr>
                    <w:top w:val="none" w:sz="0" w:space="0" w:color="auto"/>
                    <w:left w:val="none" w:sz="0" w:space="0" w:color="auto"/>
                    <w:bottom w:val="none" w:sz="0" w:space="0" w:color="auto"/>
                    <w:right w:val="none" w:sz="0" w:space="0" w:color="auto"/>
                  </w:divBdr>
                </w:div>
                <w:div w:id="1810779745">
                  <w:marLeft w:val="60"/>
                  <w:marRight w:val="60"/>
                  <w:marTop w:val="100"/>
                  <w:marBottom w:val="100"/>
                  <w:divBdr>
                    <w:top w:val="none" w:sz="0" w:space="0" w:color="auto"/>
                    <w:left w:val="none" w:sz="0" w:space="0" w:color="auto"/>
                    <w:bottom w:val="none" w:sz="0" w:space="0" w:color="auto"/>
                    <w:right w:val="none" w:sz="0" w:space="0" w:color="auto"/>
                  </w:divBdr>
                </w:div>
                <w:div w:id="1848330318">
                  <w:marLeft w:val="60"/>
                  <w:marRight w:val="60"/>
                  <w:marTop w:val="100"/>
                  <w:marBottom w:val="100"/>
                  <w:divBdr>
                    <w:top w:val="none" w:sz="0" w:space="0" w:color="auto"/>
                    <w:left w:val="none" w:sz="0" w:space="0" w:color="auto"/>
                    <w:bottom w:val="none" w:sz="0" w:space="0" w:color="auto"/>
                    <w:right w:val="none" w:sz="0" w:space="0" w:color="auto"/>
                  </w:divBdr>
                </w:div>
                <w:div w:id="2092502856">
                  <w:marLeft w:val="60"/>
                  <w:marRight w:val="60"/>
                  <w:marTop w:val="100"/>
                  <w:marBottom w:val="100"/>
                  <w:divBdr>
                    <w:top w:val="none" w:sz="0" w:space="0" w:color="auto"/>
                    <w:left w:val="none" w:sz="0" w:space="0" w:color="auto"/>
                    <w:bottom w:val="none" w:sz="0" w:space="0" w:color="auto"/>
                    <w:right w:val="none" w:sz="0" w:space="0" w:color="auto"/>
                  </w:divBdr>
                </w:div>
                <w:div w:id="1395160982">
                  <w:marLeft w:val="60"/>
                  <w:marRight w:val="60"/>
                  <w:marTop w:val="100"/>
                  <w:marBottom w:val="100"/>
                  <w:divBdr>
                    <w:top w:val="none" w:sz="0" w:space="0" w:color="auto"/>
                    <w:left w:val="none" w:sz="0" w:space="0" w:color="auto"/>
                    <w:bottom w:val="none" w:sz="0" w:space="0" w:color="auto"/>
                    <w:right w:val="none" w:sz="0" w:space="0" w:color="auto"/>
                  </w:divBdr>
                </w:div>
                <w:div w:id="1898316134">
                  <w:marLeft w:val="60"/>
                  <w:marRight w:val="60"/>
                  <w:marTop w:val="100"/>
                  <w:marBottom w:val="100"/>
                  <w:divBdr>
                    <w:top w:val="none" w:sz="0" w:space="0" w:color="auto"/>
                    <w:left w:val="none" w:sz="0" w:space="0" w:color="auto"/>
                    <w:bottom w:val="none" w:sz="0" w:space="0" w:color="auto"/>
                    <w:right w:val="none" w:sz="0" w:space="0" w:color="auto"/>
                  </w:divBdr>
                </w:div>
                <w:div w:id="899947242">
                  <w:marLeft w:val="60"/>
                  <w:marRight w:val="60"/>
                  <w:marTop w:val="100"/>
                  <w:marBottom w:val="100"/>
                  <w:divBdr>
                    <w:top w:val="none" w:sz="0" w:space="0" w:color="auto"/>
                    <w:left w:val="none" w:sz="0" w:space="0" w:color="auto"/>
                    <w:bottom w:val="none" w:sz="0" w:space="0" w:color="auto"/>
                    <w:right w:val="none" w:sz="0" w:space="0" w:color="auto"/>
                  </w:divBdr>
                </w:div>
                <w:div w:id="2144423642">
                  <w:marLeft w:val="60"/>
                  <w:marRight w:val="60"/>
                  <w:marTop w:val="100"/>
                  <w:marBottom w:val="100"/>
                  <w:divBdr>
                    <w:top w:val="none" w:sz="0" w:space="0" w:color="auto"/>
                    <w:left w:val="none" w:sz="0" w:space="0" w:color="auto"/>
                    <w:bottom w:val="none" w:sz="0" w:space="0" w:color="auto"/>
                    <w:right w:val="none" w:sz="0" w:space="0" w:color="auto"/>
                  </w:divBdr>
                </w:div>
                <w:div w:id="354697289">
                  <w:marLeft w:val="60"/>
                  <w:marRight w:val="60"/>
                  <w:marTop w:val="100"/>
                  <w:marBottom w:val="100"/>
                  <w:divBdr>
                    <w:top w:val="none" w:sz="0" w:space="0" w:color="auto"/>
                    <w:left w:val="none" w:sz="0" w:space="0" w:color="auto"/>
                    <w:bottom w:val="none" w:sz="0" w:space="0" w:color="auto"/>
                    <w:right w:val="none" w:sz="0" w:space="0" w:color="auto"/>
                  </w:divBdr>
                </w:div>
                <w:div w:id="1136949643">
                  <w:marLeft w:val="60"/>
                  <w:marRight w:val="60"/>
                  <w:marTop w:val="100"/>
                  <w:marBottom w:val="100"/>
                  <w:divBdr>
                    <w:top w:val="none" w:sz="0" w:space="0" w:color="auto"/>
                    <w:left w:val="none" w:sz="0" w:space="0" w:color="auto"/>
                    <w:bottom w:val="none" w:sz="0" w:space="0" w:color="auto"/>
                    <w:right w:val="none" w:sz="0" w:space="0" w:color="auto"/>
                  </w:divBdr>
                </w:div>
                <w:div w:id="1744058865">
                  <w:marLeft w:val="60"/>
                  <w:marRight w:val="60"/>
                  <w:marTop w:val="100"/>
                  <w:marBottom w:val="100"/>
                  <w:divBdr>
                    <w:top w:val="none" w:sz="0" w:space="0" w:color="auto"/>
                    <w:left w:val="none" w:sz="0" w:space="0" w:color="auto"/>
                    <w:bottom w:val="none" w:sz="0" w:space="0" w:color="auto"/>
                    <w:right w:val="none" w:sz="0" w:space="0" w:color="auto"/>
                  </w:divBdr>
                </w:div>
                <w:div w:id="1490827170">
                  <w:marLeft w:val="60"/>
                  <w:marRight w:val="60"/>
                  <w:marTop w:val="100"/>
                  <w:marBottom w:val="100"/>
                  <w:divBdr>
                    <w:top w:val="none" w:sz="0" w:space="0" w:color="auto"/>
                    <w:left w:val="none" w:sz="0" w:space="0" w:color="auto"/>
                    <w:bottom w:val="none" w:sz="0" w:space="0" w:color="auto"/>
                    <w:right w:val="none" w:sz="0" w:space="0" w:color="auto"/>
                  </w:divBdr>
                </w:div>
                <w:div w:id="1728263846">
                  <w:marLeft w:val="60"/>
                  <w:marRight w:val="60"/>
                  <w:marTop w:val="100"/>
                  <w:marBottom w:val="100"/>
                  <w:divBdr>
                    <w:top w:val="none" w:sz="0" w:space="0" w:color="auto"/>
                    <w:left w:val="none" w:sz="0" w:space="0" w:color="auto"/>
                    <w:bottom w:val="none" w:sz="0" w:space="0" w:color="auto"/>
                    <w:right w:val="none" w:sz="0" w:space="0" w:color="auto"/>
                  </w:divBdr>
                </w:div>
                <w:div w:id="647173800">
                  <w:marLeft w:val="60"/>
                  <w:marRight w:val="60"/>
                  <w:marTop w:val="100"/>
                  <w:marBottom w:val="100"/>
                  <w:divBdr>
                    <w:top w:val="none" w:sz="0" w:space="0" w:color="auto"/>
                    <w:left w:val="none" w:sz="0" w:space="0" w:color="auto"/>
                    <w:bottom w:val="none" w:sz="0" w:space="0" w:color="auto"/>
                    <w:right w:val="none" w:sz="0" w:space="0" w:color="auto"/>
                  </w:divBdr>
                </w:div>
                <w:div w:id="693729722">
                  <w:marLeft w:val="60"/>
                  <w:marRight w:val="60"/>
                  <w:marTop w:val="100"/>
                  <w:marBottom w:val="100"/>
                  <w:divBdr>
                    <w:top w:val="none" w:sz="0" w:space="0" w:color="auto"/>
                    <w:left w:val="none" w:sz="0" w:space="0" w:color="auto"/>
                    <w:bottom w:val="none" w:sz="0" w:space="0" w:color="auto"/>
                    <w:right w:val="none" w:sz="0" w:space="0" w:color="auto"/>
                  </w:divBdr>
                </w:div>
                <w:div w:id="2078087304">
                  <w:marLeft w:val="60"/>
                  <w:marRight w:val="60"/>
                  <w:marTop w:val="100"/>
                  <w:marBottom w:val="100"/>
                  <w:divBdr>
                    <w:top w:val="none" w:sz="0" w:space="0" w:color="auto"/>
                    <w:left w:val="none" w:sz="0" w:space="0" w:color="auto"/>
                    <w:bottom w:val="none" w:sz="0" w:space="0" w:color="auto"/>
                    <w:right w:val="none" w:sz="0" w:space="0" w:color="auto"/>
                  </w:divBdr>
                </w:div>
                <w:div w:id="751857110">
                  <w:marLeft w:val="60"/>
                  <w:marRight w:val="60"/>
                  <w:marTop w:val="100"/>
                  <w:marBottom w:val="100"/>
                  <w:divBdr>
                    <w:top w:val="none" w:sz="0" w:space="0" w:color="auto"/>
                    <w:left w:val="none" w:sz="0" w:space="0" w:color="auto"/>
                    <w:bottom w:val="none" w:sz="0" w:space="0" w:color="auto"/>
                    <w:right w:val="none" w:sz="0" w:space="0" w:color="auto"/>
                  </w:divBdr>
                </w:div>
                <w:div w:id="1454713896">
                  <w:marLeft w:val="60"/>
                  <w:marRight w:val="60"/>
                  <w:marTop w:val="100"/>
                  <w:marBottom w:val="100"/>
                  <w:divBdr>
                    <w:top w:val="none" w:sz="0" w:space="0" w:color="auto"/>
                    <w:left w:val="none" w:sz="0" w:space="0" w:color="auto"/>
                    <w:bottom w:val="none" w:sz="0" w:space="0" w:color="auto"/>
                    <w:right w:val="none" w:sz="0" w:space="0" w:color="auto"/>
                  </w:divBdr>
                </w:div>
                <w:div w:id="35861140">
                  <w:marLeft w:val="60"/>
                  <w:marRight w:val="60"/>
                  <w:marTop w:val="100"/>
                  <w:marBottom w:val="100"/>
                  <w:divBdr>
                    <w:top w:val="none" w:sz="0" w:space="0" w:color="auto"/>
                    <w:left w:val="none" w:sz="0" w:space="0" w:color="auto"/>
                    <w:bottom w:val="none" w:sz="0" w:space="0" w:color="auto"/>
                    <w:right w:val="none" w:sz="0" w:space="0" w:color="auto"/>
                  </w:divBdr>
                </w:div>
                <w:div w:id="1994604990">
                  <w:marLeft w:val="60"/>
                  <w:marRight w:val="60"/>
                  <w:marTop w:val="100"/>
                  <w:marBottom w:val="100"/>
                  <w:divBdr>
                    <w:top w:val="none" w:sz="0" w:space="0" w:color="auto"/>
                    <w:left w:val="none" w:sz="0" w:space="0" w:color="auto"/>
                    <w:bottom w:val="none" w:sz="0" w:space="0" w:color="auto"/>
                    <w:right w:val="none" w:sz="0" w:space="0" w:color="auto"/>
                  </w:divBdr>
                </w:div>
                <w:div w:id="675964417">
                  <w:marLeft w:val="60"/>
                  <w:marRight w:val="60"/>
                  <w:marTop w:val="100"/>
                  <w:marBottom w:val="100"/>
                  <w:divBdr>
                    <w:top w:val="none" w:sz="0" w:space="0" w:color="auto"/>
                    <w:left w:val="none" w:sz="0" w:space="0" w:color="auto"/>
                    <w:bottom w:val="none" w:sz="0" w:space="0" w:color="auto"/>
                    <w:right w:val="none" w:sz="0" w:space="0" w:color="auto"/>
                  </w:divBdr>
                </w:div>
                <w:div w:id="1263804474">
                  <w:marLeft w:val="60"/>
                  <w:marRight w:val="60"/>
                  <w:marTop w:val="100"/>
                  <w:marBottom w:val="100"/>
                  <w:divBdr>
                    <w:top w:val="none" w:sz="0" w:space="0" w:color="auto"/>
                    <w:left w:val="none" w:sz="0" w:space="0" w:color="auto"/>
                    <w:bottom w:val="none" w:sz="0" w:space="0" w:color="auto"/>
                    <w:right w:val="none" w:sz="0" w:space="0" w:color="auto"/>
                  </w:divBdr>
                </w:div>
                <w:div w:id="1884516877">
                  <w:marLeft w:val="60"/>
                  <w:marRight w:val="60"/>
                  <w:marTop w:val="100"/>
                  <w:marBottom w:val="100"/>
                  <w:divBdr>
                    <w:top w:val="none" w:sz="0" w:space="0" w:color="auto"/>
                    <w:left w:val="none" w:sz="0" w:space="0" w:color="auto"/>
                    <w:bottom w:val="none" w:sz="0" w:space="0" w:color="auto"/>
                    <w:right w:val="none" w:sz="0" w:space="0" w:color="auto"/>
                  </w:divBdr>
                </w:div>
                <w:div w:id="1992830572">
                  <w:marLeft w:val="60"/>
                  <w:marRight w:val="60"/>
                  <w:marTop w:val="100"/>
                  <w:marBottom w:val="100"/>
                  <w:divBdr>
                    <w:top w:val="none" w:sz="0" w:space="0" w:color="auto"/>
                    <w:left w:val="none" w:sz="0" w:space="0" w:color="auto"/>
                    <w:bottom w:val="none" w:sz="0" w:space="0" w:color="auto"/>
                    <w:right w:val="none" w:sz="0" w:space="0" w:color="auto"/>
                  </w:divBdr>
                </w:div>
                <w:div w:id="2013415006">
                  <w:marLeft w:val="60"/>
                  <w:marRight w:val="60"/>
                  <w:marTop w:val="100"/>
                  <w:marBottom w:val="100"/>
                  <w:divBdr>
                    <w:top w:val="none" w:sz="0" w:space="0" w:color="auto"/>
                    <w:left w:val="none" w:sz="0" w:space="0" w:color="auto"/>
                    <w:bottom w:val="none" w:sz="0" w:space="0" w:color="auto"/>
                    <w:right w:val="none" w:sz="0" w:space="0" w:color="auto"/>
                  </w:divBdr>
                </w:div>
                <w:div w:id="730036065">
                  <w:marLeft w:val="60"/>
                  <w:marRight w:val="60"/>
                  <w:marTop w:val="100"/>
                  <w:marBottom w:val="100"/>
                  <w:divBdr>
                    <w:top w:val="none" w:sz="0" w:space="0" w:color="auto"/>
                    <w:left w:val="none" w:sz="0" w:space="0" w:color="auto"/>
                    <w:bottom w:val="none" w:sz="0" w:space="0" w:color="auto"/>
                    <w:right w:val="none" w:sz="0" w:space="0" w:color="auto"/>
                  </w:divBdr>
                </w:div>
                <w:div w:id="1616475087">
                  <w:marLeft w:val="60"/>
                  <w:marRight w:val="60"/>
                  <w:marTop w:val="100"/>
                  <w:marBottom w:val="100"/>
                  <w:divBdr>
                    <w:top w:val="none" w:sz="0" w:space="0" w:color="auto"/>
                    <w:left w:val="none" w:sz="0" w:space="0" w:color="auto"/>
                    <w:bottom w:val="none" w:sz="0" w:space="0" w:color="auto"/>
                    <w:right w:val="none" w:sz="0" w:space="0" w:color="auto"/>
                  </w:divBdr>
                </w:div>
                <w:div w:id="1776946271">
                  <w:marLeft w:val="60"/>
                  <w:marRight w:val="60"/>
                  <w:marTop w:val="100"/>
                  <w:marBottom w:val="100"/>
                  <w:divBdr>
                    <w:top w:val="none" w:sz="0" w:space="0" w:color="auto"/>
                    <w:left w:val="none" w:sz="0" w:space="0" w:color="auto"/>
                    <w:bottom w:val="none" w:sz="0" w:space="0" w:color="auto"/>
                    <w:right w:val="none" w:sz="0" w:space="0" w:color="auto"/>
                  </w:divBdr>
                </w:div>
                <w:div w:id="665937068">
                  <w:marLeft w:val="60"/>
                  <w:marRight w:val="60"/>
                  <w:marTop w:val="100"/>
                  <w:marBottom w:val="100"/>
                  <w:divBdr>
                    <w:top w:val="none" w:sz="0" w:space="0" w:color="auto"/>
                    <w:left w:val="none" w:sz="0" w:space="0" w:color="auto"/>
                    <w:bottom w:val="none" w:sz="0" w:space="0" w:color="auto"/>
                    <w:right w:val="none" w:sz="0" w:space="0" w:color="auto"/>
                  </w:divBdr>
                </w:div>
                <w:div w:id="1183478445">
                  <w:marLeft w:val="60"/>
                  <w:marRight w:val="60"/>
                  <w:marTop w:val="100"/>
                  <w:marBottom w:val="100"/>
                  <w:divBdr>
                    <w:top w:val="none" w:sz="0" w:space="0" w:color="auto"/>
                    <w:left w:val="none" w:sz="0" w:space="0" w:color="auto"/>
                    <w:bottom w:val="none" w:sz="0" w:space="0" w:color="auto"/>
                    <w:right w:val="none" w:sz="0" w:space="0" w:color="auto"/>
                  </w:divBdr>
                </w:div>
                <w:div w:id="1945378134">
                  <w:marLeft w:val="60"/>
                  <w:marRight w:val="60"/>
                  <w:marTop w:val="100"/>
                  <w:marBottom w:val="100"/>
                  <w:divBdr>
                    <w:top w:val="none" w:sz="0" w:space="0" w:color="auto"/>
                    <w:left w:val="none" w:sz="0" w:space="0" w:color="auto"/>
                    <w:bottom w:val="none" w:sz="0" w:space="0" w:color="auto"/>
                    <w:right w:val="none" w:sz="0" w:space="0" w:color="auto"/>
                  </w:divBdr>
                </w:div>
                <w:div w:id="87779947">
                  <w:marLeft w:val="60"/>
                  <w:marRight w:val="60"/>
                  <w:marTop w:val="100"/>
                  <w:marBottom w:val="100"/>
                  <w:divBdr>
                    <w:top w:val="none" w:sz="0" w:space="0" w:color="auto"/>
                    <w:left w:val="none" w:sz="0" w:space="0" w:color="auto"/>
                    <w:bottom w:val="none" w:sz="0" w:space="0" w:color="auto"/>
                    <w:right w:val="none" w:sz="0" w:space="0" w:color="auto"/>
                  </w:divBdr>
                </w:div>
                <w:div w:id="1078164166">
                  <w:marLeft w:val="60"/>
                  <w:marRight w:val="60"/>
                  <w:marTop w:val="100"/>
                  <w:marBottom w:val="100"/>
                  <w:divBdr>
                    <w:top w:val="none" w:sz="0" w:space="0" w:color="auto"/>
                    <w:left w:val="none" w:sz="0" w:space="0" w:color="auto"/>
                    <w:bottom w:val="none" w:sz="0" w:space="0" w:color="auto"/>
                    <w:right w:val="none" w:sz="0" w:space="0" w:color="auto"/>
                  </w:divBdr>
                </w:div>
                <w:div w:id="750153834">
                  <w:marLeft w:val="60"/>
                  <w:marRight w:val="60"/>
                  <w:marTop w:val="100"/>
                  <w:marBottom w:val="100"/>
                  <w:divBdr>
                    <w:top w:val="none" w:sz="0" w:space="0" w:color="auto"/>
                    <w:left w:val="none" w:sz="0" w:space="0" w:color="auto"/>
                    <w:bottom w:val="none" w:sz="0" w:space="0" w:color="auto"/>
                    <w:right w:val="none" w:sz="0" w:space="0" w:color="auto"/>
                  </w:divBdr>
                </w:div>
                <w:div w:id="1243680663">
                  <w:marLeft w:val="60"/>
                  <w:marRight w:val="60"/>
                  <w:marTop w:val="100"/>
                  <w:marBottom w:val="100"/>
                  <w:divBdr>
                    <w:top w:val="none" w:sz="0" w:space="0" w:color="auto"/>
                    <w:left w:val="none" w:sz="0" w:space="0" w:color="auto"/>
                    <w:bottom w:val="none" w:sz="0" w:space="0" w:color="auto"/>
                    <w:right w:val="none" w:sz="0" w:space="0" w:color="auto"/>
                  </w:divBdr>
                </w:div>
                <w:div w:id="3649149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05898622">
      <w:bodyDiv w:val="1"/>
      <w:marLeft w:val="0"/>
      <w:marRight w:val="0"/>
      <w:marTop w:val="0"/>
      <w:marBottom w:val="0"/>
      <w:divBdr>
        <w:top w:val="none" w:sz="0" w:space="0" w:color="auto"/>
        <w:left w:val="none" w:sz="0" w:space="0" w:color="auto"/>
        <w:bottom w:val="none" w:sz="0" w:space="0" w:color="auto"/>
        <w:right w:val="none" w:sz="0" w:space="0" w:color="auto"/>
      </w:divBdr>
    </w:div>
    <w:div w:id="1064452014">
      <w:bodyDiv w:val="1"/>
      <w:marLeft w:val="0"/>
      <w:marRight w:val="0"/>
      <w:marTop w:val="0"/>
      <w:marBottom w:val="0"/>
      <w:divBdr>
        <w:top w:val="none" w:sz="0" w:space="0" w:color="auto"/>
        <w:left w:val="none" w:sz="0" w:space="0" w:color="auto"/>
        <w:bottom w:val="none" w:sz="0" w:space="0" w:color="auto"/>
        <w:right w:val="none" w:sz="0" w:space="0" w:color="auto"/>
      </w:divBdr>
    </w:div>
    <w:div w:id="1132941413">
      <w:bodyDiv w:val="1"/>
      <w:marLeft w:val="0"/>
      <w:marRight w:val="0"/>
      <w:marTop w:val="0"/>
      <w:marBottom w:val="0"/>
      <w:divBdr>
        <w:top w:val="none" w:sz="0" w:space="0" w:color="auto"/>
        <w:left w:val="none" w:sz="0" w:space="0" w:color="auto"/>
        <w:bottom w:val="none" w:sz="0" w:space="0" w:color="auto"/>
        <w:right w:val="none" w:sz="0" w:space="0" w:color="auto"/>
      </w:divBdr>
    </w:div>
    <w:div w:id="1407917905">
      <w:bodyDiv w:val="1"/>
      <w:marLeft w:val="0"/>
      <w:marRight w:val="0"/>
      <w:marTop w:val="0"/>
      <w:marBottom w:val="0"/>
      <w:divBdr>
        <w:top w:val="none" w:sz="0" w:space="0" w:color="auto"/>
        <w:left w:val="none" w:sz="0" w:space="0" w:color="auto"/>
        <w:bottom w:val="none" w:sz="0" w:space="0" w:color="auto"/>
        <w:right w:val="none" w:sz="0" w:space="0" w:color="auto"/>
      </w:divBdr>
    </w:div>
    <w:div w:id="1587374563">
      <w:bodyDiv w:val="1"/>
      <w:marLeft w:val="0"/>
      <w:marRight w:val="0"/>
      <w:marTop w:val="0"/>
      <w:marBottom w:val="0"/>
      <w:divBdr>
        <w:top w:val="none" w:sz="0" w:space="0" w:color="auto"/>
        <w:left w:val="none" w:sz="0" w:space="0" w:color="auto"/>
        <w:bottom w:val="none" w:sz="0" w:space="0" w:color="auto"/>
        <w:right w:val="none" w:sz="0" w:space="0" w:color="auto"/>
      </w:divBdr>
    </w:div>
    <w:div w:id="201079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normativ.kontur.ru/document?moduleid=1&amp;documentid=319546" TargetMode="External"/><Relationship Id="rId26" Type="http://schemas.openxmlformats.org/officeDocument/2006/relationships/hyperlink" Target="https://normativ.kontur.ru/document?moduleid=1&amp;documentid=318620" TargetMode="External"/><Relationship Id="rId3" Type="http://schemas.openxmlformats.org/officeDocument/2006/relationships/styles" Target="styles.xml"/><Relationship Id="rId21" Type="http://schemas.openxmlformats.org/officeDocument/2006/relationships/hyperlink" Target="https://normativ.kontur.ru/document?moduleid=1&amp;documentid=31862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normativ.kontur.ru/document?moduleid=1&amp;documentid=318620" TargetMode="External"/><Relationship Id="rId25" Type="http://schemas.openxmlformats.org/officeDocument/2006/relationships/hyperlink" Target="https://normativ.kontur.ru/document?moduleid=1&amp;documentid=318292" TargetMode="External"/><Relationship Id="rId33" Type="http://schemas.openxmlformats.org/officeDocument/2006/relationships/hyperlink" Target="https://normativ.kontur.ru/document?moduleid=1&amp;documentid=319546" TargetMode="External"/><Relationship Id="rId2" Type="http://schemas.openxmlformats.org/officeDocument/2006/relationships/numbering" Target="numbering.xml"/><Relationship Id="rId16" Type="http://schemas.openxmlformats.org/officeDocument/2006/relationships/hyperlink" Target="https://normativ.kontur.ru/document?moduleid=1&amp;documentid=319546" TargetMode="External"/><Relationship Id="rId20" Type="http://schemas.openxmlformats.org/officeDocument/2006/relationships/hyperlink" Target="https://normativ.kontur.ru/document?moduleid=1&amp;documentid=319546" TargetMode="External"/><Relationship Id="rId29" Type="http://schemas.openxmlformats.org/officeDocument/2006/relationships/hyperlink" Target="https://normativ.kontur.ru/document?moduleid=1&amp;documentid=3195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319546" TargetMode="External"/><Relationship Id="rId24" Type="http://schemas.openxmlformats.org/officeDocument/2006/relationships/hyperlink" Target="https://normativ.kontur.ru/document?moduleid=1&amp;documentid=319546" TargetMode="External"/><Relationship Id="rId32" Type="http://schemas.openxmlformats.org/officeDocument/2006/relationships/hyperlink" Target="https://normativ.kontur.ru/document?moduleid=1&amp;documentid=318620"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318620" TargetMode="External"/><Relationship Id="rId23" Type="http://schemas.openxmlformats.org/officeDocument/2006/relationships/hyperlink" Target="https://normativ.kontur.ru/document?moduleid=1&amp;documentid=318620" TargetMode="External"/><Relationship Id="rId28" Type="http://schemas.openxmlformats.org/officeDocument/2006/relationships/hyperlink" Target="https://normativ.kontur.ru/document?moduleid=1&amp;documentid=318620" TargetMode="External"/><Relationship Id="rId10" Type="http://schemas.openxmlformats.org/officeDocument/2006/relationships/hyperlink" Target="https://normativ.kontur.ru/document?moduleid=1&amp;documentid=318620" TargetMode="External"/><Relationship Id="rId19" Type="http://schemas.openxmlformats.org/officeDocument/2006/relationships/hyperlink" Target="https://normativ.kontur.ru/document?moduleid=1&amp;documentid=318620" TargetMode="External"/><Relationship Id="rId31" Type="http://schemas.openxmlformats.org/officeDocument/2006/relationships/hyperlink" Target="https://normativ.kontur.ru/document?moduleid=1&amp;documentid=319546" TargetMode="External"/><Relationship Id="rId4" Type="http://schemas.openxmlformats.org/officeDocument/2006/relationships/settings" Target="settings.xml"/><Relationship Id="rId9" Type="http://schemas.openxmlformats.org/officeDocument/2006/relationships/hyperlink" Target="consultantplus://offline/main?base=LAW;n=110718;fld=134;dst=100049" TargetMode="External"/><Relationship Id="rId14" Type="http://schemas.openxmlformats.org/officeDocument/2006/relationships/hyperlink" Target="https://normativ.kontur.ru/document?moduleid=1&amp;documentid=318713" TargetMode="External"/><Relationship Id="rId22" Type="http://schemas.openxmlformats.org/officeDocument/2006/relationships/hyperlink" Target="https://normativ.kontur.ru/document?moduleid=1&amp;documentid=319546" TargetMode="External"/><Relationship Id="rId27" Type="http://schemas.openxmlformats.org/officeDocument/2006/relationships/hyperlink" Target="https://normativ.kontur.ru/document?moduleid=1&amp;documentid=319546" TargetMode="External"/><Relationship Id="rId30" Type="http://schemas.openxmlformats.org/officeDocument/2006/relationships/hyperlink" Target="https://normativ.kontur.ru/document?moduleid=1&amp;documentid=318620"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01611-86C0-4DD2-A2BF-7E7C3862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5222</Words>
  <Characters>29766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Шаблон постановления</vt:lpstr>
    </vt:vector>
  </TitlesOfParts>
  <Company>Microsoft</Company>
  <LinksUpToDate>false</LinksUpToDate>
  <CharactersWithSpaces>34919</CharactersWithSpaces>
  <SharedDoc>false</SharedDoc>
  <HLinks>
    <vt:vector size="6" baseType="variant">
      <vt:variant>
        <vt:i4>4128865</vt:i4>
      </vt:variant>
      <vt:variant>
        <vt:i4>0</vt:i4>
      </vt:variant>
      <vt:variant>
        <vt:i4>0</vt:i4>
      </vt:variant>
      <vt:variant>
        <vt:i4>5</vt:i4>
      </vt:variant>
      <vt:variant>
        <vt:lpwstr>consultantplus://offline/main?base=LAW;n=110718;fld=134;dst=100049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постановления</dc:title>
  <dc:creator>Gavryutina</dc:creator>
  <cp:lastModifiedBy>Юрист_1</cp:lastModifiedBy>
  <cp:revision>2</cp:revision>
  <cp:lastPrinted>2020-01-23T06:33:00Z</cp:lastPrinted>
  <dcterms:created xsi:type="dcterms:W3CDTF">2025-02-27T08:15:00Z</dcterms:created>
  <dcterms:modified xsi:type="dcterms:W3CDTF">2025-02-27T08:15:00Z</dcterms:modified>
</cp:coreProperties>
</file>