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665897" w:rsidP="0025656C">
      <w:pPr>
        <w:spacing w:line="360" w:lineRule="auto"/>
        <w:ind w:hanging="142"/>
        <w:jc w:val="center"/>
      </w:pPr>
      <w:r>
        <w:rPr>
          <w:b/>
          <w:noProof/>
        </w:rPr>
        <w:drawing>
          <wp:inline distT="0" distB="0" distL="0" distR="0">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B64D76"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w:t>
      </w:r>
      <w:r w:rsidR="00DA65AA" w:rsidRPr="00D67ED2">
        <w:rPr>
          <w:rFonts w:ascii="Times New Roman" w:hAnsi="Times New Roman"/>
          <w:b w:val="0"/>
          <w:spacing w:val="20"/>
          <w:sz w:val="28"/>
        </w:rPr>
        <w:t>ЕЛЬНИНСКИЙ МУНИЦИПАЛЬНЫЙ</w:t>
      </w:r>
      <w:r w:rsidR="0069480B">
        <w:rPr>
          <w:rFonts w:ascii="Times New Roman" w:hAnsi="Times New Roman"/>
          <w:b w:val="0"/>
          <w:spacing w:val="20"/>
          <w:sz w:val="28"/>
        </w:rPr>
        <w:t xml:space="preserve"> ОКРУГ</w:t>
      </w:r>
      <w:r w:rsidRPr="00D67ED2">
        <w:rPr>
          <w:rFonts w:ascii="Times New Roman" w:hAnsi="Times New Roman"/>
          <w:b w:val="0"/>
          <w:spacing w:val="20"/>
          <w:sz w:val="28"/>
        </w:rPr>
        <w:t xml:space="preserve">» </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292014">
        <w:rPr>
          <w:sz w:val="28"/>
        </w:rPr>
        <w:t>12.02.</w:t>
      </w:r>
      <w:r w:rsidR="00DA65AA">
        <w:rPr>
          <w:sz w:val="28"/>
        </w:rPr>
        <w:t>2025</w:t>
      </w:r>
      <w:r w:rsidR="00DA65AA" w:rsidRPr="00D67ED2">
        <w:rPr>
          <w:sz w:val="28"/>
        </w:rPr>
        <w:t xml:space="preserve"> №</w:t>
      </w:r>
      <w:r w:rsidRPr="00D67ED2">
        <w:rPr>
          <w:sz w:val="28"/>
        </w:rPr>
        <w:t xml:space="preserve"> </w:t>
      </w:r>
      <w:r w:rsidR="00292014">
        <w:rPr>
          <w:sz w:val="28"/>
        </w:rPr>
        <w:t>161</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FE07DB" w:rsidRDefault="00BD650C" w:rsidP="00940DD0">
      <w:pPr>
        <w:shd w:val="clear" w:color="auto" w:fill="FFFFFF"/>
        <w:autoSpaceDE w:val="0"/>
        <w:autoSpaceDN w:val="0"/>
        <w:adjustRightInd w:val="0"/>
        <w:ind w:right="5386"/>
        <w:jc w:val="both"/>
        <w:rPr>
          <w:sz w:val="28"/>
        </w:rPr>
      </w:pPr>
      <w:r w:rsidRPr="00BD650C">
        <w:rPr>
          <w:sz w:val="28"/>
        </w:rPr>
        <w:t xml:space="preserve">Об </w:t>
      </w:r>
      <w:r w:rsidR="00940DD0" w:rsidRPr="00BD650C">
        <w:rPr>
          <w:sz w:val="28"/>
        </w:rPr>
        <w:t>утверждении Порядка предоставления</w:t>
      </w:r>
      <w:r w:rsidRPr="00BD650C">
        <w:rPr>
          <w:sz w:val="28"/>
        </w:rPr>
        <w:t xml:space="preserve"> из бюджета </w:t>
      </w:r>
      <w:r w:rsidR="00B01791">
        <w:rPr>
          <w:sz w:val="28"/>
        </w:rPr>
        <w:t>муниципального образования «Ельнинский муниципальный округ» Смоленской области</w:t>
      </w:r>
      <w:r w:rsidR="00B01791" w:rsidRPr="00B01791">
        <w:rPr>
          <w:sz w:val="28"/>
        </w:rPr>
        <w:t xml:space="preserve"> субсидии</w:t>
      </w:r>
      <w:r w:rsidR="00B01791">
        <w:rPr>
          <w:sz w:val="28"/>
        </w:rPr>
        <w:t xml:space="preserve"> </w:t>
      </w:r>
      <w:r w:rsidR="00B01791" w:rsidRPr="00B01791">
        <w:rPr>
          <w:sz w:val="28"/>
        </w:rPr>
        <w:t>на возмещение недополученных доходов юридическим лицам и индивидуальным</w:t>
      </w:r>
      <w:r w:rsidR="00B01791">
        <w:rPr>
          <w:sz w:val="28"/>
        </w:rPr>
        <w:t xml:space="preserve"> </w:t>
      </w:r>
      <w:r w:rsidR="00B01791" w:rsidRPr="00B01791">
        <w:rPr>
          <w:sz w:val="28"/>
        </w:rPr>
        <w:t>предпринимателям, оказывающим услуги по перевозке по муниципальным маршрутам</w:t>
      </w:r>
      <w:r w:rsidR="00B01791">
        <w:rPr>
          <w:sz w:val="28"/>
        </w:rPr>
        <w:t xml:space="preserve"> </w:t>
      </w:r>
      <w:r w:rsidR="00B01791" w:rsidRPr="00B01791">
        <w:rPr>
          <w:sz w:val="28"/>
        </w:rPr>
        <w:t>регулярных перевозок пассажиров и багажа автомобильным транспортом и городским наземным</w:t>
      </w:r>
      <w:r w:rsidR="00B01791">
        <w:rPr>
          <w:sz w:val="28"/>
        </w:rPr>
        <w:t xml:space="preserve"> </w:t>
      </w:r>
      <w:r w:rsidR="00B01791" w:rsidRPr="00B01791">
        <w:rPr>
          <w:sz w:val="28"/>
        </w:rPr>
        <w:t xml:space="preserve">электрическим транспортом на территории </w:t>
      </w:r>
      <w:r w:rsidR="00940DD0" w:rsidRPr="00940DD0">
        <w:rPr>
          <w:sz w:val="28"/>
        </w:rPr>
        <w:t xml:space="preserve">муниципального образования «Ельнинский муниципальный округ» Смоленской области </w:t>
      </w:r>
      <w:r w:rsidR="00940DD0">
        <w:rPr>
          <w:sz w:val="28"/>
        </w:rPr>
        <w:t>по регулируемым тарифам</w:t>
      </w:r>
    </w:p>
    <w:p w:rsidR="00940DD0" w:rsidRDefault="00940DD0" w:rsidP="00940DD0">
      <w:pPr>
        <w:shd w:val="clear" w:color="auto" w:fill="FFFFFF"/>
        <w:autoSpaceDE w:val="0"/>
        <w:autoSpaceDN w:val="0"/>
        <w:adjustRightInd w:val="0"/>
        <w:ind w:right="5386"/>
        <w:jc w:val="both"/>
        <w:rPr>
          <w:sz w:val="28"/>
        </w:rPr>
      </w:pPr>
    </w:p>
    <w:p w:rsidR="00940DD0" w:rsidRPr="00940DD0" w:rsidRDefault="00940DD0" w:rsidP="00940DD0">
      <w:pPr>
        <w:shd w:val="clear" w:color="auto" w:fill="FFFFFF"/>
        <w:autoSpaceDE w:val="0"/>
        <w:autoSpaceDN w:val="0"/>
        <w:adjustRightInd w:val="0"/>
        <w:ind w:right="5386"/>
        <w:jc w:val="both"/>
        <w:rPr>
          <w:sz w:val="28"/>
        </w:rPr>
      </w:pPr>
    </w:p>
    <w:p w:rsidR="002D3B68" w:rsidRDefault="00880C19" w:rsidP="002806B2">
      <w:pPr>
        <w:ind w:firstLine="709"/>
        <w:jc w:val="both"/>
        <w:rPr>
          <w:sz w:val="28"/>
          <w:szCs w:val="28"/>
        </w:rPr>
      </w:pPr>
      <w:r w:rsidRPr="00880C19">
        <w:rPr>
          <w:sz w:val="28"/>
          <w:szCs w:val="28"/>
        </w:rPr>
        <w:t>В соответствии со статьей 78 Бюджетного кодекса Российской Федерации</w:t>
      </w:r>
      <w:r>
        <w:rPr>
          <w:sz w:val="28"/>
          <w:szCs w:val="28"/>
        </w:rPr>
        <w:t>,</w:t>
      </w:r>
      <w:r w:rsidRPr="00880C19">
        <w:rPr>
          <w:sz w:val="28"/>
          <w:szCs w:val="28"/>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15B3F">
        <w:rPr>
          <w:sz w:val="28"/>
          <w:szCs w:val="28"/>
        </w:rPr>
        <w:t xml:space="preserve">, постановлением </w:t>
      </w:r>
      <w:r w:rsidRPr="00880C19">
        <w:rPr>
          <w:sz w:val="28"/>
          <w:szCs w:val="28"/>
        </w:rPr>
        <w:t xml:space="preserve"> </w:t>
      </w:r>
      <w:r w:rsidR="00015B3F">
        <w:rPr>
          <w:sz w:val="28"/>
          <w:szCs w:val="28"/>
        </w:rPr>
        <w:t>Администрации</w:t>
      </w:r>
      <w:r w:rsidR="002D3B68" w:rsidRPr="00D67ED2">
        <w:rPr>
          <w:sz w:val="28"/>
          <w:szCs w:val="28"/>
        </w:rPr>
        <w:t xml:space="preserve"> муниципального образования «Ельнинский</w:t>
      </w:r>
      <w:r w:rsidR="00015B3F">
        <w:rPr>
          <w:sz w:val="28"/>
          <w:szCs w:val="28"/>
        </w:rPr>
        <w:t xml:space="preserve"> муниципальный округ</w:t>
      </w:r>
      <w:r w:rsidR="002D3B68" w:rsidRPr="00D67ED2">
        <w:rPr>
          <w:sz w:val="28"/>
          <w:szCs w:val="28"/>
        </w:rPr>
        <w:t>» Смоленской области</w:t>
      </w:r>
      <w:r w:rsidR="00015B3F">
        <w:rPr>
          <w:sz w:val="28"/>
          <w:szCs w:val="28"/>
        </w:rPr>
        <w:t xml:space="preserve"> от 22.01.2025 № 72 «Об</w:t>
      </w:r>
      <w:r w:rsidR="00015B3F" w:rsidRPr="00015B3F">
        <w:t xml:space="preserve"> </w:t>
      </w:r>
      <w:r w:rsidR="00015B3F" w:rsidRPr="00015B3F">
        <w:rPr>
          <w:sz w:val="28"/>
          <w:szCs w:val="28"/>
        </w:rPr>
        <w:t>утверждении муниципальной программы «Содержание и развитие дорожно-транспортной инфраструктуры муниципального образования «Ельнинский муниципальный округ» Смоленской области»</w:t>
      </w:r>
      <w:r w:rsidR="005F147E" w:rsidRPr="005F147E">
        <w:t xml:space="preserve"> </w:t>
      </w:r>
      <w:r w:rsidR="005F147E">
        <w:rPr>
          <w:sz w:val="28"/>
          <w:szCs w:val="28"/>
        </w:rPr>
        <w:t>Администрация</w:t>
      </w:r>
      <w:r w:rsidR="005F147E" w:rsidRPr="005F147E">
        <w:rPr>
          <w:sz w:val="28"/>
          <w:szCs w:val="28"/>
        </w:rPr>
        <w:t xml:space="preserve"> </w:t>
      </w:r>
      <w:r w:rsidR="005F147E" w:rsidRPr="005F147E">
        <w:rPr>
          <w:sz w:val="28"/>
          <w:szCs w:val="28"/>
        </w:rPr>
        <w:lastRenderedPageBreak/>
        <w:t>муниципального образования «Ельнинский муниципальный округ»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BD650C" w:rsidRPr="007E7C61" w:rsidRDefault="00B16085" w:rsidP="001C7B81">
      <w:pPr>
        <w:ind w:firstLine="851"/>
        <w:jc w:val="both"/>
        <w:rPr>
          <w:sz w:val="28"/>
          <w:szCs w:val="28"/>
        </w:rPr>
      </w:pPr>
      <w:r>
        <w:rPr>
          <w:rFonts w:eastAsia="Calibri"/>
          <w:sz w:val="28"/>
          <w:szCs w:val="28"/>
          <w:lang w:eastAsia="en-US"/>
        </w:rPr>
        <w:t xml:space="preserve">1. </w:t>
      </w:r>
      <w:r w:rsidR="00BD650C" w:rsidRPr="007E7C61">
        <w:rPr>
          <w:sz w:val="28"/>
          <w:szCs w:val="28"/>
        </w:rPr>
        <w:t xml:space="preserve">Утвердить </w:t>
      </w:r>
      <w:r w:rsidR="00BD650C">
        <w:rPr>
          <w:sz w:val="28"/>
          <w:szCs w:val="28"/>
        </w:rPr>
        <w:t>прилагаемый Порядок</w:t>
      </w:r>
      <w:r w:rsidR="00BD650C" w:rsidRPr="003F662A">
        <w:rPr>
          <w:sz w:val="28"/>
          <w:szCs w:val="28"/>
        </w:rPr>
        <w:t xml:space="preserve"> </w:t>
      </w:r>
      <w:r w:rsidR="001C7B81" w:rsidRPr="001C7B81">
        <w:rPr>
          <w:sz w:val="28"/>
          <w:szCs w:val="28"/>
        </w:rPr>
        <w:t>Порядка предоставления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r w:rsidR="00BD650C" w:rsidRPr="007E7C61">
        <w:rPr>
          <w:sz w:val="28"/>
          <w:szCs w:val="28"/>
        </w:rPr>
        <w:t>.</w:t>
      </w:r>
    </w:p>
    <w:p w:rsidR="009F6F16" w:rsidRDefault="00BD650C" w:rsidP="00BD650C">
      <w:pPr>
        <w:ind w:firstLine="709"/>
        <w:jc w:val="both"/>
        <w:rPr>
          <w:sz w:val="28"/>
          <w:szCs w:val="28"/>
        </w:rPr>
      </w:pPr>
      <w:r w:rsidRPr="007E7C61">
        <w:rPr>
          <w:sz w:val="28"/>
          <w:szCs w:val="28"/>
        </w:rPr>
        <w:t>2.</w:t>
      </w:r>
      <w:r>
        <w:rPr>
          <w:sz w:val="28"/>
          <w:szCs w:val="28"/>
        </w:rPr>
        <w:t xml:space="preserve"> </w:t>
      </w:r>
      <w:r w:rsidR="009F6F16">
        <w:rPr>
          <w:sz w:val="28"/>
          <w:szCs w:val="28"/>
        </w:rPr>
        <w:t>Признать утратившим силу постановления</w:t>
      </w:r>
      <w:r w:rsidRPr="007E7C61">
        <w:rPr>
          <w:sz w:val="28"/>
          <w:szCs w:val="28"/>
        </w:rPr>
        <w:t xml:space="preserve"> Администрации муниципального образования «</w:t>
      </w:r>
      <w:r>
        <w:rPr>
          <w:sz w:val="28"/>
          <w:szCs w:val="28"/>
        </w:rPr>
        <w:t>Ельнинский район</w:t>
      </w:r>
      <w:r w:rsidR="002806B2">
        <w:rPr>
          <w:sz w:val="28"/>
          <w:szCs w:val="28"/>
        </w:rPr>
        <w:t>» Смоленской области</w:t>
      </w:r>
      <w:r w:rsidR="009F6F16">
        <w:rPr>
          <w:sz w:val="28"/>
          <w:szCs w:val="28"/>
        </w:rPr>
        <w:t>:</w:t>
      </w:r>
    </w:p>
    <w:p w:rsidR="009F6F16" w:rsidRDefault="009F6F16" w:rsidP="00BD650C">
      <w:pPr>
        <w:ind w:firstLine="709"/>
        <w:jc w:val="both"/>
        <w:rPr>
          <w:sz w:val="28"/>
          <w:szCs w:val="28"/>
        </w:rPr>
      </w:pPr>
      <w:r>
        <w:rPr>
          <w:sz w:val="28"/>
          <w:szCs w:val="28"/>
        </w:rPr>
        <w:t>-</w:t>
      </w:r>
      <w:r w:rsidR="002806B2">
        <w:rPr>
          <w:sz w:val="28"/>
          <w:szCs w:val="28"/>
        </w:rPr>
        <w:t xml:space="preserve"> от</w:t>
      </w:r>
      <w:r>
        <w:rPr>
          <w:sz w:val="28"/>
          <w:szCs w:val="28"/>
        </w:rPr>
        <w:t xml:space="preserve"> 10.03.2020 № 109</w:t>
      </w:r>
      <w:r w:rsidR="002806B2" w:rsidRPr="002806B2">
        <w:rPr>
          <w:sz w:val="28"/>
          <w:szCs w:val="28"/>
        </w:rPr>
        <w:t xml:space="preserve"> </w:t>
      </w:r>
      <w:r>
        <w:rPr>
          <w:sz w:val="28"/>
          <w:szCs w:val="28"/>
        </w:rPr>
        <w:t>«</w:t>
      </w:r>
      <w:r w:rsidRPr="009F6F16">
        <w:rPr>
          <w:sz w:val="28"/>
          <w:szCs w:val="28"/>
        </w:rPr>
        <w:t xml:space="preserve">Об утверждении  Порядка  предоставления из бюджета </w:t>
      </w:r>
      <w:r>
        <w:rPr>
          <w:sz w:val="28"/>
          <w:szCs w:val="28"/>
        </w:rPr>
        <w:t>Ельнинского городского поселения Ельнинского</w:t>
      </w:r>
      <w:r w:rsidRPr="009F6F16">
        <w:rPr>
          <w:sz w:val="28"/>
          <w:szCs w:val="28"/>
        </w:rPr>
        <w:t xml:space="preserve"> район</w:t>
      </w:r>
      <w:r>
        <w:rPr>
          <w:sz w:val="28"/>
          <w:szCs w:val="28"/>
        </w:rPr>
        <w:t>а</w:t>
      </w:r>
      <w:r w:rsidRPr="009F6F16">
        <w:rPr>
          <w:sz w:val="28"/>
          <w:szCs w:val="28"/>
        </w:rPr>
        <w:t xml:space="preserve"> Смоленской области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r>
        <w:rPr>
          <w:sz w:val="28"/>
          <w:szCs w:val="28"/>
        </w:rPr>
        <w:t>»</w:t>
      </w:r>
    </w:p>
    <w:p w:rsidR="009F6F16" w:rsidRDefault="009F6F16" w:rsidP="00BD650C">
      <w:pPr>
        <w:ind w:firstLine="709"/>
        <w:jc w:val="both"/>
        <w:rPr>
          <w:sz w:val="28"/>
          <w:szCs w:val="28"/>
        </w:rPr>
      </w:pPr>
      <w:r>
        <w:rPr>
          <w:sz w:val="28"/>
          <w:szCs w:val="28"/>
        </w:rPr>
        <w:t>- от 23.03.2020 № 127</w:t>
      </w:r>
      <w:r w:rsidRPr="009F6F16">
        <w:t xml:space="preserve"> </w:t>
      </w:r>
      <w:r>
        <w:t>«</w:t>
      </w:r>
      <w:r w:rsidRPr="009F6F16">
        <w:rPr>
          <w:sz w:val="28"/>
          <w:szCs w:val="28"/>
        </w:rPr>
        <w:t>Об утверждении  Порядка  предоставления из бюджета муниципального образования «Ельнинский район» Смоленской области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возмещение затрат при осуществлении регулярных пассажирских перевозок по регулируемым тарифам по муниципальным маршрутам, не компенсированных, в связи с государственным регулированием тарифов по данному виду перевозок, доходами от перевозки пассажиров,  в целях обеспечения равной доступности услуг общественного пассажирского автотранспорта</w:t>
      </w:r>
      <w:r>
        <w:rPr>
          <w:sz w:val="28"/>
          <w:szCs w:val="28"/>
        </w:rPr>
        <w:t>»</w:t>
      </w:r>
      <w:r w:rsidR="00FE503A">
        <w:rPr>
          <w:sz w:val="28"/>
          <w:szCs w:val="28"/>
        </w:rPr>
        <w:t>.</w:t>
      </w:r>
    </w:p>
    <w:p w:rsidR="000D5D20" w:rsidRPr="00D67ED2" w:rsidRDefault="00BD650C" w:rsidP="001D2CC6">
      <w:pPr>
        <w:pStyle w:val="a3"/>
        <w:ind w:left="0" w:right="-2" w:firstLine="709"/>
        <w:jc w:val="both"/>
        <w:rPr>
          <w:sz w:val="28"/>
        </w:rPr>
      </w:pPr>
      <w:r>
        <w:rPr>
          <w:rFonts w:eastAsia="Calibri"/>
          <w:sz w:val="28"/>
          <w:szCs w:val="28"/>
          <w:lang w:eastAsia="en-US"/>
        </w:rPr>
        <w:t>3</w:t>
      </w:r>
      <w:r w:rsidR="00DE5FA1" w:rsidRPr="00DE5FA1">
        <w:rPr>
          <w:rFonts w:eastAsia="Calibri"/>
          <w:sz w:val="28"/>
          <w:szCs w:val="28"/>
          <w:lang w:eastAsia="en-US"/>
        </w:rPr>
        <w:t xml:space="preserve">. Контроль за исполнением настоящего постановления возложить на заместителя Главы муниципального образования «Ельнинский </w:t>
      </w:r>
      <w:r w:rsidR="00FE503A">
        <w:rPr>
          <w:rFonts w:eastAsia="Calibri"/>
          <w:sz w:val="28"/>
          <w:szCs w:val="28"/>
          <w:lang w:eastAsia="en-US"/>
        </w:rPr>
        <w:t>муниципальный округ»</w:t>
      </w:r>
      <w:r w:rsidR="00DE5FA1" w:rsidRPr="00DE5FA1">
        <w:rPr>
          <w:rFonts w:eastAsia="Calibri"/>
          <w:sz w:val="28"/>
          <w:szCs w:val="28"/>
          <w:lang w:eastAsia="en-US"/>
        </w:rPr>
        <w:t xml:space="preserve"> Смоленской области </w:t>
      </w:r>
      <w:r w:rsidR="00FE503A">
        <w:rPr>
          <w:rFonts w:eastAsia="Calibri"/>
          <w:sz w:val="28"/>
          <w:szCs w:val="28"/>
          <w:lang w:eastAsia="en-US"/>
        </w:rPr>
        <w:t>Д.В. Михалутина</w:t>
      </w:r>
      <w:r w:rsidR="00DE5FA1" w:rsidRPr="00DE5FA1">
        <w:rPr>
          <w:rFonts w:eastAsia="Calibri"/>
          <w:sz w:val="28"/>
          <w:szCs w:val="28"/>
          <w:lang w:eastAsia="en-US"/>
        </w:rPr>
        <w:t>.</w:t>
      </w:r>
    </w:p>
    <w:p w:rsidR="000D5D20" w:rsidRPr="00D67ED2" w:rsidRDefault="000D5D20" w:rsidP="00DE5FA1">
      <w:pPr>
        <w:pStyle w:val="a3"/>
        <w:ind w:left="0" w:right="-55" w:firstLine="709"/>
        <w:jc w:val="both"/>
        <w:rPr>
          <w:sz w:val="28"/>
        </w:rPr>
      </w:pPr>
    </w:p>
    <w:p w:rsidR="00937F29" w:rsidRDefault="00937F29" w:rsidP="000D5D20">
      <w:pPr>
        <w:pStyle w:val="a3"/>
        <w:ind w:left="0" w:right="-55" w:firstLine="0"/>
        <w:jc w:val="both"/>
        <w:rPr>
          <w:sz w:val="28"/>
        </w:rPr>
      </w:pPr>
    </w:p>
    <w:p w:rsidR="00FF63DC" w:rsidRPr="00D67ED2" w:rsidRDefault="00FF63DC"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w:t>
      </w:r>
      <w:r w:rsidR="00B157DE">
        <w:rPr>
          <w:sz w:val="28"/>
          <w:szCs w:val="28"/>
        </w:rPr>
        <w:t>а</w:t>
      </w:r>
      <w:r w:rsidRPr="00D67ED2">
        <w:rPr>
          <w:sz w:val="28"/>
          <w:szCs w:val="28"/>
        </w:rPr>
        <w:t xml:space="preserve"> муниципального</w:t>
      </w:r>
      <w:r w:rsidR="00937F29" w:rsidRPr="00D67ED2">
        <w:rPr>
          <w:sz w:val="28"/>
          <w:szCs w:val="28"/>
        </w:rPr>
        <w:t xml:space="preserve"> </w:t>
      </w:r>
      <w:r w:rsidRPr="00D67ED2">
        <w:rPr>
          <w:sz w:val="28"/>
          <w:szCs w:val="28"/>
        </w:rPr>
        <w:t xml:space="preserve">образования </w:t>
      </w:r>
    </w:p>
    <w:p w:rsidR="006C0147" w:rsidRDefault="000D5D20" w:rsidP="000577C8">
      <w:pPr>
        <w:pStyle w:val="a3"/>
        <w:ind w:left="0" w:right="-55" w:firstLine="0"/>
        <w:jc w:val="both"/>
        <w:rPr>
          <w:sz w:val="28"/>
          <w:szCs w:val="28"/>
        </w:rPr>
      </w:pPr>
      <w:r w:rsidRPr="00D67ED2">
        <w:rPr>
          <w:sz w:val="28"/>
          <w:szCs w:val="28"/>
        </w:rPr>
        <w:t xml:space="preserve">«Ельнинский </w:t>
      </w:r>
      <w:r w:rsidR="006C0147">
        <w:rPr>
          <w:sz w:val="28"/>
          <w:szCs w:val="28"/>
        </w:rPr>
        <w:t>муниципальный округ</w:t>
      </w:r>
      <w:r w:rsidR="00937F29" w:rsidRPr="00D67ED2">
        <w:rPr>
          <w:sz w:val="28"/>
          <w:szCs w:val="28"/>
        </w:rPr>
        <w:t>»</w:t>
      </w:r>
    </w:p>
    <w:p w:rsidR="0037616A" w:rsidRDefault="00937F29" w:rsidP="000577C8">
      <w:pPr>
        <w:pStyle w:val="a3"/>
        <w:ind w:left="0" w:right="-55" w:firstLine="0"/>
        <w:jc w:val="both"/>
        <w:rPr>
          <w:sz w:val="28"/>
          <w:szCs w:val="28"/>
        </w:rPr>
      </w:pPr>
      <w:r w:rsidRPr="00D67ED2">
        <w:rPr>
          <w:sz w:val="28"/>
          <w:szCs w:val="28"/>
        </w:rPr>
        <w:t xml:space="preserve"> </w:t>
      </w:r>
      <w:r w:rsidR="000D5D20" w:rsidRPr="00D67ED2">
        <w:rPr>
          <w:sz w:val="28"/>
          <w:szCs w:val="28"/>
        </w:rPr>
        <w:t>Смоленс</w:t>
      </w:r>
      <w:r w:rsidRPr="00D67ED2">
        <w:rPr>
          <w:sz w:val="28"/>
          <w:szCs w:val="28"/>
        </w:rPr>
        <w:t xml:space="preserve">кой области </w:t>
      </w:r>
      <w:r w:rsidRPr="00D67ED2">
        <w:rPr>
          <w:sz w:val="28"/>
          <w:szCs w:val="28"/>
        </w:rPr>
        <w:tab/>
      </w:r>
      <w:r w:rsidRPr="00D67ED2">
        <w:rPr>
          <w:sz w:val="28"/>
          <w:szCs w:val="28"/>
        </w:rPr>
        <w:tab/>
      </w:r>
      <w:r w:rsidRPr="00D67ED2">
        <w:rPr>
          <w:sz w:val="28"/>
          <w:szCs w:val="28"/>
        </w:rPr>
        <w:tab/>
      </w:r>
      <w:r w:rsidR="00B157DE">
        <w:rPr>
          <w:sz w:val="28"/>
          <w:szCs w:val="28"/>
        </w:rPr>
        <w:t xml:space="preserve">         </w:t>
      </w:r>
      <w:r w:rsidR="006C0147">
        <w:rPr>
          <w:sz w:val="28"/>
          <w:szCs w:val="28"/>
        </w:rPr>
        <w:t xml:space="preserve">                                           </w:t>
      </w:r>
      <w:r w:rsidR="00B157DE">
        <w:rPr>
          <w:sz w:val="28"/>
          <w:szCs w:val="28"/>
        </w:rPr>
        <w:t xml:space="preserve"> Н.Д. Мищенков</w:t>
      </w:r>
    </w:p>
    <w:p w:rsidR="00BD650C" w:rsidRDefault="00BD650C" w:rsidP="000577C8">
      <w:pPr>
        <w:pStyle w:val="a3"/>
        <w:ind w:left="0" w:right="-55" w:firstLine="0"/>
        <w:jc w:val="both"/>
        <w:rPr>
          <w:sz w:val="28"/>
          <w:szCs w:val="28"/>
        </w:rPr>
      </w:pPr>
    </w:p>
    <w:p w:rsidR="00BD650C" w:rsidRDefault="00BD650C" w:rsidP="000577C8">
      <w:pPr>
        <w:pStyle w:val="a3"/>
        <w:ind w:left="0" w:right="-55" w:firstLine="0"/>
        <w:jc w:val="both"/>
        <w:rPr>
          <w:sz w:val="28"/>
          <w:szCs w:val="28"/>
        </w:rPr>
      </w:pPr>
    </w:p>
    <w:p w:rsidR="00CB61BB" w:rsidRPr="00D74E46" w:rsidRDefault="002806B2" w:rsidP="00E172B3">
      <w:pPr>
        <w:pStyle w:val="a3"/>
        <w:ind w:left="0" w:right="-55" w:firstLine="5245"/>
        <w:rPr>
          <w:sz w:val="28"/>
          <w:szCs w:val="28"/>
        </w:rPr>
      </w:pPr>
      <w:r>
        <w:rPr>
          <w:sz w:val="28"/>
          <w:szCs w:val="28"/>
        </w:rPr>
        <w:lastRenderedPageBreak/>
        <w:t>У</w:t>
      </w:r>
      <w:r w:rsidR="00CB61BB" w:rsidRPr="00D74E46">
        <w:rPr>
          <w:sz w:val="28"/>
          <w:szCs w:val="28"/>
        </w:rPr>
        <w:t>ТВЕРЖДЕН</w:t>
      </w:r>
    </w:p>
    <w:p w:rsidR="00CB61BB" w:rsidRPr="00D74E46" w:rsidRDefault="00CB61BB" w:rsidP="00E172B3">
      <w:pPr>
        <w:pStyle w:val="a3"/>
        <w:ind w:left="0" w:right="-55" w:firstLine="5245"/>
        <w:rPr>
          <w:sz w:val="28"/>
          <w:szCs w:val="28"/>
        </w:rPr>
      </w:pPr>
      <w:r w:rsidRPr="00D74E46">
        <w:rPr>
          <w:sz w:val="28"/>
          <w:szCs w:val="28"/>
        </w:rPr>
        <w:t>постановлением Администрации</w:t>
      </w:r>
    </w:p>
    <w:p w:rsidR="00CB61BB" w:rsidRPr="00D74E46" w:rsidRDefault="00CB61BB" w:rsidP="00E172B3">
      <w:pPr>
        <w:pStyle w:val="a3"/>
        <w:tabs>
          <w:tab w:val="left" w:pos="4215"/>
        </w:tabs>
        <w:ind w:left="0" w:right="-55" w:firstLine="5245"/>
        <w:rPr>
          <w:sz w:val="28"/>
          <w:szCs w:val="28"/>
        </w:rPr>
      </w:pPr>
      <w:r w:rsidRPr="00D74E46">
        <w:rPr>
          <w:sz w:val="28"/>
          <w:szCs w:val="28"/>
        </w:rPr>
        <w:t>муниципального образования</w:t>
      </w:r>
    </w:p>
    <w:p w:rsidR="00CB61BB" w:rsidRDefault="00CB61BB" w:rsidP="00E172B3">
      <w:pPr>
        <w:pStyle w:val="a3"/>
        <w:ind w:left="0" w:right="-55" w:firstLine="5245"/>
        <w:rPr>
          <w:sz w:val="28"/>
          <w:szCs w:val="28"/>
        </w:rPr>
      </w:pPr>
      <w:r w:rsidRPr="00D74E46">
        <w:rPr>
          <w:sz w:val="28"/>
          <w:szCs w:val="28"/>
        </w:rPr>
        <w:t>«Ельнинский</w:t>
      </w:r>
      <w:r w:rsidR="00342A27">
        <w:rPr>
          <w:sz w:val="28"/>
          <w:szCs w:val="28"/>
        </w:rPr>
        <w:t xml:space="preserve"> муниципальный округ</w:t>
      </w:r>
      <w:r w:rsidRPr="00D74E46">
        <w:rPr>
          <w:sz w:val="28"/>
          <w:szCs w:val="28"/>
        </w:rPr>
        <w:t>»</w:t>
      </w:r>
    </w:p>
    <w:p w:rsidR="00CB61BB" w:rsidRDefault="00CB61BB" w:rsidP="00E172B3">
      <w:pPr>
        <w:pStyle w:val="a3"/>
        <w:ind w:left="0" w:right="-55" w:firstLine="5245"/>
        <w:rPr>
          <w:sz w:val="28"/>
          <w:szCs w:val="28"/>
        </w:rPr>
      </w:pPr>
      <w:r w:rsidRPr="00D74E46">
        <w:rPr>
          <w:sz w:val="28"/>
          <w:szCs w:val="28"/>
        </w:rPr>
        <w:t>Смоленской</w:t>
      </w:r>
      <w:r>
        <w:rPr>
          <w:sz w:val="28"/>
          <w:szCs w:val="28"/>
        </w:rPr>
        <w:t xml:space="preserve"> </w:t>
      </w:r>
      <w:r w:rsidRPr="00D74E46">
        <w:rPr>
          <w:sz w:val="28"/>
          <w:szCs w:val="28"/>
        </w:rPr>
        <w:t>области</w:t>
      </w:r>
    </w:p>
    <w:p w:rsidR="00CB61BB" w:rsidRDefault="00292014" w:rsidP="00292014">
      <w:pPr>
        <w:widowControl w:val="0"/>
        <w:autoSpaceDE w:val="0"/>
        <w:autoSpaceDN w:val="0"/>
        <w:rPr>
          <w:sz w:val="28"/>
          <w:szCs w:val="28"/>
        </w:rPr>
      </w:pPr>
      <w:r>
        <w:rPr>
          <w:sz w:val="28"/>
          <w:szCs w:val="28"/>
        </w:rPr>
        <w:t xml:space="preserve">                                                                           </w:t>
      </w:r>
      <w:r w:rsidR="0049626A">
        <w:rPr>
          <w:sz w:val="28"/>
          <w:szCs w:val="28"/>
        </w:rPr>
        <w:t xml:space="preserve">от </w:t>
      </w:r>
      <w:r>
        <w:rPr>
          <w:sz w:val="28"/>
          <w:szCs w:val="28"/>
        </w:rPr>
        <w:t>12.02.</w:t>
      </w:r>
      <w:r w:rsidR="00342A27">
        <w:rPr>
          <w:sz w:val="28"/>
          <w:szCs w:val="28"/>
        </w:rPr>
        <w:t>2025</w:t>
      </w:r>
      <w:r w:rsidR="00CB61BB">
        <w:rPr>
          <w:sz w:val="28"/>
          <w:szCs w:val="28"/>
        </w:rPr>
        <w:t xml:space="preserve"> </w:t>
      </w:r>
      <w:r w:rsidR="00CB61BB" w:rsidRPr="00D74E46">
        <w:rPr>
          <w:sz w:val="28"/>
          <w:szCs w:val="28"/>
        </w:rPr>
        <w:t xml:space="preserve">№ </w:t>
      </w:r>
      <w:r>
        <w:rPr>
          <w:sz w:val="28"/>
          <w:szCs w:val="28"/>
        </w:rPr>
        <w:t>161</w:t>
      </w:r>
      <w:bookmarkStart w:id="0" w:name="_GoBack"/>
      <w:bookmarkEnd w:id="0"/>
    </w:p>
    <w:p w:rsidR="00CB61BB" w:rsidRDefault="00CB61BB" w:rsidP="00BD650C">
      <w:pPr>
        <w:widowControl w:val="0"/>
        <w:autoSpaceDE w:val="0"/>
        <w:autoSpaceDN w:val="0"/>
        <w:ind w:left="5387"/>
        <w:jc w:val="center"/>
        <w:rPr>
          <w:sz w:val="28"/>
          <w:szCs w:val="28"/>
        </w:rPr>
      </w:pPr>
    </w:p>
    <w:p w:rsidR="00BD650C" w:rsidRDefault="00BD650C" w:rsidP="00BD650C">
      <w:pPr>
        <w:widowControl w:val="0"/>
        <w:autoSpaceDE w:val="0"/>
        <w:autoSpaceDN w:val="0"/>
        <w:jc w:val="center"/>
        <w:rPr>
          <w:b/>
          <w:sz w:val="28"/>
          <w:szCs w:val="28"/>
        </w:rPr>
      </w:pPr>
    </w:p>
    <w:p w:rsidR="00BD650C" w:rsidRPr="007E7C61" w:rsidRDefault="00BD650C" w:rsidP="00BD650C">
      <w:pPr>
        <w:widowControl w:val="0"/>
        <w:autoSpaceDE w:val="0"/>
        <w:autoSpaceDN w:val="0"/>
        <w:jc w:val="center"/>
        <w:rPr>
          <w:b/>
          <w:sz w:val="28"/>
          <w:szCs w:val="28"/>
        </w:rPr>
      </w:pPr>
      <w:r>
        <w:rPr>
          <w:b/>
          <w:sz w:val="28"/>
          <w:szCs w:val="28"/>
        </w:rPr>
        <w:t>П</w:t>
      </w:r>
      <w:r w:rsidR="00597BB4">
        <w:rPr>
          <w:b/>
          <w:sz w:val="28"/>
          <w:szCs w:val="28"/>
        </w:rPr>
        <w:t xml:space="preserve"> </w:t>
      </w:r>
      <w:r>
        <w:rPr>
          <w:b/>
          <w:sz w:val="28"/>
          <w:szCs w:val="28"/>
        </w:rPr>
        <w:t>О</w:t>
      </w:r>
      <w:r w:rsidR="00597BB4">
        <w:rPr>
          <w:b/>
          <w:sz w:val="28"/>
          <w:szCs w:val="28"/>
        </w:rPr>
        <w:t xml:space="preserve"> </w:t>
      </w:r>
      <w:r>
        <w:rPr>
          <w:b/>
          <w:sz w:val="28"/>
          <w:szCs w:val="28"/>
        </w:rPr>
        <w:t>Р</w:t>
      </w:r>
      <w:r w:rsidR="00597BB4">
        <w:rPr>
          <w:b/>
          <w:sz w:val="28"/>
          <w:szCs w:val="28"/>
        </w:rPr>
        <w:t xml:space="preserve"> </w:t>
      </w:r>
      <w:r>
        <w:rPr>
          <w:b/>
          <w:sz w:val="28"/>
          <w:szCs w:val="28"/>
        </w:rPr>
        <w:t>Я</w:t>
      </w:r>
      <w:r w:rsidR="00597BB4">
        <w:rPr>
          <w:b/>
          <w:sz w:val="28"/>
          <w:szCs w:val="28"/>
        </w:rPr>
        <w:t xml:space="preserve"> </w:t>
      </w:r>
      <w:r>
        <w:rPr>
          <w:b/>
          <w:sz w:val="28"/>
          <w:szCs w:val="28"/>
        </w:rPr>
        <w:t>Д</w:t>
      </w:r>
      <w:r w:rsidR="00597BB4">
        <w:rPr>
          <w:b/>
          <w:sz w:val="28"/>
          <w:szCs w:val="28"/>
        </w:rPr>
        <w:t xml:space="preserve"> </w:t>
      </w:r>
      <w:r>
        <w:rPr>
          <w:b/>
          <w:sz w:val="28"/>
          <w:szCs w:val="28"/>
        </w:rPr>
        <w:t>О</w:t>
      </w:r>
      <w:r w:rsidR="00597BB4">
        <w:rPr>
          <w:b/>
          <w:sz w:val="28"/>
          <w:szCs w:val="28"/>
        </w:rPr>
        <w:t xml:space="preserve"> </w:t>
      </w:r>
      <w:r>
        <w:rPr>
          <w:b/>
          <w:sz w:val="28"/>
          <w:szCs w:val="28"/>
        </w:rPr>
        <w:t>К</w:t>
      </w:r>
    </w:p>
    <w:p w:rsidR="00BD650C" w:rsidRDefault="00597BB4" w:rsidP="00BD650C">
      <w:pPr>
        <w:jc w:val="center"/>
        <w:rPr>
          <w:b/>
          <w:sz w:val="28"/>
          <w:szCs w:val="28"/>
        </w:rPr>
      </w:pPr>
      <w:r w:rsidRPr="00597BB4">
        <w:rPr>
          <w:b/>
          <w:sz w:val="28"/>
          <w:szCs w:val="28"/>
        </w:rPr>
        <w:t xml:space="preserve"> предоставления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p w:rsidR="00862A64" w:rsidRPr="007E7C61" w:rsidRDefault="00862A64" w:rsidP="00BD650C">
      <w:pPr>
        <w:jc w:val="center"/>
        <w:rPr>
          <w:rFonts w:ascii="Calibri" w:hAnsi="Calibri" w:cs="Calibri"/>
        </w:rPr>
      </w:pPr>
    </w:p>
    <w:p w:rsidR="00BD650C" w:rsidRPr="002F1AE0" w:rsidRDefault="00CB61BB" w:rsidP="00BD650C">
      <w:pPr>
        <w:pStyle w:val="af"/>
        <w:widowControl w:val="0"/>
        <w:numPr>
          <w:ilvl w:val="0"/>
          <w:numId w:val="2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Общие положения</w:t>
      </w:r>
    </w:p>
    <w:p w:rsidR="00BD650C" w:rsidRPr="007E7C61" w:rsidRDefault="00BD650C" w:rsidP="00BD650C">
      <w:pPr>
        <w:widowControl w:val="0"/>
        <w:autoSpaceDE w:val="0"/>
        <w:autoSpaceDN w:val="0"/>
        <w:ind w:left="900"/>
        <w:jc w:val="center"/>
        <w:rPr>
          <w:b/>
          <w:sz w:val="28"/>
          <w:szCs w:val="28"/>
        </w:rPr>
      </w:pPr>
    </w:p>
    <w:p w:rsidR="00BD650C" w:rsidRPr="007E7C61" w:rsidRDefault="00BD650C" w:rsidP="004125A2">
      <w:pPr>
        <w:widowControl w:val="0"/>
        <w:autoSpaceDE w:val="0"/>
        <w:autoSpaceDN w:val="0"/>
        <w:ind w:firstLine="540"/>
        <w:jc w:val="both"/>
        <w:rPr>
          <w:sz w:val="28"/>
          <w:szCs w:val="28"/>
        </w:rPr>
      </w:pPr>
      <w:r w:rsidRPr="007E7C61">
        <w:rPr>
          <w:sz w:val="28"/>
          <w:szCs w:val="28"/>
        </w:rPr>
        <w:t>1.1.</w:t>
      </w:r>
      <w:r>
        <w:rPr>
          <w:sz w:val="28"/>
          <w:szCs w:val="28"/>
        </w:rPr>
        <w:t xml:space="preserve"> </w:t>
      </w:r>
      <w:r w:rsidR="00440B76" w:rsidRPr="00440B76">
        <w:rPr>
          <w:sz w:val="28"/>
          <w:szCs w:val="28"/>
        </w:rPr>
        <w:t xml:space="preserve">Настоящий Порядок предоставления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 (далее - Порядок), определяет предоставление субсидий </w:t>
      </w:r>
      <w:r w:rsidR="004125A2" w:rsidRPr="004125A2">
        <w:rPr>
          <w:sz w:val="28"/>
          <w:szCs w:val="28"/>
        </w:rPr>
        <w:t xml:space="preserve">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 </w:t>
      </w:r>
      <w:r w:rsidR="00440B76" w:rsidRPr="00440B76">
        <w:rPr>
          <w:sz w:val="28"/>
          <w:szCs w:val="28"/>
        </w:rPr>
        <w:t>(далее - субсидии), форму отчета об их использовании, порядок возврата субсидий в случае нарушения условий предоставления, порядок возврата остатков неиспользованных субсидий, положение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w:t>
      </w:r>
      <w:r w:rsidR="004125A2">
        <w:rPr>
          <w:sz w:val="28"/>
          <w:szCs w:val="28"/>
        </w:rPr>
        <w:t xml:space="preserve">вления субсидий их </w:t>
      </w:r>
      <w:r w:rsidR="004125A2" w:rsidRPr="004125A2">
        <w:rPr>
          <w:sz w:val="28"/>
          <w:szCs w:val="28"/>
        </w:rPr>
        <w:t xml:space="preserve"> получателями.</w:t>
      </w:r>
    </w:p>
    <w:p w:rsidR="000719E5" w:rsidRDefault="00BD650C" w:rsidP="000719E5">
      <w:pPr>
        <w:widowControl w:val="0"/>
        <w:autoSpaceDE w:val="0"/>
        <w:autoSpaceDN w:val="0"/>
        <w:ind w:firstLine="540"/>
        <w:jc w:val="both"/>
        <w:rPr>
          <w:sz w:val="28"/>
          <w:szCs w:val="28"/>
        </w:rPr>
      </w:pPr>
      <w:r w:rsidRPr="007E7C61">
        <w:rPr>
          <w:sz w:val="28"/>
          <w:szCs w:val="28"/>
        </w:rPr>
        <w:t>1.</w:t>
      </w:r>
      <w:r>
        <w:rPr>
          <w:sz w:val="28"/>
          <w:szCs w:val="28"/>
        </w:rPr>
        <w:t>2</w:t>
      </w:r>
      <w:r w:rsidRPr="007E7C61">
        <w:rPr>
          <w:sz w:val="28"/>
          <w:szCs w:val="28"/>
        </w:rPr>
        <w:t xml:space="preserve">. </w:t>
      </w:r>
      <w:r w:rsidR="00C6430F" w:rsidRPr="00C6430F">
        <w:rPr>
          <w:sz w:val="28"/>
          <w:szCs w:val="28"/>
        </w:rPr>
        <w:t xml:space="preserve"> Целью предоставления субсидии из </w:t>
      </w:r>
      <w:r w:rsidR="00C6430F">
        <w:rPr>
          <w:sz w:val="28"/>
          <w:szCs w:val="28"/>
        </w:rPr>
        <w:t xml:space="preserve">бюджета </w:t>
      </w:r>
      <w:r w:rsidR="00C6430F" w:rsidRPr="00C6430F">
        <w:rPr>
          <w:sz w:val="28"/>
          <w:szCs w:val="28"/>
        </w:rPr>
        <w:t>муниципального образования «Ельнинский муниципальный округ» Смоленской (далее - субсидия)</w:t>
      </w:r>
      <w:r w:rsidR="000719E5">
        <w:rPr>
          <w:sz w:val="28"/>
          <w:szCs w:val="28"/>
        </w:rPr>
        <w:t xml:space="preserve"> </w:t>
      </w:r>
      <w:r w:rsidR="00C6430F" w:rsidRPr="00C6430F">
        <w:rPr>
          <w:sz w:val="28"/>
          <w:szCs w:val="28"/>
        </w:rPr>
        <w:t>является возмещение недополученных доходов перевозчикам.</w:t>
      </w:r>
    </w:p>
    <w:p w:rsidR="00ED4DDF" w:rsidRDefault="00ED4DDF" w:rsidP="000719E5">
      <w:pPr>
        <w:widowControl w:val="0"/>
        <w:autoSpaceDE w:val="0"/>
        <w:autoSpaceDN w:val="0"/>
        <w:ind w:firstLine="540"/>
        <w:jc w:val="both"/>
        <w:rPr>
          <w:sz w:val="28"/>
          <w:szCs w:val="28"/>
        </w:rPr>
      </w:pPr>
      <w:r>
        <w:rPr>
          <w:sz w:val="28"/>
          <w:szCs w:val="28"/>
        </w:rPr>
        <w:t xml:space="preserve">1.3. </w:t>
      </w:r>
      <w:r w:rsidRPr="00ED4DDF">
        <w:rPr>
          <w:sz w:val="28"/>
          <w:szCs w:val="28"/>
        </w:rPr>
        <w:t>Субсидия предоставляется в рамках муниципальной программы</w:t>
      </w:r>
      <w:r w:rsidR="008F50AB">
        <w:rPr>
          <w:sz w:val="28"/>
          <w:szCs w:val="28"/>
        </w:rPr>
        <w:t xml:space="preserve"> утвержденной постановлением Администрации </w:t>
      </w:r>
      <w:r w:rsidR="008F50AB" w:rsidRPr="008F50AB">
        <w:rPr>
          <w:sz w:val="28"/>
          <w:szCs w:val="28"/>
        </w:rPr>
        <w:t xml:space="preserve">муниципального образования </w:t>
      </w:r>
      <w:r w:rsidR="008F50AB" w:rsidRPr="008F50AB">
        <w:rPr>
          <w:sz w:val="28"/>
          <w:szCs w:val="28"/>
        </w:rPr>
        <w:lastRenderedPageBreak/>
        <w:t xml:space="preserve">«Ельнинский муниципальный округ» Смоленской </w:t>
      </w:r>
      <w:r w:rsidR="00E05BD0" w:rsidRPr="008F50AB">
        <w:rPr>
          <w:sz w:val="28"/>
          <w:szCs w:val="28"/>
        </w:rPr>
        <w:t>области</w:t>
      </w:r>
      <w:r w:rsidR="00E05BD0">
        <w:rPr>
          <w:sz w:val="28"/>
          <w:szCs w:val="28"/>
        </w:rPr>
        <w:t xml:space="preserve"> </w:t>
      </w:r>
      <w:r w:rsidR="00E05BD0" w:rsidRPr="00DC10D1">
        <w:rPr>
          <w:sz w:val="28"/>
          <w:szCs w:val="28"/>
        </w:rPr>
        <w:t>от</w:t>
      </w:r>
      <w:r w:rsidRPr="00ED4DDF">
        <w:rPr>
          <w:sz w:val="28"/>
          <w:szCs w:val="28"/>
        </w:rPr>
        <w:t xml:space="preserve"> 22.01.2025 № 72 «Об утверждении муниципальной программы «Содержание и развитие дорожно-транспортной инфраструктуры муниципального образования «Ельнинский муниципальный округ» Смоленской области»</w:t>
      </w:r>
      <w:r>
        <w:rPr>
          <w:sz w:val="28"/>
          <w:szCs w:val="28"/>
        </w:rPr>
        <w:t>.</w:t>
      </w:r>
    </w:p>
    <w:p w:rsidR="00BD650C" w:rsidRDefault="00ED4DDF" w:rsidP="000719E5">
      <w:pPr>
        <w:widowControl w:val="0"/>
        <w:autoSpaceDE w:val="0"/>
        <w:autoSpaceDN w:val="0"/>
        <w:ind w:firstLine="540"/>
        <w:jc w:val="both"/>
        <w:rPr>
          <w:sz w:val="28"/>
          <w:szCs w:val="28"/>
        </w:rPr>
      </w:pPr>
      <w:r w:rsidRPr="00ED4DDF">
        <w:rPr>
          <w:sz w:val="28"/>
          <w:szCs w:val="28"/>
        </w:rPr>
        <w:t xml:space="preserve"> </w:t>
      </w:r>
      <w:r w:rsidR="00BD650C" w:rsidRPr="007E7C61">
        <w:rPr>
          <w:sz w:val="28"/>
          <w:szCs w:val="28"/>
        </w:rPr>
        <w:t>1.</w:t>
      </w:r>
      <w:r w:rsidR="009727C9">
        <w:rPr>
          <w:sz w:val="28"/>
          <w:szCs w:val="28"/>
        </w:rPr>
        <w:t>4</w:t>
      </w:r>
      <w:r w:rsidR="00BD650C" w:rsidRPr="007E7C61">
        <w:rPr>
          <w:sz w:val="28"/>
          <w:szCs w:val="28"/>
        </w:rPr>
        <w:t>. Главным распорядителем бюджетных средств, осуществляющим предоставление субсиди</w:t>
      </w:r>
      <w:r w:rsidR="00BD650C">
        <w:rPr>
          <w:sz w:val="28"/>
          <w:szCs w:val="28"/>
        </w:rPr>
        <w:t>й</w:t>
      </w:r>
      <w:r w:rsidR="00BD650C" w:rsidRPr="007E7C61">
        <w:rPr>
          <w:sz w:val="28"/>
          <w:szCs w:val="28"/>
        </w:rPr>
        <w:t xml:space="preserve"> в пределах бюджетных ассигнований, предусмотренных в бюджете </w:t>
      </w:r>
      <w:r w:rsidR="00252037" w:rsidRPr="00252037">
        <w:rPr>
          <w:sz w:val="28"/>
          <w:szCs w:val="28"/>
        </w:rPr>
        <w:t>муниципального образования «Ельнинский муниципальный округ» Смоленской области</w:t>
      </w:r>
      <w:r w:rsidR="00BD650C">
        <w:rPr>
          <w:sz w:val="28"/>
          <w:szCs w:val="28"/>
        </w:rPr>
        <w:t xml:space="preserve">, </w:t>
      </w:r>
      <w:r w:rsidR="00BD650C" w:rsidRPr="007E7C61">
        <w:rPr>
          <w:sz w:val="28"/>
          <w:szCs w:val="28"/>
        </w:rPr>
        <w:t>и лимитов бюджетных обязательств</w:t>
      </w:r>
      <w:r w:rsidR="00BD650C" w:rsidRPr="00D24901">
        <w:rPr>
          <w:sz w:val="28"/>
          <w:szCs w:val="28"/>
        </w:rPr>
        <w:t xml:space="preserve"> </w:t>
      </w:r>
      <w:r w:rsidR="00BD650C" w:rsidRPr="007E7C61">
        <w:rPr>
          <w:sz w:val="28"/>
          <w:szCs w:val="28"/>
        </w:rPr>
        <w:t>на соответствующий финансовый год</w:t>
      </w:r>
      <w:r w:rsidR="00BD650C">
        <w:rPr>
          <w:sz w:val="28"/>
          <w:szCs w:val="28"/>
        </w:rPr>
        <w:t xml:space="preserve"> (соответствующий финансовый год и плановый период)</w:t>
      </w:r>
      <w:r w:rsidR="00BD650C" w:rsidRPr="007E7C61">
        <w:rPr>
          <w:sz w:val="28"/>
          <w:szCs w:val="28"/>
        </w:rPr>
        <w:t>, утвержденных в установленном законодательством порядке, является Администрация муниципального образования «</w:t>
      </w:r>
      <w:r w:rsidR="00CB61BB">
        <w:rPr>
          <w:sz w:val="28"/>
          <w:szCs w:val="28"/>
        </w:rPr>
        <w:t>Ельнинский</w:t>
      </w:r>
      <w:r w:rsidR="00BD650C" w:rsidRPr="007E7C61">
        <w:rPr>
          <w:sz w:val="28"/>
          <w:szCs w:val="28"/>
        </w:rPr>
        <w:t xml:space="preserve"> </w:t>
      </w:r>
      <w:r w:rsidR="00252037">
        <w:rPr>
          <w:sz w:val="28"/>
          <w:szCs w:val="28"/>
        </w:rPr>
        <w:t>муниципальный округ</w:t>
      </w:r>
      <w:r w:rsidR="00BD650C" w:rsidRPr="007E7C61">
        <w:rPr>
          <w:sz w:val="28"/>
          <w:szCs w:val="28"/>
        </w:rPr>
        <w:t>» Смоленской области (далее – главный распорядитель).</w:t>
      </w:r>
    </w:p>
    <w:p w:rsidR="00BD650C" w:rsidRDefault="009727C9" w:rsidP="00957BFD">
      <w:pPr>
        <w:widowControl w:val="0"/>
        <w:autoSpaceDE w:val="0"/>
        <w:autoSpaceDN w:val="0"/>
        <w:ind w:firstLine="540"/>
        <w:jc w:val="both"/>
        <w:rPr>
          <w:sz w:val="28"/>
          <w:szCs w:val="28"/>
        </w:rPr>
      </w:pPr>
      <w:r>
        <w:rPr>
          <w:sz w:val="28"/>
          <w:szCs w:val="28"/>
        </w:rPr>
        <w:t>1.5</w:t>
      </w:r>
      <w:r w:rsidR="00957BFD">
        <w:rPr>
          <w:sz w:val="28"/>
          <w:szCs w:val="28"/>
        </w:rPr>
        <w:t xml:space="preserve">. </w:t>
      </w:r>
      <w:r w:rsidR="00957BFD" w:rsidRPr="00957BFD">
        <w:rPr>
          <w:sz w:val="28"/>
          <w:szCs w:val="28"/>
        </w:rPr>
        <w:t>Субсидия предоставляется на основании заключенного с Главным распорядителем</w:t>
      </w:r>
      <w:r w:rsidR="00957BFD">
        <w:rPr>
          <w:sz w:val="28"/>
          <w:szCs w:val="28"/>
        </w:rPr>
        <w:t xml:space="preserve"> </w:t>
      </w:r>
      <w:r w:rsidR="00957BFD" w:rsidRPr="00957BFD">
        <w:rPr>
          <w:sz w:val="28"/>
          <w:szCs w:val="28"/>
        </w:rPr>
        <w:t>соглашения о предоставлении из</w:t>
      </w:r>
      <w:r w:rsidR="00957BFD">
        <w:rPr>
          <w:sz w:val="28"/>
          <w:szCs w:val="28"/>
        </w:rPr>
        <w:t xml:space="preserve"> бюджета</w:t>
      </w:r>
      <w:r w:rsidR="00957BFD" w:rsidRPr="00957BFD">
        <w:rPr>
          <w:sz w:val="28"/>
          <w:szCs w:val="28"/>
        </w:rPr>
        <w:t xml:space="preserve"> муниципального образования «Ельнинский муниципальный округ» Смоленской области (далее - соглашение) в</w:t>
      </w:r>
      <w:r w:rsidR="00957BFD">
        <w:rPr>
          <w:sz w:val="28"/>
          <w:szCs w:val="28"/>
        </w:rPr>
        <w:t xml:space="preserve"> </w:t>
      </w:r>
      <w:r w:rsidR="00957BFD" w:rsidRPr="00957BFD">
        <w:rPr>
          <w:sz w:val="28"/>
          <w:szCs w:val="28"/>
        </w:rPr>
        <w:t>пределах лимитов бюджетных обязательств, предусмотренных в бюджете муниципального образования «Ельнинский муниципальный округ» Смоленской области на</w:t>
      </w:r>
      <w:r w:rsidR="00957BFD">
        <w:rPr>
          <w:sz w:val="28"/>
          <w:szCs w:val="28"/>
        </w:rPr>
        <w:t xml:space="preserve"> </w:t>
      </w:r>
      <w:r w:rsidR="00957BFD" w:rsidRPr="00957BFD">
        <w:rPr>
          <w:sz w:val="28"/>
          <w:szCs w:val="28"/>
        </w:rPr>
        <w:t>соответствующий финансовый год.</w:t>
      </w:r>
    </w:p>
    <w:p w:rsidR="004D7C53" w:rsidRDefault="009727C9" w:rsidP="004D7C53">
      <w:pPr>
        <w:widowControl w:val="0"/>
        <w:autoSpaceDE w:val="0"/>
        <w:autoSpaceDN w:val="0"/>
        <w:ind w:firstLine="540"/>
        <w:jc w:val="both"/>
        <w:rPr>
          <w:sz w:val="28"/>
          <w:szCs w:val="28"/>
        </w:rPr>
      </w:pPr>
      <w:r>
        <w:rPr>
          <w:sz w:val="28"/>
          <w:szCs w:val="28"/>
        </w:rPr>
        <w:t>1.6</w:t>
      </w:r>
      <w:r w:rsidR="005E5821">
        <w:rPr>
          <w:sz w:val="28"/>
          <w:szCs w:val="28"/>
        </w:rPr>
        <w:t xml:space="preserve">. </w:t>
      </w:r>
      <w:r w:rsidR="005E5821" w:rsidRPr="005E5821">
        <w:rPr>
          <w:sz w:val="28"/>
          <w:szCs w:val="28"/>
        </w:rPr>
        <w:t>Право на предоставление субсидий имеют юридические лица, индивидуальные предприниматели, осуществляющие перевозки пассажиров автомобильным пассажирским транспортом общего пользования по утвержденным в установленном порядке маршрутам на территории муниципального образования «Ельнинский муниципальный округ» Смоленской области (далее - предприятия), которые отвечают следующим критериям:</w:t>
      </w:r>
    </w:p>
    <w:p w:rsidR="004D7C53" w:rsidRPr="004D7C53" w:rsidRDefault="004B62DA" w:rsidP="004D7C53">
      <w:pPr>
        <w:widowControl w:val="0"/>
        <w:autoSpaceDE w:val="0"/>
        <w:autoSpaceDN w:val="0"/>
        <w:ind w:firstLine="540"/>
        <w:jc w:val="both"/>
        <w:rPr>
          <w:sz w:val="28"/>
          <w:szCs w:val="28"/>
        </w:rPr>
      </w:pPr>
      <w:r>
        <w:rPr>
          <w:sz w:val="28"/>
          <w:szCs w:val="28"/>
        </w:rPr>
        <w:t xml:space="preserve">– </w:t>
      </w:r>
      <w:r w:rsidR="004D7C53" w:rsidRPr="004D7C53">
        <w:rPr>
          <w:sz w:val="28"/>
          <w:szCs w:val="28"/>
        </w:rPr>
        <w:t>наличие лицензии на осуществление деятельности по перевозкам пассажиров;</w:t>
      </w:r>
    </w:p>
    <w:p w:rsidR="004D7C53" w:rsidRDefault="004B62DA" w:rsidP="004D7C53">
      <w:pPr>
        <w:widowControl w:val="0"/>
        <w:autoSpaceDE w:val="0"/>
        <w:autoSpaceDN w:val="0"/>
        <w:ind w:firstLine="540"/>
        <w:jc w:val="both"/>
        <w:rPr>
          <w:sz w:val="28"/>
          <w:szCs w:val="28"/>
        </w:rPr>
      </w:pPr>
      <w:r>
        <w:rPr>
          <w:sz w:val="28"/>
          <w:szCs w:val="28"/>
        </w:rPr>
        <w:t xml:space="preserve">– </w:t>
      </w:r>
      <w:r w:rsidR="004D7C53">
        <w:rPr>
          <w:sz w:val="28"/>
          <w:szCs w:val="28"/>
        </w:rPr>
        <w:t xml:space="preserve"> </w:t>
      </w:r>
      <w:r w:rsidR="004D7C53" w:rsidRPr="004D7C53">
        <w:rPr>
          <w:sz w:val="28"/>
          <w:szCs w:val="28"/>
        </w:rPr>
        <w:t>осуществление предприятиями пассажирских перевозок по муниципальным маршрутам регулярных перевозок по регулируемым тарифам по действующей маршрутной сети в соответствии с заключенным муниципальным</w:t>
      </w:r>
      <w:r w:rsidR="004D7C53">
        <w:rPr>
          <w:sz w:val="28"/>
          <w:szCs w:val="28"/>
        </w:rPr>
        <w:t xml:space="preserve"> </w:t>
      </w:r>
      <w:r w:rsidR="004D7C53" w:rsidRPr="004D7C53">
        <w:rPr>
          <w:sz w:val="28"/>
          <w:szCs w:val="28"/>
        </w:rPr>
        <w:t>контрактом на «Оказание услуг, связанных с осуществлением регулярных пассажирских перевозок по регулируемым тарифам автомобильным транспортом общего пользования по муниципальным маршрутам на территории Ельнинского муниципального округа Смоленской области»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E557F" w:rsidRPr="007E7C61" w:rsidRDefault="006E557F" w:rsidP="004D7C53">
      <w:pPr>
        <w:widowControl w:val="0"/>
        <w:autoSpaceDE w:val="0"/>
        <w:autoSpaceDN w:val="0"/>
        <w:ind w:firstLine="540"/>
        <w:jc w:val="both"/>
        <w:rPr>
          <w:sz w:val="28"/>
          <w:szCs w:val="28"/>
        </w:rPr>
      </w:pPr>
    </w:p>
    <w:p w:rsidR="00BD650C" w:rsidRDefault="00BD650C" w:rsidP="00BD650C">
      <w:pPr>
        <w:widowControl w:val="0"/>
        <w:autoSpaceDE w:val="0"/>
        <w:autoSpaceDN w:val="0"/>
        <w:jc w:val="center"/>
        <w:rPr>
          <w:b/>
          <w:sz w:val="28"/>
          <w:szCs w:val="28"/>
        </w:rPr>
      </w:pPr>
      <w:r w:rsidRPr="007E7C61">
        <w:rPr>
          <w:b/>
          <w:sz w:val="28"/>
          <w:szCs w:val="28"/>
        </w:rPr>
        <w:t>2.</w:t>
      </w:r>
      <w:r>
        <w:rPr>
          <w:b/>
          <w:sz w:val="28"/>
          <w:szCs w:val="28"/>
        </w:rPr>
        <w:t xml:space="preserve"> Условия </w:t>
      </w:r>
      <w:r w:rsidRPr="007E7C61">
        <w:rPr>
          <w:b/>
          <w:sz w:val="28"/>
          <w:szCs w:val="28"/>
        </w:rPr>
        <w:t>и поряд</w:t>
      </w:r>
      <w:r>
        <w:rPr>
          <w:b/>
          <w:sz w:val="28"/>
          <w:szCs w:val="28"/>
        </w:rPr>
        <w:t>ок</w:t>
      </w:r>
      <w:r w:rsidR="00CB61BB">
        <w:rPr>
          <w:b/>
          <w:sz w:val="28"/>
          <w:szCs w:val="28"/>
        </w:rPr>
        <w:t xml:space="preserve"> предоставления субсидий</w:t>
      </w:r>
    </w:p>
    <w:p w:rsidR="00BD650C" w:rsidRPr="007E7C61" w:rsidRDefault="00BD650C" w:rsidP="00BD650C">
      <w:pPr>
        <w:widowControl w:val="0"/>
        <w:autoSpaceDE w:val="0"/>
        <w:autoSpaceDN w:val="0"/>
        <w:jc w:val="center"/>
        <w:rPr>
          <w:b/>
          <w:sz w:val="28"/>
          <w:szCs w:val="28"/>
        </w:rPr>
      </w:pPr>
    </w:p>
    <w:p w:rsidR="00BD650C" w:rsidRDefault="00BD650C" w:rsidP="00BD650C">
      <w:pPr>
        <w:widowControl w:val="0"/>
        <w:autoSpaceDE w:val="0"/>
        <w:autoSpaceDN w:val="0"/>
        <w:ind w:firstLine="540"/>
        <w:jc w:val="both"/>
        <w:rPr>
          <w:sz w:val="28"/>
          <w:szCs w:val="28"/>
        </w:rPr>
      </w:pPr>
      <w:r w:rsidRPr="007E7C61">
        <w:rPr>
          <w:sz w:val="28"/>
          <w:szCs w:val="28"/>
        </w:rPr>
        <w:t xml:space="preserve">2.1. </w:t>
      </w:r>
      <w:r w:rsidR="00FF7CAF" w:rsidRPr="00FF7CAF">
        <w:rPr>
          <w:sz w:val="28"/>
          <w:szCs w:val="28"/>
        </w:rPr>
        <w:t>Субсидии предприятиям предоставляются при соблюдении следующих условий:</w:t>
      </w:r>
    </w:p>
    <w:p w:rsidR="00FF7CAF" w:rsidRPr="00FF7CAF" w:rsidRDefault="00FF7CAF" w:rsidP="002A043A">
      <w:pPr>
        <w:widowControl w:val="0"/>
        <w:autoSpaceDE w:val="0"/>
        <w:autoSpaceDN w:val="0"/>
        <w:ind w:firstLine="540"/>
        <w:jc w:val="both"/>
        <w:rPr>
          <w:sz w:val="28"/>
          <w:szCs w:val="28"/>
        </w:rPr>
      </w:pPr>
      <w:r w:rsidRPr="00FF7CAF">
        <w:rPr>
          <w:sz w:val="28"/>
          <w:szCs w:val="28"/>
        </w:rPr>
        <w:t>заключение с администрацией соглашения о предоставлении из</w:t>
      </w:r>
      <w:r>
        <w:rPr>
          <w:sz w:val="28"/>
          <w:szCs w:val="28"/>
        </w:rPr>
        <w:t xml:space="preserve"> </w:t>
      </w:r>
      <w:r w:rsidR="002A043A">
        <w:rPr>
          <w:sz w:val="28"/>
          <w:szCs w:val="28"/>
        </w:rPr>
        <w:t xml:space="preserve">бюджета </w:t>
      </w:r>
      <w:r w:rsidR="002A043A" w:rsidRPr="00FF7CAF">
        <w:rPr>
          <w:sz w:val="28"/>
          <w:szCs w:val="28"/>
        </w:rPr>
        <w:t>муниципального</w:t>
      </w:r>
      <w:r w:rsidRPr="00FF7CAF">
        <w:rPr>
          <w:sz w:val="28"/>
          <w:szCs w:val="28"/>
        </w:rPr>
        <w:t xml:space="preserve"> образования «Ельнинский муниципальный округ» Смоленской области субсидии в соответствии с типовой формой</w:t>
      </w:r>
      <w:r>
        <w:rPr>
          <w:sz w:val="28"/>
          <w:szCs w:val="28"/>
        </w:rPr>
        <w:t xml:space="preserve"> </w:t>
      </w:r>
      <w:r w:rsidRPr="00FF7CAF">
        <w:rPr>
          <w:sz w:val="28"/>
          <w:szCs w:val="28"/>
        </w:rPr>
        <w:t>(приложение №</w:t>
      </w:r>
      <w:r>
        <w:rPr>
          <w:sz w:val="28"/>
          <w:szCs w:val="28"/>
        </w:rPr>
        <w:t xml:space="preserve"> </w:t>
      </w:r>
      <w:r w:rsidRPr="00FF7CAF">
        <w:rPr>
          <w:sz w:val="28"/>
          <w:szCs w:val="28"/>
        </w:rPr>
        <w:t>4 к настоящему Порядку)</w:t>
      </w:r>
      <w:r>
        <w:rPr>
          <w:sz w:val="28"/>
          <w:szCs w:val="28"/>
        </w:rPr>
        <w:t xml:space="preserve"> </w:t>
      </w:r>
      <w:r w:rsidR="002A043A" w:rsidRPr="00FF7CAF">
        <w:rPr>
          <w:sz w:val="28"/>
          <w:szCs w:val="28"/>
        </w:rPr>
        <w:t>(</w:t>
      </w:r>
      <w:r w:rsidR="002A043A">
        <w:rPr>
          <w:sz w:val="28"/>
          <w:szCs w:val="28"/>
        </w:rPr>
        <w:t>далее</w:t>
      </w:r>
      <w:r w:rsidRPr="00FF7CAF">
        <w:rPr>
          <w:sz w:val="28"/>
          <w:szCs w:val="28"/>
        </w:rPr>
        <w:t xml:space="preserve"> - соглашение);</w:t>
      </w:r>
    </w:p>
    <w:p w:rsidR="00FF7CAF" w:rsidRDefault="00FF7CAF" w:rsidP="002A043A">
      <w:pPr>
        <w:widowControl w:val="0"/>
        <w:autoSpaceDE w:val="0"/>
        <w:autoSpaceDN w:val="0"/>
        <w:ind w:firstLine="540"/>
        <w:jc w:val="both"/>
        <w:rPr>
          <w:sz w:val="28"/>
          <w:szCs w:val="28"/>
        </w:rPr>
      </w:pPr>
      <w:r w:rsidRPr="00FF7CAF">
        <w:rPr>
          <w:sz w:val="28"/>
          <w:szCs w:val="28"/>
        </w:rPr>
        <w:t xml:space="preserve">согласие на осуществление администрацией и органами муниципального </w:t>
      </w:r>
      <w:r w:rsidRPr="00FF7CAF">
        <w:rPr>
          <w:sz w:val="28"/>
          <w:szCs w:val="28"/>
        </w:rPr>
        <w:lastRenderedPageBreak/>
        <w:t>финансового контроля проверок соблюдения получателем субсидии условий, целей и порядка ее предоставления.</w:t>
      </w:r>
    </w:p>
    <w:p w:rsidR="00900366" w:rsidRDefault="00BD650C" w:rsidP="00900366">
      <w:pPr>
        <w:autoSpaceDE w:val="0"/>
        <w:autoSpaceDN w:val="0"/>
        <w:adjustRightInd w:val="0"/>
        <w:ind w:firstLine="567"/>
        <w:jc w:val="both"/>
        <w:rPr>
          <w:sz w:val="28"/>
          <w:szCs w:val="28"/>
        </w:rPr>
      </w:pPr>
      <w:r w:rsidRPr="007E7C61">
        <w:rPr>
          <w:sz w:val="28"/>
          <w:szCs w:val="28"/>
        </w:rPr>
        <w:t>2.</w:t>
      </w:r>
      <w:r w:rsidR="002A043A">
        <w:rPr>
          <w:sz w:val="28"/>
          <w:szCs w:val="28"/>
        </w:rPr>
        <w:t>2</w:t>
      </w:r>
      <w:r w:rsidRPr="007E7C61">
        <w:rPr>
          <w:sz w:val="28"/>
          <w:szCs w:val="28"/>
        </w:rPr>
        <w:t xml:space="preserve">. </w:t>
      </w:r>
      <w:r w:rsidR="002A043A" w:rsidRPr="002A043A">
        <w:rPr>
          <w:sz w:val="28"/>
          <w:szCs w:val="28"/>
        </w:rPr>
        <w:t>Требования, которым должны соответствовать предприятия на первое число месяца, предшествующего месяцу, в котором планируется заключение соглашения:</w:t>
      </w:r>
    </w:p>
    <w:p w:rsidR="00900366" w:rsidRPr="00900366" w:rsidRDefault="004B62DA" w:rsidP="00900366">
      <w:pPr>
        <w:autoSpaceDE w:val="0"/>
        <w:autoSpaceDN w:val="0"/>
        <w:adjustRightInd w:val="0"/>
        <w:ind w:firstLine="567"/>
        <w:jc w:val="both"/>
        <w:rPr>
          <w:sz w:val="28"/>
          <w:szCs w:val="28"/>
        </w:rPr>
      </w:pPr>
      <w:r>
        <w:rPr>
          <w:sz w:val="28"/>
          <w:szCs w:val="28"/>
        </w:rPr>
        <w:t xml:space="preserve">– </w:t>
      </w:r>
      <w:r w:rsidR="00900366" w:rsidRPr="00900366">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0366" w:rsidRPr="00900366" w:rsidRDefault="004B62DA" w:rsidP="00900366">
      <w:pPr>
        <w:autoSpaceDE w:val="0"/>
        <w:autoSpaceDN w:val="0"/>
        <w:adjustRightInd w:val="0"/>
        <w:ind w:firstLine="567"/>
        <w:jc w:val="both"/>
        <w:rPr>
          <w:sz w:val="28"/>
          <w:szCs w:val="28"/>
        </w:rPr>
      </w:pPr>
      <w:r>
        <w:rPr>
          <w:sz w:val="28"/>
          <w:szCs w:val="28"/>
        </w:rPr>
        <w:t xml:space="preserve">– </w:t>
      </w:r>
      <w:r w:rsidR="00900366" w:rsidRPr="00900366">
        <w:rPr>
          <w:sz w:val="28"/>
          <w:szCs w:val="28"/>
        </w:rPr>
        <w:t>предприятия не находятся в процессе реорганизации,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00366" w:rsidRPr="00900366" w:rsidRDefault="004B62DA" w:rsidP="00E9051B">
      <w:pPr>
        <w:autoSpaceDE w:val="0"/>
        <w:autoSpaceDN w:val="0"/>
        <w:adjustRightInd w:val="0"/>
        <w:ind w:firstLine="567"/>
        <w:jc w:val="both"/>
        <w:rPr>
          <w:sz w:val="28"/>
          <w:szCs w:val="28"/>
        </w:rPr>
      </w:pPr>
      <w:r>
        <w:rPr>
          <w:sz w:val="28"/>
          <w:szCs w:val="28"/>
        </w:rPr>
        <w:t xml:space="preserve">– </w:t>
      </w:r>
      <w:r w:rsidR="00900366" w:rsidRPr="00900366">
        <w:rPr>
          <w:sz w:val="28"/>
          <w:szCs w:val="28"/>
        </w:rPr>
        <w:t>отсутствие просроченной задолженности по возврату в бюджет муниципального образования «Ельнинский муниципальный округ» Смоленской области субсидий, бюджетных инвестиций и иной просроченной задолженности перед бюджетом муниципального образования «Ельнинский муниципальный округ» Смоленской области;</w:t>
      </w:r>
    </w:p>
    <w:p w:rsidR="00900366" w:rsidRPr="007E7C61" w:rsidRDefault="004B62DA" w:rsidP="006072C0">
      <w:pPr>
        <w:autoSpaceDE w:val="0"/>
        <w:autoSpaceDN w:val="0"/>
        <w:adjustRightInd w:val="0"/>
        <w:ind w:firstLine="567"/>
        <w:jc w:val="both"/>
        <w:rPr>
          <w:sz w:val="28"/>
          <w:szCs w:val="28"/>
        </w:rPr>
      </w:pPr>
      <w:r>
        <w:rPr>
          <w:sz w:val="28"/>
          <w:szCs w:val="28"/>
        </w:rPr>
        <w:t xml:space="preserve">– </w:t>
      </w:r>
      <w:r w:rsidR="00900366" w:rsidRPr="00900366">
        <w:rPr>
          <w:sz w:val="28"/>
          <w:szCs w:val="28"/>
        </w:rPr>
        <w:t>получатели субсидии не являются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D650C" w:rsidRDefault="006072C0" w:rsidP="00BD650C">
      <w:pPr>
        <w:autoSpaceDE w:val="0"/>
        <w:autoSpaceDN w:val="0"/>
        <w:adjustRightInd w:val="0"/>
        <w:ind w:firstLine="567"/>
        <w:jc w:val="both"/>
        <w:rPr>
          <w:sz w:val="28"/>
          <w:szCs w:val="28"/>
        </w:rPr>
      </w:pPr>
      <w:r>
        <w:rPr>
          <w:sz w:val="28"/>
          <w:szCs w:val="28"/>
        </w:rPr>
        <w:t xml:space="preserve">– </w:t>
      </w:r>
      <w:r w:rsidR="00BD650C" w:rsidRPr="007E7C61">
        <w:rPr>
          <w:sz w:val="28"/>
          <w:szCs w:val="28"/>
        </w:rPr>
        <w:t xml:space="preserve">получатель субсидий не должен получать средства из </w:t>
      </w:r>
      <w:r w:rsidR="00407799" w:rsidRPr="00407799">
        <w:rPr>
          <w:sz w:val="28"/>
          <w:szCs w:val="28"/>
        </w:rPr>
        <w:t>муниципального образования «Ельнинский муниципальный округ» Смоленской области</w:t>
      </w:r>
      <w:r w:rsidR="00BD650C" w:rsidRPr="007E7C61">
        <w:rPr>
          <w:sz w:val="28"/>
          <w:szCs w:val="28"/>
        </w:rPr>
        <w:t>, в соответствии с иными нормативн</w:t>
      </w:r>
      <w:r w:rsidR="00BD650C">
        <w:rPr>
          <w:sz w:val="28"/>
          <w:szCs w:val="28"/>
        </w:rPr>
        <w:t>ыми</w:t>
      </w:r>
      <w:r w:rsidR="00BD650C" w:rsidRPr="007E7C61">
        <w:rPr>
          <w:sz w:val="28"/>
          <w:szCs w:val="28"/>
        </w:rPr>
        <w:t xml:space="preserve"> правовыми актами, муниципальными правовыми а</w:t>
      </w:r>
      <w:r w:rsidR="00407799">
        <w:rPr>
          <w:sz w:val="28"/>
          <w:szCs w:val="28"/>
        </w:rPr>
        <w:t>ктами на цели, указанные в п.2</w:t>
      </w:r>
      <w:r w:rsidR="00BD650C" w:rsidRPr="007E7C61">
        <w:rPr>
          <w:sz w:val="28"/>
          <w:szCs w:val="28"/>
        </w:rPr>
        <w:t xml:space="preserve"> настоящего </w:t>
      </w:r>
      <w:r w:rsidR="00BD650C">
        <w:rPr>
          <w:sz w:val="28"/>
          <w:szCs w:val="28"/>
        </w:rPr>
        <w:t>Порядка</w:t>
      </w:r>
      <w:r w:rsidR="00BD650C" w:rsidRPr="007E7C61">
        <w:rPr>
          <w:sz w:val="28"/>
          <w:szCs w:val="28"/>
        </w:rPr>
        <w:t>.</w:t>
      </w:r>
    </w:p>
    <w:p w:rsidR="0068584C" w:rsidRDefault="0068584C" w:rsidP="00BD650C">
      <w:pPr>
        <w:autoSpaceDE w:val="0"/>
        <w:autoSpaceDN w:val="0"/>
        <w:adjustRightInd w:val="0"/>
        <w:ind w:firstLine="567"/>
        <w:jc w:val="both"/>
        <w:rPr>
          <w:sz w:val="28"/>
          <w:szCs w:val="28"/>
        </w:rPr>
      </w:pPr>
      <w:r>
        <w:rPr>
          <w:sz w:val="28"/>
          <w:szCs w:val="28"/>
        </w:rPr>
        <w:t>2.3.</w:t>
      </w:r>
      <w:r w:rsidRPr="0068584C">
        <w:t xml:space="preserve"> </w:t>
      </w:r>
      <w:r w:rsidRPr="0068584C">
        <w:rPr>
          <w:sz w:val="28"/>
          <w:szCs w:val="28"/>
        </w:rPr>
        <w:t>Показатели результативности устанавливаются в соглашении, заключенном между администрацией и получателем субсидии.</w:t>
      </w:r>
    </w:p>
    <w:p w:rsidR="0068584C" w:rsidRDefault="0068584C" w:rsidP="00BD650C">
      <w:pPr>
        <w:autoSpaceDE w:val="0"/>
        <w:autoSpaceDN w:val="0"/>
        <w:adjustRightInd w:val="0"/>
        <w:ind w:firstLine="567"/>
        <w:jc w:val="both"/>
        <w:rPr>
          <w:sz w:val="28"/>
          <w:szCs w:val="28"/>
        </w:rPr>
      </w:pPr>
      <w:r>
        <w:rPr>
          <w:sz w:val="28"/>
          <w:szCs w:val="28"/>
        </w:rPr>
        <w:t xml:space="preserve">2.4. </w:t>
      </w:r>
      <w:r w:rsidRPr="0068584C">
        <w:rPr>
          <w:sz w:val="28"/>
          <w:szCs w:val="28"/>
        </w:rPr>
        <w:t>Сумма предоставляемой субсидии рассчитывается администрацией и устанавливается в соответствии с заключенным муниципальным контрактом, а также в соответствии с контрактом, заключенным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1FE3" w:rsidRDefault="007F1FE3" w:rsidP="00BD650C">
      <w:pPr>
        <w:autoSpaceDE w:val="0"/>
        <w:autoSpaceDN w:val="0"/>
        <w:adjustRightInd w:val="0"/>
        <w:ind w:firstLine="567"/>
        <w:jc w:val="both"/>
        <w:rPr>
          <w:sz w:val="28"/>
          <w:szCs w:val="28"/>
        </w:rPr>
      </w:pPr>
      <w:r>
        <w:rPr>
          <w:sz w:val="28"/>
          <w:szCs w:val="28"/>
        </w:rPr>
        <w:t>2.5.</w:t>
      </w:r>
      <w:r w:rsidRPr="007F1FE3">
        <w:t xml:space="preserve"> </w:t>
      </w:r>
      <w:r w:rsidRPr="007F1FE3">
        <w:rPr>
          <w:sz w:val="28"/>
          <w:szCs w:val="28"/>
        </w:rPr>
        <w:t>Предприятие для заключения соглашения представляет в администрацию следующие документы:</w:t>
      </w:r>
    </w:p>
    <w:p w:rsidR="007F1FE3" w:rsidRPr="007F1FE3" w:rsidRDefault="007F1FE3" w:rsidP="007F1FE3">
      <w:pPr>
        <w:autoSpaceDE w:val="0"/>
        <w:autoSpaceDN w:val="0"/>
        <w:adjustRightInd w:val="0"/>
        <w:ind w:firstLine="567"/>
        <w:jc w:val="both"/>
        <w:rPr>
          <w:sz w:val="28"/>
          <w:szCs w:val="28"/>
        </w:rPr>
      </w:pPr>
      <w:r>
        <w:rPr>
          <w:sz w:val="28"/>
          <w:szCs w:val="28"/>
        </w:rPr>
        <w:t xml:space="preserve">– </w:t>
      </w:r>
      <w:r w:rsidRPr="007F1FE3">
        <w:rPr>
          <w:sz w:val="28"/>
          <w:szCs w:val="28"/>
        </w:rPr>
        <w:t>выписку из Единого государственного реестра юридических лиц;</w:t>
      </w:r>
    </w:p>
    <w:p w:rsidR="007F1FE3" w:rsidRDefault="007F1FE3" w:rsidP="007F1FE3">
      <w:pPr>
        <w:autoSpaceDE w:val="0"/>
        <w:autoSpaceDN w:val="0"/>
        <w:adjustRightInd w:val="0"/>
        <w:ind w:firstLine="567"/>
        <w:jc w:val="both"/>
        <w:rPr>
          <w:sz w:val="28"/>
          <w:szCs w:val="28"/>
        </w:rPr>
      </w:pPr>
      <w:r>
        <w:rPr>
          <w:sz w:val="28"/>
          <w:szCs w:val="28"/>
        </w:rPr>
        <w:lastRenderedPageBreak/>
        <w:t xml:space="preserve">– </w:t>
      </w:r>
      <w:r w:rsidRPr="007F1FE3">
        <w:rPr>
          <w:sz w:val="28"/>
          <w:szCs w:val="28"/>
        </w:rPr>
        <w:t>заверенную руководителем организации копию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7F1FE3" w:rsidRPr="007F1FE3" w:rsidRDefault="007F1FE3" w:rsidP="007F1FE3">
      <w:pPr>
        <w:autoSpaceDE w:val="0"/>
        <w:autoSpaceDN w:val="0"/>
        <w:adjustRightInd w:val="0"/>
        <w:ind w:firstLine="567"/>
        <w:jc w:val="both"/>
        <w:rPr>
          <w:sz w:val="28"/>
          <w:szCs w:val="28"/>
        </w:rPr>
      </w:pPr>
      <w:r>
        <w:rPr>
          <w:sz w:val="28"/>
          <w:szCs w:val="28"/>
        </w:rPr>
        <w:t xml:space="preserve">– </w:t>
      </w:r>
      <w:r w:rsidRPr="007F1FE3">
        <w:rPr>
          <w:sz w:val="28"/>
          <w:szCs w:val="28"/>
        </w:rPr>
        <w:t>заверенную руководителем организации копию действующей лицензии на осуществление перевозки пассажиров;</w:t>
      </w:r>
    </w:p>
    <w:p w:rsidR="007F1FE3" w:rsidRPr="007F1FE3" w:rsidRDefault="007F1FE3" w:rsidP="007F1FE3">
      <w:pPr>
        <w:autoSpaceDE w:val="0"/>
        <w:autoSpaceDN w:val="0"/>
        <w:adjustRightInd w:val="0"/>
        <w:ind w:firstLine="567"/>
        <w:jc w:val="both"/>
        <w:rPr>
          <w:sz w:val="28"/>
          <w:szCs w:val="28"/>
        </w:rPr>
      </w:pPr>
      <w:r>
        <w:rPr>
          <w:sz w:val="28"/>
          <w:szCs w:val="28"/>
        </w:rPr>
        <w:t xml:space="preserve">– </w:t>
      </w:r>
      <w:r w:rsidRPr="007F1FE3">
        <w:rPr>
          <w:sz w:val="28"/>
          <w:szCs w:val="28"/>
        </w:rPr>
        <w:t>заверенную руководителем организации копию свидетельства о внесении записи в Единый государственный реестр юридических лиц;</w:t>
      </w:r>
    </w:p>
    <w:p w:rsidR="007F1FE3" w:rsidRPr="007F1FE3" w:rsidRDefault="007F1FE3" w:rsidP="00B204FF">
      <w:pPr>
        <w:autoSpaceDE w:val="0"/>
        <w:autoSpaceDN w:val="0"/>
        <w:adjustRightInd w:val="0"/>
        <w:ind w:firstLine="567"/>
        <w:jc w:val="both"/>
        <w:rPr>
          <w:sz w:val="28"/>
          <w:szCs w:val="28"/>
        </w:rPr>
      </w:pPr>
      <w:r>
        <w:rPr>
          <w:sz w:val="28"/>
          <w:szCs w:val="28"/>
        </w:rPr>
        <w:t xml:space="preserve">– </w:t>
      </w:r>
      <w:r w:rsidRPr="007F1FE3">
        <w:rPr>
          <w:sz w:val="28"/>
          <w:szCs w:val="28"/>
        </w:rPr>
        <w:t>подтверждение об отсутствии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w:t>
      </w:r>
    </w:p>
    <w:p w:rsidR="007F1FE3" w:rsidRDefault="007F1FE3" w:rsidP="007F1FE3">
      <w:pPr>
        <w:autoSpaceDE w:val="0"/>
        <w:autoSpaceDN w:val="0"/>
        <w:adjustRightInd w:val="0"/>
        <w:ind w:firstLine="567"/>
        <w:jc w:val="both"/>
        <w:rPr>
          <w:sz w:val="28"/>
          <w:szCs w:val="28"/>
        </w:rPr>
      </w:pPr>
      <w:r w:rsidRPr="007F1FE3">
        <w:rPr>
          <w:sz w:val="28"/>
          <w:szCs w:val="28"/>
        </w:rPr>
        <w:t>Предприятие несет ответственность за достоверность данных, представляемых в администрацию для получения субсидии, в соответствии с действующим законодательством.</w:t>
      </w:r>
    </w:p>
    <w:p w:rsidR="007F1FE3" w:rsidRDefault="00486E4F" w:rsidP="00BD650C">
      <w:pPr>
        <w:autoSpaceDE w:val="0"/>
        <w:autoSpaceDN w:val="0"/>
        <w:adjustRightInd w:val="0"/>
        <w:ind w:firstLine="567"/>
        <w:jc w:val="both"/>
        <w:rPr>
          <w:sz w:val="28"/>
          <w:szCs w:val="28"/>
        </w:rPr>
      </w:pPr>
      <w:r w:rsidRPr="00486E4F">
        <w:rPr>
          <w:sz w:val="28"/>
          <w:szCs w:val="28"/>
        </w:rPr>
        <w:t>Администрация в течение 5 рабочих дней со дня пре</w:t>
      </w:r>
      <w:r>
        <w:rPr>
          <w:sz w:val="28"/>
          <w:szCs w:val="28"/>
        </w:rPr>
        <w:t>дставления указанных в пункте 2.5.</w:t>
      </w:r>
      <w:r w:rsidRPr="00486E4F">
        <w:rPr>
          <w:sz w:val="28"/>
          <w:szCs w:val="28"/>
        </w:rPr>
        <w:t xml:space="preserve"> настоящего Порядка документов осуществляет их проверку и принимает решение о предоставлении субсидии либо об отказе в предоставлении субсидии.</w:t>
      </w:r>
    </w:p>
    <w:p w:rsidR="00BD650C" w:rsidRPr="007E7C61" w:rsidRDefault="00BD650C" w:rsidP="00066CAD">
      <w:pPr>
        <w:autoSpaceDE w:val="0"/>
        <w:autoSpaceDN w:val="0"/>
        <w:adjustRightInd w:val="0"/>
        <w:ind w:firstLine="540"/>
        <w:jc w:val="both"/>
        <w:rPr>
          <w:sz w:val="28"/>
          <w:szCs w:val="28"/>
        </w:rPr>
      </w:pPr>
      <w:r w:rsidRPr="007E7C61">
        <w:rPr>
          <w:sz w:val="28"/>
          <w:szCs w:val="28"/>
        </w:rPr>
        <w:t>2.</w:t>
      </w:r>
      <w:r w:rsidR="00066CAD">
        <w:rPr>
          <w:sz w:val="28"/>
          <w:szCs w:val="28"/>
        </w:rPr>
        <w:t>6</w:t>
      </w:r>
      <w:r w:rsidRPr="007E7C61">
        <w:rPr>
          <w:sz w:val="28"/>
          <w:szCs w:val="28"/>
        </w:rPr>
        <w:t>. Основанием для отказа получателю субсидии в предоставлении субсидии являются:</w:t>
      </w:r>
    </w:p>
    <w:p w:rsidR="00826DFD" w:rsidRDefault="00826DFD" w:rsidP="00826D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6DFD">
        <w:rPr>
          <w:rFonts w:ascii="Times New Roman" w:hAnsi="Times New Roman" w:cs="Times New Roman"/>
          <w:sz w:val="28"/>
          <w:szCs w:val="28"/>
        </w:rPr>
        <w:t>представление недостоверных сведений, содержащихся в д</w:t>
      </w:r>
      <w:r>
        <w:rPr>
          <w:rFonts w:ascii="Times New Roman" w:hAnsi="Times New Roman" w:cs="Times New Roman"/>
          <w:sz w:val="28"/>
          <w:szCs w:val="28"/>
        </w:rPr>
        <w:t>окументах, указанных в пункте 2.5.</w:t>
      </w:r>
      <w:r w:rsidRPr="00826DFD">
        <w:rPr>
          <w:rFonts w:ascii="Times New Roman" w:hAnsi="Times New Roman" w:cs="Times New Roman"/>
          <w:sz w:val="28"/>
          <w:szCs w:val="28"/>
        </w:rPr>
        <w:t xml:space="preserve"> настоящего Порядка;</w:t>
      </w:r>
    </w:p>
    <w:p w:rsidR="00826DFD" w:rsidRPr="00826DFD" w:rsidRDefault="00826DFD" w:rsidP="002B29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6DFD">
        <w:rPr>
          <w:rFonts w:ascii="Times New Roman" w:hAnsi="Times New Roman" w:cs="Times New Roman"/>
          <w:sz w:val="28"/>
          <w:szCs w:val="28"/>
        </w:rPr>
        <w:t>несоответствие представленных д</w:t>
      </w:r>
      <w:r>
        <w:rPr>
          <w:rFonts w:ascii="Times New Roman" w:hAnsi="Times New Roman" w:cs="Times New Roman"/>
          <w:sz w:val="28"/>
          <w:szCs w:val="28"/>
        </w:rPr>
        <w:t>окументов, указанных в пункте 2.5.</w:t>
      </w:r>
      <w:r w:rsidRPr="00826DFD">
        <w:rPr>
          <w:rFonts w:ascii="Times New Roman" w:hAnsi="Times New Roman" w:cs="Times New Roman"/>
          <w:sz w:val="28"/>
          <w:szCs w:val="28"/>
        </w:rPr>
        <w:t xml:space="preserve"> настоящего Порядка, требованиям или непредставление (представление не в полном объеме) документов, указанных </w:t>
      </w:r>
      <w:r>
        <w:rPr>
          <w:rFonts w:ascii="Times New Roman" w:hAnsi="Times New Roman" w:cs="Times New Roman"/>
          <w:sz w:val="28"/>
          <w:szCs w:val="28"/>
        </w:rPr>
        <w:t>в пункте 2.5.</w:t>
      </w:r>
      <w:r w:rsidRPr="00826DFD">
        <w:rPr>
          <w:rFonts w:ascii="Times New Roman" w:hAnsi="Times New Roman" w:cs="Times New Roman"/>
          <w:sz w:val="28"/>
          <w:szCs w:val="28"/>
        </w:rPr>
        <w:t xml:space="preserve"> настоящего Порядка;</w:t>
      </w:r>
    </w:p>
    <w:p w:rsidR="002B29E8" w:rsidRDefault="002B29E8" w:rsidP="00826D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26DFD" w:rsidRPr="00826DFD">
        <w:rPr>
          <w:rFonts w:ascii="Times New Roman" w:hAnsi="Times New Roman" w:cs="Times New Roman"/>
          <w:sz w:val="28"/>
          <w:szCs w:val="28"/>
        </w:rPr>
        <w:t>неисполнение у</w:t>
      </w:r>
      <w:r>
        <w:rPr>
          <w:rFonts w:ascii="Times New Roman" w:hAnsi="Times New Roman" w:cs="Times New Roman"/>
          <w:sz w:val="28"/>
          <w:szCs w:val="28"/>
        </w:rPr>
        <w:t>словий, установленных в пункте 2.2.</w:t>
      </w:r>
      <w:r w:rsidR="00826DFD" w:rsidRPr="00826DFD">
        <w:rPr>
          <w:rFonts w:ascii="Times New Roman" w:hAnsi="Times New Roman" w:cs="Times New Roman"/>
          <w:sz w:val="28"/>
          <w:szCs w:val="28"/>
        </w:rPr>
        <w:t xml:space="preserve"> настоящего Порядка. </w:t>
      </w:r>
    </w:p>
    <w:p w:rsidR="00826DFD" w:rsidRPr="00826DFD" w:rsidRDefault="00826DFD" w:rsidP="002A69B1">
      <w:pPr>
        <w:pStyle w:val="ConsPlusNormal"/>
        <w:ind w:firstLine="540"/>
        <w:jc w:val="both"/>
        <w:rPr>
          <w:rFonts w:ascii="Times New Roman" w:hAnsi="Times New Roman" w:cs="Times New Roman"/>
          <w:sz w:val="28"/>
          <w:szCs w:val="28"/>
        </w:rPr>
      </w:pPr>
      <w:r w:rsidRPr="00826DFD">
        <w:rPr>
          <w:rFonts w:ascii="Times New Roman" w:hAnsi="Times New Roman" w:cs="Times New Roman"/>
          <w:sz w:val="28"/>
          <w:szCs w:val="28"/>
        </w:rPr>
        <w:t>В случае отказа в предоставлении субсидии администрация в течение 5 рабочих дней направляет предприятию письменный ответ о причинах отказа в предоставлении субсидии.</w:t>
      </w:r>
    </w:p>
    <w:p w:rsidR="002A69B1" w:rsidRDefault="00826DFD" w:rsidP="00826DFD">
      <w:pPr>
        <w:pStyle w:val="ConsPlusNormal"/>
        <w:ind w:firstLine="540"/>
        <w:jc w:val="both"/>
        <w:rPr>
          <w:rFonts w:ascii="Times New Roman" w:hAnsi="Times New Roman" w:cs="Times New Roman"/>
          <w:sz w:val="28"/>
          <w:szCs w:val="28"/>
        </w:rPr>
      </w:pPr>
      <w:r w:rsidRPr="00826DFD">
        <w:rPr>
          <w:rFonts w:ascii="Times New Roman" w:hAnsi="Times New Roman" w:cs="Times New Roman"/>
          <w:sz w:val="28"/>
          <w:szCs w:val="28"/>
        </w:rPr>
        <w:t xml:space="preserve">После устранения причин, послуживших основанием для отказа в предоставлении субсидии, предприятие вправе повторно обратиться за получением субсидии. </w:t>
      </w:r>
    </w:p>
    <w:p w:rsidR="002A69B1" w:rsidRDefault="002A69B1" w:rsidP="00826DFD">
      <w:pPr>
        <w:pStyle w:val="ConsPlusNormal"/>
        <w:ind w:firstLine="540"/>
        <w:jc w:val="both"/>
        <w:rPr>
          <w:rFonts w:ascii="Times New Roman" w:hAnsi="Times New Roman" w:cs="Times New Roman"/>
          <w:sz w:val="28"/>
          <w:szCs w:val="28"/>
        </w:rPr>
      </w:pPr>
    </w:p>
    <w:p w:rsidR="00BD650C" w:rsidRPr="007E7C61" w:rsidRDefault="00504DBF" w:rsidP="00BD650C">
      <w:pPr>
        <w:widowControl w:val="0"/>
        <w:autoSpaceDE w:val="0"/>
        <w:autoSpaceDN w:val="0"/>
        <w:jc w:val="center"/>
        <w:rPr>
          <w:b/>
          <w:sz w:val="28"/>
          <w:szCs w:val="28"/>
        </w:rPr>
      </w:pPr>
      <w:r>
        <w:rPr>
          <w:b/>
          <w:sz w:val="28"/>
          <w:szCs w:val="28"/>
        </w:rPr>
        <w:t>3. Требования к отчетности</w:t>
      </w:r>
    </w:p>
    <w:p w:rsidR="00BD650C" w:rsidRPr="007E7C61" w:rsidRDefault="00BD650C" w:rsidP="00BD650C">
      <w:pPr>
        <w:widowControl w:val="0"/>
        <w:autoSpaceDE w:val="0"/>
        <w:autoSpaceDN w:val="0"/>
        <w:ind w:firstLine="540"/>
        <w:jc w:val="center"/>
        <w:rPr>
          <w:b/>
          <w:sz w:val="28"/>
          <w:szCs w:val="28"/>
        </w:rPr>
      </w:pPr>
    </w:p>
    <w:p w:rsidR="00BD650C" w:rsidRDefault="00BD650C" w:rsidP="0088475F">
      <w:pPr>
        <w:widowControl w:val="0"/>
        <w:autoSpaceDE w:val="0"/>
        <w:autoSpaceDN w:val="0"/>
        <w:ind w:firstLine="540"/>
        <w:jc w:val="both"/>
        <w:rPr>
          <w:sz w:val="28"/>
          <w:szCs w:val="28"/>
        </w:rPr>
      </w:pPr>
      <w:r w:rsidRPr="007E7C61">
        <w:rPr>
          <w:sz w:val="28"/>
          <w:szCs w:val="28"/>
        </w:rPr>
        <w:t>3.1.</w:t>
      </w:r>
      <w:r>
        <w:rPr>
          <w:sz w:val="28"/>
          <w:szCs w:val="28"/>
        </w:rPr>
        <w:t xml:space="preserve"> </w:t>
      </w:r>
      <w:r w:rsidR="00C6671D" w:rsidRPr="00C6671D">
        <w:rPr>
          <w:sz w:val="28"/>
          <w:szCs w:val="28"/>
        </w:rPr>
        <w:t xml:space="preserve">Для перечисления субсидии предприятия представляют </w:t>
      </w:r>
      <w:r w:rsidR="00C6671D">
        <w:rPr>
          <w:sz w:val="28"/>
          <w:szCs w:val="28"/>
        </w:rPr>
        <w:t xml:space="preserve">в </w:t>
      </w:r>
      <w:r w:rsidR="00C6671D" w:rsidRPr="00C6671D">
        <w:rPr>
          <w:sz w:val="28"/>
          <w:szCs w:val="28"/>
        </w:rPr>
        <w:t xml:space="preserve">отдел строительства, дорожного и жилищно-коммунального хозяйства Администрации муниципального образования «Ельнинский муниципальный округ» Смоленской области </w:t>
      </w:r>
      <w:r w:rsidR="00C6671D">
        <w:rPr>
          <w:sz w:val="28"/>
          <w:szCs w:val="28"/>
        </w:rPr>
        <w:t>следующие отчеты</w:t>
      </w:r>
      <w:r w:rsidRPr="007E7C61">
        <w:rPr>
          <w:sz w:val="28"/>
          <w:szCs w:val="28"/>
        </w:rPr>
        <w:t>:</w:t>
      </w:r>
    </w:p>
    <w:p w:rsidR="0088475F" w:rsidRPr="0088475F" w:rsidRDefault="0088475F" w:rsidP="0088475F">
      <w:pPr>
        <w:widowControl w:val="0"/>
        <w:autoSpaceDE w:val="0"/>
        <w:autoSpaceDN w:val="0"/>
        <w:ind w:firstLine="540"/>
        <w:jc w:val="both"/>
        <w:rPr>
          <w:sz w:val="28"/>
          <w:szCs w:val="28"/>
        </w:rPr>
      </w:pPr>
      <w:r>
        <w:rPr>
          <w:sz w:val="28"/>
          <w:szCs w:val="28"/>
        </w:rPr>
        <w:t xml:space="preserve">– </w:t>
      </w:r>
      <w:r w:rsidRPr="0088475F">
        <w:rPr>
          <w:sz w:val="28"/>
          <w:szCs w:val="28"/>
        </w:rPr>
        <w:t>в срок до 5-го числа месяца, следующего за</w:t>
      </w:r>
      <w:r>
        <w:rPr>
          <w:sz w:val="28"/>
          <w:szCs w:val="28"/>
        </w:rPr>
        <w:t xml:space="preserve"> </w:t>
      </w:r>
      <w:r w:rsidRPr="0088475F">
        <w:rPr>
          <w:sz w:val="28"/>
          <w:szCs w:val="28"/>
        </w:rPr>
        <w:t>отчетным, - информацию о выполнении параметров перевозок и расписания движения транспортных средств по установленной форме (приложение 1 к настоящему Порядку);</w:t>
      </w:r>
    </w:p>
    <w:p w:rsidR="0088475F" w:rsidRPr="0088475F" w:rsidRDefault="0088475F" w:rsidP="00057A33">
      <w:pPr>
        <w:widowControl w:val="0"/>
        <w:autoSpaceDE w:val="0"/>
        <w:autoSpaceDN w:val="0"/>
        <w:ind w:firstLine="540"/>
        <w:jc w:val="both"/>
        <w:rPr>
          <w:sz w:val="28"/>
          <w:szCs w:val="28"/>
        </w:rPr>
      </w:pPr>
      <w:r>
        <w:rPr>
          <w:sz w:val="28"/>
          <w:szCs w:val="28"/>
        </w:rPr>
        <w:t xml:space="preserve">– </w:t>
      </w:r>
      <w:r w:rsidRPr="0088475F">
        <w:rPr>
          <w:sz w:val="28"/>
          <w:szCs w:val="28"/>
        </w:rPr>
        <w:t xml:space="preserve">в срок до 5 числа месяца, следующего за отчетным, - акт сдачи-приемки выполненных работ, установленный муниципальным контрактом на оказание услуг (выполнение работ) по перевозке пассажиров автомобильным пассажирским </w:t>
      </w:r>
      <w:r w:rsidRPr="0088475F">
        <w:rPr>
          <w:sz w:val="28"/>
          <w:szCs w:val="28"/>
        </w:rPr>
        <w:lastRenderedPageBreak/>
        <w:t xml:space="preserve">транспортом общего пользования по муниципальным маршрутам регулярных перевозок по регулируемым тарифам на территории </w:t>
      </w:r>
      <w:r w:rsidR="00B9341D" w:rsidRPr="00B9341D">
        <w:rPr>
          <w:sz w:val="28"/>
          <w:szCs w:val="28"/>
        </w:rPr>
        <w:t>муниципального образования «Ельнинский муниципальный округ» Смоленской области</w:t>
      </w:r>
      <w:r w:rsidRPr="0088475F">
        <w:rPr>
          <w:sz w:val="28"/>
          <w:szCs w:val="28"/>
        </w:rPr>
        <w:t>;</w:t>
      </w:r>
    </w:p>
    <w:p w:rsidR="0088475F" w:rsidRPr="0088475F" w:rsidRDefault="00057A33" w:rsidP="00A60E74">
      <w:pPr>
        <w:widowControl w:val="0"/>
        <w:autoSpaceDE w:val="0"/>
        <w:autoSpaceDN w:val="0"/>
        <w:ind w:firstLine="540"/>
        <w:jc w:val="both"/>
        <w:rPr>
          <w:sz w:val="28"/>
          <w:szCs w:val="28"/>
        </w:rPr>
      </w:pPr>
      <w:r>
        <w:rPr>
          <w:sz w:val="28"/>
          <w:szCs w:val="28"/>
        </w:rPr>
        <w:t xml:space="preserve">– </w:t>
      </w:r>
      <w:r w:rsidR="0088475F" w:rsidRPr="0088475F">
        <w:rPr>
          <w:sz w:val="28"/>
          <w:szCs w:val="28"/>
        </w:rPr>
        <w:t xml:space="preserve">в срок до 3-го числа месяца, следующего за отчетным, - отчет о движении денежных средств, поступивших из бюджета </w:t>
      </w:r>
      <w:r w:rsidRPr="00057A33">
        <w:rPr>
          <w:sz w:val="28"/>
          <w:szCs w:val="28"/>
        </w:rPr>
        <w:t>муниципального образования «Ельнинский муниципальный округ» Смоленской области</w:t>
      </w:r>
      <w:r w:rsidRPr="00057A33">
        <w:t xml:space="preserve"> </w:t>
      </w:r>
      <w:r w:rsidRPr="00057A33">
        <w:rPr>
          <w:sz w:val="28"/>
          <w:szCs w:val="28"/>
        </w:rPr>
        <w:t xml:space="preserve">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 </w:t>
      </w:r>
      <w:r w:rsidR="0088475F" w:rsidRPr="0088475F">
        <w:rPr>
          <w:sz w:val="28"/>
          <w:szCs w:val="28"/>
        </w:rPr>
        <w:t>(приложение 2 к настоящему Порядку);</w:t>
      </w:r>
    </w:p>
    <w:p w:rsidR="0088475F" w:rsidRDefault="00A60E74" w:rsidP="00B54F98">
      <w:pPr>
        <w:widowControl w:val="0"/>
        <w:autoSpaceDE w:val="0"/>
        <w:autoSpaceDN w:val="0"/>
        <w:ind w:firstLine="540"/>
        <w:jc w:val="both"/>
        <w:rPr>
          <w:sz w:val="28"/>
          <w:szCs w:val="28"/>
        </w:rPr>
      </w:pPr>
      <w:r>
        <w:rPr>
          <w:sz w:val="28"/>
          <w:szCs w:val="28"/>
        </w:rPr>
        <w:t xml:space="preserve">– </w:t>
      </w:r>
      <w:r w:rsidR="0088475F" w:rsidRPr="0088475F">
        <w:rPr>
          <w:sz w:val="28"/>
          <w:szCs w:val="28"/>
        </w:rPr>
        <w:t>в срок до 20-го числа месяца, следующего за отчетным, - отчет о результатах работы пассажирского транспорта и использовании бюджетных ассигнований по муниципальным маршрутам регулярных перевозок по регулируемым тарифам (при</w:t>
      </w:r>
      <w:r w:rsidR="00B54F98">
        <w:rPr>
          <w:sz w:val="28"/>
          <w:szCs w:val="28"/>
        </w:rPr>
        <w:t>ложение 3 к настоящему Порядку)</w:t>
      </w:r>
      <w:r w:rsidR="00DB2F01">
        <w:rPr>
          <w:sz w:val="28"/>
          <w:szCs w:val="28"/>
        </w:rPr>
        <w:t>.</w:t>
      </w:r>
    </w:p>
    <w:p w:rsidR="00DB2F01" w:rsidRPr="007E7C61" w:rsidRDefault="00DB2F01" w:rsidP="00B54F98">
      <w:pPr>
        <w:widowControl w:val="0"/>
        <w:autoSpaceDE w:val="0"/>
        <w:autoSpaceDN w:val="0"/>
        <w:ind w:firstLine="540"/>
        <w:jc w:val="both"/>
        <w:rPr>
          <w:sz w:val="28"/>
          <w:szCs w:val="28"/>
        </w:rPr>
      </w:pPr>
      <w:r>
        <w:rPr>
          <w:sz w:val="28"/>
          <w:szCs w:val="28"/>
        </w:rPr>
        <w:t>3.2</w:t>
      </w:r>
      <w:r w:rsidRPr="00DB2F01">
        <w:rPr>
          <w:sz w:val="28"/>
          <w:szCs w:val="28"/>
        </w:rPr>
        <w:t>. Перечисление субсидии осуществляется на расчетный счет получателя, открытый в кредитной организации, не позднее 10-го рабочего дня после принятия администрацией решения о перечислении получателю субсидии.</w:t>
      </w:r>
    </w:p>
    <w:p w:rsidR="00DB2F01" w:rsidRDefault="00DB2F01" w:rsidP="00BD650C">
      <w:pPr>
        <w:widowControl w:val="0"/>
        <w:autoSpaceDE w:val="0"/>
        <w:autoSpaceDN w:val="0"/>
        <w:jc w:val="center"/>
        <w:rPr>
          <w:b/>
          <w:sz w:val="28"/>
          <w:szCs w:val="28"/>
        </w:rPr>
      </w:pPr>
    </w:p>
    <w:p w:rsidR="00DB2F01" w:rsidRDefault="00DB2F01" w:rsidP="00BD650C">
      <w:pPr>
        <w:widowControl w:val="0"/>
        <w:autoSpaceDE w:val="0"/>
        <w:autoSpaceDN w:val="0"/>
        <w:jc w:val="center"/>
        <w:rPr>
          <w:b/>
          <w:sz w:val="28"/>
          <w:szCs w:val="28"/>
        </w:rPr>
      </w:pPr>
    </w:p>
    <w:p w:rsidR="00BD650C" w:rsidRPr="007E7C61" w:rsidRDefault="00BD650C" w:rsidP="00BD650C">
      <w:pPr>
        <w:widowControl w:val="0"/>
        <w:autoSpaceDE w:val="0"/>
        <w:autoSpaceDN w:val="0"/>
        <w:jc w:val="center"/>
        <w:rPr>
          <w:b/>
          <w:sz w:val="28"/>
          <w:szCs w:val="28"/>
        </w:rPr>
      </w:pPr>
      <w:r>
        <w:rPr>
          <w:b/>
          <w:sz w:val="28"/>
          <w:szCs w:val="28"/>
        </w:rPr>
        <w:t>4</w:t>
      </w:r>
      <w:r w:rsidRPr="007E7C61">
        <w:rPr>
          <w:b/>
          <w:sz w:val="28"/>
          <w:szCs w:val="28"/>
        </w:rPr>
        <w:t>. Контроль за соблюдением условий, целей и порядка предостав</w:t>
      </w:r>
      <w:r>
        <w:rPr>
          <w:b/>
          <w:sz w:val="28"/>
          <w:szCs w:val="28"/>
        </w:rPr>
        <w:t>ления субсидий и ответственности</w:t>
      </w:r>
      <w:r w:rsidRPr="007E7C61">
        <w:rPr>
          <w:b/>
          <w:sz w:val="28"/>
          <w:szCs w:val="28"/>
        </w:rPr>
        <w:t xml:space="preserve"> за их нарушение</w:t>
      </w:r>
    </w:p>
    <w:p w:rsidR="00BD650C" w:rsidRPr="007E7C61" w:rsidRDefault="00BD650C" w:rsidP="00BD650C">
      <w:pPr>
        <w:widowControl w:val="0"/>
        <w:autoSpaceDE w:val="0"/>
        <w:autoSpaceDN w:val="0"/>
        <w:ind w:firstLine="540"/>
        <w:jc w:val="center"/>
        <w:rPr>
          <w:b/>
          <w:sz w:val="28"/>
          <w:szCs w:val="28"/>
        </w:rPr>
      </w:pPr>
    </w:p>
    <w:p w:rsidR="00BD650C" w:rsidRDefault="00BD650C" w:rsidP="00BD650C">
      <w:pPr>
        <w:widowControl w:val="0"/>
        <w:autoSpaceDE w:val="0"/>
        <w:autoSpaceDN w:val="0"/>
        <w:ind w:firstLine="540"/>
        <w:jc w:val="both"/>
        <w:rPr>
          <w:sz w:val="28"/>
          <w:szCs w:val="28"/>
        </w:rPr>
      </w:pPr>
      <w:r>
        <w:rPr>
          <w:sz w:val="28"/>
          <w:szCs w:val="28"/>
        </w:rPr>
        <w:t>4</w:t>
      </w:r>
      <w:r w:rsidRPr="007E7C61">
        <w:rPr>
          <w:sz w:val="28"/>
          <w:szCs w:val="28"/>
        </w:rPr>
        <w:t>.1.</w:t>
      </w:r>
      <w:r w:rsidR="00504DBF">
        <w:rPr>
          <w:sz w:val="28"/>
          <w:szCs w:val="28"/>
        </w:rPr>
        <w:t xml:space="preserve"> Главный распорядитель и орган </w:t>
      </w:r>
      <w:r w:rsidRPr="007E7C61">
        <w:rPr>
          <w:sz w:val="28"/>
          <w:szCs w:val="28"/>
        </w:rPr>
        <w:t xml:space="preserve">муниципального финансового контроля в пределах своих полномочий осуществляют обязательные проверки соблюдения условий, целей и </w:t>
      </w:r>
      <w:r>
        <w:rPr>
          <w:sz w:val="28"/>
          <w:szCs w:val="28"/>
        </w:rPr>
        <w:t xml:space="preserve">порядка предоставления субсидий, а также </w:t>
      </w:r>
      <w:r w:rsidRPr="007E7C61">
        <w:rPr>
          <w:sz w:val="28"/>
          <w:szCs w:val="28"/>
        </w:rPr>
        <w:t>расходовани</w:t>
      </w:r>
      <w:r>
        <w:rPr>
          <w:sz w:val="28"/>
          <w:szCs w:val="28"/>
        </w:rPr>
        <w:t>я</w:t>
      </w:r>
      <w:r w:rsidRPr="007E7C61">
        <w:rPr>
          <w:sz w:val="28"/>
          <w:szCs w:val="28"/>
        </w:rPr>
        <w:t xml:space="preserve"> субсидий Получател</w:t>
      </w:r>
      <w:r>
        <w:rPr>
          <w:sz w:val="28"/>
          <w:szCs w:val="28"/>
        </w:rPr>
        <w:t>ями</w:t>
      </w:r>
      <w:r w:rsidRPr="007E7C61">
        <w:rPr>
          <w:sz w:val="28"/>
          <w:szCs w:val="28"/>
        </w:rPr>
        <w:t xml:space="preserve"> субсидий.</w:t>
      </w:r>
    </w:p>
    <w:p w:rsidR="00F560FA" w:rsidRPr="00F560FA" w:rsidRDefault="00F560FA" w:rsidP="00F560FA">
      <w:pPr>
        <w:widowControl w:val="0"/>
        <w:autoSpaceDE w:val="0"/>
        <w:autoSpaceDN w:val="0"/>
        <w:ind w:firstLine="540"/>
        <w:jc w:val="both"/>
        <w:rPr>
          <w:sz w:val="28"/>
          <w:szCs w:val="28"/>
        </w:rPr>
      </w:pPr>
      <w:r>
        <w:rPr>
          <w:sz w:val="28"/>
          <w:szCs w:val="28"/>
        </w:rPr>
        <w:t>4</w:t>
      </w:r>
      <w:r w:rsidRPr="00F560FA">
        <w:rPr>
          <w:sz w:val="28"/>
          <w:szCs w:val="28"/>
        </w:rPr>
        <w:t>.</w:t>
      </w:r>
      <w:r>
        <w:rPr>
          <w:sz w:val="28"/>
          <w:szCs w:val="28"/>
        </w:rPr>
        <w:t>2.</w:t>
      </w:r>
      <w:r w:rsidRPr="00F560FA">
        <w:rPr>
          <w:sz w:val="28"/>
          <w:szCs w:val="28"/>
        </w:rPr>
        <w:t xml:space="preserve"> Ответственность за достоверность представляемых сведений несет руководитель предприятия.</w:t>
      </w:r>
    </w:p>
    <w:p w:rsidR="00F560FA" w:rsidRPr="00F560FA" w:rsidRDefault="00F560FA" w:rsidP="00F560FA">
      <w:pPr>
        <w:widowControl w:val="0"/>
        <w:autoSpaceDE w:val="0"/>
        <w:autoSpaceDN w:val="0"/>
        <w:ind w:firstLine="540"/>
        <w:jc w:val="both"/>
        <w:rPr>
          <w:sz w:val="28"/>
          <w:szCs w:val="28"/>
        </w:rPr>
      </w:pPr>
      <w:r>
        <w:rPr>
          <w:sz w:val="28"/>
          <w:szCs w:val="28"/>
        </w:rPr>
        <w:t>4.3</w:t>
      </w:r>
      <w:r w:rsidRPr="00F560FA">
        <w:rPr>
          <w:sz w:val="28"/>
          <w:szCs w:val="28"/>
        </w:rPr>
        <w:t>. Администрация имеет право использовать средства, предусмотренные на текущий год, на погашение задолженности по обязательствам прошлых лет, подлежащим оплате за счет средств бюджета.</w:t>
      </w:r>
    </w:p>
    <w:p w:rsidR="0081160E" w:rsidRDefault="00F560FA" w:rsidP="0081160E">
      <w:pPr>
        <w:widowControl w:val="0"/>
        <w:autoSpaceDE w:val="0"/>
        <w:autoSpaceDN w:val="0"/>
        <w:ind w:firstLine="540"/>
        <w:jc w:val="both"/>
        <w:rPr>
          <w:sz w:val="28"/>
          <w:szCs w:val="28"/>
        </w:rPr>
      </w:pPr>
      <w:r>
        <w:rPr>
          <w:sz w:val="28"/>
          <w:szCs w:val="28"/>
        </w:rPr>
        <w:t>4</w:t>
      </w:r>
      <w:r w:rsidRPr="00F560FA">
        <w:rPr>
          <w:sz w:val="28"/>
          <w:szCs w:val="28"/>
        </w:rPr>
        <w:t>.</w:t>
      </w:r>
      <w:r>
        <w:rPr>
          <w:sz w:val="28"/>
          <w:szCs w:val="28"/>
        </w:rPr>
        <w:t>4.</w:t>
      </w:r>
      <w:r w:rsidRPr="00F560FA">
        <w:rPr>
          <w:sz w:val="28"/>
          <w:szCs w:val="28"/>
        </w:rPr>
        <w:t xml:space="preserve"> В случае нарушения получателем условий предоставления субсидий, установленных настоящим Порядком, выявления недостоверных сведений в документах, представленных получателем, на основании письменных т</w:t>
      </w:r>
      <w:r>
        <w:rPr>
          <w:sz w:val="28"/>
          <w:szCs w:val="28"/>
        </w:rPr>
        <w:t>ребований администрации</w:t>
      </w:r>
      <w:r w:rsidR="0081160E">
        <w:rPr>
          <w:sz w:val="28"/>
          <w:szCs w:val="28"/>
        </w:rPr>
        <w:t>,</w:t>
      </w:r>
      <w:r>
        <w:rPr>
          <w:sz w:val="28"/>
          <w:szCs w:val="28"/>
        </w:rPr>
        <w:t xml:space="preserve"> субсидия</w:t>
      </w:r>
      <w:r w:rsidRPr="00F560FA">
        <w:rPr>
          <w:sz w:val="28"/>
          <w:szCs w:val="28"/>
        </w:rPr>
        <w:t xml:space="preserve"> подлежат возврату получателем в бюджет в течение 10 рабочих дней с момента получения требования о возврате.</w:t>
      </w:r>
      <w:r w:rsidR="0081160E">
        <w:rPr>
          <w:sz w:val="28"/>
          <w:szCs w:val="28"/>
        </w:rPr>
        <w:t xml:space="preserve"> Т</w:t>
      </w:r>
      <w:r w:rsidR="0081160E" w:rsidRPr="0081160E">
        <w:rPr>
          <w:sz w:val="28"/>
          <w:szCs w:val="28"/>
        </w:rPr>
        <w:t>ребование о возврате субсидии в бюджет администрация направляет в письменной форме в адрес предприятия в течение 5 рабочих дней со дня выявления нарушения.</w:t>
      </w:r>
    </w:p>
    <w:p w:rsidR="0081160E" w:rsidRPr="0081160E" w:rsidRDefault="0081160E" w:rsidP="00A66E7C">
      <w:pPr>
        <w:widowControl w:val="0"/>
        <w:autoSpaceDE w:val="0"/>
        <w:autoSpaceDN w:val="0"/>
        <w:ind w:firstLine="540"/>
        <w:jc w:val="both"/>
        <w:rPr>
          <w:sz w:val="28"/>
          <w:szCs w:val="28"/>
        </w:rPr>
      </w:pPr>
      <w:r w:rsidRPr="0081160E">
        <w:rPr>
          <w:sz w:val="28"/>
          <w:szCs w:val="28"/>
        </w:rPr>
        <w:t xml:space="preserve"> Предприятие вправе обжаловать требование администрации в соответствии с законодательством Российской Федерации.</w:t>
      </w:r>
    </w:p>
    <w:p w:rsidR="0081160E" w:rsidRPr="0081160E" w:rsidRDefault="0081160E" w:rsidP="008B2880">
      <w:pPr>
        <w:widowControl w:val="0"/>
        <w:autoSpaceDE w:val="0"/>
        <w:autoSpaceDN w:val="0"/>
        <w:ind w:firstLine="540"/>
        <w:jc w:val="both"/>
        <w:rPr>
          <w:sz w:val="28"/>
          <w:szCs w:val="28"/>
        </w:rPr>
      </w:pPr>
      <w:r w:rsidRPr="0081160E">
        <w:rPr>
          <w:sz w:val="28"/>
          <w:szCs w:val="28"/>
        </w:rPr>
        <w:t xml:space="preserve">Возврат субсидии в бюджет осуществляется получателем в добровольном порядке в случае самостоятельного выявления нарушения в течение 5 рабочих дней со дня обнаружения или по решению суда на расчетный счет, указанный в </w:t>
      </w:r>
      <w:r w:rsidRPr="0081160E">
        <w:rPr>
          <w:sz w:val="28"/>
          <w:szCs w:val="28"/>
        </w:rPr>
        <w:lastRenderedPageBreak/>
        <w:t>требовании.</w:t>
      </w:r>
    </w:p>
    <w:p w:rsidR="0081160E" w:rsidRDefault="0081160E" w:rsidP="0081160E">
      <w:pPr>
        <w:widowControl w:val="0"/>
        <w:autoSpaceDE w:val="0"/>
        <w:autoSpaceDN w:val="0"/>
        <w:ind w:firstLine="540"/>
        <w:jc w:val="both"/>
        <w:rPr>
          <w:sz w:val="28"/>
          <w:szCs w:val="28"/>
        </w:rPr>
      </w:pPr>
      <w:r w:rsidRPr="0081160E">
        <w:rPr>
          <w:sz w:val="28"/>
          <w:szCs w:val="28"/>
        </w:rPr>
        <w:t>Неиспользованный в отчетном финансовом году остаток субсидии подлежит возврату в бюджет в текущем финансовом году в порядке, предусмотренном бюджетным законодательством Российской Федерации.</w:t>
      </w:r>
    </w:p>
    <w:p w:rsidR="008B2880" w:rsidRPr="008B2880" w:rsidRDefault="00FB1F32" w:rsidP="00FB1F32">
      <w:pPr>
        <w:widowControl w:val="0"/>
        <w:autoSpaceDE w:val="0"/>
        <w:autoSpaceDN w:val="0"/>
        <w:ind w:firstLine="540"/>
        <w:jc w:val="both"/>
        <w:rPr>
          <w:sz w:val="28"/>
          <w:szCs w:val="28"/>
        </w:rPr>
      </w:pPr>
      <w:r>
        <w:rPr>
          <w:sz w:val="28"/>
          <w:szCs w:val="28"/>
        </w:rPr>
        <w:t>4</w:t>
      </w:r>
      <w:r w:rsidR="008B2880" w:rsidRPr="008B2880">
        <w:rPr>
          <w:sz w:val="28"/>
          <w:szCs w:val="28"/>
        </w:rPr>
        <w:t>.</w:t>
      </w:r>
      <w:r>
        <w:rPr>
          <w:sz w:val="28"/>
          <w:szCs w:val="28"/>
        </w:rPr>
        <w:t>5.</w:t>
      </w:r>
      <w:r w:rsidR="008B2880" w:rsidRPr="008B2880">
        <w:rPr>
          <w:sz w:val="28"/>
          <w:szCs w:val="28"/>
        </w:rPr>
        <w:t xml:space="preserve"> При недостижении показателя результативности использования субсидии к получателю применяются штрафные санкции, предусмотренные в соглашении.</w:t>
      </w:r>
    </w:p>
    <w:p w:rsidR="008B2880" w:rsidRPr="008B2880" w:rsidRDefault="00FB1F32" w:rsidP="00FB1F32">
      <w:pPr>
        <w:widowControl w:val="0"/>
        <w:autoSpaceDE w:val="0"/>
        <w:autoSpaceDN w:val="0"/>
        <w:ind w:firstLine="540"/>
        <w:jc w:val="both"/>
        <w:rPr>
          <w:sz w:val="28"/>
          <w:szCs w:val="28"/>
        </w:rPr>
      </w:pPr>
      <w:r>
        <w:rPr>
          <w:sz w:val="28"/>
          <w:szCs w:val="28"/>
        </w:rPr>
        <w:t>4</w:t>
      </w:r>
      <w:r w:rsidR="008B2880" w:rsidRPr="008B2880">
        <w:rPr>
          <w:sz w:val="28"/>
          <w:szCs w:val="28"/>
        </w:rPr>
        <w:t>.</w:t>
      </w:r>
      <w:r>
        <w:rPr>
          <w:sz w:val="28"/>
          <w:szCs w:val="28"/>
        </w:rPr>
        <w:t>6.</w:t>
      </w:r>
      <w:r w:rsidR="008B2880" w:rsidRPr="008B2880">
        <w:rPr>
          <w:sz w:val="28"/>
          <w:szCs w:val="28"/>
        </w:rPr>
        <w:t xml:space="preserve"> Субсидии, предоставляемые за счет средств бюджета, носят целевой характер и не могут быть использованы на цели, не предусмотренные настоящим Порядком.</w:t>
      </w:r>
    </w:p>
    <w:p w:rsidR="008B2880" w:rsidRPr="008B2880" w:rsidRDefault="00FB1F32" w:rsidP="008B2880">
      <w:pPr>
        <w:widowControl w:val="0"/>
        <w:autoSpaceDE w:val="0"/>
        <w:autoSpaceDN w:val="0"/>
        <w:ind w:firstLine="540"/>
        <w:jc w:val="both"/>
        <w:rPr>
          <w:sz w:val="28"/>
          <w:szCs w:val="28"/>
        </w:rPr>
      </w:pPr>
      <w:r>
        <w:rPr>
          <w:sz w:val="28"/>
          <w:szCs w:val="28"/>
        </w:rPr>
        <w:t>4</w:t>
      </w:r>
      <w:r w:rsidR="008B2880" w:rsidRPr="008B2880">
        <w:rPr>
          <w:sz w:val="28"/>
          <w:szCs w:val="28"/>
        </w:rPr>
        <w:t>.</w:t>
      </w:r>
      <w:r>
        <w:rPr>
          <w:sz w:val="28"/>
          <w:szCs w:val="28"/>
        </w:rPr>
        <w:t>7.</w:t>
      </w:r>
      <w:r w:rsidR="008B2880" w:rsidRPr="008B2880">
        <w:rPr>
          <w:sz w:val="28"/>
          <w:szCs w:val="28"/>
        </w:rPr>
        <w:t xml:space="preserve"> Контроль за соблюдением условий, целей и порядка предоставления субсидий осуществляют администрация и органы власти, на которые возложены функции финансового контроля.</w:t>
      </w:r>
    </w:p>
    <w:p w:rsidR="008B2880" w:rsidRPr="008B2880" w:rsidRDefault="00E36FA4" w:rsidP="00D00FF7">
      <w:pPr>
        <w:widowControl w:val="0"/>
        <w:autoSpaceDE w:val="0"/>
        <w:autoSpaceDN w:val="0"/>
        <w:ind w:firstLine="540"/>
        <w:jc w:val="both"/>
        <w:rPr>
          <w:sz w:val="28"/>
          <w:szCs w:val="28"/>
        </w:rPr>
      </w:pPr>
      <w:r>
        <w:rPr>
          <w:sz w:val="28"/>
          <w:szCs w:val="28"/>
        </w:rPr>
        <w:t xml:space="preserve">4.8. </w:t>
      </w:r>
      <w:r w:rsidR="008B2880" w:rsidRPr="008B2880">
        <w:rPr>
          <w:sz w:val="28"/>
          <w:szCs w:val="28"/>
        </w:rPr>
        <w:t>Обязательная проверка соблюдения условий, целей и порядка предоставления субсидий осуществляется администрацией и органами муниципального финансового контроля.</w:t>
      </w:r>
    </w:p>
    <w:p w:rsidR="008B2880" w:rsidRDefault="00D00FF7" w:rsidP="008B2880">
      <w:pPr>
        <w:widowControl w:val="0"/>
        <w:autoSpaceDE w:val="0"/>
        <w:autoSpaceDN w:val="0"/>
        <w:ind w:firstLine="540"/>
        <w:jc w:val="both"/>
        <w:rPr>
          <w:sz w:val="28"/>
          <w:szCs w:val="28"/>
        </w:rPr>
      </w:pPr>
      <w:r>
        <w:rPr>
          <w:sz w:val="28"/>
          <w:szCs w:val="28"/>
        </w:rPr>
        <w:t>4</w:t>
      </w:r>
      <w:r w:rsidR="008B2880" w:rsidRPr="008B2880">
        <w:rPr>
          <w:sz w:val="28"/>
          <w:szCs w:val="28"/>
        </w:rPr>
        <w:t>.</w:t>
      </w:r>
      <w:r>
        <w:rPr>
          <w:sz w:val="28"/>
          <w:szCs w:val="28"/>
        </w:rPr>
        <w:t>9.</w:t>
      </w:r>
      <w:r w:rsidR="008B2880" w:rsidRPr="008B2880">
        <w:rPr>
          <w:sz w:val="28"/>
          <w:szCs w:val="28"/>
        </w:rPr>
        <w:t xml:space="preserve"> Субсидии, предоставленные предприятиям в соответствии с настоящим Порядком, не могут быть направлены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A1B31" w:rsidRDefault="00180DCA" w:rsidP="00F560FA">
      <w:pPr>
        <w:widowControl w:val="0"/>
        <w:autoSpaceDE w:val="0"/>
        <w:autoSpaceDN w:val="0"/>
        <w:ind w:firstLine="540"/>
        <w:jc w:val="both"/>
        <w:rPr>
          <w:sz w:val="28"/>
          <w:szCs w:val="28"/>
        </w:rPr>
      </w:pPr>
      <w:r>
        <w:rPr>
          <w:sz w:val="28"/>
          <w:szCs w:val="28"/>
        </w:rPr>
        <w:t>4</w:t>
      </w:r>
      <w:r w:rsidRPr="00180DCA">
        <w:rPr>
          <w:sz w:val="28"/>
          <w:szCs w:val="28"/>
        </w:rPr>
        <w:t>.</w:t>
      </w:r>
      <w:r>
        <w:rPr>
          <w:sz w:val="28"/>
          <w:szCs w:val="28"/>
        </w:rPr>
        <w:t>10.</w:t>
      </w:r>
      <w:r w:rsidRPr="00180DCA">
        <w:rPr>
          <w:sz w:val="28"/>
          <w:szCs w:val="28"/>
        </w:rPr>
        <w:t xml:space="preserve"> При предоставлении субсидий обязательным условием их предоставления является согласие соответственно получателей субсидий и лиц, являющихся поставщиками (подрядчиками, исполнителями) по соглашениям, заключенным в целях исполнения обязательств по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органами государственного (муниципального) финансового контроля проверок соблюдения ими условий, целей и порядка предоставления субсидии. Выражение согласия перевозчика на осуществление указанных проверок осуществляется путем подписания Соглашения (приложение №4 к настоящему Порядку).</w:t>
      </w:r>
    </w:p>
    <w:p w:rsidR="001A1B31" w:rsidRDefault="001A1B31" w:rsidP="00F560FA">
      <w:pPr>
        <w:widowControl w:val="0"/>
        <w:autoSpaceDE w:val="0"/>
        <w:autoSpaceDN w:val="0"/>
        <w:ind w:firstLine="540"/>
        <w:jc w:val="both"/>
        <w:rPr>
          <w:sz w:val="28"/>
          <w:szCs w:val="28"/>
        </w:rPr>
      </w:pPr>
    </w:p>
    <w:p w:rsidR="001A1B31" w:rsidRDefault="001A1B31" w:rsidP="00F560FA">
      <w:pPr>
        <w:widowControl w:val="0"/>
        <w:autoSpaceDE w:val="0"/>
        <w:autoSpaceDN w:val="0"/>
        <w:ind w:firstLine="540"/>
        <w:jc w:val="both"/>
        <w:rPr>
          <w:sz w:val="28"/>
          <w:szCs w:val="28"/>
        </w:rPr>
      </w:pPr>
    </w:p>
    <w:p w:rsidR="001A1B31" w:rsidRDefault="001A1B31" w:rsidP="00BD650C">
      <w:pPr>
        <w:ind w:left="5387" w:firstLine="709"/>
        <w:jc w:val="right"/>
        <w:rPr>
          <w:sz w:val="28"/>
          <w:szCs w:val="28"/>
        </w:rPr>
      </w:pPr>
    </w:p>
    <w:p w:rsidR="001A1B31" w:rsidRDefault="001A1B31" w:rsidP="00BD650C">
      <w:pPr>
        <w:ind w:left="5387" w:firstLine="709"/>
        <w:jc w:val="right"/>
        <w:rPr>
          <w:sz w:val="28"/>
          <w:szCs w:val="28"/>
        </w:rPr>
      </w:pPr>
    </w:p>
    <w:p w:rsidR="001A1B31" w:rsidRDefault="001A1B31" w:rsidP="00BD650C">
      <w:pPr>
        <w:ind w:left="5387" w:firstLine="709"/>
        <w:jc w:val="right"/>
        <w:rPr>
          <w:sz w:val="28"/>
          <w:szCs w:val="28"/>
        </w:rPr>
      </w:pPr>
    </w:p>
    <w:p w:rsidR="001A1B31" w:rsidRDefault="001A1B31" w:rsidP="00BD650C">
      <w:pPr>
        <w:ind w:left="5387" w:firstLine="709"/>
        <w:jc w:val="right"/>
        <w:rPr>
          <w:sz w:val="28"/>
          <w:szCs w:val="28"/>
        </w:rPr>
      </w:pPr>
    </w:p>
    <w:p w:rsidR="001A1B31" w:rsidRDefault="001A1B31" w:rsidP="00BD650C">
      <w:pPr>
        <w:ind w:left="5387" w:firstLine="709"/>
        <w:jc w:val="right"/>
        <w:rPr>
          <w:sz w:val="28"/>
          <w:szCs w:val="28"/>
        </w:rPr>
      </w:pPr>
    </w:p>
    <w:p w:rsidR="001A1B31" w:rsidRDefault="001A1B31" w:rsidP="00BD650C">
      <w:pPr>
        <w:ind w:left="5387" w:firstLine="709"/>
        <w:jc w:val="right"/>
        <w:rPr>
          <w:sz w:val="28"/>
          <w:szCs w:val="28"/>
        </w:rPr>
      </w:pPr>
    </w:p>
    <w:p w:rsidR="001A1B31" w:rsidRDefault="001A1B31" w:rsidP="00433B1E">
      <w:pPr>
        <w:rPr>
          <w:sz w:val="28"/>
          <w:szCs w:val="28"/>
        </w:rPr>
      </w:pPr>
    </w:p>
    <w:p w:rsidR="00433B1E" w:rsidRDefault="00433B1E" w:rsidP="00433B1E">
      <w:pPr>
        <w:rPr>
          <w:sz w:val="28"/>
          <w:szCs w:val="28"/>
        </w:rPr>
      </w:pPr>
    </w:p>
    <w:p w:rsidR="00843630" w:rsidRDefault="00843630" w:rsidP="00433B1E">
      <w:pPr>
        <w:rPr>
          <w:sz w:val="28"/>
          <w:szCs w:val="28"/>
        </w:rPr>
      </w:pPr>
    </w:p>
    <w:p w:rsidR="00BD650C" w:rsidRPr="003E0EB7" w:rsidRDefault="0049626A" w:rsidP="0049626A">
      <w:pPr>
        <w:rPr>
          <w:sz w:val="28"/>
          <w:szCs w:val="28"/>
        </w:rPr>
      </w:pPr>
      <w:r>
        <w:rPr>
          <w:sz w:val="28"/>
          <w:szCs w:val="28"/>
        </w:rPr>
        <w:lastRenderedPageBreak/>
        <w:t xml:space="preserve">                                                                         </w:t>
      </w:r>
      <w:r w:rsidR="00BD650C" w:rsidRPr="003E0EB7">
        <w:rPr>
          <w:sz w:val="28"/>
          <w:szCs w:val="28"/>
        </w:rPr>
        <w:t xml:space="preserve">Приложение № 1 </w:t>
      </w:r>
    </w:p>
    <w:p w:rsidR="00433B1E" w:rsidRPr="00433B1E" w:rsidRDefault="00BD650C" w:rsidP="00433B1E">
      <w:pPr>
        <w:ind w:left="5103"/>
        <w:jc w:val="both"/>
        <w:rPr>
          <w:sz w:val="28"/>
          <w:szCs w:val="28"/>
        </w:rPr>
      </w:pPr>
      <w:r w:rsidRPr="00433B1E">
        <w:rPr>
          <w:sz w:val="28"/>
          <w:szCs w:val="28"/>
        </w:rPr>
        <w:t xml:space="preserve">к Порядку </w:t>
      </w:r>
      <w:r w:rsidR="00433B1E" w:rsidRPr="00433B1E">
        <w:rPr>
          <w:sz w:val="28"/>
          <w:szCs w:val="28"/>
        </w:rPr>
        <w:t>предоставления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p w:rsidR="00433B1E" w:rsidRPr="00433B1E" w:rsidRDefault="00433B1E" w:rsidP="00433B1E">
      <w:pPr>
        <w:ind w:left="5103"/>
        <w:jc w:val="both"/>
        <w:rPr>
          <w:sz w:val="28"/>
          <w:szCs w:val="28"/>
        </w:rPr>
      </w:pPr>
    </w:p>
    <w:p w:rsidR="001B1A32" w:rsidRDefault="001B1A32" w:rsidP="001557E0">
      <w:pPr>
        <w:jc w:val="both"/>
        <w:rPr>
          <w:sz w:val="28"/>
          <w:szCs w:val="28"/>
        </w:rPr>
      </w:pPr>
    </w:p>
    <w:tbl>
      <w:tblPr>
        <w:tblW w:w="9995" w:type="dxa"/>
        <w:tblCellMar>
          <w:left w:w="0" w:type="dxa"/>
          <w:right w:w="0" w:type="dxa"/>
        </w:tblCellMar>
        <w:tblLook w:val="04A0" w:firstRow="1" w:lastRow="0" w:firstColumn="1" w:lastColumn="0" w:noHBand="0" w:noVBand="1"/>
      </w:tblPr>
      <w:tblGrid>
        <w:gridCol w:w="492"/>
        <w:gridCol w:w="1154"/>
        <w:gridCol w:w="941"/>
        <w:gridCol w:w="941"/>
        <w:gridCol w:w="479"/>
        <w:gridCol w:w="1589"/>
        <w:gridCol w:w="2425"/>
        <w:gridCol w:w="605"/>
        <w:gridCol w:w="1369"/>
      </w:tblGrid>
      <w:tr w:rsidR="00AE6782" w:rsidRPr="00AE6782" w:rsidTr="00F65C16">
        <w:trPr>
          <w:trHeight w:val="487"/>
        </w:trPr>
        <w:tc>
          <w:tcPr>
            <w:tcW w:w="0" w:type="auto"/>
            <w:gridSpan w:val="8"/>
            <w:tcBorders>
              <w:top w:val="nil"/>
              <w:left w:val="nil"/>
            </w:tcBorders>
            <w:shd w:val="clear" w:color="auto" w:fill="auto"/>
            <w:tcMar>
              <w:top w:w="150" w:type="dxa"/>
              <w:left w:w="75" w:type="dxa"/>
              <w:bottom w:w="150" w:type="dxa"/>
              <w:right w:w="75" w:type="dxa"/>
            </w:tcMar>
            <w:vAlign w:val="center"/>
            <w:hideMark/>
          </w:tcPr>
          <w:p w:rsidR="00AE6782" w:rsidRPr="00AE6782" w:rsidRDefault="00AE6782" w:rsidP="00AE6782">
            <w:pPr>
              <w:spacing w:after="150" w:line="238" w:lineRule="atLeast"/>
              <w:jc w:val="center"/>
              <w:rPr>
                <w:rFonts w:ascii="Arial" w:hAnsi="Arial" w:cs="Arial"/>
                <w:color w:val="242424"/>
              </w:rPr>
            </w:pPr>
            <w:r w:rsidRPr="00AE6782">
              <w:rPr>
                <w:rFonts w:ascii="Arial" w:hAnsi="Arial" w:cs="Arial"/>
                <w:color w:val="242424"/>
              </w:rPr>
              <w:t>ИНФОРМАЦИЯ</w:t>
            </w:r>
          </w:p>
        </w:tc>
        <w:tc>
          <w:tcPr>
            <w:tcW w:w="0" w:type="auto"/>
            <w:tcBorders>
              <w:top w:val="nil"/>
              <w:left w:val="nil"/>
              <w:right w:val="nil"/>
            </w:tcBorders>
            <w:shd w:val="clear" w:color="auto" w:fill="auto"/>
            <w:tcMar>
              <w:top w:w="150" w:type="dxa"/>
              <w:left w:w="75" w:type="dxa"/>
              <w:bottom w:w="150" w:type="dxa"/>
              <w:right w:w="75" w:type="dxa"/>
            </w:tcMar>
            <w:vAlign w:val="center"/>
            <w:hideMark/>
          </w:tcPr>
          <w:p w:rsidR="00AE6782" w:rsidRPr="00AE6782" w:rsidRDefault="00AE6782" w:rsidP="00AE6782">
            <w:pPr>
              <w:rPr>
                <w:rFonts w:ascii="Arial" w:hAnsi="Arial" w:cs="Arial"/>
                <w:color w:val="242424"/>
              </w:rPr>
            </w:pPr>
          </w:p>
        </w:tc>
      </w:tr>
      <w:tr w:rsidR="00F65C16" w:rsidRPr="00AE6782" w:rsidTr="00F65C16">
        <w:trPr>
          <w:trHeight w:val="487"/>
        </w:trPr>
        <w:tc>
          <w:tcPr>
            <w:tcW w:w="0" w:type="auto"/>
            <w:gridSpan w:val="3"/>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right"/>
              <w:rPr>
                <w:rFonts w:ascii="Arial" w:hAnsi="Arial" w:cs="Arial"/>
                <w:color w:val="242424"/>
              </w:rPr>
            </w:pPr>
            <w:r w:rsidRPr="00AE6782">
              <w:rPr>
                <w:rFonts w:ascii="Arial" w:hAnsi="Arial" w:cs="Arial"/>
                <w:color w:val="242424"/>
              </w:rPr>
              <w:t>о выполнении</w:t>
            </w:r>
          </w:p>
        </w:tc>
        <w:tc>
          <w:tcPr>
            <w:tcW w:w="0" w:type="auto"/>
            <w:gridSpan w:val="4"/>
            <w:tcBorders>
              <w:top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___________________________________</w:t>
            </w:r>
          </w:p>
        </w:tc>
        <w:tc>
          <w:tcPr>
            <w:tcW w:w="0" w:type="auto"/>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tc>
      </w:tr>
      <w:tr w:rsidR="00AE6782" w:rsidRPr="00AE6782" w:rsidTr="00C54099">
        <w:trPr>
          <w:trHeight w:val="98"/>
        </w:trPr>
        <w:tc>
          <w:tcPr>
            <w:tcW w:w="0" w:type="auto"/>
            <w:gridSpan w:val="3"/>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gridSpan w:val="4"/>
            <w:tcBorders>
              <w:top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(наименование предприятия)</w:t>
            </w:r>
          </w:p>
        </w:tc>
        <w:tc>
          <w:tcPr>
            <w:tcW w:w="0" w:type="auto"/>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tc>
      </w:tr>
      <w:tr w:rsidR="00AE6782" w:rsidRPr="00AE6782" w:rsidTr="00F65C16">
        <w:trPr>
          <w:trHeight w:val="1443"/>
        </w:trPr>
        <w:tc>
          <w:tcPr>
            <w:tcW w:w="0" w:type="auto"/>
            <w:gridSpan w:val="8"/>
            <w:tcBorders>
              <w:top w:val="nil"/>
              <w:left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параметров перевозок и расписания движения транспортных средств</w:t>
            </w:r>
          </w:p>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за ___________________ 20___ г.</w:t>
            </w:r>
          </w:p>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(с нарастающим итогом)</w:t>
            </w:r>
          </w:p>
        </w:tc>
        <w:tc>
          <w:tcPr>
            <w:tcW w:w="0" w:type="auto"/>
            <w:tcBorders>
              <w:top w:val="nil"/>
              <w:left w:val="nil"/>
              <w:bottom w:val="single" w:sz="4" w:space="0" w:color="auto"/>
              <w:right w:val="nil"/>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r>
      <w:tr w:rsidR="00AE6782" w:rsidRPr="00AE6782" w:rsidTr="00F65C16">
        <w:trPr>
          <w:trHeight w:val="97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N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N маршрута</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Наименование маршрута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Транспортное средство</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Общий пробег, тыс. км</w:t>
            </w:r>
          </w:p>
        </w:tc>
      </w:tr>
      <w:tr w:rsidR="00AE6782" w:rsidRPr="00AE6782" w:rsidTr="00F65C16">
        <w:trPr>
          <w:trHeight w:val="97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782" w:rsidRPr="00AE6782" w:rsidRDefault="00AE6782" w:rsidP="00F65C16">
            <w:pPr>
              <w:spacing w:line="238" w:lineRule="atLeast"/>
              <w:rPr>
                <w:rFonts w:ascii="Arial" w:hAnsi="Arial" w:cs="Arial"/>
                <w:color w:val="2424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782" w:rsidRPr="00AE6782" w:rsidRDefault="00AE6782" w:rsidP="00F65C16">
            <w:pPr>
              <w:spacing w:line="238" w:lineRule="atLeast"/>
              <w:rPr>
                <w:rFonts w:ascii="Arial" w:hAnsi="Arial" w:cs="Arial"/>
                <w:color w:val="2424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782" w:rsidRPr="00AE6782" w:rsidRDefault="00AE6782" w:rsidP="00F65C16">
            <w:pPr>
              <w:spacing w:line="238" w:lineRule="atLeast"/>
              <w:rPr>
                <w:rFonts w:ascii="Arial" w:hAnsi="Arial" w:cs="Arial"/>
                <w:color w:val="2424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тип</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количество (ед.)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Предусмотренный контрактом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факт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 выполнения</w:t>
            </w:r>
          </w:p>
        </w:tc>
      </w:tr>
      <w:tr w:rsidR="00AE6782" w:rsidRPr="00AE6782" w:rsidTr="00F65C16">
        <w:trPr>
          <w:trHeight w:val="487"/>
        </w:trPr>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8</w:t>
            </w:r>
          </w:p>
        </w:tc>
      </w:tr>
      <w:tr w:rsidR="00AE6782" w:rsidRPr="00AE6782" w:rsidTr="00F65C16">
        <w:trPr>
          <w:trHeight w:val="179"/>
        </w:trPr>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AE6782" w:rsidRPr="00AE6782" w:rsidRDefault="00AE6782" w:rsidP="00F65C16"/>
        </w:tc>
      </w:tr>
    </w:tbl>
    <w:p w:rsidR="00AE6782" w:rsidRPr="00AE6782" w:rsidRDefault="00AE6782" w:rsidP="00F65C16">
      <w:pPr>
        <w:rPr>
          <w:vanish/>
          <w:sz w:val="24"/>
          <w:szCs w:val="24"/>
        </w:rPr>
      </w:pPr>
    </w:p>
    <w:tbl>
      <w:tblPr>
        <w:tblW w:w="9673" w:type="dxa"/>
        <w:tblCellMar>
          <w:left w:w="0" w:type="dxa"/>
          <w:right w:w="0" w:type="dxa"/>
        </w:tblCellMar>
        <w:tblLook w:val="04A0" w:firstRow="1" w:lastRow="0" w:firstColumn="1" w:lastColumn="0" w:noHBand="0" w:noVBand="1"/>
      </w:tblPr>
      <w:tblGrid>
        <w:gridCol w:w="3312"/>
        <w:gridCol w:w="3044"/>
        <w:gridCol w:w="3317"/>
      </w:tblGrid>
      <w:tr w:rsidR="00AE6782" w:rsidRPr="00AE6782" w:rsidTr="00094EDC">
        <w:trPr>
          <w:trHeight w:val="297"/>
        </w:trPr>
        <w:tc>
          <w:tcPr>
            <w:tcW w:w="0" w:type="auto"/>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rPr>
                <w:rFonts w:ascii="Arial" w:hAnsi="Arial" w:cs="Arial"/>
                <w:color w:val="242424"/>
              </w:rPr>
            </w:pPr>
            <w:r w:rsidRPr="00AE6782">
              <w:rPr>
                <w:rFonts w:ascii="Arial" w:hAnsi="Arial" w:cs="Arial"/>
                <w:color w:val="242424"/>
              </w:rPr>
              <w:lastRenderedPageBreak/>
              <w:t>Руководитель предприятия</w:t>
            </w:r>
          </w:p>
        </w:tc>
        <w:tc>
          <w:tcPr>
            <w:tcW w:w="0" w:type="auto"/>
            <w:tcBorders>
              <w:top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____________</w:t>
            </w: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_______________________</w:t>
            </w:r>
          </w:p>
        </w:tc>
      </w:tr>
      <w:tr w:rsidR="00AE6782" w:rsidRPr="00AE6782" w:rsidTr="00094EDC">
        <w:trPr>
          <w:trHeight w:val="297"/>
        </w:trPr>
        <w:tc>
          <w:tcPr>
            <w:tcW w:w="0" w:type="auto"/>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c>
          <w:tcPr>
            <w:tcW w:w="0" w:type="auto"/>
            <w:tcBorders>
              <w:top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(подпись)</w:t>
            </w: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(расшифровка подписи)</w:t>
            </w:r>
          </w:p>
        </w:tc>
      </w:tr>
      <w:tr w:rsidR="00AE6782" w:rsidRPr="00AE6782" w:rsidTr="00094EDC">
        <w:trPr>
          <w:trHeight w:val="297"/>
        </w:trPr>
        <w:tc>
          <w:tcPr>
            <w:tcW w:w="0" w:type="auto"/>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rPr>
                <w:rFonts w:ascii="Arial" w:hAnsi="Arial" w:cs="Arial"/>
                <w:color w:val="242424"/>
              </w:rPr>
            </w:pPr>
            <w:r w:rsidRPr="00AE6782">
              <w:rPr>
                <w:rFonts w:ascii="Arial" w:hAnsi="Arial" w:cs="Arial"/>
                <w:color w:val="242424"/>
              </w:rPr>
              <w:t>Исполнитель</w:t>
            </w:r>
          </w:p>
        </w:tc>
        <w:tc>
          <w:tcPr>
            <w:tcW w:w="0" w:type="auto"/>
            <w:tcBorders>
              <w:top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_____________________</w:t>
            </w: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r>
      <w:tr w:rsidR="00AE6782" w:rsidRPr="00AE6782" w:rsidTr="00094EDC">
        <w:trPr>
          <w:trHeight w:val="286"/>
        </w:trPr>
        <w:tc>
          <w:tcPr>
            <w:tcW w:w="0" w:type="auto"/>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tc>
        <w:tc>
          <w:tcPr>
            <w:tcW w:w="0" w:type="auto"/>
            <w:tcBorders>
              <w:top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jc w:val="center"/>
              <w:rPr>
                <w:rFonts w:ascii="Arial" w:hAnsi="Arial" w:cs="Arial"/>
                <w:color w:val="242424"/>
              </w:rPr>
            </w:pPr>
            <w:r w:rsidRPr="00AE6782">
              <w:rPr>
                <w:rFonts w:ascii="Arial" w:hAnsi="Arial" w:cs="Arial"/>
                <w:color w:val="242424"/>
              </w:rPr>
              <w:t>(Ф.И.О.)</w:t>
            </w: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r>
      <w:tr w:rsidR="00AE6782" w:rsidRPr="00AE6782" w:rsidTr="00094EDC">
        <w:trPr>
          <w:trHeight w:val="297"/>
        </w:trPr>
        <w:tc>
          <w:tcPr>
            <w:tcW w:w="0" w:type="auto"/>
            <w:tcBorders>
              <w:top w:val="nil"/>
              <w:left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rPr>
                <w:rFonts w:ascii="Arial" w:hAnsi="Arial" w:cs="Arial"/>
                <w:color w:val="242424"/>
              </w:rPr>
            </w:pPr>
            <w:r w:rsidRPr="00AE6782">
              <w:rPr>
                <w:rFonts w:ascii="Arial" w:hAnsi="Arial" w:cs="Arial"/>
                <w:color w:val="242424"/>
              </w:rPr>
              <w:t>тел./факс</w:t>
            </w:r>
          </w:p>
        </w:tc>
        <w:tc>
          <w:tcPr>
            <w:tcW w:w="0" w:type="auto"/>
            <w:tcBorders>
              <w:top w:val="nil"/>
              <w:bottom w:val="nil"/>
            </w:tcBorders>
            <w:shd w:val="clear" w:color="auto" w:fill="auto"/>
            <w:tcMar>
              <w:top w:w="150" w:type="dxa"/>
              <w:left w:w="75" w:type="dxa"/>
              <w:bottom w:w="150" w:type="dxa"/>
              <w:right w:w="75" w:type="dxa"/>
            </w:tcMar>
            <w:vAlign w:val="center"/>
            <w:hideMark/>
          </w:tcPr>
          <w:p w:rsidR="00AE6782" w:rsidRPr="00AE6782" w:rsidRDefault="00AE6782" w:rsidP="00F65C16">
            <w:pPr>
              <w:rPr>
                <w:rFonts w:ascii="Arial" w:hAnsi="Arial" w:cs="Arial"/>
                <w:color w:val="242424"/>
              </w:rPr>
            </w:pP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tc>
      </w:tr>
      <w:tr w:rsidR="00AE6782" w:rsidRPr="00AE6782" w:rsidTr="00094EDC">
        <w:trPr>
          <w:trHeight w:val="297"/>
        </w:trPr>
        <w:tc>
          <w:tcPr>
            <w:tcW w:w="0" w:type="auto"/>
            <w:gridSpan w:val="3"/>
            <w:tcBorders>
              <w:top w:val="nil"/>
              <w:left w:val="nil"/>
              <w:bottom w:val="nil"/>
              <w:right w:val="nil"/>
            </w:tcBorders>
            <w:shd w:val="clear" w:color="auto" w:fill="auto"/>
            <w:tcMar>
              <w:top w:w="150" w:type="dxa"/>
              <w:left w:w="75" w:type="dxa"/>
              <w:bottom w:w="150" w:type="dxa"/>
              <w:right w:w="75" w:type="dxa"/>
            </w:tcMar>
            <w:vAlign w:val="center"/>
            <w:hideMark/>
          </w:tcPr>
          <w:p w:rsidR="00AE6782" w:rsidRPr="00AE6782" w:rsidRDefault="00AE6782" w:rsidP="00F65C16">
            <w:pPr>
              <w:spacing w:after="150" w:line="238" w:lineRule="atLeast"/>
              <w:rPr>
                <w:rFonts w:ascii="Arial" w:hAnsi="Arial" w:cs="Arial"/>
                <w:color w:val="242424"/>
              </w:rPr>
            </w:pPr>
            <w:r w:rsidRPr="00AE6782">
              <w:rPr>
                <w:rFonts w:ascii="Arial" w:hAnsi="Arial" w:cs="Arial"/>
                <w:color w:val="242424"/>
              </w:rPr>
              <w:t>М.П.</w:t>
            </w:r>
          </w:p>
        </w:tc>
      </w:tr>
    </w:tbl>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1B1A32" w:rsidRDefault="001B1A32" w:rsidP="001B1A32">
      <w:pPr>
        <w:ind w:left="5103"/>
        <w:jc w:val="both"/>
        <w:rPr>
          <w:sz w:val="28"/>
          <w:szCs w:val="28"/>
        </w:rPr>
      </w:pPr>
    </w:p>
    <w:p w:rsidR="00CE4F4D" w:rsidRDefault="00CE4F4D" w:rsidP="001B1A32">
      <w:pPr>
        <w:ind w:left="5103"/>
        <w:jc w:val="both"/>
        <w:rPr>
          <w:sz w:val="28"/>
          <w:szCs w:val="28"/>
        </w:rPr>
      </w:pPr>
    </w:p>
    <w:p w:rsidR="00CE4F4D" w:rsidRDefault="00CE4F4D" w:rsidP="001B1A32">
      <w:pPr>
        <w:ind w:left="5103"/>
        <w:jc w:val="both"/>
        <w:rPr>
          <w:sz w:val="28"/>
          <w:szCs w:val="28"/>
        </w:rPr>
      </w:pPr>
    </w:p>
    <w:p w:rsidR="00CE4F4D" w:rsidRDefault="00CE4F4D" w:rsidP="001B1A32">
      <w:pPr>
        <w:ind w:left="5103"/>
        <w:jc w:val="both"/>
        <w:rPr>
          <w:sz w:val="28"/>
          <w:szCs w:val="28"/>
        </w:rPr>
      </w:pPr>
    </w:p>
    <w:p w:rsidR="001B1A32" w:rsidRDefault="001B1A32" w:rsidP="001B1A32">
      <w:pPr>
        <w:ind w:left="5103"/>
        <w:jc w:val="both"/>
        <w:rPr>
          <w:sz w:val="28"/>
          <w:szCs w:val="28"/>
        </w:rPr>
      </w:pPr>
    </w:p>
    <w:p w:rsidR="002E37C7" w:rsidRPr="003E0EB7" w:rsidRDefault="0049626A" w:rsidP="0049626A">
      <w:pPr>
        <w:rPr>
          <w:sz w:val="28"/>
          <w:szCs w:val="28"/>
        </w:rPr>
      </w:pPr>
      <w:r>
        <w:rPr>
          <w:sz w:val="28"/>
          <w:szCs w:val="28"/>
        </w:rPr>
        <w:t xml:space="preserve">                                                                         </w:t>
      </w:r>
      <w:r w:rsidR="002E37C7">
        <w:rPr>
          <w:sz w:val="28"/>
          <w:szCs w:val="28"/>
        </w:rPr>
        <w:t>Приложение № 2</w:t>
      </w:r>
      <w:r w:rsidR="002E37C7" w:rsidRPr="003E0EB7">
        <w:rPr>
          <w:sz w:val="28"/>
          <w:szCs w:val="28"/>
        </w:rPr>
        <w:t xml:space="preserve"> </w:t>
      </w:r>
    </w:p>
    <w:p w:rsidR="002E37C7" w:rsidRPr="00433B1E" w:rsidRDefault="002E37C7" w:rsidP="002E37C7">
      <w:pPr>
        <w:ind w:left="5103"/>
        <w:jc w:val="both"/>
        <w:rPr>
          <w:sz w:val="28"/>
          <w:szCs w:val="28"/>
        </w:rPr>
      </w:pPr>
      <w:r w:rsidRPr="00433B1E">
        <w:rPr>
          <w:sz w:val="28"/>
          <w:szCs w:val="28"/>
        </w:rPr>
        <w:t>к Порядку предоставления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p w:rsidR="002E37C7" w:rsidRDefault="002E37C7" w:rsidP="00AD7AE8">
      <w:pPr>
        <w:jc w:val="both"/>
        <w:rPr>
          <w:sz w:val="28"/>
          <w:szCs w:val="28"/>
        </w:rPr>
      </w:pPr>
    </w:p>
    <w:p w:rsidR="00B05DEB" w:rsidRPr="00B05DEB" w:rsidRDefault="00B05DEB" w:rsidP="00B05DEB">
      <w:pPr>
        <w:spacing w:after="150" w:line="238" w:lineRule="atLeast"/>
        <w:jc w:val="center"/>
        <w:rPr>
          <w:color w:val="242424"/>
          <w:sz w:val="24"/>
          <w:szCs w:val="24"/>
        </w:rPr>
      </w:pPr>
      <w:r w:rsidRPr="00B05DEB">
        <w:rPr>
          <w:color w:val="242424"/>
          <w:sz w:val="24"/>
          <w:szCs w:val="24"/>
        </w:rPr>
        <w:t>ОТЧЕТ</w:t>
      </w:r>
    </w:p>
    <w:p w:rsidR="00B05DEB" w:rsidRPr="00B05DEB" w:rsidRDefault="00B05DEB" w:rsidP="00B05DEB">
      <w:pPr>
        <w:spacing w:after="150" w:line="238" w:lineRule="atLeast"/>
        <w:jc w:val="center"/>
        <w:rPr>
          <w:color w:val="242424"/>
          <w:sz w:val="24"/>
          <w:szCs w:val="24"/>
        </w:rPr>
      </w:pPr>
      <w:r w:rsidRPr="00B05DEB">
        <w:rPr>
          <w:color w:val="242424"/>
          <w:sz w:val="24"/>
          <w:szCs w:val="24"/>
        </w:rPr>
        <w:t>о движении денежных средств, поступивших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p w:rsidR="00B05DEB" w:rsidRPr="00B05DEB" w:rsidRDefault="00B05DEB" w:rsidP="00B05DEB">
      <w:pPr>
        <w:spacing w:after="150" w:line="238" w:lineRule="atLeast"/>
        <w:jc w:val="center"/>
        <w:rPr>
          <w:color w:val="242424"/>
          <w:sz w:val="24"/>
          <w:szCs w:val="24"/>
        </w:rPr>
      </w:pPr>
      <w:r w:rsidRPr="00B05DEB">
        <w:rPr>
          <w:color w:val="242424"/>
          <w:sz w:val="24"/>
          <w:szCs w:val="24"/>
        </w:rPr>
        <w:t>на __________ 20___ года</w:t>
      </w:r>
    </w:p>
    <w:p w:rsidR="00B05DEB" w:rsidRPr="00B05DEB" w:rsidRDefault="00B05DEB" w:rsidP="00B05DEB">
      <w:pPr>
        <w:spacing w:after="150" w:line="238" w:lineRule="atLeast"/>
        <w:jc w:val="center"/>
        <w:rPr>
          <w:color w:val="242424"/>
          <w:sz w:val="24"/>
          <w:szCs w:val="24"/>
        </w:rPr>
      </w:pPr>
      <w:r w:rsidRPr="00B05DEB">
        <w:rPr>
          <w:color w:val="242424"/>
          <w:sz w:val="24"/>
          <w:szCs w:val="24"/>
        </w:rPr>
        <w:t>по ________________________</w:t>
      </w:r>
    </w:p>
    <w:p w:rsidR="00B05DEB" w:rsidRPr="00B05DEB" w:rsidRDefault="00B05DEB" w:rsidP="00B05DEB">
      <w:pPr>
        <w:spacing w:after="150" w:line="238" w:lineRule="atLeast"/>
        <w:jc w:val="right"/>
        <w:rPr>
          <w:color w:val="242424"/>
          <w:sz w:val="24"/>
          <w:szCs w:val="24"/>
        </w:rPr>
      </w:pPr>
      <w:r w:rsidRPr="00B05DEB">
        <w:rPr>
          <w:color w:val="242424"/>
          <w:sz w:val="24"/>
          <w:szCs w:val="24"/>
        </w:rPr>
        <w:t>(тыс. рублей)</w:t>
      </w:r>
    </w:p>
    <w:tbl>
      <w:tblPr>
        <w:tblW w:w="0" w:type="auto"/>
        <w:tblCellMar>
          <w:left w:w="0" w:type="dxa"/>
          <w:right w:w="0" w:type="dxa"/>
        </w:tblCellMar>
        <w:tblLook w:val="04A0" w:firstRow="1" w:lastRow="0" w:firstColumn="1" w:lastColumn="0" w:noHBand="0" w:noVBand="1"/>
      </w:tblPr>
      <w:tblGrid>
        <w:gridCol w:w="2813"/>
        <w:gridCol w:w="2430"/>
        <w:gridCol w:w="2910"/>
        <w:gridCol w:w="879"/>
        <w:gridCol w:w="879"/>
      </w:tblGrid>
      <w:tr w:rsidR="00B05DEB" w:rsidRPr="00B05DEB" w:rsidTr="00F65C16">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Предусмотрено бюджетных средств на _______ г.</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Сумма поступивших средств из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Фактические расходы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Остаток средств на конец месяца</w:t>
            </w:r>
          </w:p>
        </w:tc>
      </w:tr>
      <w:tr w:rsidR="00B05DEB" w:rsidRPr="00B05DEB" w:rsidTr="007B5B9A">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pPr>
              <w:rPr>
                <w:color w:val="242424"/>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B05DEB" w:rsidRPr="00B05DEB" w:rsidRDefault="00B05DEB" w:rsidP="00B05DEB"/>
        </w:tc>
      </w:tr>
      <w:tr w:rsidR="00B05DEB" w:rsidRPr="00B05DEB" w:rsidTr="007B5B9A">
        <w:tc>
          <w:tcPr>
            <w:tcW w:w="0" w:type="auto"/>
            <w:tcBorders>
              <w:top w:val="single" w:sz="4" w:space="0" w:color="auto"/>
              <w:left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rPr>
                <w:color w:val="242424"/>
                <w:sz w:val="24"/>
                <w:szCs w:val="24"/>
              </w:rPr>
            </w:pPr>
            <w:r w:rsidRPr="00B05DEB">
              <w:rPr>
                <w:color w:val="242424"/>
                <w:sz w:val="24"/>
                <w:szCs w:val="24"/>
              </w:rPr>
              <w:t>Руководитель предприятия</w:t>
            </w:r>
          </w:p>
        </w:tc>
        <w:tc>
          <w:tcPr>
            <w:tcW w:w="0" w:type="auto"/>
            <w:tcBorders>
              <w:top w:val="single" w:sz="4" w:space="0" w:color="auto"/>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____________</w:t>
            </w:r>
          </w:p>
        </w:tc>
        <w:tc>
          <w:tcPr>
            <w:tcW w:w="0" w:type="auto"/>
            <w:tcBorders>
              <w:top w:val="single" w:sz="4" w:space="0" w:color="auto"/>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_______________________</w:t>
            </w:r>
          </w:p>
        </w:tc>
        <w:tc>
          <w:tcPr>
            <w:tcW w:w="0" w:type="auto"/>
            <w:tcBorders>
              <w:top w:val="single" w:sz="4" w:space="0" w:color="auto"/>
              <w:bottom w:val="nil"/>
            </w:tcBorders>
            <w:shd w:val="clear" w:color="auto" w:fill="auto"/>
            <w:tcMar>
              <w:top w:w="150" w:type="dxa"/>
              <w:left w:w="75" w:type="dxa"/>
              <w:bottom w:w="150" w:type="dxa"/>
              <w:right w:w="75" w:type="dxa"/>
            </w:tcMar>
            <w:vAlign w:val="center"/>
            <w:hideMark/>
          </w:tcPr>
          <w:p w:rsidR="00B05DEB" w:rsidRPr="00B05DEB" w:rsidRDefault="00B05DEB" w:rsidP="00B05DEB">
            <w:pPr>
              <w:rPr>
                <w:color w:val="242424"/>
                <w:sz w:val="24"/>
                <w:szCs w:val="24"/>
              </w:rPr>
            </w:pPr>
          </w:p>
        </w:tc>
        <w:tc>
          <w:tcPr>
            <w:tcW w:w="0" w:type="auto"/>
            <w:tcBorders>
              <w:top w:val="single" w:sz="4" w:space="0" w:color="auto"/>
              <w:bottom w:val="nil"/>
              <w:right w:val="nil"/>
            </w:tcBorders>
            <w:shd w:val="clear" w:color="auto" w:fill="auto"/>
            <w:tcMar>
              <w:top w:w="150" w:type="dxa"/>
              <w:left w:w="75" w:type="dxa"/>
              <w:bottom w:w="150" w:type="dxa"/>
              <w:right w:w="75" w:type="dxa"/>
            </w:tcMar>
            <w:vAlign w:val="center"/>
            <w:hideMark/>
          </w:tcPr>
          <w:p w:rsidR="00B05DEB" w:rsidRPr="00B05DEB" w:rsidRDefault="00B05DEB" w:rsidP="00B05DEB"/>
        </w:tc>
      </w:tr>
      <w:tr w:rsidR="00B05DEB" w:rsidRPr="00B05DEB" w:rsidTr="00F65C16">
        <w:tc>
          <w:tcPr>
            <w:tcW w:w="0" w:type="auto"/>
            <w:tcBorders>
              <w:top w:val="nil"/>
              <w:left w:val="nil"/>
              <w:bottom w:val="nil"/>
            </w:tcBorders>
            <w:shd w:val="clear" w:color="auto" w:fill="auto"/>
            <w:tcMar>
              <w:top w:w="150" w:type="dxa"/>
              <w:left w:w="75" w:type="dxa"/>
              <w:bottom w:w="150" w:type="dxa"/>
              <w:right w:w="75" w:type="dxa"/>
            </w:tcMar>
            <w:vAlign w:val="center"/>
            <w:hideMark/>
          </w:tcPr>
          <w:p w:rsidR="00B05DEB" w:rsidRPr="00B05DEB" w:rsidRDefault="00B05DEB" w:rsidP="00B05DEB"/>
        </w:tc>
        <w:tc>
          <w:tcPr>
            <w:tcW w:w="0" w:type="auto"/>
            <w:tcBorders>
              <w:top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(подпись)</w:t>
            </w:r>
          </w:p>
        </w:tc>
        <w:tc>
          <w:tcPr>
            <w:tcW w:w="0" w:type="auto"/>
            <w:tcBorders>
              <w:top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(расшифровка подписи)</w:t>
            </w:r>
          </w:p>
        </w:tc>
        <w:tc>
          <w:tcPr>
            <w:tcW w:w="0" w:type="auto"/>
            <w:tcBorders>
              <w:top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rPr>
                <w:color w:val="242424"/>
                <w:sz w:val="24"/>
                <w:szCs w:val="24"/>
              </w:rPr>
            </w:pP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B05DEB" w:rsidRPr="00B05DEB" w:rsidRDefault="00B05DEB" w:rsidP="00B05DEB"/>
        </w:tc>
      </w:tr>
      <w:tr w:rsidR="00B05DEB" w:rsidRPr="00B05DEB" w:rsidTr="00F65C16">
        <w:tc>
          <w:tcPr>
            <w:tcW w:w="0" w:type="auto"/>
            <w:tcBorders>
              <w:top w:val="nil"/>
              <w:left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rPr>
                <w:color w:val="242424"/>
                <w:sz w:val="24"/>
                <w:szCs w:val="24"/>
              </w:rPr>
            </w:pPr>
            <w:r w:rsidRPr="00B05DEB">
              <w:rPr>
                <w:color w:val="242424"/>
                <w:sz w:val="24"/>
                <w:szCs w:val="24"/>
              </w:rPr>
              <w:lastRenderedPageBreak/>
              <w:t>Главный бухгалтер</w:t>
            </w:r>
          </w:p>
        </w:tc>
        <w:tc>
          <w:tcPr>
            <w:tcW w:w="0" w:type="auto"/>
            <w:tcBorders>
              <w:top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____________</w:t>
            </w:r>
          </w:p>
        </w:tc>
        <w:tc>
          <w:tcPr>
            <w:tcW w:w="0" w:type="auto"/>
            <w:gridSpan w:val="2"/>
            <w:tcBorders>
              <w:top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_______________________</w:t>
            </w: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B05DEB" w:rsidRPr="00B05DEB" w:rsidRDefault="00B05DEB" w:rsidP="00B05DEB">
            <w:pPr>
              <w:rPr>
                <w:color w:val="242424"/>
                <w:sz w:val="24"/>
                <w:szCs w:val="24"/>
              </w:rPr>
            </w:pPr>
          </w:p>
        </w:tc>
      </w:tr>
      <w:tr w:rsidR="00B05DEB" w:rsidRPr="00B05DEB" w:rsidTr="00F65C16">
        <w:tc>
          <w:tcPr>
            <w:tcW w:w="0" w:type="auto"/>
            <w:tcBorders>
              <w:top w:val="nil"/>
              <w:left w:val="nil"/>
              <w:bottom w:val="nil"/>
            </w:tcBorders>
            <w:shd w:val="clear" w:color="auto" w:fill="auto"/>
            <w:tcMar>
              <w:top w:w="150" w:type="dxa"/>
              <w:left w:w="75" w:type="dxa"/>
              <w:bottom w:w="150" w:type="dxa"/>
              <w:right w:w="75" w:type="dxa"/>
            </w:tcMar>
            <w:vAlign w:val="center"/>
            <w:hideMark/>
          </w:tcPr>
          <w:p w:rsidR="00B05DEB" w:rsidRPr="00B05DEB" w:rsidRDefault="00B05DEB" w:rsidP="00B05DEB"/>
        </w:tc>
        <w:tc>
          <w:tcPr>
            <w:tcW w:w="0" w:type="auto"/>
            <w:tcBorders>
              <w:top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(подпись)</w:t>
            </w:r>
          </w:p>
        </w:tc>
        <w:tc>
          <w:tcPr>
            <w:tcW w:w="0" w:type="auto"/>
            <w:gridSpan w:val="2"/>
            <w:tcBorders>
              <w:top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jc w:val="center"/>
              <w:rPr>
                <w:color w:val="242424"/>
                <w:sz w:val="24"/>
                <w:szCs w:val="24"/>
              </w:rPr>
            </w:pPr>
            <w:r w:rsidRPr="00B05DEB">
              <w:rPr>
                <w:color w:val="242424"/>
                <w:sz w:val="24"/>
                <w:szCs w:val="24"/>
              </w:rPr>
              <w:t>(расшифровка подписи)</w:t>
            </w: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B05DEB" w:rsidRPr="00B05DEB" w:rsidRDefault="00B05DEB" w:rsidP="00B05DEB">
            <w:pPr>
              <w:rPr>
                <w:color w:val="242424"/>
                <w:sz w:val="24"/>
                <w:szCs w:val="24"/>
              </w:rPr>
            </w:pPr>
          </w:p>
        </w:tc>
      </w:tr>
      <w:tr w:rsidR="00B05DEB" w:rsidRPr="00B05DEB" w:rsidTr="00F65C16">
        <w:tc>
          <w:tcPr>
            <w:tcW w:w="0" w:type="auto"/>
            <w:gridSpan w:val="4"/>
            <w:tcBorders>
              <w:top w:val="nil"/>
              <w:left w:val="nil"/>
              <w:bottom w:val="nil"/>
            </w:tcBorders>
            <w:shd w:val="clear" w:color="auto" w:fill="auto"/>
            <w:tcMar>
              <w:top w:w="150" w:type="dxa"/>
              <w:left w:w="75" w:type="dxa"/>
              <w:bottom w:w="150" w:type="dxa"/>
              <w:right w:w="75" w:type="dxa"/>
            </w:tcMar>
            <w:vAlign w:val="center"/>
            <w:hideMark/>
          </w:tcPr>
          <w:p w:rsidR="00B05DEB" w:rsidRPr="00B05DEB" w:rsidRDefault="00B05DEB" w:rsidP="00B05DEB">
            <w:pPr>
              <w:spacing w:after="150" w:line="238" w:lineRule="atLeast"/>
              <w:rPr>
                <w:rFonts w:ascii="Arial" w:hAnsi="Arial" w:cs="Arial"/>
                <w:color w:val="242424"/>
              </w:rPr>
            </w:pPr>
          </w:p>
        </w:tc>
        <w:tc>
          <w:tcPr>
            <w:tcW w:w="0" w:type="auto"/>
            <w:tcBorders>
              <w:top w:val="nil"/>
              <w:bottom w:val="nil"/>
              <w:right w:val="nil"/>
            </w:tcBorders>
            <w:shd w:val="clear" w:color="auto" w:fill="auto"/>
            <w:tcMar>
              <w:top w:w="150" w:type="dxa"/>
              <w:left w:w="75" w:type="dxa"/>
              <w:bottom w:w="150" w:type="dxa"/>
              <w:right w:w="75" w:type="dxa"/>
            </w:tcMar>
            <w:vAlign w:val="center"/>
            <w:hideMark/>
          </w:tcPr>
          <w:p w:rsidR="00B05DEB" w:rsidRPr="00B05DEB" w:rsidRDefault="00B05DEB" w:rsidP="00B05DEB">
            <w:pPr>
              <w:spacing w:line="238" w:lineRule="atLeast"/>
              <w:rPr>
                <w:rFonts w:ascii="Arial" w:hAnsi="Arial" w:cs="Arial"/>
                <w:color w:val="151515"/>
              </w:rPr>
            </w:pPr>
          </w:p>
        </w:tc>
      </w:tr>
    </w:tbl>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2E37C7" w:rsidRDefault="002E37C7"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Pr="00843630" w:rsidRDefault="00843630" w:rsidP="00843630">
      <w:pPr>
        <w:ind w:left="5103"/>
        <w:jc w:val="both"/>
        <w:rPr>
          <w:sz w:val="28"/>
          <w:szCs w:val="28"/>
        </w:rPr>
      </w:pPr>
      <w:r>
        <w:rPr>
          <w:sz w:val="28"/>
          <w:szCs w:val="28"/>
        </w:rPr>
        <w:t>Приложение № 3</w:t>
      </w:r>
    </w:p>
    <w:p w:rsidR="00843630" w:rsidRDefault="00843630" w:rsidP="00843630">
      <w:pPr>
        <w:ind w:left="5103"/>
        <w:jc w:val="both"/>
        <w:rPr>
          <w:sz w:val="28"/>
          <w:szCs w:val="28"/>
        </w:rPr>
      </w:pPr>
      <w:r w:rsidRPr="00843630">
        <w:rPr>
          <w:sz w:val="28"/>
          <w:szCs w:val="28"/>
        </w:rPr>
        <w:t>к Порядку предоставления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9F55A4" w:rsidRDefault="009F55A4" w:rsidP="009F55A4">
      <w:pPr>
        <w:pStyle w:val="af3"/>
        <w:spacing w:before="0" w:beforeAutospacing="0" w:after="150" w:afterAutospacing="0" w:line="238" w:lineRule="atLeast"/>
        <w:jc w:val="center"/>
        <w:rPr>
          <w:rFonts w:ascii="Arial" w:hAnsi="Arial" w:cs="Arial"/>
          <w:color w:val="242424"/>
          <w:sz w:val="20"/>
          <w:szCs w:val="20"/>
        </w:rPr>
      </w:pPr>
      <w:r>
        <w:rPr>
          <w:rFonts w:ascii="Arial" w:hAnsi="Arial" w:cs="Arial"/>
          <w:color w:val="242424"/>
          <w:sz w:val="20"/>
          <w:szCs w:val="20"/>
        </w:rPr>
        <w:t>ОТЧЕТ</w:t>
      </w:r>
    </w:p>
    <w:p w:rsidR="009F55A4" w:rsidRDefault="009F55A4" w:rsidP="009F55A4">
      <w:pPr>
        <w:pStyle w:val="af3"/>
        <w:spacing w:before="0" w:beforeAutospacing="0" w:after="150" w:afterAutospacing="0" w:line="238" w:lineRule="atLeast"/>
        <w:jc w:val="center"/>
        <w:rPr>
          <w:rFonts w:ascii="Arial" w:hAnsi="Arial" w:cs="Arial"/>
          <w:color w:val="242424"/>
          <w:sz w:val="20"/>
          <w:szCs w:val="20"/>
        </w:rPr>
      </w:pPr>
      <w:r>
        <w:rPr>
          <w:rFonts w:ascii="Arial" w:hAnsi="Arial" w:cs="Arial"/>
          <w:color w:val="242424"/>
          <w:sz w:val="20"/>
          <w:szCs w:val="20"/>
        </w:rPr>
        <w:t>о результатах работы пассажирского транспорта и использования бюджетных ассигнований по муниципальным маршрутам регулярных перевозок по регулируемым тарифам</w:t>
      </w:r>
    </w:p>
    <w:p w:rsidR="009F55A4" w:rsidRDefault="009F55A4" w:rsidP="009F55A4">
      <w:pPr>
        <w:pStyle w:val="af3"/>
        <w:spacing w:before="0" w:beforeAutospacing="0" w:after="150" w:afterAutospacing="0" w:line="238" w:lineRule="atLeast"/>
        <w:jc w:val="center"/>
        <w:rPr>
          <w:rFonts w:ascii="Arial" w:hAnsi="Arial" w:cs="Arial"/>
          <w:color w:val="242424"/>
          <w:sz w:val="20"/>
          <w:szCs w:val="20"/>
        </w:rPr>
      </w:pPr>
      <w:r>
        <w:rPr>
          <w:rFonts w:ascii="Arial" w:hAnsi="Arial" w:cs="Arial"/>
          <w:color w:val="242424"/>
          <w:sz w:val="20"/>
          <w:szCs w:val="20"/>
        </w:rPr>
        <w:t>по _______________________________________________</w:t>
      </w:r>
    </w:p>
    <w:p w:rsidR="009F55A4" w:rsidRDefault="009F55A4" w:rsidP="009F55A4">
      <w:pPr>
        <w:pStyle w:val="af3"/>
        <w:spacing w:before="0" w:beforeAutospacing="0" w:after="150" w:afterAutospacing="0" w:line="238" w:lineRule="atLeast"/>
        <w:jc w:val="center"/>
        <w:rPr>
          <w:rFonts w:ascii="Arial" w:hAnsi="Arial" w:cs="Arial"/>
          <w:color w:val="242424"/>
          <w:sz w:val="20"/>
          <w:szCs w:val="20"/>
        </w:rPr>
      </w:pPr>
      <w:r>
        <w:rPr>
          <w:rFonts w:ascii="Arial" w:hAnsi="Arial" w:cs="Arial"/>
          <w:color w:val="242424"/>
          <w:sz w:val="20"/>
          <w:szCs w:val="20"/>
        </w:rPr>
        <w:t>(наименование предприятия)</w:t>
      </w:r>
    </w:p>
    <w:p w:rsidR="009F55A4" w:rsidRDefault="009F55A4" w:rsidP="009F55A4">
      <w:pPr>
        <w:pStyle w:val="af3"/>
        <w:spacing w:before="0" w:beforeAutospacing="0" w:after="150" w:afterAutospacing="0" w:line="238" w:lineRule="atLeast"/>
        <w:jc w:val="center"/>
        <w:rPr>
          <w:rFonts w:ascii="Arial" w:hAnsi="Arial" w:cs="Arial"/>
          <w:color w:val="242424"/>
          <w:sz w:val="20"/>
          <w:szCs w:val="20"/>
        </w:rPr>
      </w:pPr>
      <w:r>
        <w:rPr>
          <w:rFonts w:ascii="Arial" w:hAnsi="Arial" w:cs="Arial"/>
          <w:color w:val="242424"/>
          <w:sz w:val="20"/>
          <w:szCs w:val="20"/>
        </w:rPr>
        <w:t>за __________________________ 20_____ г.</w:t>
      </w:r>
    </w:p>
    <w:p w:rsidR="009F55A4" w:rsidRDefault="009F55A4" w:rsidP="009F55A4">
      <w:pPr>
        <w:pStyle w:val="af3"/>
        <w:spacing w:before="0" w:beforeAutospacing="0" w:after="150" w:afterAutospacing="0" w:line="238" w:lineRule="atLeast"/>
        <w:jc w:val="center"/>
        <w:rPr>
          <w:rFonts w:ascii="Arial" w:hAnsi="Arial" w:cs="Arial"/>
          <w:color w:val="242424"/>
          <w:sz w:val="20"/>
          <w:szCs w:val="20"/>
        </w:rPr>
      </w:pPr>
      <w:r>
        <w:rPr>
          <w:rFonts w:ascii="Arial" w:hAnsi="Arial" w:cs="Arial"/>
          <w:color w:val="242424"/>
          <w:sz w:val="20"/>
          <w:szCs w:val="20"/>
        </w:rPr>
        <w:t>(с нарастающим итогом)</w:t>
      </w:r>
    </w:p>
    <w:p w:rsidR="00843630" w:rsidRDefault="00843630" w:rsidP="00CD5539">
      <w:pPr>
        <w:ind w:left="5103"/>
        <w:jc w:val="center"/>
        <w:rPr>
          <w:sz w:val="28"/>
          <w:szCs w:val="28"/>
        </w:rPr>
      </w:pPr>
    </w:p>
    <w:p w:rsidR="00843630" w:rsidRDefault="00843630" w:rsidP="001B1A32">
      <w:pPr>
        <w:ind w:left="5103"/>
        <w:jc w:val="both"/>
        <w:rPr>
          <w:sz w:val="28"/>
          <w:szCs w:val="28"/>
        </w:rPr>
      </w:pPr>
    </w:p>
    <w:p w:rsidR="00843630" w:rsidRDefault="00843630" w:rsidP="00CD5539">
      <w:pPr>
        <w:ind w:left="5103"/>
        <w:jc w:val="center"/>
        <w:rPr>
          <w:sz w:val="28"/>
          <w:szCs w:val="28"/>
        </w:rPr>
      </w:pPr>
    </w:p>
    <w:tbl>
      <w:tblPr>
        <w:tblW w:w="0" w:type="auto"/>
        <w:tblCellMar>
          <w:left w:w="0" w:type="dxa"/>
          <w:right w:w="0" w:type="dxa"/>
        </w:tblCellMar>
        <w:tblLook w:val="04A0" w:firstRow="1" w:lastRow="0" w:firstColumn="1" w:lastColumn="0" w:noHBand="0" w:noVBand="1"/>
      </w:tblPr>
      <w:tblGrid>
        <w:gridCol w:w="3555"/>
        <w:gridCol w:w="743"/>
        <w:gridCol w:w="743"/>
        <w:gridCol w:w="905"/>
        <w:gridCol w:w="924"/>
        <w:gridCol w:w="922"/>
        <w:gridCol w:w="1074"/>
        <w:gridCol w:w="1045"/>
      </w:tblGrid>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CD5539" w:rsidRPr="00CD5539" w:rsidRDefault="00CD5539" w:rsidP="00CD5539">
            <w:pPr>
              <w:spacing w:after="150" w:line="238" w:lineRule="atLeast"/>
              <w:rPr>
                <w:rFonts w:ascii="Arial" w:hAnsi="Arial" w:cs="Arial"/>
                <w:color w:val="24242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Всего</w:t>
            </w:r>
          </w:p>
          <w:p w:rsidR="00CD5539" w:rsidRPr="00CD5539" w:rsidRDefault="00CD5539" w:rsidP="00CD5539">
            <w:pPr>
              <w:rPr>
                <w:rFonts w:ascii="Arial" w:hAnsi="Arial" w:cs="Arial"/>
                <w:color w:val="242424"/>
              </w:rPr>
            </w:pPr>
            <w:r w:rsidRPr="00CD5539">
              <w:rPr>
                <w:rFonts w:ascii="Arial" w:hAnsi="Arial" w:cs="Arial"/>
                <w:color w:val="242424"/>
              </w:rPr>
              <w:t>по муниципальным маршрутам регулярных перевозок по регулируемым тарифам</w:t>
            </w: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1. Эксплуатационные показатели:</w:t>
            </w:r>
          </w:p>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lastRenderedPageBreak/>
              <w:t>1.1. Количество автобусов (шт.)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5E418A">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lastRenderedPageBreak/>
              <w:t>1.2. Пассажиропоток (тыс. чел.)</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1.3. Среднесписочная численность работников (чел.)</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в том числе водители</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1.4. Объем перевозок (пробег тыс. 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 Расходы, всего</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в том числе:</w:t>
            </w:r>
          </w:p>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2.1. Заработная плата с учетом ограничений</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2.2. Отчисления на зарплату</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2.3. Горюче-смазочные материалы</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2.4. Износ автошин</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2.5. Капитальный и текущий ремонт подвижного состава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2.6. Общехозяйственные расходы</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2.7. Прочие расходы</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3. Доходы, всего</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в том числе:</w:t>
            </w:r>
          </w:p>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3.1. Доходы от пассажирских перевозок</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3.2. Внереализационные доходы</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4. Убытки (п. 3 - п. 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5. Всего выделено бюджетных средств</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5.1. Из областного бюджета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lastRenderedPageBreak/>
              <w:t>В том числе:</w:t>
            </w:r>
          </w:p>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на обеспечение равной доступности транспортных услуг для отдельных категорий граждан</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на бесплатный проезд многодетным семьям</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субсидии на компенсацию части потерь в доходах, возникающих в результате государственного регулирования тарифов на перевозку пассажиров автомобильным пассажирским транспортом по муниципальным маршрутам регулярных перевозок</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5.2. Из местного бюджета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В том числе:</w:t>
            </w:r>
          </w:p>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субсидии на компенсацию части потерь в доходах, возникающих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прочие</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D373CC">
        <w:tc>
          <w:tcPr>
            <w:tcW w:w="0" w:type="auto"/>
            <w:gridSpan w:val="5"/>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6. Фактически израсходовано бюджетных средств</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tcBorders>
              <w:top w:val="single" w:sz="4" w:space="0" w:color="auto"/>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Руководитель предприятия</w:t>
            </w:r>
          </w:p>
        </w:tc>
        <w:tc>
          <w:tcPr>
            <w:tcW w:w="1486" w:type="dxa"/>
            <w:gridSpan w:val="2"/>
            <w:tcBorders>
              <w:top w:val="single" w:sz="4" w:space="0" w:color="auto"/>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____________</w:t>
            </w:r>
          </w:p>
        </w:tc>
        <w:tc>
          <w:tcPr>
            <w:tcW w:w="2793" w:type="dxa"/>
            <w:gridSpan w:val="3"/>
            <w:tcBorders>
              <w:top w:val="single" w:sz="4" w:space="0" w:color="auto"/>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_______________________</w:t>
            </w:r>
          </w:p>
        </w:tc>
        <w:tc>
          <w:tcPr>
            <w:tcW w:w="0" w:type="auto"/>
            <w:tcBorders>
              <w:top w:val="single" w:sz="4" w:space="0" w:color="auto"/>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c>
          <w:tcPr>
            <w:tcW w:w="0" w:type="auto"/>
            <w:tcBorders>
              <w:top w:val="single" w:sz="4" w:space="0" w:color="auto"/>
              <w:left w:val="nil"/>
              <w:bottom w:val="nil"/>
              <w:right w:val="nil"/>
            </w:tcBorders>
            <w:shd w:val="clear" w:color="auto" w:fill="auto"/>
            <w:tcMar>
              <w:top w:w="150" w:type="dxa"/>
              <w:left w:w="75" w:type="dxa"/>
              <w:bottom w:w="150" w:type="dxa"/>
              <w:right w:w="75" w:type="dxa"/>
            </w:tcMar>
            <w:vAlign w:val="center"/>
            <w:hideMark/>
          </w:tcPr>
          <w:p w:rsidR="00CD5539" w:rsidRPr="00CD5539" w:rsidRDefault="00CD5539" w:rsidP="00CD5539"/>
        </w:tc>
      </w:tr>
      <w:tr w:rsidR="00CD5539" w:rsidRPr="00CD5539" w:rsidTr="00653289">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tc>
        <w:tc>
          <w:tcPr>
            <w:tcW w:w="1486" w:type="dxa"/>
            <w:gridSpan w:val="2"/>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(подпись)</w:t>
            </w:r>
          </w:p>
        </w:tc>
        <w:tc>
          <w:tcPr>
            <w:tcW w:w="2793" w:type="dxa"/>
            <w:gridSpan w:val="3"/>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(расшифровка подписи)</w:t>
            </w:r>
          </w:p>
        </w:tc>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CD5539" w:rsidRPr="00CD5539" w:rsidRDefault="00CD5539" w:rsidP="00CD5539"/>
        </w:tc>
      </w:tr>
      <w:tr w:rsidR="00CD5539" w:rsidRPr="00CD5539" w:rsidTr="00CD5539">
        <w:tc>
          <w:tcPr>
            <w:tcW w:w="0" w:type="auto"/>
            <w:gridSpan w:val="2"/>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Главный бухгалтер</w:t>
            </w:r>
          </w:p>
        </w:tc>
        <w:tc>
          <w:tcPr>
            <w:tcW w:w="0" w:type="auto"/>
            <w:gridSpan w:val="2"/>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____________</w:t>
            </w:r>
          </w:p>
        </w:tc>
        <w:tc>
          <w:tcPr>
            <w:tcW w:w="0" w:type="auto"/>
            <w:gridSpan w:val="3"/>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_______________________</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653289">
        <w:tc>
          <w:tcPr>
            <w:tcW w:w="0" w:type="auto"/>
            <w:gridSpan w:val="2"/>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tc>
        <w:tc>
          <w:tcPr>
            <w:tcW w:w="0" w:type="auto"/>
            <w:gridSpan w:val="2"/>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(подпись)</w:t>
            </w:r>
          </w:p>
        </w:tc>
        <w:tc>
          <w:tcPr>
            <w:tcW w:w="0" w:type="auto"/>
            <w:gridSpan w:val="3"/>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jc w:val="center"/>
              <w:rPr>
                <w:rFonts w:ascii="Arial" w:hAnsi="Arial" w:cs="Arial"/>
                <w:color w:val="242424"/>
              </w:rPr>
            </w:pPr>
            <w:r w:rsidRPr="00CD5539">
              <w:rPr>
                <w:rFonts w:ascii="Arial" w:hAnsi="Arial" w:cs="Arial"/>
                <w:color w:val="242424"/>
              </w:rPr>
              <w:t>(расшифровка подписи)</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r w:rsidR="00CD5539" w:rsidRPr="00CD5539" w:rsidTr="00CD5539">
        <w:tc>
          <w:tcPr>
            <w:tcW w:w="0" w:type="auto"/>
            <w:gridSpan w:val="7"/>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CD5539" w:rsidRPr="00CD5539" w:rsidRDefault="00CD5539" w:rsidP="00CD5539">
            <w:pPr>
              <w:spacing w:after="150" w:line="238" w:lineRule="atLeast"/>
              <w:rPr>
                <w:rFonts w:ascii="Arial" w:hAnsi="Arial" w:cs="Arial"/>
                <w:color w:val="242424"/>
              </w:rPr>
            </w:pPr>
            <w:r w:rsidRPr="00CD5539">
              <w:rPr>
                <w:rFonts w:ascii="Arial" w:hAnsi="Arial" w:cs="Arial"/>
                <w:color w:val="242424"/>
              </w:rPr>
              <w:t>М.П.</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CD5539" w:rsidRPr="00CD5539" w:rsidRDefault="00CD5539" w:rsidP="00CD5539">
            <w:pPr>
              <w:rPr>
                <w:rFonts w:ascii="Arial" w:hAnsi="Arial" w:cs="Arial"/>
                <w:color w:val="242424"/>
              </w:rPr>
            </w:pPr>
          </w:p>
        </w:tc>
      </w:tr>
    </w:tbl>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411084" w:rsidRPr="00843630" w:rsidRDefault="00411084" w:rsidP="00411084">
      <w:pPr>
        <w:ind w:left="5103"/>
        <w:jc w:val="both"/>
        <w:rPr>
          <w:sz w:val="28"/>
          <w:szCs w:val="28"/>
        </w:rPr>
      </w:pPr>
      <w:r>
        <w:rPr>
          <w:sz w:val="28"/>
          <w:szCs w:val="28"/>
        </w:rPr>
        <w:t>Приложение № 4</w:t>
      </w:r>
    </w:p>
    <w:p w:rsidR="00411084" w:rsidRDefault="00411084" w:rsidP="00411084">
      <w:pPr>
        <w:ind w:left="5103"/>
        <w:jc w:val="both"/>
        <w:rPr>
          <w:sz w:val="28"/>
          <w:szCs w:val="28"/>
        </w:rPr>
      </w:pPr>
      <w:r w:rsidRPr="00843630">
        <w:rPr>
          <w:sz w:val="28"/>
          <w:szCs w:val="28"/>
        </w:rPr>
        <w:t>к Порядку предоставления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СОГЛАШЕНИЕ № ___</w:t>
      </w: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 xml:space="preserve">о предоставлении субсидий </w:t>
      </w:r>
      <w:r w:rsidR="00324D6E" w:rsidRPr="00324D6E">
        <w:rPr>
          <w:rFonts w:ascii="Arial" w:hAnsi="Arial" w:cs="Arial"/>
          <w:b/>
          <w:bCs/>
          <w:color w:val="242424"/>
          <w:sz w:val="20"/>
          <w:szCs w:val="20"/>
        </w:rPr>
        <w:t>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с ______- по ______ 20___ года</w:t>
      </w:r>
    </w:p>
    <w:p w:rsidR="004E27F7" w:rsidRDefault="00442B48" w:rsidP="004E27F7">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 xml:space="preserve">п. Ельня                                                                                                               </w:t>
      </w:r>
      <w:r w:rsidR="004E27F7">
        <w:rPr>
          <w:rFonts w:ascii="Arial" w:hAnsi="Arial" w:cs="Arial"/>
          <w:color w:val="242424"/>
          <w:sz w:val="20"/>
          <w:szCs w:val="20"/>
        </w:rPr>
        <w:t xml:space="preserve"> «____» ___________ 202_ г.</w:t>
      </w:r>
    </w:p>
    <w:p w:rsidR="004E27F7" w:rsidRDefault="004E27F7" w:rsidP="00304532">
      <w:pPr>
        <w:pStyle w:val="af3"/>
        <w:spacing w:before="0" w:beforeAutospacing="0" w:after="150" w:afterAutospacing="0" w:line="238" w:lineRule="atLeast"/>
        <w:ind w:firstLine="709"/>
        <w:jc w:val="both"/>
        <w:rPr>
          <w:rFonts w:ascii="Arial" w:hAnsi="Arial" w:cs="Arial"/>
          <w:color w:val="242424"/>
          <w:sz w:val="20"/>
          <w:szCs w:val="20"/>
        </w:rPr>
      </w:pPr>
      <w:r>
        <w:rPr>
          <w:rFonts w:ascii="Arial" w:hAnsi="Arial" w:cs="Arial"/>
          <w:b/>
          <w:bCs/>
          <w:color w:val="242424"/>
          <w:sz w:val="20"/>
          <w:szCs w:val="20"/>
        </w:rPr>
        <w:t xml:space="preserve">Администрация </w:t>
      </w:r>
      <w:r w:rsidR="00304532">
        <w:rPr>
          <w:rFonts w:ascii="Arial" w:hAnsi="Arial" w:cs="Arial"/>
          <w:b/>
          <w:bCs/>
          <w:color w:val="242424"/>
          <w:sz w:val="20"/>
          <w:szCs w:val="20"/>
        </w:rPr>
        <w:t>муниципального образования «Ельнинский муниципальный округ» Смоленской области</w:t>
      </w:r>
      <w:r>
        <w:rPr>
          <w:rFonts w:ascii="Arial" w:hAnsi="Arial" w:cs="Arial"/>
          <w:color w:val="242424"/>
          <w:sz w:val="20"/>
          <w:szCs w:val="20"/>
        </w:rPr>
        <w:t xml:space="preserve">, которой как получателю средств бюджета </w:t>
      </w:r>
      <w:r w:rsidR="00304532" w:rsidRPr="00304532">
        <w:rPr>
          <w:rFonts w:ascii="Arial" w:hAnsi="Arial" w:cs="Arial"/>
          <w:color w:val="242424"/>
          <w:sz w:val="20"/>
          <w:szCs w:val="20"/>
        </w:rPr>
        <w:t xml:space="preserve">муниципального образования «Ельнинский муниципальный округ» Смоленской области </w:t>
      </w:r>
      <w:r>
        <w:rPr>
          <w:rFonts w:ascii="Arial" w:hAnsi="Arial" w:cs="Arial"/>
          <w:color w:val="242424"/>
          <w:sz w:val="20"/>
          <w:szCs w:val="20"/>
        </w:rPr>
        <w:t>доведены лимиты бюджетных обязательств на предоставление субсидии в соответствии со статьей 78 Бюджетного кодекса Российской Феде</w:t>
      </w:r>
      <w:r w:rsidR="00E11F31">
        <w:rPr>
          <w:rFonts w:ascii="Arial" w:hAnsi="Arial" w:cs="Arial"/>
          <w:color w:val="242424"/>
          <w:sz w:val="20"/>
          <w:szCs w:val="20"/>
        </w:rPr>
        <w:t>рации, именуемая в дальнейшем «А</w:t>
      </w:r>
      <w:r>
        <w:rPr>
          <w:rFonts w:ascii="Arial" w:hAnsi="Arial" w:cs="Arial"/>
          <w:color w:val="242424"/>
          <w:sz w:val="20"/>
          <w:szCs w:val="20"/>
        </w:rPr>
        <w:t xml:space="preserve">дминистрация», в лице главы </w:t>
      </w:r>
      <w:r w:rsidR="00E75938">
        <w:rPr>
          <w:rFonts w:ascii="Arial" w:hAnsi="Arial" w:cs="Arial"/>
          <w:color w:val="242424"/>
          <w:sz w:val="20"/>
          <w:szCs w:val="20"/>
        </w:rPr>
        <w:t>муниципального образования</w:t>
      </w:r>
      <w:r w:rsidR="00B402B5">
        <w:rPr>
          <w:rFonts w:ascii="Arial" w:hAnsi="Arial" w:cs="Arial"/>
          <w:color w:val="242424"/>
          <w:sz w:val="20"/>
          <w:szCs w:val="20"/>
        </w:rPr>
        <w:t xml:space="preserve"> «Ельнинский муниципальный округ» Смоленской области </w:t>
      </w:r>
      <w:r>
        <w:rPr>
          <w:rFonts w:ascii="Arial" w:hAnsi="Arial" w:cs="Arial"/>
          <w:color w:val="242424"/>
          <w:sz w:val="20"/>
          <w:szCs w:val="20"/>
        </w:rPr>
        <w:t xml:space="preserve"> действующего на основании Положения, с одной стороны и </w:t>
      </w:r>
      <w:r>
        <w:rPr>
          <w:rFonts w:ascii="Arial" w:hAnsi="Arial" w:cs="Arial"/>
          <w:b/>
          <w:bCs/>
          <w:color w:val="242424"/>
          <w:sz w:val="20"/>
          <w:szCs w:val="20"/>
        </w:rPr>
        <w:t>____________________________________________,</w:t>
      </w:r>
      <w:r w:rsidR="00EB616A">
        <w:rPr>
          <w:rFonts w:ascii="Arial" w:hAnsi="Arial" w:cs="Arial"/>
          <w:color w:val="242424"/>
          <w:sz w:val="20"/>
          <w:szCs w:val="20"/>
        </w:rPr>
        <w:t> именуемое в дальнейшем «П</w:t>
      </w:r>
      <w:r>
        <w:rPr>
          <w:rFonts w:ascii="Arial" w:hAnsi="Arial" w:cs="Arial"/>
          <w:color w:val="242424"/>
          <w:sz w:val="20"/>
          <w:szCs w:val="20"/>
        </w:rPr>
        <w:t>еревозчик», в лице _______________________________ с другой стороны,</w:t>
      </w:r>
      <w:r w:rsidR="005A73AA">
        <w:rPr>
          <w:rFonts w:ascii="Arial" w:hAnsi="Arial" w:cs="Arial"/>
          <w:color w:val="242424"/>
          <w:sz w:val="20"/>
          <w:szCs w:val="20"/>
        </w:rPr>
        <w:t xml:space="preserve"> </w:t>
      </w:r>
      <w:r>
        <w:rPr>
          <w:rFonts w:ascii="Arial" w:hAnsi="Arial" w:cs="Arial"/>
          <w:color w:val="242424"/>
          <w:sz w:val="20"/>
          <w:szCs w:val="20"/>
        </w:rPr>
        <w:t xml:space="preserve">совместно именуемые в дальнейшем «Стороны», и в соответствии с Порядком предоставления субсидий </w:t>
      </w:r>
      <w:r w:rsidR="00DB268C" w:rsidRPr="00DB268C">
        <w:rPr>
          <w:rFonts w:ascii="Arial" w:hAnsi="Arial" w:cs="Arial"/>
          <w:color w:val="242424"/>
          <w:sz w:val="20"/>
          <w:szCs w:val="20"/>
        </w:rPr>
        <w:t xml:space="preserve">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w:t>
      </w:r>
      <w:r w:rsidR="00DB268C" w:rsidRPr="00DB268C">
        <w:rPr>
          <w:rFonts w:ascii="Arial" w:hAnsi="Arial" w:cs="Arial"/>
          <w:color w:val="242424"/>
          <w:sz w:val="20"/>
          <w:szCs w:val="20"/>
        </w:rPr>
        <w:lastRenderedPageBreak/>
        <w:t>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r w:rsidR="00DB268C">
        <w:rPr>
          <w:rFonts w:ascii="Arial" w:hAnsi="Arial" w:cs="Arial"/>
          <w:color w:val="242424"/>
          <w:sz w:val="20"/>
          <w:szCs w:val="20"/>
        </w:rPr>
        <w:t xml:space="preserve"> </w:t>
      </w:r>
      <w:r>
        <w:rPr>
          <w:rFonts w:ascii="Arial" w:hAnsi="Arial" w:cs="Arial"/>
          <w:color w:val="242424"/>
          <w:sz w:val="20"/>
          <w:szCs w:val="20"/>
        </w:rPr>
        <w:t xml:space="preserve"> от_________ № ____ (далее - Порядок), в соответствии с Бюджетным кодексом Российской Федерации заключили настоящее Соглашение (далее – Соглашение) о нижеследующем.</w:t>
      </w: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I. Предмет Соглашения</w:t>
      </w:r>
    </w:p>
    <w:p w:rsidR="004E27F7" w:rsidRDefault="004E27F7" w:rsidP="001B1112">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1.1. Предметом Соглашения является предоставление субсидии</w:t>
      </w:r>
      <w:r w:rsidR="000426E1">
        <w:rPr>
          <w:rFonts w:ascii="Arial" w:hAnsi="Arial" w:cs="Arial"/>
          <w:color w:val="242424"/>
          <w:sz w:val="20"/>
          <w:szCs w:val="20"/>
        </w:rPr>
        <w:t xml:space="preserve"> </w:t>
      </w:r>
      <w:r>
        <w:rPr>
          <w:rFonts w:ascii="Arial" w:hAnsi="Arial" w:cs="Arial"/>
          <w:color w:val="242424"/>
          <w:sz w:val="20"/>
          <w:szCs w:val="20"/>
        </w:rPr>
        <w:t xml:space="preserve">из бюджета </w:t>
      </w:r>
      <w:r w:rsidR="000426E1" w:rsidRPr="000426E1">
        <w:rPr>
          <w:rFonts w:ascii="Arial" w:hAnsi="Arial" w:cs="Arial"/>
          <w:color w:val="242424"/>
          <w:sz w:val="20"/>
          <w:szCs w:val="20"/>
        </w:rPr>
        <w:t>муниципального образования «Ельнинский муниципальный округ» Смоленской области</w:t>
      </w:r>
      <w:r>
        <w:rPr>
          <w:rFonts w:ascii="Arial" w:hAnsi="Arial" w:cs="Arial"/>
          <w:color w:val="242424"/>
          <w:sz w:val="20"/>
          <w:szCs w:val="20"/>
        </w:rPr>
        <w:t xml:space="preserve"> перевозчику ________________</w:t>
      </w:r>
      <w:r w:rsidR="00F9046C" w:rsidRPr="00F9046C">
        <w:t xml:space="preserve"> </w:t>
      </w:r>
      <w:r w:rsidR="00F9046C" w:rsidRPr="00F9046C">
        <w:rPr>
          <w:rFonts w:ascii="Arial" w:hAnsi="Arial" w:cs="Arial"/>
          <w:color w:val="242424"/>
          <w:sz w:val="20"/>
          <w:szCs w:val="20"/>
        </w:rPr>
        <w:t xml:space="preserve">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 </w:t>
      </w:r>
      <w:r>
        <w:rPr>
          <w:rFonts w:ascii="Arial" w:hAnsi="Arial" w:cs="Arial"/>
          <w:color w:val="242424"/>
          <w:sz w:val="20"/>
          <w:szCs w:val="20"/>
        </w:rPr>
        <w:t>(далее - Субсидия).</w:t>
      </w:r>
    </w:p>
    <w:p w:rsidR="004E27F7" w:rsidRDefault="004E27F7" w:rsidP="007F2612">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II. Финансовое обеспечение предоставления субсидии</w:t>
      </w:r>
    </w:p>
    <w:p w:rsidR="004E27F7" w:rsidRDefault="004E27F7" w:rsidP="001B1112">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2.1. Субсидия предоставляется в 20____ году в пределах лимитов бюджетных обязательств и в соответствии с заключенным муниципальным контрактом от ___.___.20___ г. №___ в следующем размере </w:t>
      </w:r>
      <w:r>
        <w:rPr>
          <w:rFonts w:ascii="Arial" w:hAnsi="Arial" w:cs="Arial"/>
          <w:b/>
          <w:bCs/>
          <w:color w:val="242424"/>
          <w:sz w:val="20"/>
          <w:szCs w:val="20"/>
        </w:rPr>
        <w:t>______</w:t>
      </w:r>
      <w:r>
        <w:rPr>
          <w:rFonts w:ascii="Arial" w:hAnsi="Arial" w:cs="Arial"/>
          <w:color w:val="242424"/>
          <w:sz w:val="20"/>
          <w:szCs w:val="20"/>
        </w:rPr>
        <w:t>, в том числе по кодам бюджетной классификации расходов (далее - коды БК) в следующем размере:</w:t>
      </w:r>
    </w:p>
    <w:p w:rsidR="004E27F7" w:rsidRDefault="004E27F7" w:rsidP="001B1112">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в 20___ году </w:t>
      </w:r>
      <w:r>
        <w:rPr>
          <w:rFonts w:ascii="Arial" w:hAnsi="Arial" w:cs="Arial"/>
          <w:b/>
          <w:bCs/>
          <w:color w:val="242424"/>
          <w:sz w:val="20"/>
          <w:szCs w:val="20"/>
        </w:rPr>
        <w:t>__________</w:t>
      </w:r>
      <w:r>
        <w:rPr>
          <w:rFonts w:ascii="Arial" w:hAnsi="Arial" w:cs="Arial"/>
          <w:color w:val="242424"/>
          <w:sz w:val="20"/>
          <w:szCs w:val="20"/>
        </w:rPr>
        <w:t> по коду БК: ________________________. В соответствии с графиком предоставления субсидии, согласно приложению № 1 к настоящему Соглашению, являющемуся неотъемлемой частью настоящего Соглашения.</w:t>
      </w:r>
    </w:p>
    <w:p w:rsidR="004E27F7" w:rsidRDefault="004E27F7" w:rsidP="0025484D">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III. Условия и порядок предоставления Субсидии</w:t>
      </w:r>
    </w:p>
    <w:p w:rsidR="004E27F7" w:rsidRDefault="004E27F7" w:rsidP="0025484D">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3.1. Субсидия предоставляется в соответствии с Порядком: на цели, указанные в разделе I настоящего Соглашения;</w:t>
      </w:r>
    </w:p>
    <w:p w:rsidR="0025484D" w:rsidRDefault="004E27F7" w:rsidP="0025484D">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3.2. Субсидия предоставляется администрацией в соответствии с бюджетной росписью в пределах лимитов бюджетных ассигнований</w:t>
      </w:r>
      <w:r w:rsidR="0025484D">
        <w:rPr>
          <w:rFonts w:ascii="Arial" w:hAnsi="Arial" w:cs="Arial"/>
          <w:color w:val="242424"/>
          <w:sz w:val="20"/>
          <w:szCs w:val="20"/>
        </w:rPr>
        <w:t xml:space="preserve"> и</w:t>
      </w:r>
      <w:r>
        <w:rPr>
          <w:rFonts w:ascii="Arial" w:hAnsi="Arial" w:cs="Arial"/>
          <w:color w:val="242424"/>
          <w:sz w:val="20"/>
          <w:szCs w:val="20"/>
        </w:rPr>
        <w:t xml:space="preserve"> в рамках реализации муниципальной программы </w:t>
      </w:r>
      <w:r w:rsidR="0025484D" w:rsidRPr="0025484D">
        <w:rPr>
          <w:rFonts w:ascii="Arial" w:hAnsi="Arial" w:cs="Arial"/>
          <w:color w:val="242424"/>
          <w:sz w:val="20"/>
          <w:szCs w:val="20"/>
        </w:rPr>
        <w:t>от 22.01.2025 № 72 «Об утверждении муниципальной программы «Содержание и развитие дорожно-транспортной инфраструктуры муниципального образования «Ельнинский муниципальный округ» Смоленской области» Администрация муниципального образования «Ельнинский муниципальный округ» Смоленской области</w:t>
      </w:r>
      <w:r w:rsidR="0025484D">
        <w:rPr>
          <w:rFonts w:ascii="Arial" w:hAnsi="Arial" w:cs="Arial"/>
          <w:color w:val="242424"/>
          <w:sz w:val="20"/>
          <w:szCs w:val="20"/>
        </w:rPr>
        <w:t>.</w:t>
      </w:r>
    </w:p>
    <w:p w:rsidR="004E27F7" w:rsidRDefault="004E27F7" w:rsidP="0025484D">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 xml:space="preserve">3.3. Субсидия перевозчику предоставляется при соблюдении </w:t>
      </w:r>
      <w:r w:rsidR="00967844">
        <w:rPr>
          <w:rFonts w:ascii="Arial" w:hAnsi="Arial" w:cs="Arial"/>
          <w:color w:val="242424"/>
          <w:sz w:val="20"/>
          <w:szCs w:val="20"/>
        </w:rPr>
        <w:t>условий, определенных п. 2.5.</w:t>
      </w:r>
      <w:r>
        <w:rPr>
          <w:rFonts w:ascii="Arial" w:hAnsi="Arial" w:cs="Arial"/>
          <w:color w:val="242424"/>
          <w:sz w:val="20"/>
          <w:szCs w:val="20"/>
        </w:rPr>
        <w:t xml:space="preserve"> Порядка;</w:t>
      </w:r>
    </w:p>
    <w:p w:rsidR="004E27F7" w:rsidRDefault="004E27F7" w:rsidP="0025484D">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 xml:space="preserve">3.4. Предоставление субсидии администрацией осуществляется перевозчику ______________________, заключившему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муниципальный контракт </w:t>
      </w:r>
      <w:r w:rsidR="00FF6C1B" w:rsidRPr="00FF6C1B">
        <w:rPr>
          <w:rFonts w:ascii="Arial" w:hAnsi="Arial" w:cs="Arial"/>
          <w:color w:val="242424"/>
          <w:sz w:val="20"/>
          <w:szCs w:val="20"/>
        </w:rPr>
        <w:t>на «Оказание услуг, связанных с осуществлением регулярных пассажирских перевозок по регулируемым тарифам автомобильным транспортом общего пользования по муниципальным маршрутам на территории Ельнинского муниципального округа Смоленской области»</w:t>
      </w:r>
      <w:r w:rsidR="00FF6C1B">
        <w:rPr>
          <w:rFonts w:ascii="Arial" w:hAnsi="Arial" w:cs="Arial"/>
          <w:color w:val="242424"/>
          <w:sz w:val="20"/>
          <w:szCs w:val="20"/>
        </w:rPr>
        <w:t xml:space="preserve"> </w:t>
      </w:r>
      <w:r>
        <w:rPr>
          <w:rFonts w:ascii="Arial" w:hAnsi="Arial" w:cs="Arial"/>
          <w:color w:val="242424"/>
          <w:sz w:val="20"/>
          <w:szCs w:val="20"/>
        </w:rPr>
        <w:t>от____ №_________.</w:t>
      </w:r>
    </w:p>
    <w:p w:rsidR="004E27F7" w:rsidRDefault="004E27F7" w:rsidP="0025484D">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3.5. Перечисление Субсидии осуществляется в соответствии с бюджетным законодательством Российской Федерации на расчетный счет перевозчика, открытый в кредитной организации, не позднее 10-го рабочего дня после принятия администрацией решения о перечислении получателю субсидии.</w:t>
      </w:r>
    </w:p>
    <w:p w:rsidR="004E27F7" w:rsidRDefault="004E27F7" w:rsidP="0025484D">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 xml:space="preserve">3.6. Для перечисления субсидии перевозчик </w:t>
      </w:r>
      <w:r w:rsidR="00F141F5" w:rsidRPr="00F141F5">
        <w:rPr>
          <w:rFonts w:ascii="Arial" w:hAnsi="Arial" w:cs="Arial"/>
          <w:color w:val="242424"/>
          <w:sz w:val="20"/>
          <w:szCs w:val="20"/>
        </w:rPr>
        <w:t>предприятия представляют в отдел строительства, дорожного и жилищно-коммунального хозяйства Администрации муниципального образования «Ельнинский муниципальный округ» Смол</w:t>
      </w:r>
      <w:r w:rsidR="00F141F5">
        <w:rPr>
          <w:rFonts w:ascii="Arial" w:hAnsi="Arial" w:cs="Arial"/>
          <w:color w:val="242424"/>
          <w:sz w:val="20"/>
          <w:szCs w:val="20"/>
        </w:rPr>
        <w:t>енской области</w:t>
      </w:r>
      <w:r>
        <w:rPr>
          <w:rFonts w:ascii="Arial" w:hAnsi="Arial" w:cs="Arial"/>
          <w:color w:val="242424"/>
          <w:sz w:val="20"/>
          <w:szCs w:val="20"/>
        </w:rPr>
        <w:t xml:space="preserve">, </w:t>
      </w:r>
      <w:r w:rsidR="00DA0F56">
        <w:rPr>
          <w:rFonts w:ascii="Arial" w:hAnsi="Arial" w:cs="Arial"/>
          <w:color w:val="242424"/>
          <w:sz w:val="20"/>
          <w:szCs w:val="20"/>
        </w:rPr>
        <w:t>следующие документы,</w:t>
      </w:r>
      <w:r>
        <w:rPr>
          <w:rFonts w:ascii="Arial" w:hAnsi="Arial" w:cs="Arial"/>
          <w:color w:val="242424"/>
          <w:sz w:val="20"/>
          <w:szCs w:val="20"/>
        </w:rPr>
        <w:t xml:space="preserve"> определенные Порядком и муниципальным контрактом:</w:t>
      </w:r>
    </w:p>
    <w:p w:rsidR="00605241" w:rsidRPr="00605241" w:rsidRDefault="00605241" w:rsidP="00605241">
      <w:pPr>
        <w:widowControl w:val="0"/>
        <w:autoSpaceDE w:val="0"/>
        <w:autoSpaceDN w:val="0"/>
        <w:ind w:firstLine="540"/>
        <w:jc w:val="both"/>
        <w:rPr>
          <w:rFonts w:ascii="Arial" w:hAnsi="Arial" w:cs="Arial"/>
          <w:color w:val="242424"/>
        </w:rPr>
      </w:pPr>
      <w:r w:rsidRPr="00605241">
        <w:rPr>
          <w:rFonts w:ascii="Arial" w:hAnsi="Arial" w:cs="Arial"/>
          <w:color w:val="242424"/>
        </w:rPr>
        <w:t>– в срок до 5-го числа месяца, следующего за отчетным, - информацию о выполнении параметров перевозок и расписания движения транспортных средств по установленной форме (приложение 1 к настоящему Порядку);</w:t>
      </w:r>
    </w:p>
    <w:p w:rsidR="00605241" w:rsidRPr="00605241" w:rsidRDefault="00605241" w:rsidP="00605241">
      <w:pPr>
        <w:widowControl w:val="0"/>
        <w:autoSpaceDE w:val="0"/>
        <w:autoSpaceDN w:val="0"/>
        <w:ind w:firstLine="540"/>
        <w:jc w:val="both"/>
        <w:rPr>
          <w:rFonts w:ascii="Arial" w:hAnsi="Arial" w:cs="Arial"/>
          <w:color w:val="242424"/>
        </w:rPr>
      </w:pPr>
      <w:r w:rsidRPr="00605241">
        <w:rPr>
          <w:rFonts w:ascii="Arial" w:hAnsi="Arial" w:cs="Arial"/>
          <w:color w:val="242424"/>
        </w:rPr>
        <w:t>– в срок до 5 числа месяца, следующего за отчетным, - акт сдачи-приемки выполненных работ, установленный муниципальным контрактом на оказание услуг (выполнение работ) по перевозке пассажиров автомобильным пассажирским транспортом общего пользования по муниципальным маршрутам регулярных перевозок по регулируемым тарифам на территории муниципального образования «Ельнинский муниципальный округ» Смоленской области;</w:t>
      </w:r>
    </w:p>
    <w:p w:rsidR="00605241" w:rsidRPr="00605241" w:rsidRDefault="00605241" w:rsidP="00605241">
      <w:pPr>
        <w:widowControl w:val="0"/>
        <w:autoSpaceDE w:val="0"/>
        <w:autoSpaceDN w:val="0"/>
        <w:ind w:firstLine="540"/>
        <w:jc w:val="both"/>
        <w:rPr>
          <w:rFonts w:ascii="Arial" w:hAnsi="Arial" w:cs="Arial"/>
          <w:color w:val="242424"/>
        </w:rPr>
      </w:pPr>
      <w:r w:rsidRPr="00605241">
        <w:rPr>
          <w:rFonts w:ascii="Arial" w:hAnsi="Arial" w:cs="Arial"/>
          <w:color w:val="242424"/>
        </w:rPr>
        <w:t xml:space="preserve">– в срок до 3-го числа месяца, следующего за отчетным, - отчет о движении денежных средств, поступивших из бюджета муниципального образования «Ельнинский муниципальный округ» Смоленской </w:t>
      </w:r>
      <w:r w:rsidRPr="00605241">
        <w:rPr>
          <w:rFonts w:ascii="Arial" w:hAnsi="Arial" w:cs="Arial"/>
          <w:color w:val="242424"/>
        </w:rPr>
        <w:lastRenderedPageBreak/>
        <w:t>области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 (приложение 2 к настоящему Порядку);</w:t>
      </w:r>
    </w:p>
    <w:p w:rsidR="00605241" w:rsidRPr="00605241" w:rsidRDefault="00605241" w:rsidP="00605241">
      <w:pPr>
        <w:widowControl w:val="0"/>
        <w:autoSpaceDE w:val="0"/>
        <w:autoSpaceDN w:val="0"/>
        <w:ind w:firstLine="540"/>
        <w:jc w:val="both"/>
        <w:rPr>
          <w:rFonts w:ascii="Arial" w:hAnsi="Arial" w:cs="Arial"/>
          <w:color w:val="242424"/>
        </w:rPr>
      </w:pPr>
      <w:r w:rsidRPr="00605241">
        <w:rPr>
          <w:rFonts w:ascii="Arial" w:hAnsi="Arial" w:cs="Arial"/>
          <w:color w:val="242424"/>
        </w:rPr>
        <w:t>– в срок до 20-го числа месяца, следующего за отчетным, - отчет о результатах работы пассажирского транспорта и использовании бюджетных ассигнований по муниципальным маршрутам регулярных перевозок по регулируемым тарифам (приложение 3 к настоящему Порядку).</w:t>
      </w:r>
    </w:p>
    <w:p w:rsidR="00AD79BC" w:rsidRDefault="00AD79BC" w:rsidP="004E27F7">
      <w:pPr>
        <w:pStyle w:val="af3"/>
        <w:spacing w:before="0" w:beforeAutospacing="0" w:after="150" w:afterAutospacing="0" w:line="238" w:lineRule="atLeast"/>
        <w:jc w:val="center"/>
        <w:rPr>
          <w:rFonts w:ascii="Arial" w:hAnsi="Arial" w:cs="Arial"/>
          <w:b/>
          <w:bCs/>
          <w:color w:val="242424"/>
          <w:sz w:val="20"/>
          <w:szCs w:val="20"/>
        </w:rPr>
      </w:pP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IV. Взаимодействие Сторон</w:t>
      </w:r>
    </w:p>
    <w:p w:rsidR="004E27F7" w:rsidRDefault="004E27F7" w:rsidP="00A11CBC">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 Администрация обязуется:</w:t>
      </w:r>
    </w:p>
    <w:p w:rsidR="004E27F7" w:rsidRDefault="004E27F7" w:rsidP="00A11CBC">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4.1.1.</w:t>
      </w:r>
      <w:r w:rsidR="00EA666B">
        <w:rPr>
          <w:rFonts w:ascii="Arial" w:hAnsi="Arial" w:cs="Arial"/>
          <w:color w:val="242424"/>
          <w:sz w:val="20"/>
          <w:szCs w:val="20"/>
        </w:rPr>
        <w:t xml:space="preserve"> </w:t>
      </w:r>
      <w:r w:rsidR="00A11CBC">
        <w:rPr>
          <w:rFonts w:ascii="Arial" w:hAnsi="Arial" w:cs="Arial"/>
          <w:color w:val="242424"/>
          <w:sz w:val="20"/>
          <w:szCs w:val="20"/>
        </w:rPr>
        <w:t>о</w:t>
      </w:r>
      <w:r>
        <w:rPr>
          <w:rFonts w:ascii="Arial" w:hAnsi="Arial" w:cs="Arial"/>
          <w:color w:val="242424"/>
          <w:sz w:val="20"/>
          <w:szCs w:val="20"/>
        </w:rPr>
        <w:t>беспечить предоставление Субсидии в соответствии с разделом III настоящего Соглашения;</w:t>
      </w:r>
    </w:p>
    <w:p w:rsidR="004E27F7" w:rsidRDefault="004E27F7" w:rsidP="00A11CBC">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w:t>
      </w:r>
      <w:r w:rsidR="00A11CBC">
        <w:rPr>
          <w:rFonts w:ascii="Arial" w:hAnsi="Arial" w:cs="Arial"/>
          <w:color w:val="242424"/>
          <w:sz w:val="20"/>
          <w:szCs w:val="20"/>
        </w:rPr>
        <w:t>2. осуществлять</w:t>
      </w:r>
      <w:r>
        <w:rPr>
          <w:rFonts w:ascii="Arial" w:hAnsi="Arial" w:cs="Arial"/>
          <w:color w:val="242424"/>
          <w:sz w:val="20"/>
          <w:szCs w:val="20"/>
        </w:rPr>
        <w:t xml:space="preserve"> проверку представляемых перевозчиком документов, указанных в Соглашении, в том числе на соответствие их Порядку, в течение 10 рабочих дней со дня их получения от перевозчика;</w:t>
      </w:r>
    </w:p>
    <w:p w:rsidR="004E27F7" w:rsidRDefault="004E27F7" w:rsidP="00A11CBC">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4.1.3. обеспечивать перечисление Субсидии на счет перевозчика указанный в разделе VII настоящего Соглашения;</w:t>
      </w:r>
    </w:p>
    <w:p w:rsidR="004E27F7" w:rsidRDefault="004E27F7" w:rsidP="00A11CBC">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4.1.5. устанавливать значения результатов в приложении № 2 к настоящему Соглашению, являющемуся неотъемлемой частью настоящего Соглашения;</w:t>
      </w:r>
    </w:p>
    <w:p w:rsidR="004E27F7" w:rsidRDefault="004E27F7" w:rsidP="00A11CBC">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4.1.6.</w:t>
      </w:r>
      <w:r w:rsidR="00C16265">
        <w:rPr>
          <w:rFonts w:ascii="Arial" w:hAnsi="Arial" w:cs="Arial"/>
          <w:color w:val="242424"/>
          <w:sz w:val="20"/>
          <w:szCs w:val="20"/>
        </w:rPr>
        <w:t xml:space="preserve"> </w:t>
      </w:r>
      <w:r>
        <w:rPr>
          <w:rFonts w:ascii="Arial" w:hAnsi="Arial" w:cs="Arial"/>
          <w:color w:val="242424"/>
          <w:sz w:val="20"/>
          <w:szCs w:val="20"/>
        </w:rPr>
        <w:t>осуществлять оценку достижения перевозчиком значения результатов и (или) иных показателей, установленных Соглашением на основании:</w:t>
      </w:r>
    </w:p>
    <w:p w:rsidR="004E27F7" w:rsidRDefault="004E27F7" w:rsidP="00A11CBC">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отчета(ов) о достижении значений результатов по форме, установленной в приложении №3 к настоящему Соглашению, являющейся неотъемлемой частью настоящего Соглашения, предоставляемого в соответствии с пунктом 4.3.3;</w:t>
      </w:r>
    </w:p>
    <w:p w:rsidR="004E27F7" w:rsidRDefault="004E27F7" w:rsidP="00BA5AF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4.1.7. осуществлять контроль за соблюдением перевозчиком порядка, целей и условий предоставления Субсидии, установленных Порядком и настоящим Соглашением, в том числе в части достоверности предоставляемых перевозчиком в соответствии с настоящим Соглашением сведений, путем проведения плановых и (или) внеплановых проверок по месту нахождения перевозчика на основании:</w:t>
      </w:r>
    </w:p>
    <w:p w:rsidR="004E27F7" w:rsidRDefault="004E27F7" w:rsidP="00BA5AF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отчета о результатах работы пассажирского транспорта и использовании бюджетных ассигнований по муниципальным маршрутам регулярных перевозок по регулируемым тарифам (приложении № 3 к Порядку);</w:t>
      </w:r>
    </w:p>
    <w:p w:rsidR="004E27F7" w:rsidRDefault="004E27F7" w:rsidP="00B31354">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 xml:space="preserve">4.1.8. в случае установления администрацией или получения от органа муниципального финансового контроля информации о факте (ах) нарушения перевозчиком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перевозчиком в соответствии с настоящим Соглашением, недостоверных сведений, направлять перевозчику требование об обеспечении возврата Субсидии в бюджет </w:t>
      </w:r>
      <w:r w:rsidR="0071498F" w:rsidRPr="0071498F">
        <w:rPr>
          <w:rFonts w:ascii="Arial" w:hAnsi="Arial" w:cs="Arial"/>
          <w:color w:val="242424"/>
          <w:sz w:val="20"/>
          <w:szCs w:val="20"/>
        </w:rPr>
        <w:t>муниципального образования «Ельнинский муниципа</w:t>
      </w:r>
      <w:r w:rsidR="0071498F">
        <w:rPr>
          <w:rFonts w:ascii="Arial" w:hAnsi="Arial" w:cs="Arial"/>
          <w:color w:val="242424"/>
          <w:sz w:val="20"/>
          <w:szCs w:val="20"/>
        </w:rPr>
        <w:t xml:space="preserve">льный округ» Смоленской области </w:t>
      </w:r>
      <w:r w:rsidR="00631970">
        <w:rPr>
          <w:rFonts w:ascii="Arial" w:hAnsi="Arial" w:cs="Arial"/>
          <w:color w:val="242424"/>
          <w:sz w:val="20"/>
          <w:szCs w:val="20"/>
        </w:rPr>
        <w:t>в размере</w:t>
      </w:r>
      <w:r>
        <w:rPr>
          <w:rFonts w:ascii="Arial" w:hAnsi="Arial" w:cs="Arial"/>
          <w:color w:val="242424"/>
          <w:sz w:val="20"/>
          <w:szCs w:val="20"/>
        </w:rPr>
        <w:t xml:space="preserve"> и в сроки, определенные в указанном требовании;</w:t>
      </w:r>
    </w:p>
    <w:p w:rsidR="004E27F7" w:rsidRDefault="004E27F7" w:rsidP="00B31354">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4.1.9. в случае, если перевозчиком не достигнуты значения результатов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№4 к настоящему Соглашению, являющейся неотъемлемой частью настоящего Соглашения, с обязательным уведомлением перевозчика в течении 5 рабочих дней с даты принятия указанного решения.</w:t>
      </w:r>
    </w:p>
    <w:p w:rsidR="004E27F7" w:rsidRDefault="004E27F7" w:rsidP="00B31354">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4.1.10. рассматривать предложения, документы и иную информацию, направленную перевозчиком, в том числе в соответствии с пунктом 4.4.1 настоящего Соглашения в течение 15 рабочих дней со дня их получения и уведомлять перевозчика о принятом решении (при необходимости);</w:t>
      </w:r>
    </w:p>
    <w:p w:rsidR="004E27F7" w:rsidRDefault="004E27F7" w:rsidP="00B31354">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w:t>
      </w:r>
      <w:r w:rsidR="003C3071">
        <w:rPr>
          <w:rFonts w:ascii="Arial" w:hAnsi="Arial" w:cs="Arial"/>
          <w:color w:val="242424"/>
          <w:sz w:val="20"/>
          <w:szCs w:val="20"/>
        </w:rPr>
        <w:t>11. направлять</w:t>
      </w:r>
      <w:r>
        <w:rPr>
          <w:rFonts w:ascii="Arial" w:hAnsi="Arial" w:cs="Arial"/>
          <w:color w:val="242424"/>
          <w:sz w:val="20"/>
          <w:szCs w:val="20"/>
        </w:rPr>
        <w:t xml:space="preserve"> разъяснения перевозчику по вопросам, связанным с исполнением настоящего Соглашения, в течение 30 рабочих дней со дня получения обращения перевозчика в соответствии с пунктом 4.4.2 настоящего Соглашения;</w:t>
      </w:r>
    </w:p>
    <w:p w:rsidR="004E27F7" w:rsidRDefault="004E27F7" w:rsidP="003C3071">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4.1.12. выполнять иные обязательства в соответствии с бюджетным законодательством Российской Федерации и Порядком.</w:t>
      </w:r>
    </w:p>
    <w:p w:rsidR="004E27F7" w:rsidRDefault="004E27F7" w:rsidP="003C3071">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4.2. Администрация вправе:</w:t>
      </w:r>
    </w:p>
    <w:p w:rsidR="004E27F7" w:rsidRDefault="004E27F7" w:rsidP="003C3071">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lastRenderedPageBreak/>
        <w:t>4.2.1. запрашивать у перевозчика информацию и документы, необходимые для осуществления контроля за соблюдением перевозчиком порядка, целей и условий предоставления Субсидии, установленных Порядком и настоящим Соглашением в соответствии с пунктом 4.1.7 настоящего Соглашения.</w:t>
      </w:r>
    </w:p>
    <w:p w:rsidR="004E27F7" w:rsidRDefault="004E27F7" w:rsidP="003C3071">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4.2.2. принимать решение об изменении условий настоящего Соглашения:</w:t>
      </w:r>
    </w:p>
    <w:p w:rsidR="004E27F7" w:rsidRDefault="004E27F7" w:rsidP="003C3071">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на основании информации и предложений, направленных перевозчиком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перевозчиком информации, содержащей финансово-экономическое обоснование данного изменения;</w:t>
      </w:r>
    </w:p>
    <w:p w:rsidR="004E27F7" w:rsidRDefault="004E27F7" w:rsidP="004E27F7">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в соответствии с разделом 11 Муниципального контракта;</w:t>
      </w:r>
    </w:p>
    <w:p w:rsidR="004E27F7" w:rsidRDefault="004E27F7" w:rsidP="0007103F">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перевозчиком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перевозчиком в соответствии с настоящим Соглашением, недостоверных сведений, до устранения указанных нарушений обязательным уведомлением перевозчика не позднее 5 рабочих дней с даты принятия решения приостановлении.</w:t>
      </w:r>
    </w:p>
    <w:p w:rsidR="004E27F7" w:rsidRDefault="004E27F7" w:rsidP="004E27F7">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4.3. Перевозчик обязуется:</w:t>
      </w:r>
    </w:p>
    <w:p w:rsidR="004E27F7" w:rsidRDefault="004E27F7" w:rsidP="0007103F">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4.3.1. предоставлять в администрацию документы и отчеты в соответствии с пунктом 3.6 настоящего Соглашения;</w:t>
      </w:r>
    </w:p>
    <w:p w:rsidR="004E27F7" w:rsidRDefault="004E27F7" w:rsidP="0007103F">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4.3.2. использовать Субсидию для достижения цели(ей), указанной(ых) в разделе I настоящего Соглашения, в соответствии с условиями предоставления Субсидии, Порядком и настоящим Соглашением;</w:t>
      </w:r>
    </w:p>
    <w:p w:rsidR="004E27F7" w:rsidRDefault="004E27F7" w:rsidP="0007103F">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4.3.3. обеспечить достижение значений результатов предоставления Субсидии и соблюдение сроков их достижения, устанавливаемых в соответствии с пунктом 4.1.5 настоящего Соглашения;</w:t>
      </w:r>
    </w:p>
    <w:p w:rsidR="004E27F7" w:rsidRDefault="004E27F7" w:rsidP="0007103F">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4.3.4. направлять по запросу администрации документы и информацию, необходимые для осуществления контроля за соблюдением целей и условий предоставления Субсидии в соответствии с пунктом 4.2.1 настоящего Соглашения, в течение 10 рабочих дней со дня получения указанного запроса;</w:t>
      </w:r>
    </w:p>
    <w:p w:rsidR="004E27F7" w:rsidRDefault="004E27F7" w:rsidP="0007103F">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 xml:space="preserve">4.3.5. устранять выявленный(е) по итогам проверки, факт(ы) нарушения цели(ей) и условий предоставления Субсидии, определенных Порядком и настоящим Соглашением (получения от органа муниципального финансового контроля информации о нарушении цели(ей) и условий предоставления Субсидии, установленных Порядком и настоящим Соглашением), включая возврат Субсидии или ее части в бюджет </w:t>
      </w:r>
      <w:r w:rsidR="0007103F">
        <w:rPr>
          <w:rFonts w:ascii="Arial" w:hAnsi="Arial" w:cs="Arial"/>
          <w:color w:val="242424"/>
          <w:sz w:val="20"/>
          <w:szCs w:val="20"/>
        </w:rPr>
        <w:t>муниципального образования «Ельнинский муниципальный округ»</w:t>
      </w:r>
      <w:r w:rsidR="00D60464">
        <w:rPr>
          <w:rFonts w:ascii="Arial" w:hAnsi="Arial" w:cs="Arial"/>
          <w:color w:val="242424"/>
          <w:sz w:val="20"/>
          <w:szCs w:val="20"/>
        </w:rPr>
        <w:t xml:space="preserve"> Смоленской области</w:t>
      </w:r>
      <w:r>
        <w:rPr>
          <w:rFonts w:ascii="Arial" w:hAnsi="Arial" w:cs="Arial"/>
          <w:color w:val="242424"/>
          <w:sz w:val="20"/>
          <w:szCs w:val="20"/>
        </w:rPr>
        <w:t xml:space="preserve"> в соответствии с пунктом 4.1.8 настоящего Соглашения;</w:t>
      </w:r>
    </w:p>
    <w:p w:rsidR="004E27F7" w:rsidRDefault="004E27F7" w:rsidP="00062B40">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 xml:space="preserve">4.3.6 возвращать в бюджет </w:t>
      </w:r>
      <w:r w:rsidR="00D60464" w:rsidRPr="00D60464">
        <w:rPr>
          <w:rFonts w:ascii="Arial" w:hAnsi="Arial" w:cs="Arial"/>
          <w:color w:val="242424"/>
          <w:sz w:val="20"/>
          <w:szCs w:val="20"/>
        </w:rPr>
        <w:t xml:space="preserve">муниципального образования «Ельнинский муниципальный округ» Смоленской области </w:t>
      </w:r>
      <w:r>
        <w:rPr>
          <w:rFonts w:ascii="Arial" w:hAnsi="Arial" w:cs="Arial"/>
          <w:color w:val="242424"/>
          <w:sz w:val="20"/>
          <w:szCs w:val="20"/>
        </w:rPr>
        <w:t>Субсидию в размере и в сроки, определенные требованием;</w:t>
      </w:r>
    </w:p>
    <w:p w:rsidR="004E27F7" w:rsidRDefault="004E27F7" w:rsidP="00062B40">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 xml:space="preserve">4.3.7. возвращать в бюджет </w:t>
      </w:r>
      <w:r w:rsidR="00062B40" w:rsidRPr="00062B40">
        <w:rPr>
          <w:rFonts w:ascii="Arial" w:hAnsi="Arial" w:cs="Arial"/>
          <w:color w:val="242424"/>
          <w:sz w:val="20"/>
          <w:szCs w:val="20"/>
        </w:rPr>
        <w:t xml:space="preserve">муниципального образования «Ельнинский муниципальный округ» Смоленской области </w:t>
      </w:r>
      <w:r>
        <w:rPr>
          <w:rFonts w:ascii="Arial" w:hAnsi="Arial" w:cs="Arial"/>
          <w:color w:val="242424"/>
          <w:sz w:val="20"/>
          <w:szCs w:val="20"/>
        </w:rPr>
        <w:t>средства в размере, определенном по форме в соответствии с приложением №4 к настоящему Соглашению, являющейся неотъемлемой частью настоящего Соглашения, в случае принятия администрацией решения о применении к перевозчику штрафных санкций в соответствии с пунктом 4.1.9 настоящего Соглашения в установленный в уведомлении срок;</w:t>
      </w:r>
    </w:p>
    <w:p w:rsidR="004E27F7" w:rsidRDefault="004E27F7" w:rsidP="00062B40">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4.3.8. обеспечивать полноту и достоверность сведений, представляемых в администрацию в соответствии с настоящим Соглашением.</w:t>
      </w:r>
    </w:p>
    <w:p w:rsidR="004E27F7" w:rsidRDefault="004E27F7" w:rsidP="004E27F7">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4.4. Перевозчик вправе:</w:t>
      </w:r>
    </w:p>
    <w:p w:rsidR="004E27F7" w:rsidRDefault="004E27F7" w:rsidP="00062B40">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4.4.1. направлять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4E27F7" w:rsidRDefault="004E27F7" w:rsidP="004E27F7">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4.4.2. обращаться в администрацию в целях получения разъяснений в связи с исполнением настоящего Соглашения.</w:t>
      </w: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V. Ответственность Сторон</w:t>
      </w:r>
    </w:p>
    <w:p w:rsidR="004E27F7" w:rsidRDefault="004E27F7" w:rsidP="003F7DD8">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lastRenderedPageBreak/>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VI. Заключительные положения</w:t>
      </w:r>
    </w:p>
    <w:p w:rsidR="004E27F7" w:rsidRDefault="004E27F7" w:rsidP="003F7DD8">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6.1. Расторжение настоящего Соглашения возможно в случаях:</w:t>
      </w:r>
    </w:p>
    <w:p w:rsidR="004E27F7" w:rsidRDefault="004E27F7" w:rsidP="003F7DD8">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6.1.1. прекращения деятельности перевозчика при реорганизации или ликвидации;</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7.1.2. нарушения перевозчиком порядка, целей и условий предоставления Субсидии, установленных Порядком и настоящим Соглашением;</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7.1.3. недостижения перевозчиком установленных в соответствии с пунктом 4.1.5 настоящего Соглашения значения результатов предоставления Субсидии, установленных настоящим Соглашением;</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6.1.4. уменьшения администрации лимитов бюджетных обязательств, указанных в пункте 3.1. настоящего Соглашения;</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6.2. Расторжение настоящего Соглашения администрацией в одностороннем порядке возможно в случае недостижения перевозчиком значений результатов предоставления Субсидии, установленных настоящим Соглашением.</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6.3. Расторжение Соглашения осуществляется по соглашению сторон, за исключением расторжения в одностороннем порядке, предусмотренного пунктом 6.1 настоящего Соглашения.</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6.4.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6.5.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6.6.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6.7. Документы и иная информация, предусмотренные настоящим Соглашением, могут направляться Сторонами следующими способами:</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путем использования электронного документооборота;</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E27F7" w:rsidRDefault="004E27F7" w:rsidP="00BE327B">
      <w:pPr>
        <w:pStyle w:val="af3"/>
        <w:spacing w:before="0" w:beforeAutospacing="0" w:after="150" w:afterAutospacing="0" w:line="238" w:lineRule="atLeast"/>
        <w:jc w:val="both"/>
        <w:rPr>
          <w:rFonts w:ascii="Arial" w:hAnsi="Arial" w:cs="Arial"/>
          <w:color w:val="242424"/>
          <w:sz w:val="20"/>
          <w:szCs w:val="20"/>
        </w:rPr>
      </w:pPr>
      <w:r>
        <w:rPr>
          <w:rFonts w:ascii="Arial" w:hAnsi="Arial" w:cs="Arial"/>
          <w:color w:val="242424"/>
          <w:sz w:val="20"/>
          <w:szCs w:val="20"/>
        </w:rPr>
        <w:t>6.8. Настоящее Соглашение заключено в форме бумажного документа в двух экземплярах, имеющих одинаковую юридическую силу, по одному экземпляру для каждой из</w:t>
      </w:r>
      <w:r w:rsidR="00BE327B">
        <w:rPr>
          <w:rFonts w:ascii="Arial" w:hAnsi="Arial" w:cs="Arial"/>
          <w:color w:val="242424"/>
          <w:sz w:val="20"/>
          <w:szCs w:val="20"/>
        </w:rPr>
        <w:t xml:space="preserve"> </w:t>
      </w:r>
      <w:r>
        <w:rPr>
          <w:rFonts w:ascii="Arial" w:hAnsi="Arial" w:cs="Arial"/>
          <w:color w:val="242424"/>
          <w:sz w:val="20"/>
          <w:szCs w:val="20"/>
        </w:rPr>
        <w:t>Сторон.</w:t>
      </w:r>
    </w:p>
    <w:p w:rsidR="004E27F7" w:rsidRDefault="004E27F7" w:rsidP="004E27F7">
      <w:pPr>
        <w:pStyle w:val="af3"/>
        <w:spacing w:before="0" w:beforeAutospacing="0" w:after="150" w:afterAutospacing="0" w:line="238" w:lineRule="atLeast"/>
        <w:jc w:val="center"/>
        <w:rPr>
          <w:rFonts w:ascii="Arial" w:hAnsi="Arial" w:cs="Arial"/>
          <w:color w:val="242424"/>
          <w:sz w:val="20"/>
          <w:szCs w:val="20"/>
        </w:rPr>
      </w:pPr>
      <w:r>
        <w:rPr>
          <w:rFonts w:ascii="Arial" w:hAnsi="Arial" w:cs="Arial"/>
          <w:b/>
          <w:bCs/>
          <w:color w:val="242424"/>
          <w:sz w:val="20"/>
          <w:szCs w:val="20"/>
        </w:rPr>
        <w:t>VII. Платежные реквизиты и подписи сторон</w:t>
      </w: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843630" w:rsidRDefault="00843630"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sz w:val="28"/>
          <w:szCs w:val="28"/>
        </w:rPr>
      </w:pPr>
    </w:p>
    <w:p w:rsidR="003A69EC" w:rsidRDefault="003A69EC" w:rsidP="001B1A32">
      <w:pPr>
        <w:ind w:left="5103"/>
        <w:jc w:val="both"/>
        <w:rPr>
          <w:rFonts w:ascii="Arial" w:hAnsi="Arial" w:cs="Arial"/>
          <w:color w:val="242424"/>
        </w:rPr>
      </w:pPr>
      <w:r>
        <w:rPr>
          <w:rFonts w:ascii="Arial" w:hAnsi="Arial" w:cs="Arial"/>
          <w:color w:val="242424"/>
        </w:rPr>
        <w:t>Приложение № 1</w:t>
      </w:r>
    </w:p>
    <w:p w:rsidR="003A69EC" w:rsidRDefault="003A69EC" w:rsidP="001B1A32">
      <w:pPr>
        <w:ind w:left="5103"/>
        <w:jc w:val="both"/>
        <w:rPr>
          <w:rFonts w:ascii="Arial" w:hAnsi="Arial" w:cs="Arial"/>
          <w:color w:val="242424"/>
        </w:rPr>
      </w:pPr>
      <w:r>
        <w:rPr>
          <w:rFonts w:ascii="Arial" w:hAnsi="Arial" w:cs="Arial"/>
          <w:color w:val="242424"/>
        </w:rPr>
        <w:t xml:space="preserve"> к Соглашению от «__» _________ 202__ г. №__</w:t>
      </w:r>
    </w:p>
    <w:p w:rsidR="003A69EC" w:rsidRDefault="003A69EC" w:rsidP="001B1A32">
      <w:pPr>
        <w:ind w:left="5103"/>
        <w:jc w:val="both"/>
        <w:rPr>
          <w:rFonts w:ascii="Arial" w:hAnsi="Arial" w:cs="Arial"/>
          <w:color w:val="242424"/>
        </w:rPr>
      </w:pPr>
    </w:p>
    <w:p w:rsidR="003A69EC" w:rsidRDefault="003A69EC" w:rsidP="001B1A32">
      <w:pPr>
        <w:ind w:left="5103"/>
        <w:jc w:val="both"/>
        <w:rPr>
          <w:rFonts w:ascii="Arial" w:hAnsi="Arial" w:cs="Arial"/>
          <w:color w:val="242424"/>
        </w:rPr>
      </w:pPr>
    </w:p>
    <w:p w:rsidR="003A69EC" w:rsidRDefault="003A69EC" w:rsidP="001B1A32">
      <w:pPr>
        <w:ind w:left="5103"/>
        <w:jc w:val="both"/>
        <w:rPr>
          <w:rFonts w:ascii="Arial" w:hAnsi="Arial" w:cs="Arial"/>
          <w:color w:val="242424"/>
        </w:rPr>
      </w:pPr>
    </w:p>
    <w:p w:rsidR="003A69EC" w:rsidRDefault="003A69EC" w:rsidP="003A69EC">
      <w:pPr>
        <w:ind w:left="5103"/>
        <w:jc w:val="center"/>
        <w:rPr>
          <w:rFonts w:ascii="Arial" w:hAnsi="Arial" w:cs="Arial"/>
          <w:color w:val="242424"/>
        </w:rPr>
      </w:pPr>
    </w:p>
    <w:p w:rsidR="003A69EC" w:rsidRDefault="003A69EC" w:rsidP="003A69EC">
      <w:pPr>
        <w:ind w:left="5103"/>
        <w:jc w:val="center"/>
        <w:rPr>
          <w:sz w:val="28"/>
          <w:szCs w:val="28"/>
        </w:rPr>
      </w:pPr>
    </w:p>
    <w:p w:rsidR="003A69EC" w:rsidRDefault="003A69EC" w:rsidP="003A69EC">
      <w:pPr>
        <w:rPr>
          <w:sz w:val="28"/>
          <w:szCs w:val="28"/>
        </w:rPr>
      </w:pPr>
    </w:p>
    <w:p w:rsidR="003A69EC" w:rsidRDefault="003A69EC" w:rsidP="003A69EC">
      <w:pPr>
        <w:tabs>
          <w:tab w:val="left" w:pos="3975"/>
        </w:tabs>
        <w:jc w:val="center"/>
        <w:rPr>
          <w:rFonts w:ascii="Arial" w:hAnsi="Arial" w:cs="Arial"/>
          <w:b/>
          <w:bCs/>
          <w:color w:val="242424"/>
        </w:rPr>
      </w:pPr>
      <w:r>
        <w:rPr>
          <w:rFonts w:ascii="Arial" w:hAnsi="Arial" w:cs="Arial"/>
          <w:b/>
          <w:bCs/>
          <w:color w:val="242424"/>
        </w:rPr>
        <w:t>График предоставления субсидии в 202__ году</w:t>
      </w:r>
    </w:p>
    <w:p w:rsidR="003A69EC" w:rsidRDefault="003A69EC" w:rsidP="003A69EC">
      <w:pPr>
        <w:tabs>
          <w:tab w:val="left" w:pos="3975"/>
        </w:tabs>
        <w:jc w:val="center"/>
        <w:rPr>
          <w:rFonts w:ascii="Arial" w:hAnsi="Arial" w:cs="Arial"/>
          <w:b/>
          <w:bCs/>
          <w:color w:val="242424"/>
        </w:rPr>
      </w:pPr>
    </w:p>
    <w:p w:rsidR="003A69EC" w:rsidRDefault="003A69EC" w:rsidP="003A69EC">
      <w:pPr>
        <w:tabs>
          <w:tab w:val="left" w:pos="3975"/>
        </w:tabs>
        <w:jc w:val="center"/>
        <w:rPr>
          <w:rFonts w:ascii="Arial" w:hAnsi="Arial" w:cs="Arial"/>
          <w:b/>
          <w:bCs/>
          <w:color w:val="242424"/>
        </w:rPr>
      </w:pPr>
    </w:p>
    <w:p w:rsidR="003A69EC" w:rsidRDefault="003A69EC" w:rsidP="003A69EC">
      <w:pPr>
        <w:tabs>
          <w:tab w:val="left" w:pos="3975"/>
        </w:tabs>
        <w:jc w:val="center"/>
        <w:rPr>
          <w:rFonts w:ascii="Arial" w:hAnsi="Arial" w:cs="Arial"/>
          <w:b/>
          <w:bCs/>
          <w:color w:val="242424"/>
        </w:rPr>
      </w:pPr>
    </w:p>
    <w:tbl>
      <w:tblPr>
        <w:tblW w:w="9756" w:type="dxa"/>
        <w:tblCellMar>
          <w:left w:w="0" w:type="dxa"/>
          <w:right w:w="0" w:type="dxa"/>
        </w:tblCellMar>
        <w:tblLook w:val="04A0" w:firstRow="1" w:lastRow="0" w:firstColumn="1" w:lastColumn="0" w:noHBand="0" w:noVBand="1"/>
      </w:tblPr>
      <w:tblGrid>
        <w:gridCol w:w="5382"/>
        <w:gridCol w:w="1134"/>
        <w:gridCol w:w="2684"/>
        <w:gridCol w:w="278"/>
        <w:gridCol w:w="278"/>
      </w:tblGrid>
      <w:tr w:rsidR="00592928" w:rsidRPr="003A69EC" w:rsidTr="00A67EF6">
        <w:trPr>
          <w:gridAfter w:val="2"/>
          <w:trHeight w:val="440"/>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3A69EC" w:rsidRPr="003A69EC" w:rsidRDefault="003A69EC" w:rsidP="003A69EC">
            <w:pPr>
              <w:spacing w:after="150" w:line="238" w:lineRule="atLeast"/>
              <w:jc w:val="center"/>
              <w:rPr>
                <w:rFonts w:ascii="Arial" w:hAnsi="Arial" w:cs="Arial"/>
                <w:color w:val="242424"/>
              </w:rPr>
            </w:pPr>
            <w:r w:rsidRPr="003A69EC">
              <w:rPr>
                <w:rFonts w:ascii="Arial" w:hAnsi="Arial" w:cs="Arial"/>
                <w:b/>
                <w:bCs/>
                <w:color w:val="242424"/>
              </w:rPr>
              <w:t>Наименование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3A69EC" w:rsidRPr="003A69EC" w:rsidRDefault="003A69EC" w:rsidP="003A69EC">
            <w:pPr>
              <w:spacing w:after="150" w:line="238" w:lineRule="atLeast"/>
              <w:jc w:val="center"/>
              <w:rPr>
                <w:rFonts w:ascii="Arial" w:hAnsi="Arial" w:cs="Arial"/>
                <w:color w:val="242424"/>
              </w:rPr>
            </w:pPr>
            <w:r w:rsidRPr="003A69EC">
              <w:rPr>
                <w:rFonts w:ascii="Arial" w:hAnsi="Arial" w:cs="Arial"/>
                <w:b/>
                <w:bCs/>
                <w:color w:val="242424"/>
              </w:rPr>
              <w:t>Период</w:t>
            </w:r>
          </w:p>
        </w:tc>
        <w:tc>
          <w:tcPr>
            <w:tcW w:w="2684"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3A69EC" w:rsidRPr="003A69EC" w:rsidRDefault="003A69EC" w:rsidP="003A69EC">
            <w:pPr>
              <w:spacing w:after="150" w:line="238" w:lineRule="atLeast"/>
              <w:rPr>
                <w:rFonts w:ascii="Arial" w:hAnsi="Arial" w:cs="Arial"/>
                <w:color w:val="242424"/>
              </w:rPr>
            </w:pPr>
            <w:r w:rsidRPr="003A69EC">
              <w:rPr>
                <w:rFonts w:ascii="Arial" w:hAnsi="Arial" w:cs="Arial"/>
                <w:color w:val="242424"/>
              </w:rPr>
              <w:t>Сумма (рублей)</w:t>
            </w:r>
          </w:p>
        </w:tc>
      </w:tr>
      <w:tr w:rsidR="00BA06D8" w:rsidRPr="003A69EC" w:rsidTr="00A67EF6">
        <w:trPr>
          <w:trHeight w:val="16"/>
        </w:trPr>
        <w:tc>
          <w:tcPr>
            <w:tcW w:w="53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9EC" w:rsidRPr="003A69EC" w:rsidRDefault="003A69EC" w:rsidP="003A69EC">
            <w:pPr>
              <w:spacing w:line="238" w:lineRule="atLeast"/>
              <w:rPr>
                <w:rFonts w:ascii="Arial" w:hAnsi="Arial" w:cs="Arial"/>
                <w:color w:val="2424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9EC" w:rsidRPr="003A69EC" w:rsidRDefault="003A69EC" w:rsidP="003A69EC">
            <w:pPr>
              <w:spacing w:line="238" w:lineRule="atLeast"/>
              <w:rPr>
                <w:rFonts w:ascii="Arial" w:hAnsi="Arial" w:cs="Arial"/>
                <w:color w:val="242424"/>
              </w:rPr>
            </w:pPr>
          </w:p>
        </w:tc>
        <w:tc>
          <w:tcPr>
            <w:tcW w:w="26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9EC" w:rsidRPr="003A69EC" w:rsidRDefault="003A69EC" w:rsidP="003A69EC">
            <w:pPr>
              <w:spacing w:line="238" w:lineRule="atLeast"/>
              <w:rPr>
                <w:rFonts w:ascii="Arial" w:hAnsi="Arial" w:cs="Arial"/>
                <w:color w:val="2424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3A69EC" w:rsidRPr="003A69EC" w:rsidRDefault="003A69EC" w:rsidP="003A69EC">
            <w:pPr>
              <w:spacing w:after="150" w:line="238" w:lineRule="atLeast"/>
              <w:jc w:val="center"/>
              <w:rPr>
                <w:rFonts w:ascii="Arial" w:hAnsi="Arial" w:cs="Arial"/>
                <w:color w:val="242424"/>
              </w:rPr>
            </w:pPr>
          </w:p>
        </w:tc>
        <w:tc>
          <w:tcPr>
            <w:tcW w:w="0" w:type="auto"/>
            <w:tcBorders>
              <w:top w:val="nil"/>
              <w:left w:val="single" w:sz="4" w:space="0" w:color="auto"/>
              <w:bottom w:val="nil"/>
              <w:right w:val="nil"/>
            </w:tcBorders>
            <w:shd w:val="clear" w:color="auto" w:fill="auto"/>
            <w:tcMar>
              <w:top w:w="150" w:type="dxa"/>
              <w:left w:w="75" w:type="dxa"/>
              <w:bottom w:w="150" w:type="dxa"/>
              <w:right w:w="75" w:type="dxa"/>
            </w:tcMar>
            <w:vAlign w:val="center"/>
            <w:hideMark/>
          </w:tcPr>
          <w:p w:rsidR="003A69EC" w:rsidRPr="003A69EC" w:rsidRDefault="003A69EC" w:rsidP="003A69EC">
            <w:pPr>
              <w:rPr>
                <w:rFonts w:ascii="Arial" w:hAnsi="Arial" w:cs="Arial"/>
                <w:color w:val="242424"/>
              </w:rPr>
            </w:pPr>
          </w:p>
        </w:tc>
      </w:tr>
      <w:tr w:rsidR="00BA06D8" w:rsidRPr="003A69EC" w:rsidTr="00A67EF6">
        <w:trPr>
          <w:trHeight w:val="1175"/>
        </w:trPr>
        <w:tc>
          <w:tcPr>
            <w:tcW w:w="5382"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3A69EC" w:rsidRPr="003A69EC" w:rsidRDefault="00BA06D8" w:rsidP="00A67EF6">
            <w:pPr>
              <w:spacing w:after="150" w:line="238" w:lineRule="atLeast"/>
              <w:jc w:val="both"/>
              <w:rPr>
                <w:rFonts w:ascii="Arial" w:hAnsi="Arial" w:cs="Arial"/>
                <w:color w:val="242424"/>
              </w:rPr>
            </w:pPr>
            <w:r>
              <w:rPr>
                <w:rFonts w:ascii="Arial" w:hAnsi="Arial" w:cs="Arial"/>
                <w:color w:val="242424"/>
              </w:rPr>
              <w:t>субсидия</w:t>
            </w:r>
            <w:r w:rsidRPr="00BA06D8">
              <w:rPr>
                <w:rFonts w:ascii="Arial" w:hAnsi="Arial" w:cs="Arial"/>
                <w:color w:val="242424"/>
              </w:rPr>
              <w:t xml:space="preserve">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3A69EC" w:rsidRPr="003A69EC" w:rsidRDefault="003A69EC" w:rsidP="003A69EC">
            <w:pPr>
              <w:rPr>
                <w:rFonts w:ascii="Arial" w:hAnsi="Arial" w:cs="Arial"/>
                <w:color w:val="242424"/>
              </w:rPr>
            </w:pP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9EC" w:rsidRPr="003A69EC" w:rsidRDefault="003A69EC" w:rsidP="003A69EC">
            <w:pPr>
              <w:spacing w:line="238" w:lineRule="atLeast"/>
            </w:pPr>
          </w:p>
        </w:tc>
        <w:tc>
          <w:tcPr>
            <w:tcW w:w="0" w:type="auto"/>
            <w:vMerge/>
            <w:tcBorders>
              <w:top w:val="single" w:sz="4" w:space="0" w:color="auto"/>
              <w:left w:val="single" w:sz="4" w:space="0" w:color="auto"/>
              <w:bottom w:val="nil"/>
              <w:right w:val="single" w:sz="6" w:space="0" w:color="EDEDEC"/>
            </w:tcBorders>
            <w:shd w:val="clear" w:color="auto" w:fill="auto"/>
            <w:vAlign w:val="center"/>
            <w:hideMark/>
          </w:tcPr>
          <w:p w:rsidR="003A69EC" w:rsidRPr="003A69EC" w:rsidRDefault="003A69EC" w:rsidP="003A69EC">
            <w:pPr>
              <w:spacing w:line="238" w:lineRule="atLeast"/>
              <w:rPr>
                <w:rFonts w:ascii="Arial" w:hAnsi="Arial" w:cs="Arial"/>
                <w:color w:val="242424"/>
              </w:rPr>
            </w:pPr>
          </w:p>
        </w:tc>
        <w:tc>
          <w:tcPr>
            <w:tcW w:w="0" w:type="auto"/>
            <w:shd w:val="clear" w:color="auto" w:fill="auto"/>
            <w:vAlign w:val="center"/>
            <w:hideMark/>
          </w:tcPr>
          <w:p w:rsidR="003A69EC" w:rsidRPr="003A69EC" w:rsidRDefault="003A69EC" w:rsidP="003A69EC">
            <w:pPr>
              <w:spacing w:line="238" w:lineRule="atLeast"/>
            </w:pPr>
          </w:p>
        </w:tc>
      </w:tr>
    </w:tbl>
    <w:p w:rsidR="003A69EC" w:rsidRDefault="003A69EC" w:rsidP="003A69EC">
      <w:pPr>
        <w:tabs>
          <w:tab w:val="left" w:pos="3975"/>
        </w:tabs>
        <w:jc w:val="center"/>
        <w:rPr>
          <w:sz w:val="28"/>
          <w:szCs w:val="28"/>
        </w:rPr>
      </w:pPr>
    </w:p>
    <w:p w:rsidR="003A69EC" w:rsidRDefault="003A69EC" w:rsidP="003A69EC">
      <w:pPr>
        <w:tabs>
          <w:tab w:val="left" w:pos="3975"/>
        </w:tabs>
        <w:jc w:val="center"/>
        <w:rPr>
          <w:sz w:val="28"/>
          <w:szCs w:val="28"/>
        </w:rPr>
      </w:pPr>
    </w:p>
    <w:p w:rsidR="003A69EC" w:rsidRDefault="003A69EC" w:rsidP="003A69EC">
      <w:pPr>
        <w:tabs>
          <w:tab w:val="left" w:pos="3975"/>
        </w:tabs>
        <w:rPr>
          <w:sz w:val="28"/>
          <w:szCs w:val="28"/>
        </w:rPr>
      </w:pPr>
      <w:r>
        <w:rPr>
          <w:sz w:val="28"/>
          <w:szCs w:val="28"/>
        </w:rPr>
        <w:t xml:space="preserve">Глава муниципального образования </w:t>
      </w:r>
    </w:p>
    <w:p w:rsidR="003A69EC" w:rsidRPr="003A69EC" w:rsidRDefault="003A69EC" w:rsidP="003A69EC">
      <w:pPr>
        <w:tabs>
          <w:tab w:val="left" w:pos="3975"/>
        </w:tabs>
        <w:rPr>
          <w:sz w:val="28"/>
          <w:szCs w:val="28"/>
        </w:rPr>
      </w:pPr>
      <w:r>
        <w:rPr>
          <w:sz w:val="28"/>
          <w:szCs w:val="28"/>
        </w:rPr>
        <w:t xml:space="preserve">«Ельнинский </w:t>
      </w:r>
      <w:r w:rsidR="0049626A">
        <w:rPr>
          <w:sz w:val="28"/>
          <w:szCs w:val="28"/>
        </w:rPr>
        <w:t>муниципальный округ</w:t>
      </w:r>
      <w:r>
        <w:rPr>
          <w:sz w:val="28"/>
          <w:szCs w:val="28"/>
        </w:rPr>
        <w:t>» Смоленской области</w:t>
      </w:r>
    </w:p>
    <w:p w:rsidR="003A69EC" w:rsidRPr="003A69EC" w:rsidRDefault="003A69EC" w:rsidP="003A69EC">
      <w:pPr>
        <w:tabs>
          <w:tab w:val="left" w:pos="3975"/>
        </w:tabs>
        <w:rPr>
          <w:sz w:val="28"/>
          <w:szCs w:val="28"/>
        </w:rPr>
      </w:pPr>
      <w:r w:rsidRPr="003A69EC">
        <w:rPr>
          <w:sz w:val="28"/>
          <w:szCs w:val="28"/>
        </w:rPr>
        <w:t>__________ ____________</w:t>
      </w:r>
      <w:r>
        <w:rPr>
          <w:sz w:val="28"/>
          <w:szCs w:val="28"/>
        </w:rPr>
        <w:t>_</w:t>
      </w:r>
    </w:p>
    <w:p w:rsidR="003A69EC" w:rsidRPr="003A69EC" w:rsidRDefault="003A69EC" w:rsidP="003A69EC">
      <w:pPr>
        <w:tabs>
          <w:tab w:val="left" w:pos="3975"/>
        </w:tabs>
        <w:rPr>
          <w:sz w:val="28"/>
          <w:szCs w:val="28"/>
        </w:rPr>
      </w:pPr>
      <w:r w:rsidRPr="003A69EC">
        <w:rPr>
          <w:sz w:val="28"/>
          <w:szCs w:val="28"/>
        </w:rPr>
        <w:t>Подпись</w:t>
      </w:r>
      <w:r>
        <w:rPr>
          <w:sz w:val="28"/>
          <w:szCs w:val="28"/>
        </w:rPr>
        <w:t xml:space="preserve"> </w:t>
      </w:r>
      <w:r w:rsidRPr="003A69EC">
        <w:rPr>
          <w:sz w:val="28"/>
          <w:szCs w:val="28"/>
        </w:rPr>
        <w:t xml:space="preserve">расшифровка </w:t>
      </w:r>
    </w:p>
    <w:p w:rsidR="003A69EC" w:rsidRDefault="003A69EC"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5B7E85" w:rsidRDefault="005B7E85" w:rsidP="003A69EC">
      <w:pPr>
        <w:tabs>
          <w:tab w:val="left" w:pos="3975"/>
        </w:tabs>
        <w:rPr>
          <w:sz w:val="28"/>
          <w:szCs w:val="28"/>
        </w:rPr>
      </w:pPr>
    </w:p>
    <w:p w:rsidR="0049626A" w:rsidRDefault="0049626A" w:rsidP="003A69EC">
      <w:pPr>
        <w:tabs>
          <w:tab w:val="left" w:pos="3975"/>
        </w:tabs>
        <w:rPr>
          <w:sz w:val="28"/>
          <w:szCs w:val="28"/>
        </w:rPr>
      </w:pPr>
    </w:p>
    <w:p w:rsidR="005B7E85" w:rsidRDefault="00451B0B" w:rsidP="005B7E85">
      <w:pPr>
        <w:ind w:left="5103"/>
        <w:jc w:val="both"/>
        <w:rPr>
          <w:rFonts w:ascii="Arial" w:hAnsi="Arial" w:cs="Arial"/>
          <w:color w:val="242424"/>
        </w:rPr>
      </w:pPr>
      <w:r>
        <w:rPr>
          <w:rFonts w:ascii="Arial" w:hAnsi="Arial" w:cs="Arial"/>
          <w:color w:val="242424"/>
        </w:rPr>
        <w:t>Приложение № 2</w:t>
      </w:r>
    </w:p>
    <w:p w:rsidR="005B7E85" w:rsidRDefault="005B7E85" w:rsidP="005B7E85">
      <w:pPr>
        <w:ind w:left="5103"/>
        <w:jc w:val="both"/>
        <w:rPr>
          <w:rFonts w:ascii="Arial" w:hAnsi="Arial" w:cs="Arial"/>
          <w:color w:val="242424"/>
        </w:rPr>
      </w:pPr>
      <w:r>
        <w:rPr>
          <w:rFonts w:ascii="Arial" w:hAnsi="Arial" w:cs="Arial"/>
          <w:color w:val="242424"/>
        </w:rPr>
        <w:t xml:space="preserve"> к Соглашению от «__» _________ 202__ г. №__</w:t>
      </w:r>
    </w:p>
    <w:p w:rsidR="005B7E85" w:rsidRDefault="005B7E85" w:rsidP="005B7E85">
      <w:pPr>
        <w:ind w:left="5103"/>
        <w:jc w:val="both"/>
        <w:rPr>
          <w:rFonts w:ascii="Arial" w:hAnsi="Arial" w:cs="Arial"/>
          <w:color w:val="242424"/>
        </w:rPr>
      </w:pPr>
    </w:p>
    <w:p w:rsidR="005B7E85" w:rsidRDefault="005B7E85" w:rsidP="005B7E85">
      <w:pPr>
        <w:ind w:left="5103"/>
        <w:jc w:val="both"/>
        <w:rPr>
          <w:rFonts w:ascii="Arial" w:hAnsi="Arial" w:cs="Arial"/>
          <w:color w:val="242424"/>
        </w:rPr>
      </w:pPr>
    </w:p>
    <w:p w:rsidR="00582B9E" w:rsidRDefault="00582B9E" w:rsidP="005B7E85">
      <w:pPr>
        <w:tabs>
          <w:tab w:val="left" w:pos="3975"/>
        </w:tabs>
        <w:jc w:val="right"/>
        <w:rPr>
          <w:sz w:val="28"/>
          <w:szCs w:val="28"/>
        </w:rPr>
      </w:pPr>
    </w:p>
    <w:p w:rsidR="005B7E85" w:rsidRDefault="00582B9E" w:rsidP="00582B9E">
      <w:pPr>
        <w:jc w:val="center"/>
        <w:rPr>
          <w:rFonts w:ascii="Arial" w:hAnsi="Arial" w:cs="Arial"/>
          <w:b/>
          <w:bCs/>
          <w:color w:val="242424"/>
        </w:rPr>
      </w:pPr>
      <w:r>
        <w:rPr>
          <w:rFonts w:ascii="Arial" w:hAnsi="Arial" w:cs="Arial"/>
          <w:b/>
          <w:bCs/>
          <w:color w:val="242424"/>
        </w:rPr>
        <w:t>Значения результатов предоставления субсидии</w:t>
      </w:r>
    </w:p>
    <w:p w:rsidR="00582B9E" w:rsidRDefault="00582B9E" w:rsidP="00582B9E">
      <w:pPr>
        <w:jc w:val="center"/>
        <w:rPr>
          <w:rFonts w:ascii="Arial" w:hAnsi="Arial" w:cs="Arial"/>
          <w:b/>
          <w:bCs/>
          <w:color w:val="242424"/>
        </w:rPr>
      </w:pPr>
    </w:p>
    <w:tbl>
      <w:tblPr>
        <w:tblW w:w="0" w:type="auto"/>
        <w:tblCellMar>
          <w:left w:w="0" w:type="dxa"/>
          <w:right w:w="0" w:type="dxa"/>
        </w:tblCellMar>
        <w:tblLook w:val="04A0" w:firstRow="1" w:lastRow="0" w:firstColumn="1" w:lastColumn="0" w:noHBand="0" w:noVBand="1"/>
      </w:tblPr>
      <w:tblGrid>
        <w:gridCol w:w="3029"/>
        <w:gridCol w:w="1823"/>
        <w:gridCol w:w="1505"/>
        <w:gridCol w:w="723"/>
        <w:gridCol w:w="1371"/>
        <w:gridCol w:w="1470"/>
      </w:tblGrid>
      <w:tr w:rsidR="00582B9E" w:rsidRPr="00582B9E" w:rsidTr="00582B9E">
        <w:trPr>
          <w:gridAfter w:val="5"/>
        </w:trPr>
        <w:tc>
          <w:tcPr>
            <w:tcW w:w="0" w:type="auto"/>
            <w:shd w:val="clear" w:color="auto" w:fill="F2FAFE"/>
            <w:vAlign w:val="center"/>
            <w:hideMark/>
          </w:tcPr>
          <w:p w:rsidR="00582B9E" w:rsidRPr="00582B9E" w:rsidRDefault="00582B9E" w:rsidP="00582B9E">
            <w:pPr>
              <w:rPr>
                <w:sz w:val="24"/>
                <w:szCs w:val="24"/>
              </w:rPr>
            </w:pPr>
          </w:p>
        </w:tc>
      </w:tr>
      <w:tr w:rsidR="00582B9E" w:rsidRPr="00582B9E" w:rsidTr="00582B9E">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Наименование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Результат предоставление субсидии</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Единица измерения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Плановые значения результатов по годам (срокам) реализации Соглашения</w:t>
            </w:r>
          </w:p>
        </w:tc>
      </w:tr>
      <w:tr w:rsidR="00582B9E" w:rsidRPr="00582B9E" w:rsidTr="00582B9E">
        <w:tc>
          <w:tcPr>
            <w:tcW w:w="0" w:type="auto"/>
            <w:vMerge/>
            <w:tcBorders>
              <w:top w:val="single" w:sz="4" w:space="0" w:color="auto"/>
              <w:left w:val="single" w:sz="4" w:space="0" w:color="auto"/>
              <w:bottom w:val="single" w:sz="4" w:space="0" w:color="auto"/>
              <w:right w:val="single" w:sz="4" w:space="0" w:color="auto"/>
            </w:tcBorders>
            <w:shd w:val="clear" w:color="auto" w:fill="F2FAFE"/>
            <w:vAlign w:val="center"/>
            <w:hideMark/>
          </w:tcPr>
          <w:p w:rsidR="00582B9E" w:rsidRPr="00582B9E" w:rsidRDefault="00582B9E" w:rsidP="00582B9E">
            <w:pPr>
              <w:spacing w:line="238" w:lineRule="atLeast"/>
              <w:rPr>
                <w:rFonts w:ascii="Arial" w:hAnsi="Arial" w:cs="Arial"/>
                <w:color w:val="242424"/>
              </w:rPr>
            </w:pPr>
          </w:p>
        </w:tc>
        <w:tc>
          <w:tcPr>
            <w:tcW w:w="0" w:type="auto"/>
            <w:vMerge/>
            <w:tcBorders>
              <w:top w:val="single" w:sz="4" w:space="0" w:color="auto"/>
              <w:left w:val="single" w:sz="4" w:space="0" w:color="auto"/>
              <w:bottom w:val="single" w:sz="4" w:space="0" w:color="auto"/>
              <w:right w:val="single" w:sz="4" w:space="0" w:color="auto"/>
            </w:tcBorders>
            <w:shd w:val="clear" w:color="auto" w:fill="F2FAFE"/>
            <w:vAlign w:val="center"/>
            <w:hideMark/>
          </w:tcPr>
          <w:p w:rsidR="00582B9E" w:rsidRPr="00582B9E" w:rsidRDefault="00582B9E" w:rsidP="00582B9E">
            <w:pPr>
              <w:spacing w:line="238" w:lineRule="atLeast"/>
              <w:rPr>
                <w:rFonts w:ascii="Arial" w:hAnsi="Arial" w:cs="Arial"/>
                <w:color w:val="2424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Код по ОКЕИ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с даты заключения Соглашения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из них с начала текущего финансового года</w:t>
            </w:r>
          </w:p>
        </w:tc>
      </w:tr>
      <w:tr w:rsidR="00582B9E" w:rsidRPr="00582B9E" w:rsidTr="00582B9E">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A67EF6" w:rsidP="00A67EF6">
            <w:pPr>
              <w:spacing w:after="150" w:line="238" w:lineRule="atLeast"/>
              <w:jc w:val="both"/>
              <w:rPr>
                <w:rFonts w:ascii="Arial" w:hAnsi="Arial" w:cs="Arial"/>
                <w:color w:val="242424"/>
              </w:rPr>
            </w:pPr>
            <w:r w:rsidRPr="00A67EF6">
              <w:rPr>
                <w:rFonts w:ascii="Arial" w:hAnsi="Arial" w:cs="Arial"/>
                <w:color w:val="242424"/>
              </w:rPr>
              <w:t>субсидия из бюджета муниципального образования «Ельнинский муниципальный округ» Смоленской области субсидии на возмещение недополученных доходов юридическим лицам и индивидуальным предпринимателям, оказывающим услуги по перевозке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«Ельнинский муниципальный округ» Смоленской области по регулируемым тарифам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Количество муниципальных маршрутов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штук</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796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rPr>
                <w:rFonts w:ascii="Arial" w:hAnsi="Arial" w:cs="Arial"/>
                <w:color w:val="2424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tc>
      </w:tr>
      <w:tr w:rsidR="00582B9E" w:rsidRPr="00582B9E" w:rsidTr="00582B9E">
        <w:tc>
          <w:tcPr>
            <w:tcW w:w="0" w:type="auto"/>
            <w:vMerge/>
            <w:tcBorders>
              <w:top w:val="single" w:sz="4" w:space="0" w:color="auto"/>
              <w:left w:val="single" w:sz="4" w:space="0" w:color="auto"/>
              <w:bottom w:val="single" w:sz="4" w:space="0" w:color="auto"/>
              <w:right w:val="single" w:sz="4" w:space="0" w:color="auto"/>
            </w:tcBorders>
            <w:shd w:val="clear" w:color="auto" w:fill="F2FAFE"/>
            <w:vAlign w:val="center"/>
            <w:hideMark/>
          </w:tcPr>
          <w:p w:rsidR="00582B9E" w:rsidRPr="00582B9E" w:rsidRDefault="00582B9E" w:rsidP="00582B9E">
            <w:pPr>
              <w:spacing w:line="238" w:lineRule="atLeast"/>
              <w:rPr>
                <w:rFonts w:ascii="Arial" w:hAnsi="Arial" w:cs="Arial"/>
                <w:color w:val="2424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Объем перевозок: пробег (общая протяженность маршрутов)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километр</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after="150" w:line="238" w:lineRule="atLeast"/>
              <w:jc w:val="center"/>
              <w:rPr>
                <w:rFonts w:ascii="Arial" w:hAnsi="Arial" w:cs="Arial"/>
                <w:color w:val="242424"/>
              </w:rPr>
            </w:pPr>
            <w:r w:rsidRPr="00582B9E">
              <w:rPr>
                <w:rFonts w:ascii="Arial" w:hAnsi="Arial" w:cs="Arial"/>
                <w:color w:val="242424"/>
              </w:rPr>
              <w:t>008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rPr>
                <w:rFonts w:ascii="Arial" w:hAnsi="Arial" w:cs="Arial"/>
                <w:color w:val="2424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82B9E" w:rsidRPr="00582B9E" w:rsidRDefault="00582B9E" w:rsidP="00582B9E">
            <w:pPr>
              <w:spacing w:line="238" w:lineRule="atLeast"/>
            </w:pPr>
          </w:p>
        </w:tc>
      </w:tr>
    </w:tbl>
    <w:p w:rsidR="004045A2" w:rsidRDefault="004045A2" w:rsidP="00582B9E">
      <w:pPr>
        <w:jc w:val="center"/>
        <w:rPr>
          <w:sz w:val="28"/>
          <w:szCs w:val="28"/>
        </w:rPr>
      </w:pPr>
    </w:p>
    <w:p w:rsidR="004045A2" w:rsidRPr="004045A2" w:rsidRDefault="004045A2" w:rsidP="004045A2">
      <w:pPr>
        <w:tabs>
          <w:tab w:val="left" w:pos="1455"/>
        </w:tabs>
        <w:rPr>
          <w:sz w:val="28"/>
          <w:szCs w:val="28"/>
        </w:rPr>
      </w:pPr>
      <w:r w:rsidRPr="004045A2">
        <w:rPr>
          <w:sz w:val="28"/>
          <w:szCs w:val="28"/>
        </w:rPr>
        <w:t xml:space="preserve">Глава муниципального образования </w:t>
      </w:r>
    </w:p>
    <w:p w:rsidR="004045A2" w:rsidRPr="004045A2" w:rsidRDefault="004045A2" w:rsidP="004045A2">
      <w:pPr>
        <w:tabs>
          <w:tab w:val="left" w:pos="1455"/>
        </w:tabs>
        <w:rPr>
          <w:sz w:val="28"/>
          <w:szCs w:val="28"/>
        </w:rPr>
      </w:pPr>
      <w:r w:rsidRPr="004045A2">
        <w:rPr>
          <w:sz w:val="28"/>
          <w:szCs w:val="28"/>
        </w:rPr>
        <w:t>«Ельнинский</w:t>
      </w:r>
      <w:r w:rsidR="0049626A">
        <w:rPr>
          <w:sz w:val="28"/>
          <w:szCs w:val="28"/>
        </w:rPr>
        <w:t xml:space="preserve"> муниципальный округ</w:t>
      </w:r>
      <w:r w:rsidRPr="004045A2">
        <w:rPr>
          <w:sz w:val="28"/>
          <w:szCs w:val="28"/>
        </w:rPr>
        <w:t>» Смоленской области</w:t>
      </w:r>
    </w:p>
    <w:p w:rsidR="004045A2" w:rsidRPr="004045A2" w:rsidRDefault="004045A2" w:rsidP="004045A2">
      <w:pPr>
        <w:tabs>
          <w:tab w:val="left" w:pos="1455"/>
        </w:tabs>
        <w:rPr>
          <w:sz w:val="28"/>
          <w:szCs w:val="28"/>
        </w:rPr>
      </w:pPr>
      <w:r w:rsidRPr="004045A2">
        <w:rPr>
          <w:sz w:val="28"/>
          <w:szCs w:val="28"/>
        </w:rPr>
        <w:t>__________ _____________</w:t>
      </w:r>
    </w:p>
    <w:p w:rsidR="004045A2" w:rsidRPr="004045A2" w:rsidRDefault="004045A2" w:rsidP="004045A2">
      <w:pPr>
        <w:tabs>
          <w:tab w:val="left" w:pos="1455"/>
        </w:tabs>
        <w:rPr>
          <w:sz w:val="28"/>
          <w:szCs w:val="28"/>
        </w:rPr>
      </w:pPr>
      <w:r w:rsidRPr="004045A2">
        <w:rPr>
          <w:sz w:val="28"/>
          <w:szCs w:val="28"/>
        </w:rPr>
        <w:t xml:space="preserve">Подпись расшифровка </w:t>
      </w:r>
    </w:p>
    <w:p w:rsidR="00582B9E" w:rsidRDefault="00582B9E"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045A2">
      <w:pPr>
        <w:tabs>
          <w:tab w:val="left" w:pos="1455"/>
        </w:tabs>
        <w:rPr>
          <w:sz w:val="28"/>
          <w:szCs w:val="28"/>
        </w:rPr>
      </w:pPr>
    </w:p>
    <w:p w:rsidR="00451B0B" w:rsidRDefault="00451B0B" w:rsidP="00451B0B">
      <w:pPr>
        <w:ind w:left="5103"/>
        <w:jc w:val="both"/>
        <w:rPr>
          <w:rFonts w:ascii="Arial" w:hAnsi="Arial" w:cs="Arial"/>
          <w:color w:val="242424"/>
        </w:rPr>
      </w:pPr>
      <w:r>
        <w:rPr>
          <w:sz w:val="28"/>
          <w:szCs w:val="28"/>
        </w:rPr>
        <w:tab/>
      </w:r>
      <w:r w:rsidR="005D503E">
        <w:rPr>
          <w:rFonts w:ascii="Arial" w:hAnsi="Arial" w:cs="Arial"/>
          <w:color w:val="242424"/>
        </w:rPr>
        <w:t>Приложение № 3</w:t>
      </w:r>
    </w:p>
    <w:p w:rsidR="00451B0B" w:rsidRDefault="00451B0B" w:rsidP="00451B0B">
      <w:pPr>
        <w:ind w:left="5103"/>
        <w:jc w:val="both"/>
        <w:rPr>
          <w:rFonts w:ascii="Arial" w:hAnsi="Arial" w:cs="Arial"/>
          <w:color w:val="242424"/>
        </w:rPr>
      </w:pPr>
      <w:r>
        <w:rPr>
          <w:rFonts w:ascii="Arial" w:hAnsi="Arial" w:cs="Arial"/>
          <w:color w:val="242424"/>
        </w:rPr>
        <w:t xml:space="preserve"> к Соглашению от «__» _________ 202__ г. №__</w:t>
      </w:r>
    </w:p>
    <w:p w:rsidR="005D503E" w:rsidRDefault="005D503E" w:rsidP="00451B0B">
      <w:pPr>
        <w:ind w:left="5103"/>
        <w:jc w:val="both"/>
        <w:rPr>
          <w:rFonts w:ascii="Arial" w:hAnsi="Arial" w:cs="Arial"/>
          <w:color w:val="242424"/>
        </w:rPr>
      </w:pPr>
    </w:p>
    <w:p w:rsidR="005D503E" w:rsidRDefault="005D503E" w:rsidP="00451B0B">
      <w:pPr>
        <w:ind w:left="5103"/>
        <w:jc w:val="both"/>
        <w:rPr>
          <w:rFonts w:ascii="Arial" w:hAnsi="Arial" w:cs="Arial"/>
          <w:color w:val="242424"/>
        </w:rPr>
      </w:pPr>
    </w:p>
    <w:p w:rsidR="005D503E" w:rsidRDefault="005D503E" w:rsidP="00451B0B">
      <w:pPr>
        <w:ind w:left="5103"/>
        <w:jc w:val="both"/>
        <w:rPr>
          <w:rFonts w:ascii="Arial" w:hAnsi="Arial" w:cs="Arial"/>
          <w:color w:val="242424"/>
        </w:rPr>
      </w:pPr>
    </w:p>
    <w:p w:rsidR="005D503E" w:rsidRDefault="005D503E" w:rsidP="005D503E">
      <w:pPr>
        <w:ind w:left="5103"/>
        <w:jc w:val="center"/>
        <w:rPr>
          <w:rFonts w:ascii="Arial" w:hAnsi="Arial" w:cs="Arial"/>
          <w:color w:val="242424"/>
        </w:rPr>
      </w:pPr>
    </w:p>
    <w:p w:rsidR="00451B0B" w:rsidRDefault="00451B0B" w:rsidP="00451B0B">
      <w:pPr>
        <w:ind w:left="5103"/>
        <w:jc w:val="both"/>
        <w:rPr>
          <w:rFonts w:ascii="Arial" w:hAnsi="Arial" w:cs="Arial"/>
          <w:color w:val="242424"/>
        </w:rPr>
      </w:pPr>
    </w:p>
    <w:p w:rsidR="005D503E" w:rsidRDefault="005D503E" w:rsidP="005D503E">
      <w:pPr>
        <w:pStyle w:val="af3"/>
        <w:spacing w:before="0" w:beforeAutospacing="0" w:after="150" w:afterAutospacing="0" w:line="238" w:lineRule="atLeast"/>
        <w:jc w:val="center"/>
        <w:rPr>
          <w:rFonts w:ascii="Arial" w:hAnsi="Arial" w:cs="Arial"/>
          <w:color w:val="242424"/>
          <w:sz w:val="20"/>
          <w:szCs w:val="20"/>
        </w:rPr>
      </w:pPr>
      <w:r>
        <w:rPr>
          <w:sz w:val="28"/>
          <w:szCs w:val="28"/>
        </w:rPr>
        <w:tab/>
      </w:r>
      <w:r>
        <w:rPr>
          <w:rFonts w:ascii="Arial" w:hAnsi="Arial" w:cs="Arial"/>
          <w:b/>
          <w:bCs/>
          <w:color w:val="242424"/>
          <w:sz w:val="20"/>
          <w:szCs w:val="20"/>
        </w:rPr>
        <w:t>Отчет о достижении значений результатов предоставления субсидии</w:t>
      </w:r>
    </w:p>
    <w:p w:rsidR="005D503E" w:rsidRDefault="005D503E" w:rsidP="005D503E">
      <w:pPr>
        <w:pStyle w:val="af3"/>
        <w:spacing w:before="0" w:beforeAutospacing="0" w:after="150" w:afterAutospacing="0" w:line="238" w:lineRule="atLeast"/>
        <w:rPr>
          <w:rFonts w:ascii="Arial" w:hAnsi="Arial" w:cs="Arial"/>
          <w:color w:val="242424"/>
          <w:sz w:val="20"/>
          <w:szCs w:val="20"/>
        </w:rPr>
      </w:pPr>
      <w:r>
        <w:rPr>
          <w:rFonts w:ascii="Arial" w:hAnsi="Arial" w:cs="Arial"/>
          <w:b/>
          <w:bCs/>
          <w:color w:val="242424"/>
          <w:sz w:val="20"/>
          <w:szCs w:val="20"/>
        </w:rPr>
        <w:t>1. Информация о достижении значений результатов предоставления субсидии и обязательствах, принятых в целях их достижения</w:t>
      </w:r>
    </w:p>
    <w:tbl>
      <w:tblPr>
        <w:tblW w:w="0" w:type="auto"/>
        <w:tblInd w:w="-284" w:type="dxa"/>
        <w:tblLayout w:type="fixed"/>
        <w:tblCellMar>
          <w:left w:w="0" w:type="dxa"/>
          <w:right w:w="0" w:type="dxa"/>
        </w:tblCellMar>
        <w:tblLook w:val="04A0" w:firstRow="1" w:lastRow="0" w:firstColumn="1" w:lastColumn="0" w:noHBand="0" w:noVBand="1"/>
      </w:tblPr>
      <w:tblGrid>
        <w:gridCol w:w="1418"/>
        <w:gridCol w:w="993"/>
        <w:gridCol w:w="563"/>
        <w:gridCol w:w="801"/>
        <w:gridCol w:w="1300"/>
        <w:gridCol w:w="744"/>
        <w:gridCol w:w="934"/>
        <w:gridCol w:w="880"/>
        <w:gridCol w:w="1191"/>
        <w:gridCol w:w="1381"/>
      </w:tblGrid>
      <w:tr w:rsidR="005D503E" w:rsidRPr="005D503E" w:rsidTr="005D503E">
        <w:trPr>
          <w:gridAfter w:val="9"/>
          <w:wAfter w:w="8787" w:type="dxa"/>
        </w:trPr>
        <w:tc>
          <w:tcPr>
            <w:tcW w:w="1418" w:type="dxa"/>
            <w:shd w:val="clear" w:color="auto" w:fill="auto"/>
            <w:vAlign w:val="center"/>
            <w:hideMark/>
          </w:tcPr>
          <w:p w:rsidR="005D503E" w:rsidRPr="005D503E" w:rsidRDefault="005D503E" w:rsidP="005D503E">
            <w:pPr>
              <w:rPr>
                <w:sz w:val="24"/>
                <w:szCs w:val="24"/>
              </w:rPr>
            </w:pPr>
          </w:p>
        </w:tc>
      </w:tr>
      <w:tr w:rsidR="005D503E" w:rsidRPr="005D503E" w:rsidTr="0093193F">
        <w:trPr>
          <w:trHeight w:val="3267"/>
        </w:trPr>
        <w:tc>
          <w:tcPr>
            <w:tcW w:w="141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9A0E9F" w:rsidP="005D503E">
            <w:pPr>
              <w:spacing w:after="150" w:line="238" w:lineRule="atLeast"/>
              <w:jc w:val="center"/>
              <w:rPr>
                <w:rFonts w:ascii="Arial" w:hAnsi="Arial" w:cs="Arial"/>
                <w:color w:val="242424"/>
              </w:rPr>
            </w:pPr>
            <w:r>
              <w:rPr>
                <w:rFonts w:ascii="Arial" w:hAnsi="Arial" w:cs="Arial"/>
                <w:color w:val="242424"/>
              </w:rPr>
              <w:t>Наименование</w:t>
            </w:r>
            <w:r w:rsidR="005D503E" w:rsidRPr="005D503E">
              <w:rPr>
                <w:rFonts w:ascii="Arial" w:hAnsi="Arial" w:cs="Arial"/>
                <w:color w:val="242424"/>
              </w:rPr>
              <w:t xml:space="preserve"> расходов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Результат предоставления субсидии (наименование)</w:t>
            </w:r>
          </w:p>
        </w:tc>
        <w:tc>
          <w:tcPr>
            <w:tcW w:w="56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rPr>
                <w:rFonts w:ascii="Arial" w:hAnsi="Arial" w:cs="Arial"/>
                <w:color w:val="242424"/>
              </w:rPr>
            </w:pPr>
            <w:r w:rsidRPr="005D503E">
              <w:rPr>
                <w:rFonts w:ascii="Arial" w:hAnsi="Arial" w:cs="Arial"/>
                <w:color w:val="242424"/>
              </w:rPr>
              <w:t>Единица измерения</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rPr>
                <w:rFonts w:ascii="Arial" w:hAnsi="Arial" w:cs="Arial"/>
                <w:color w:val="242424"/>
              </w:rPr>
            </w:pPr>
            <w:r w:rsidRPr="005D503E">
              <w:rPr>
                <w:rFonts w:ascii="Arial" w:hAnsi="Arial" w:cs="Arial"/>
                <w:color w:val="242424"/>
              </w:rPr>
              <w:t>Плановые значения</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Размер субсидии, предусмотренный Соглашением, руб.</w:t>
            </w:r>
          </w:p>
        </w:tc>
        <w:tc>
          <w:tcPr>
            <w:tcW w:w="2558" w:type="dxa"/>
            <w:gridSpan w:val="3"/>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Фактически достигнутые значения</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Объем денежных обязательств, принятых в целях достижения результатов предоставления Субсидии, руб.</w:t>
            </w:r>
          </w:p>
        </w:tc>
        <w:tc>
          <w:tcPr>
            <w:tcW w:w="138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Неиспользованный объем финансового обеспечения, руб. (гр.5/гр.9)</w:t>
            </w:r>
          </w:p>
        </w:tc>
      </w:tr>
      <w:tr w:rsidR="005D503E" w:rsidRPr="005D503E" w:rsidTr="0093193F">
        <w:trPr>
          <w:trHeight w:val="2456"/>
        </w:trPr>
        <w:tc>
          <w:tcPr>
            <w:tcW w:w="141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rPr>
                <w:rFonts w:ascii="Arial" w:hAnsi="Arial" w:cs="Arial"/>
                <w:color w:val="2424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56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80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1300"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74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на отчетную дату</w:t>
            </w:r>
          </w:p>
        </w:tc>
        <w:tc>
          <w:tcPr>
            <w:tcW w:w="93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отклонение от планового значения в абсолютных величинах</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причина отклонения</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rPr>
                <w:rFonts w:ascii="Arial" w:hAnsi="Arial" w:cs="Arial"/>
                <w:color w:val="242424"/>
              </w:rPr>
            </w:pPr>
          </w:p>
        </w:tc>
        <w:tc>
          <w:tcPr>
            <w:tcW w:w="138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r>
      <w:tr w:rsidR="005D503E" w:rsidRPr="005D503E" w:rsidTr="0093193F">
        <w:trPr>
          <w:trHeight w:val="328"/>
        </w:trPr>
        <w:tc>
          <w:tcPr>
            <w:tcW w:w="141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2</w:t>
            </w:r>
          </w:p>
        </w:tc>
        <w:tc>
          <w:tcPr>
            <w:tcW w:w="56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3</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4</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5</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6</w:t>
            </w:r>
          </w:p>
        </w:tc>
        <w:tc>
          <w:tcPr>
            <w:tcW w:w="93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7</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8</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9</w:t>
            </w:r>
          </w:p>
        </w:tc>
        <w:tc>
          <w:tcPr>
            <w:tcW w:w="138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jc w:val="center"/>
              <w:rPr>
                <w:rFonts w:ascii="Arial" w:hAnsi="Arial" w:cs="Arial"/>
                <w:color w:val="242424"/>
              </w:rPr>
            </w:pPr>
            <w:r w:rsidRPr="005D503E">
              <w:rPr>
                <w:rFonts w:ascii="Arial" w:hAnsi="Arial" w:cs="Arial"/>
                <w:color w:val="242424"/>
              </w:rPr>
              <w:t>10</w:t>
            </w:r>
          </w:p>
        </w:tc>
      </w:tr>
      <w:tr w:rsidR="005D503E" w:rsidRPr="005D503E" w:rsidTr="0081084F">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9A0E9F">
            <w:pPr>
              <w:spacing w:after="150" w:line="238" w:lineRule="atLeast"/>
              <w:jc w:val="both"/>
              <w:rPr>
                <w:rFonts w:ascii="Arial" w:hAnsi="Arial" w:cs="Arial"/>
                <w:color w:val="2424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rPr>
                <w:rFonts w:ascii="Arial" w:hAnsi="Arial" w:cs="Arial"/>
                <w:color w:val="242424"/>
              </w:rPr>
            </w:pPr>
            <w:r w:rsidRPr="005D503E">
              <w:rPr>
                <w:rFonts w:ascii="Arial" w:hAnsi="Arial" w:cs="Arial"/>
                <w:color w:val="242424"/>
              </w:rPr>
              <w:t>Количество муниципальных маршрутов</w:t>
            </w:r>
          </w:p>
        </w:tc>
        <w:tc>
          <w:tcPr>
            <w:tcW w:w="56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rPr>
                <w:rFonts w:ascii="Arial" w:hAnsi="Arial" w:cs="Arial"/>
                <w:color w:val="242424"/>
              </w:rPr>
            </w:pPr>
            <w:r w:rsidRPr="005D503E">
              <w:rPr>
                <w:rFonts w:ascii="Arial" w:hAnsi="Arial" w:cs="Arial"/>
                <w:color w:val="242424"/>
              </w:rPr>
              <w:t>штук</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rPr>
                <w:rFonts w:ascii="Arial" w:hAnsi="Arial" w:cs="Arial"/>
                <w:color w:val="242424"/>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74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93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880"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119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c>
          <w:tcPr>
            <w:tcW w:w="138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tc>
      </w:tr>
      <w:tr w:rsidR="005D503E" w:rsidRPr="005D503E" w:rsidTr="005D503E">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503E" w:rsidRPr="005D503E" w:rsidRDefault="005D503E" w:rsidP="005D503E">
            <w:pPr>
              <w:spacing w:line="238" w:lineRule="atLeast"/>
              <w:rPr>
                <w:rFonts w:ascii="Arial" w:hAnsi="Arial" w:cs="Arial"/>
                <w:color w:val="2424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rPr>
                <w:rFonts w:ascii="Arial" w:hAnsi="Arial" w:cs="Arial"/>
                <w:color w:val="242424"/>
              </w:rPr>
            </w:pPr>
            <w:r w:rsidRPr="005D503E">
              <w:rPr>
                <w:rFonts w:ascii="Arial" w:hAnsi="Arial" w:cs="Arial"/>
                <w:color w:val="242424"/>
              </w:rPr>
              <w:t>Объем перевозок: пробег (общая протяженность маршрутов)</w:t>
            </w:r>
          </w:p>
        </w:tc>
        <w:tc>
          <w:tcPr>
            <w:tcW w:w="563"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after="150" w:line="238" w:lineRule="atLeast"/>
              <w:rPr>
                <w:rFonts w:ascii="Arial" w:hAnsi="Arial" w:cs="Arial"/>
                <w:color w:val="242424"/>
              </w:rPr>
            </w:pPr>
            <w:r w:rsidRPr="005D503E">
              <w:rPr>
                <w:rFonts w:ascii="Arial" w:hAnsi="Arial" w:cs="Arial"/>
                <w:color w:val="242424"/>
              </w:rPr>
              <w:t>километр</w:t>
            </w:r>
          </w:p>
        </w:tc>
        <w:tc>
          <w:tcPr>
            <w:tcW w:w="801"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rPr>
                <w:rFonts w:ascii="Arial" w:hAnsi="Arial" w:cs="Arial"/>
                <w:color w:val="242424"/>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03E" w:rsidRPr="005D503E" w:rsidRDefault="005D503E" w:rsidP="005D503E">
            <w:pPr>
              <w:spacing w:line="238" w:lineRule="atLeast"/>
            </w:pPr>
          </w:p>
        </w:tc>
        <w:tc>
          <w:tcPr>
            <w:tcW w:w="74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5D503E" w:rsidRPr="005D503E" w:rsidRDefault="005D503E" w:rsidP="005D503E">
            <w:pPr>
              <w:spacing w:line="238" w:lineRule="atLeast"/>
            </w:pP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03E" w:rsidRPr="005D503E" w:rsidRDefault="005D503E" w:rsidP="005D503E">
            <w:pPr>
              <w:spacing w:line="238" w:lineRule="atLeast"/>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03E" w:rsidRPr="005D503E" w:rsidRDefault="005D503E" w:rsidP="005D503E">
            <w:pPr>
              <w:spacing w:line="238" w:lineRule="atLeast"/>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03E" w:rsidRPr="005D503E" w:rsidRDefault="005D503E" w:rsidP="005D503E">
            <w:pPr>
              <w:spacing w:line="238" w:lineRule="atLeast"/>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03E" w:rsidRPr="005D503E" w:rsidRDefault="005D503E" w:rsidP="005D503E">
            <w:pPr>
              <w:spacing w:line="238" w:lineRule="atLeast"/>
            </w:pPr>
          </w:p>
        </w:tc>
      </w:tr>
    </w:tbl>
    <w:p w:rsidR="00451B0B" w:rsidRDefault="00451B0B" w:rsidP="005D503E">
      <w:pPr>
        <w:tabs>
          <w:tab w:val="left" w:pos="4350"/>
        </w:tabs>
        <w:rPr>
          <w:sz w:val="28"/>
          <w:szCs w:val="28"/>
        </w:rPr>
      </w:pPr>
    </w:p>
    <w:p w:rsidR="00451B0B" w:rsidRDefault="00451B0B" w:rsidP="004045A2">
      <w:pPr>
        <w:tabs>
          <w:tab w:val="left" w:pos="1455"/>
        </w:tabs>
        <w:rPr>
          <w:sz w:val="28"/>
          <w:szCs w:val="28"/>
        </w:rPr>
      </w:pPr>
    </w:p>
    <w:p w:rsidR="002239E6" w:rsidRDefault="002239E6" w:rsidP="002239E6">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Руководитель (уполномоченное лицо)</w:t>
      </w:r>
    </w:p>
    <w:p w:rsidR="002239E6" w:rsidRDefault="002239E6" w:rsidP="002239E6">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Перевозчика __________________ _______________ ____________________</w:t>
      </w:r>
    </w:p>
    <w:p w:rsidR="002239E6" w:rsidRDefault="002239E6" w:rsidP="002239E6">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должность подпись расшифровка подписи</w:t>
      </w:r>
    </w:p>
    <w:p w:rsidR="002239E6" w:rsidRDefault="002239E6" w:rsidP="002239E6">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Исполнитель __________________ _______________ ____________________</w:t>
      </w:r>
    </w:p>
    <w:p w:rsidR="002239E6" w:rsidRDefault="002239E6" w:rsidP="002239E6">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должность подпись расшифровка подписи</w:t>
      </w:r>
    </w:p>
    <w:p w:rsidR="002239E6" w:rsidRDefault="002239E6" w:rsidP="002239E6">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«____»_____________20__г.</w:t>
      </w:r>
    </w:p>
    <w:p w:rsidR="00451B0B" w:rsidRDefault="00451B0B" w:rsidP="004045A2">
      <w:pPr>
        <w:tabs>
          <w:tab w:val="left" w:pos="1455"/>
        </w:tabs>
        <w:rPr>
          <w:sz w:val="28"/>
          <w:szCs w:val="28"/>
        </w:rPr>
      </w:pPr>
    </w:p>
    <w:p w:rsidR="0068559B" w:rsidRDefault="0068559B" w:rsidP="004045A2">
      <w:pPr>
        <w:tabs>
          <w:tab w:val="left" w:pos="1455"/>
        </w:tabs>
        <w:rPr>
          <w:rFonts w:ascii="Arial" w:hAnsi="Arial" w:cs="Arial"/>
          <w:b/>
          <w:bCs/>
          <w:color w:val="242424"/>
        </w:rPr>
      </w:pPr>
      <w:r>
        <w:rPr>
          <w:rFonts w:ascii="Arial" w:hAnsi="Arial" w:cs="Arial"/>
          <w:b/>
          <w:bCs/>
          <w:color w:val="242424"/>
        </w:rPr>
        <w:t>2. Сведения о принятии отчета о достижении значений результатов предоставления субсидии</w:t>
      </w:r>
    </w:p>
    <w:p w:rsidR="0068559B" w:rsidRDefault="0068559B" w:rsidP="004045A2">
      <w:pPr>
        <w:tabs>
          <w:tab w:val="left" w:pos="1455"/>
        </w:tabs>
        <w:rPr>
          <w:rFonts w:ascii="Arial" w:hAnsi="Arial" w:cs="Arial"/>
          <w:b/>
          <w:bCs/>
          <w:color w:val="242424"/>
        </w:rPr>
      </w:pPr>
    </w:p>
    <w:tbl>
      <w:tblPr>
        <w:tblW w:w="0" w:type="auto"/>
        <w:tblCellMar>
          <w:left w:w="0" w:type="dxa"/>
          <w:right w:w="0" w:type="dxa"/>
        </w:tblCellMar>
        <w:tblLook w:val="04A0" w:firstRow="1" w:lastRow="0" w:firstColumn="1" w:lastColumn="0" w:noHBand="0" w:noVBand="1"/>
      </w:tblPr>
      <w:tblGrid>
        <w:gridCol w:w="3405"/>
        <w:gridCol w:w="1847"/>
        <w:gridCol w:w="1393"/>
        <w:gridCol w:w="3276"/>
      </w:tblGrid>
      <w:tr w:rsidR="0068559B" w:rsidRPr="0068559B" w:rsidTr="00FC7375">
        <w:trPr>
          <w:gridAfter w:val="3"/>
          <w:wAfter w:w="5526" w:type="dxa"/>
        </w:trPr>
        <w:tc>
          <w:tcPr>
            <w:tcW w:w="4395" w:type="dxa"/>
            <w:shd w:val="clear" w:color="auto" w:fill="F2FAFE"/>
            <w:vAlign w:val="center"/>
            <w:hideMark/>
          </w:tcPr>
          <w:p w:rsidR="0068559B" w:rsidRPr="0068559B" w:rsidRDefault="0068559B" w:rsidP="0068559B">
            <w:pPr>
              <w:rPr>
                <w:sz w:val="24"/>
                <w:szCs w:val="24"/>
              </w:rPr>
            </w:pPr>
          </w:p>
        </w:tc>
      </w:tr>
      <w:tr w:rsidR="0068559B" w:rsidRPr="0068559B" w:rsidTr="00E44CCE">
        <w:tc>
          <w:tcPr>
            <w:tcW w:w="4395"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jc w:val="center"/>
              <w:rPr>
                <w:rFonts w:ascii="Arial" w:hAnsi="Arial" w:cs="Arial"/>
                <w:color w:val="242424"/>
              </w:rPr>
            </w:pPr>
            <w:r>
              <w:rPr>
                <w:rFonts w:ascii="Arial" w:hAnsi="Arial" w:cs="Arial"/>
                <w:color w:val="242424"/>
              </w:rPr>
              <w:t>Н</w:t>
            </w:r>
            <w:r w:rsidRPr="0068559B">
              <w:rPr>
                <w:rFonts w:ascii="Arial" w:hAnsi="Arial" w:cs="Arial"/>
                <w:color w:val="242424"/>
              </w:rPr>
              <w:t>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rPr>
                <w:rFonts w:ascii="Arial" w:hAnsi="Arial" w:cs="Arial"/>
                <w:color w:val="242424"/>
              </w:rPr>
            </w:pPr>
            <w:r w:rsidRPr="0068559B">
              <w:rPr>
                <w:rFonts w:ascii="Arial" w:hAnsi="Arial" w:cs="Arial"/>
                <w:color w:val="242424"/>
              </w:rPr>
              <w:t>Код по бюджетной классификации местного бюджета</w:t>
            </w:r>
          </w:p>
        </w:tc>
        <w:tc>
          <w:tcPr>
            <w:tcW w:w="3542"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jc w:val="center"/>
              <w:rPr>
                <w:rFonts w:ascii="Arial" w:hAnsi="Arial" w:cs="Arial"/>
                <w:color w:val="242424"/>
              </w:rPr>
            </w:pPr>
            <w:r w:rsidRPr="0068559B">
              <w:rPr>
                <w:rFonts w:ascii="Arial" w:hAnsi="Arial" w:cs="Arial"/>
                <w:color w:val="242424"/>
              </w:rPr>
              <w:t>сумма</w:t>
            </w:r>
          </w:p>
        </w:tc>
      </w:tr>
      <w:tr w:rsidR="0068559B" w:rsidRPr="0068559B" w:rsidTr="00E44CCE">
        <w:tc>
          <w:tcPr>
            <w:tcW w:w="4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559B" w:rsidRPr="0068559B" w:rsidRDefault="0068559B" w:rsidP="0068559B">
            <w:pPr>
              <w:spacing w:line="238" w:lineRule="atLeast"/>
              <w:rPr>
                <w:rFonts w:ascii="Arial" w:hAnsi="Arial" w:cs="Arial"/>
                <w:color w:val="2424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559B" w:rsidRPr="0068559B" w:rsidRDefault="0068559B" w:rsidP="0068559B">
            <w:pPr>
              <w:spacing w:line="238" w:lineRule="atLeast"/>
              <w:rPr>
                <w:rFonts w:ascii="Arial" w:hAnsi="Arial" w:cs="Arial"/>
                <w:color w:val="242424"/>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rPr>
                <w:rFonts w:ascii="Arial" w:hAnsi="Arial" w:cs="Arial"/>
                <w:color w:val="242424"/>
              </w:rPr>
            </w:pPr>
            <w:r w:rsidRPr="0068559B">
              <w:rPr>
                <w:rFonts w:ascii="Arial" w:hAnsi="Arial" w:cs="Arial"/>
                <w:color w:val="242424"/>
              </w:rPr>
              <w:t>С начала заключения Соглашения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rPr>
                <w:rFonts w:ascii="Arial" w:hAnsi="Arial" w:cs="Arial"/>
                <w:color w:val="242424"/>
              </w:rPr>
            </w:pPr>
            <w:r w:rsidRPr="0068559B">
              <w:rPr>
                <w:rFonts w:ascii="Arial" w:hAnsi="Arial" w:cs="Arial"/>
                <w:color w:val="242424"/>
              </w:rPr>
              <w:t>Из них с начала текущего финансового года</w:t>
            </w:r>
          </w:p>
        </w:tc>
      </w:tr>
      <w:tr w:rsidR="00E44CCE" w:rsidRPr="0068559B" w:rsidTr="00E44CCE">
        <w:tc>
          <w:tcPr>
            <w:tcW w:w="4395"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rPr>
                <w:rFonts w:ascii="Arial" w:hAnsi="Arial" w:cs="Arial"/>
                <w:color w:val="242424"/>
              </w:rPr>
            </w:pPr>
            <w:r w:rsidRPr="0068559B">
              <w:rPr>
                <w:rFonts w:ascii="Arial" w:hAnsi="Arial" w:cs="Arial"/>
                <w:color w:val="242424"/>
              </w:rPr>
              <w:t>Объем Субсидии, направленный на достижение результатов, руб.</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rPr>
                <w:rFonts w:ascii="Arial" w:hAnsi="Arial" w:cs="Arial"/>
                <w:color w:val="242424"/>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tc>
      </w:tr>
      <w:tr w:rsidR="0068559B" w:rsidRPr="0068559B" w:rsidTr="00E44CCE">
        <w:tc>
          <w:tcPr>
            <w:tcW w:w="4395"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rPr>
                <w:rFonts w:ascii="Arial" w:hAnsi="Arial" w:cs="Arial"/>
                <w:color w:val="242424"/>
              </w:rPr>
            </w:pPr>
            <w:r w:rsidRPr="0068559B">
              <w:rPr>
                <w:rFonts w:ascii="Arial" w:hAnsi="Arial" w:cs="Arial"/>
                <w:color w:val="242424"/>
              </w:rPr>
              <w:t>Объем Субсидии, потребность в которых не подтверждена, руб.</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rPr>
                <w:rFonts w:ascii="Arial" w:hAnsi="Arial" w:cs="Arial"/>
                <w:color w:val="242424"/>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tc>
      </w:tr>
      <w:tr w:rsidR="00E44CCE" w:rsidRPr="0068559B" w:rsidTr="00E44CCE">
        <w:tc>
          <w:tcPr>
            <w:tcW w:w="4395"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rPr>
                <w:rFonts w:ascii="Arial" w:hAnsi="Arial" w:cs="Arial"/>
                <w:color w:val="242424"/>
              </w:rPr>
            </w:pPr>
            <w:r w:rsidRPr="0068559B">
              <w:rPr>
                <w:rFonts w:ascii="Arial" w:hAnsi="Arial" w:cs="Arial"/>
                <w:color w:val="242424"/>
              </w:rPr>
              <w:t>Объем Субсидии, подлежащей возврату в бюджет, руб.</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rPr>
                <w:rFonts w:ascii="Arial" w:hAnsi="Arial" w:cs="Arial"/>
                <w:color w:val="242424"/>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tc>
      </w:tr>
      <w:tr w:rsidR="0068559B" w:rsidRPr="0068559B" w:rsidTr="00E44CCE">
        <w:tc>
          <w:tcPr>
            <w:tcW w:w="4395"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after="150" w:line="238" w:lineRule="atLeast"/>
              <w:rPr>
                <w:rFonts w:ascii="Arial" w:hAnsi="Arial" w:cs="Arial"/>
                <w:color w:val="242424"/>
              </w:rPr>
            </w:pPr>
            <w:r w:rsidRPr="0068559B">
              <w:rPr>
                <w:rFonts w:ascii="Arial" w:hAnsi="Arial" w:cs="Arial"/>
                <w:color w:val="242424"/>
              </w:rPr>
              <w:t>Сумма штрафных санкций (пени), подлежащих перечислению в бюджет, руб.</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rPr>
                <w:rFonts w:ascii="Arial" w:hAnsi="Arial" w:cs="Arial"/>
                <w:color w:val="242424"/>
              </w:rPr>
            </w:pPr>
          </w:p>
        </w:tc>
        <w:tc>
          <w:tcPr>
            <w:tcW w:w="1438" w:type="dxa"/>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75" w:type="dxa"/>
              <w:bottom w:w="150" w:type="dxa"/>
              <w:right w:w="75" w:type="dxa"/>
            </w:tcMar>
            <w:vAlign w:val="center"/>
            <w:hideMark/>
          </w:tcPr>
          <w:p w:rsidR="0068559B" w:rsidRPr="0068559B" w:rsidRDefault="0068559B" w:rsidP="0068559B">
            <w:pPr>
              <w:spacing w:line="238" w:lineRule="atLeast"/>
            </w:pPr>
          </w:p>
        </w:tc>
      </w:tr>
    </w:tbl>
    <w:p w:rsidR="0068559B" w:rsidRDefault="0068559B" w:rsidP="004045A2">
      <w:pPr>
        <w:tabs>
          <w:tab w:val="left" w:pos="1455"/>
        </w:tabs>
        <w:rPr>
          <w:sz w:val="28"/>
          <w:szCs w:val="28"/>
        </w:rPr>
      </w:pPr>
    </w:p>
    <w:p w:rsidR="003A7F9E" w:rsidRDefault="003A7F9E" w:rsidP="003A7F9E">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Руководитель (уполномоченное лицо)</w:t>
      </w:r>
    </w:p>
    <w:p w:rsidR="003A7F9E" w:rsidRDefault="003A7F9E" w:rsidP="003A7F9E">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Перевозчика __________________ _______________ ____________________</w:t>
      </w:r>
    </w:p>
    <w:p w:rsidR="003A7F9E" w:rsidRDefault="003A7F9E" w:rsidP="003A7F9E">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должность подпись расшифровка подписи</w:t>
      </w:r>
    </w:p>
    <w:p w:rsidR="003A7F9E" w:rsidRDefault="003A7F9E" w:rsidP="003A7F9E">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Исполнитель __________________ _______________ ____________________</w:t>
      </w:r>
    </w:p>
    <w:p w:rsidR="003A7F9E" w:rsidRDefault="003A7F9E" w:rsidP="003A7F9E">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должность подпись расшифровка подписи</w:t>
      </w:r>
    </w:p>
    <w:p w:rsidR="003A7F9E" w:rsidRDefault="003A7F9E" w:rsidP="003A7F9E">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lastRenderedPageBreak/>
        <w:t>«____»_____________20__г.</w:t>
      </w:r>
    </w:p>
    <w:p w:rsidR="003A7F9E" w:rsidRDefault="003A7F9E" w:rsidP="004045A2">
      <w:pPr>
        <w:tabs>
          <w:tab w:val="left" w:pos="1455"/>
        </w:tabs>
        <w:rPr>
          <w:sz w:val="28"/>
          <w:szCs w:val="28"/>
        </w:rPr>
      </w:pPr>
    </w:p>
    <w:p w:rsidR="00271BC8" w:rsidRDefault="00271BC8" w:rsidP="004045A2">
      <w:pPr>
        <w:tabs>
          <w:tab w:val="left" w:pos="1455"/>
        </w:tabs>
        <w:rPr>
          <w:sz w:val="28"/>
          <w:szCs w:val="28"/>
        </w:rPr>
      </w:pPr>
    </w:p>
    <w:p w:rsidR="00271BC8" w:rsidRDefault="00271BC8" w:rsidP="004045A2">
      <w:pPr>
        <w:tabs>
          <w:tab w:val="left" w:pos="1455"/>
        </w:tabs>
        <w:rPr>
          <w:sz w:val="28"/>
          <w:szCs w:val="28"/>
        </w:rPr>
      </w:pPr>
    </w:p>
    <w:p w:rsidR="00271BC8" w:rsidRDefault="00271BC8" w:rsidP="004045A2">
      <w:pPr>
        <w:tabs>
          <w:tab w:val="left" w:pos="1455"/>
        </w:tabs>
        <w:rPr>
          <w:sz w:val="28"/>
          <w:szCs w:val="28"/>
        </w:rPr>
      </w:pPr>
    </w:p>
    <w:p w:rsidR="00271BC8" w:rsidRDefault="00271BC8" w:rsidP="00271BC8">
      <w:pPr>
        <w:tabs>
          <w:tab w:val="left" w:pos="1455"/>
        </w:tabs>
        <w:rPr>
          <w:sz w:val="28"/>
          <w:szCs w:val="28"/>
        </w:rPr>
      </w:pPr>
    </w:p>
    <w:p w:rsidR="00271BC8" w:rsidRDefault="00271BC8" w:rsidP="00271BC8">
      <w:pPr>
        <w:ind w:left="5103"/>
        <w:jc w:val="both"/>
        <w:rPr>
          <w:rFonts w:ascii="Arial" w:hAnsi="Arial" w:cs="Arial"/>
          <w:color w:val="242424"/>
        </w:rPr>
      </w:pPr>
      <w:r>
        <w:rPr>
          <w:sz w:val="28"/>
          <w:szCs w:val="28"/>
        </w:rPr>
        <w:tab/>
      </w:r>
      <w:r>
        <w:rPr>
          <w:rFonts w:ascii="Arial" w:hAnsi="Arial" w:cs="Arial"/>
          <w:color w:val="242424"/>
        </w:rPr>
        <w:t>Приложение № 4</w:t>
      </w:r>
    </w:p>
    <w:p w:rsidR="00271BC8" w:rsidRDefault="00271BC8" w:rsidP="00271BC8">
      <w:pPr>
        <w:ind w:left="5103"/>
        <w:jc w:val="both"/>
        <w:rPr>
          <w:rFonts w:ascii="Arial" w:hAnsi="Arial" w:cs="Arial"/>
          <w:color w:val="242424"/>
        </w:rPr>
      </w:pPr>
      <w:r>
        <w:rPr>
          <w:rFonts w:ascii="Arial" w:hAnsi="Arial" w:cs="Arial"/>
          <w:color w:val="242424"/>
        </w:rPr>
        <w:t xml:space="preserve"> к Соглашению от «__» _________ 202__ г. №__</w:t>
      </w:r>
    </w:p>
    <w:p w:rsidR="00271BC8" w:rsidRDefault="00271BC8" w:rsidP="00271BC8">
      <w:pPr>
        <w:ind w:left="5103"/>
        <w:jc w:val="both"/>
        <w:rPr>
          <w:rFonts w:ascii="Arial" w:hAnsi="Arial" w:cs="Arial"/>
          <w:color w:val="242424"/>
        </w:rPr>
      </w:pPr>
    </w:p>
    <w:p w:rsidR="00A8594F" w:rsidRDefault="00A8594F" w:rsidP="00271BC8">
      <w:pPr>
        <w:ind w:left="5103"/>
        <w:jc w:val="both"/>
        <w:rPr>
          <w:rFonts w:ascii="Arial" w:hAnsi="Arial" w:cs="Arial"/>
          <w:color w:val="242424"/>
        </w:rPr>
      </w:pPr>
    </w:p>
    <w:p w:rsidR="00A8594F" w:rsidRDefault="00A8594F" w:rsidP="00271BC8">
      <w:pPr>
        <w:ind w:left="5103"/>
        <w:jc w:val="both"/>
        <w:rPr>
          <w:rFonts w:ascii="Arial" w:hAnsi="Arial" w:cs="Arial"/>
          <w:color w:val="242424"/>
        </w:rPr>
      </w:pPr>
    </w:p>
    <w:p w:rsidR="00A8594F" w:rsidRDefault="00A8594F" w:rsidP="00271BC8">
      <w:pPr>
        <w:tabs>
          <w:tab w:val="left" w:pos="1455"/>
        </w:tabs>
        <w:jc w:val="right"/>
        <w:rPr>
          <w:sz w:val="28"/>
          <w:szCs w:val="28"/>
        </w:rPr>
      </w:pPr>
    </w:p>
    <w:p w:rsidR="00271BC8" w:rsidRDefault="00A8594F" w:rsidP="00A8594F">
      <w:pPr>
        <w:tabs>
          <w:tab w:val="left" w:pos="4230"/>
        </w:tabs>
        <w:jc w:val="center"/>
        <w:rPr>
          <w:rFonts w:ascii="Arial" w:hAnsi="Arial" w:cs="Arial"/>
          <w:b/>
          <w:bCs/>
          <w:color w:val="242424"/>
        </w:rPr>
      </w:pPr>
      <w:r>
        <w:rPr>
          <w:rFonts w:ascii="Arial" w:hAnsi="Arial" w:cs="Arial"/>
          <w:b/>
          <w:bCs/>
          <w:color w:val="242424"/>
        </w:rPr>
        <w:t>Расчет размера штрафных санкций</w:t>
      </w:r>
    </w:p>
    <w:p w:rsidR="00A8594F" w:rsidRDefault="00A8594F" w:rsidP="00A8594F">
      <w:pPr>
        <w:tabs>
          <w:tab w:val="left" w:pos="4230"/>
        </w:tabs>
        <w:jc w:val="center"/>
        <w:rPr>
          <w:rFonts w:ascii="Arial" w:hAnsi="Arial" w:cs="Arial"/>
          <w:b/>
          <w:bCs/>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
        <w:gridCol w:w="1088"/>
        <w:gridCol w:w="1065"/>
        <w:gridCol w:w="522"/>
        <w:gridCol w:w="1280"/>
        <w:gridCol w:w="1280"/>
        <w:gridCol w:w="507"/>
        <w:gridCol w:w="1121"/>
        <w:gridCol w:w="1232"/>
        <w:gridCol w:w="1481"/>
      </w:tblGrid>
      <w:tr w:rsidR="00A8594F" w:rsidRPr="00A8594F" w:rsidTr="00A8594F">
        <w:tc>
          <w:tcPr>
            <w:tcW w:w="334" w:type="dxa"/>
            <w:vMerge w:val="restart"/>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п/п</w:t>
            </w:r>
          </w:p>
        </w:tc>
        <w:tc>
          <w:tcPr>
            <w:tcW w:w="1089" w:type="dxa"/>
            <w:vMerge w:val="restart"/>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Наименование показателя</w:t>
            </w:r>
          </w:p>
        </w:tc>
        <w:tc>
          <w:tcPr>
            <w:tcW w:w="0" w:type="auto"/>
            <w:gridSpan w:val="2"/>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jc w:val="center"/>
              <w:rPr>
                <w:rFonts w:ascii="Arial" w:hAnsi="Arial" w:cs="Arial"/>
                <w:color w:val="242424"/>
              </w:rPr>
            </w:pPr>
            <w:r w:rsidRPr="00A8594F">
              <w:rPr>
                <w:rFonts w:ascii="Arial" w:hAnsi="Arial" w:cs="Arial"/>
                <w:color w:val="242424"/>
              </w:rPr>
              <w:t>Единица измерения</w:t>
            </w:r>
          </w:p>
        </w:tc>
        <w:tc>
          <w:tcPr>
            <w:tcW w:w="0" w:type="auto"/>
            <w:vMerge w:val="restart"/>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jc w:val="center"/>
              <w:rPr>
                <w:rFonts w:ascii="Arial" w:hAnsi="Arial" w:cs="Arial"/>
                <w:color w:val="242424"/>
              </w:rPr>
            </w:pPr>
            <w:r w:rsidRPr="00A8594F">
              <w:rPr>
                <w:rFonts w:ascii="Arial" w:hAnsi="Arial" w:cs="Arial"/>
                <w:color w:val="242424"/>
              </w:rPr>
              <w:t>Плановые значения показателя результативности</w:t>
            </w:r>
          </w:p>
        </w:tc>
        <w:tc>
          <w:tcPr>
            <w:tcW w:w="0" w:type="auto"/>
            <w:vMerge w:val="restart"/>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Достигнутое значение показателя результативности</w:t>
            </w:r>
          </w:p>
        </w:tc>
        <w:tc>
          <w:tcPr>
            <w:tcW w:w="0" w:type="auto"/>
            <w:gridSpan w:val="2"/>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Объем Субсидии (руб.)</w:t>
            </w:r>
          </w:p>
        </w:tc>
        <w:tc>
          <w:tcPr>
            <w:tcW w:w="0" w:type="auto"/>
            <w:vMerge w:val="restart"/>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Корректирующие коэффициенты</w:t>
            </w:r>
          </w:p>
        </w:tc>
        <w:tc>
          <w:tcPr>
            <w:tcW w:w="0" w:type="auto"/>
            <w:vMerge w:val="restart"/>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Размер штрафных санкций (руб.) (1-гр.6/гр.5)х7(гр.8)хгр.9</w:t>
            </w:r>
          </w:p>
        </w:tc>
      </w:tr>
      <w:tr w:rsidR="00A8594F" w:rsidRPr="00A8594F" w:rsidTr="00A8594F">
        <w:tc>
          <w:tcPr>
            <w:tcW w:w="334" w:type="dxa"/>
            <w:vMerge/>
            <w:shd w:val="clear" w:color="auto" w:fill="auto"/>
            <w:vAlign w:val="center"/>
            <w:hideMark/>
          </w:tcPr>
          <w:p w:rsidR="00A8594F" w:rsidRPr="00A8594F" w:rsidRDefault="00A8594F" w:rsidP="00A8594F">
            <w:pPr>
              <w:spacing w:line="238" w:lineRule="atLeast"/>
              <w:rPr>
                <w:rFonts w:ascii="Arial" w:hAnsi="Arial" w:cs="Arial"/>
                <w:color w:val="242424"/>
              </w:rPr>
            </w:pPr>
          </w:p>
        </w:tc>
        <w:tc>
          <w:tcPr>
            <w:tcW w:w="1089" w:type="dxa"/>
            <w:vMerge/>
            <w:shd w:val="clear" w:color="auto" w:fill="auto"/>
            <w:vAlign w:val="center"/>
            <w:hideMark/>
          </w:tcPr>
          <w:p w:rsidR="00A8594F" w:rsidRPr="00A8594F" w:rsidRDefault="00A8594F" w:rsidP="00A8594F">
            <w:pPr>
              <w:spacing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jc w:val="center"/>
              <w:rPr>
                <w:rFonts w:ascii="Arial" w:hAnsi="Arial" w:cs="Arial"/>
                <w:color w:val="242424"/>
              </w:rPr>
            </w:pPr>
            <w:r w:rsidRPr="00A8594F">
              <w:rPr>
                <w:rFonts w:ascii="Arial" w:hAnsi="Arial" w:cs="Arial"/>
                <w:color w:val="242424"/>
              </w:rPr>
              <w:t>наименование</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jc w:val="center"/>
              <w:rPr>
                <w:rFonts w:ascii="Arial" w:hAnsi="Arial" w:cs="Arial"/>
                <w:color w:val="242424"/>
              </w:rPr>
            </w:pPr>
            <w:r w:rsidRPr="00A8594F">
              <w:rPr>
                <w:rFonts w:ascii="Arial" w:hAnsi="Arial" w:cs="Arial"/>
                <w:color w:val="242424"/>
              </w:rPr>
              <w:t>Код по ОКЕИ</w:t>
            </w:r>
          </w:p>
        </w:tc>
        <w:tc>
          <w:tcPr>
            <w:tcW w:w="0" w:type="auto"/>
            <w:vMerge/>
            <w:shd w:val="clear" w:color="auto" w:fill="auto"/>
            <w:vAlign w:val="center"/>
            <w:hideMark/>
          </w:tcPr>
          <w:p w:rsidR="00A8594F" w:rsidRPr="00A8594F" w:rsidRDefault="00A8594F" w:rsidP="00A8594F">
            <w:pPr>
              <w:spacing w:line="238" w:lineRule="atLeast"/>
              <w:rPr>
                <w:rFonts w:ascii="Arial" w:hAnsi="Arial" w:cs="Arial"/>
                <w:color w:val="242424"/>
              </w:rPr>
            </w:pPr>
          </w:p>
        </w:tc>
        <w:tc>
          <w:tcPr>
            <w:tcW w:w="0" w:type="auto"/>
            <w:vMerge/>
            <w:shd w:val="clear" w:color="auto" w:fill="auto"/>
            <w:vAlign w:val="center"/>
            <w:hideMark/>
          </w:tcPr>
          <w:p w:rsidR="00A8594F" w:rsidRPr="00A8594F" w:rsidRDefault="00A8594F" w:rsidP="00A8594F">
            <w:pPr>
              <w:spacing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Всего</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Израсходовано получателем</w:t>
            </w:r>
          </w:p>
        </w:tc>
        <w:tc>
          <w:tcPr>
            <w:tcW w:w="0" w:type="auto"/>
            <w:vMerge/>
            <w:shd w:val="clear" w:color="auto" w:fill="auto"/>
            <w:vAlign w:val="center"/>
            <w:hideMark/>
          </w:tcPr>
          <w:p w:rsidR="00A8594F" w:rsidRPr="00A8594F" w:rsidRDefault="00A8594F" w:rsidP="00A8594F">
            <w:pPr>
              <w:spacing w:line="238" w:lineRule="atLeast"/>
              <w:rPr>
                <w:rFonts w:ascii="Arial" w:hAnsi="Arial" w:cs="Arial"/>
                <w:color w:val="242424"/>
              </w:rPr>
            </w:pPr>
          </w:p>
        </w:tc>
        <w:tc>
          <w:tcPr>
            <w:tcW w:w="0" w:type="auto"/>
            <w:vMerge/>
            <w:shd w:val="clear" w:color="auto" w:fill="auto"/>
            <w:vAlign w:val="center"/>
            <w:hideMark/>
          </w:tcPr>
          <w:p w:rsidR="00A8594F" w:rsidRPr="00A8594F" w:rsidRDefault="00A8594F" w:rsidP="00A8594F">
            <w:pPr>
              <w:spacing w:line="238" w:lineRule="atLeast"/>
              <w:rPr>
                <w:rFonts w:ascii="Arial" w:hAnsi="Arial" w:cs="Arial"/>
                <w:color w:val="242424"/>
              </w:rPr>
            </w:pPr>
          </w:p>
        </w:tc>
      </w:tr>
      <w:tr w:rsidR="00A8594F" w:rsidRPr="00A8594F" w:rsidTr="006E1ACE">
        <w:trPr>
          <w:trHeight w:val="365"/>
        </w:trPr>
        <w:tc>
          <w:tcPr>
            <w:tcW w:w="334" w:type="dxa"/>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1</w:t>
            </w:r>
          </w:p>
        </w:tc>
        <w:tc>
          <w:tcPr>
            <w:tcW w:w="1089" w:type="dxa"/>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2</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jc w:val="center"/>
              <w:rPr>
                <w:rFonts w:ascii="Arial" w:hAnsi="Arial" w:cs="Arial"/>
                <w:color w:val="242424"/>
              </w:rPr>
            </w:pPr>
            <w:r w:rsidRPr="00A8594F">
              <w:rPr>
                <w:rFonts w:ascii="Arial" w:hAnsi="Arial" w:cs="Arial"/>
                <w:color w:val="242424"/>
              </w:rPr>
              <w:t>3</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jc w:val="center"/>
              <w:rPr>
                <w:rFonts w:ascii="Arial" w:hAnsi="Arial" w:cs="Arial"/>
                <w:color w:val="242424"/>
              </w:rPr>
            </w:pPr>
            <w:r w:rsidRPr="00A8594F">
              <w:rPr>
                <w:rFonts w:ascii="Arial" w:hAnsi="Arial" w:cs="Arial"/>
                <w:color w:val="242424"/>
              </w:rPr>
              <w:t>4</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5</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6</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7</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8</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9</w:t>
            </w:r>
          </w:p>
        </w:tc>
        <w:tc>
          <w:tcPr>
            <w:tcW w:w="0" w:type="auto"/>
            <w:shd w:val="clear" w:color="auto" w:fill="auto"/>
            <w:tcMar>
              <w:top w:w="150" w:type="dxa"/>
              <w:left w:w="75" w:type="dxa"/>
              <w:bottom w:w="150" w:type="dxa"/>
              <w:right w:w="75" w:type="dxa"/>
            </w:tcMar>
            <w:vAlign w:val="center"/>
            <w:hideMark/>
          </w:tcPr>
          <w:p w:rsidR="00A8594F" w:rsidRPr="00A8594F" w:rsidRDefault="00A8594F" w:rsidP="00A8594F">
            <w:pPr>
              <w:spacing w:after="150" w:line="238" w:lineRule="atLeast"/>
              <w:rPr>
                <w:rFonts w:ascii="Arial" w:hAnsi="Arial" w:cs="Arial"/>
                <w:color w:val="242424"/>
              </w:rPr>
            </w:pPr>
            <w:r w:rsidRPr="00A8594F">
              <w:rPr>
                <w:rFonts w:ascii="Arial" w:hAnsi="Arial" w:cs="Arial"/>
                <w:color w:val="242424"/>
              </w:rPr>
              <w:t>10</w:t>
            </w:r>
          </w:p>
        </w:tc>
      </w:tr>
      <w:tr w:rsidR="00A8594F" w:rsidRPr="00A8594F" w:rsidTr="00A8594F">
        <w:tc>
          <w:tcPr>
            <w:tcW w:w="334" w:type="dxa"/>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c>
          <w:tcPr>
            <w:tcW w:w="1089" w:type="dxa"/>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jc w:val="center"/>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jc w:val="center"/>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c>
          <w:tcPr>
            <w:tcW w:w="0" w:type="auto"/>
            <w:shd w:val="clear" w:color="auto" w:fill="auto"/>
            <w:tcMar>
              <w:top w:w="150" w:type="dxa"/>
              <w:left w:w="75" w:type="dxa"/>
              <w:bottom w:w="150" w:type="dxa"/>
              <w:right w:w="75" w:type="dxa"/>
            </w:tcMar>
            <w:vAlign w:val="center"/>
          </w:tcPr>
          <w:p w:rsidR="00A8594F" w:rsidRPr="00A8594F" w:rsidRDefault="00A8594F" w:rsidP="00A8594F">
            <w:pPr>
              <w:spacing w:after="150" w:line="238" w:lineRule="atLeast"/>
              <w:rPr>
                <w:rFonts w:ascii="Arial" w:hAnsi="Arial" w:cs="Arial"/>
                <w:color w:val="242424"/>
              </w:rPr>
            </w:pPr>
          </w:p>
        </w:tc>
      </w:tr>
    </w:tbl>
    <w:p w:rsidR="00A8594F" w:rsidRDefault="00A8594F" w:rsidP="00A8594F">
      <w:pPr>
        <w:tabs>
          <w:tab w:val="left" w:pos="4230"/>
        </w:tabs>
        <w:rPr>
          <w:sz w:val="28"/>
          <w:szCs w:val="28"/>
        </w:rPr>
      </w:pPr>
    </w:p>
    <w:p w:rsidR="00CE5298" w:rsidRDefault="00CE5298" w:rsidP="00CE5298">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Руководитель (уполномоченное лицо)</w:t>
      </w:r>
    </w:p>
    <w:p w:rsidR="00CE5298" w:rsidRDefault="00CE5298" w:rsidP="00CE5298">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Перевозчика __________________ _______________ ____________________</w:t>
      </w:r>
    </w:p>
    <w:p w:rsidR="00CE5298" w:rsidRDefault="00CE5298" w:rsidP="00CE5298">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должность подпись расшифровка подписи</w:t>
      </w:r>
    </w:p>
    <w:p w:rsidR="00CE5298" w:rsidRDefault="00CE5298" w:rsidP="00CE5298">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Исполнитель __________________ _______________ ____________________</w:t>
      </w:r>
    </w:p>
    <w:p w:rsidR="00CE5298" w:rsidRDefault="00CE5298" w:rsidP="00CE5298">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должность подпись расшифровка подписи</w:t>
      </w:r>
    </w:p>
    <w:p w:rsidR="00CE5298" w:rsidRDefault="00CE5298" w:rsidP="00CE5298">
      <w:pPr>
        <w:pStyle w:val="af3"/>
        <w:spacing w:before="0" w:beforeAutospacing="0" w:after="150" w:afterAutospacing="0" w:line="238" w:lineRule="atLeast"/>
        <w:rPr>
          <w:rFonts w:ascii="Arial" w:hAnsi="Arial" w:cs="Arial"/>
          <w:color w:val="242424"/>
          <w:sz w:val="20"/>
          <w:szCs w:val="20"/>
        </w:rPr>
      </w:pPr>
      <w:r>
        <w:rPr>
          <w:rFonts w:ascii="Arial" w:hAnsi="Arial" w:cs="Arial"/>
          <w:color w:val="242424"/>
          <w:sz w:val="20"/>
          <w:szCs w:val="20"/>
        </w:rPr>
        <w:t>«____»_____________20__г.</w:t>
      </w:r>
    </w:p>
    <w:p w:rsidR="00CE5298" w:rsidRPr="00A8594F" w:rsidRDefault="00CE5298" w:rsidP="00A8594F">
      <w:pPr>
        <w:tabs>
          <w:tab w:val="left" w:pos="4230"/>
        </w:tabs>
        <w:rPr>
          <w:sz w:val="28"/>
          <w:szCs w:val="28"/>
        </w:rPr>
      </w:pPr>
    </w:p>
    <w:sectPr w:rsidR="00CE5298" w:rsidRPr="00A8594F" w:rsidSect="00CE4F4D">
      <w:headerReference w:type="even" r:id="rId8"/>
      <w:headerReference w:type="default" r:id="rId9"/>
      <w:pgSz w:w="11906" w:h="16838"/>
      <w:pgMar w:top="1135" w:right="567"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D7E" w:rsidRDefault="00474D7E">
      <w:r>
        <w:separator/>
      </w:r>
    </w:p>
  </w:endnote>
  <w:endnote w:type="continuationSeparator" w:id="0">
    <w:p w:rsidR="00474D7E" w:rsidRDefault="0047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D7E" w:rsidRDefault="00474D7E">
      <w:r>
        <w:separator/>
      </w:r>
    </w:p>
  </w:footnote>
  <w:footnote w:type="continuationSeparator" w:id="0">
    <w:p w:rsidR="00474D7E" w:rsidRDefault="00474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1C" w:rsidRDefault="005D031C" w:rsidP="00190F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D031C" w:rsidRDefault="005D031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1C" w:rsidRDefault="005D031C" w:rsidP="00190F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92014">
      <w:rPr>
        <w:rStyle w:val="a9"/>
        <w:noProof/>
      </w:rPr>
      <w:t>10</w:t>
    </w:r>
    <w:r>
      <w:rPr>
        <w:rStyle w:val="a9"/>
      </w:rPr>
      <w:fldChar w:fldCharType="end"/>
    </w:r>
  </w:p>
  <w:p w:rsidR="005D031C" w:rsidRDefault="005D031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bullet"/>
      <w:lvlText w:val="в"/>
      <w:lvlJc w:val="left"/>
      <w:pPr>
        <w:tabs>
          <w:tab w:val="num" w:pos="720"/>
        </w:tabs>
        <w:ind w:left="720" w:hanging="360"/>
      </w:pPr>
    </w:lvl>
    <w:lvl w:ilvl="1" w:tplc="0000491C">
      <w:start w:val="1"/>
      <w:numFmt w:val="decimal"/>
      <w:lvlText w:val="2.1.%2."/>
      <w:lvlJc w:val="left"/>
      <w:pPr>
        <w:tabs>
          <w:tab w:val="num" w:pos="1440"/>
        </w:tabs>
        <w:ind w:left="1440" w:hanging="360"/>
      </w:pPr>
    </w:lvl>
    <w:lvl w:ilvl="2" w:tplc="00004D0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30A"/>
    <w:multiLevelType w:val="hybridMultilevel"/>
    <w:tmpl w:val="0000301C"/>
    <w:lvl w:ilvl="0" w:tplc="00000BDB">
      <w:start w:val="3"/>
      <w:numFmt w:val="decimal"/>
      <w:lvlText w:val="%1."/>
      <w:lvlJc w:val="left"/>
      <w:pPr>
        <w:tabs>
          <w:tab w:val="num" w:pos="720"/>
        </w:tabs>
        <w:ind w:left="720" w:hanging="360"/>
      </w:pPr>
    </w:lvl>
    <w:lvl w:ilvl="1" w:tplc="000056AE">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00002350">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3C"/>
    <w:multiLevelType w:val="hybridMultilevel"/>
    <w:tmpl w:val="00007E87"/>
    <w:lvl w:ilvl="0" w:tplc="0000390C">
      <w:start w:val="1"/>
      <w:numFmt w:val="bullet"/>
      <w:lvlText w:val="в"/>
      <w:lvlJc w:val="left"/>
      <w:pPr>
        <w:tabs>
          <w:tab w:val="num" w:pos="720"/>
        </w:tabs>
        <w:ind w:left="720" w:hanging="360"/>
      </w:pPr>
    </w:lvl>
    <w:lvl w:ilvl="1" w:tplc="00000F3E">
      <w:start w:val="1"/>
      <w:numFmt w:val="decimal"/>
      <w:lvlText w:val="2.%2."/>
      <w:lvlJc w:val="left"/>
      <w:pPr>
        <w:tabs>
          <w:tab w:val="num" w:pos="1440"/>
        </w:tabs>
        <w:ind w:left="1440" w:hanging="360"/>
      </w:pPr>
    </w:lvl>
    <w:lvl w:ilvl="2" w:tplc="0000009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E1F"/>
    <w:multiLevelType w:val="hybridMultilevel"/>
    <w:tmpl w:val="00006E5D"/>
    <w:lvl w:ilvl="0" w:tplc="00001AD4">
      <w:start w:val="1"/>
      <w:numFmt w:val="bullet"/>
      <w:lvlText w:val="и"/>
      <w:lvlJc w:val="left"/>
      <w:pPr>
        <w:tabs>
          <w:tab w:val="num" w:pos="720"/>
        </w:tabs>
        <w:ind w:left="720" w:hanging="360"/>
      </w:pPr>
    </w:lvl>
    <w:lvl w:ilvl="1" w:tplc="000063CB">
      <w:start w:val="6"/>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decimal"/>
      <w:lvlText w:val="%2"/>
      <w:lvlJc w:val="left"/>
      <w:pPr>
        <w:tabs>
          <w:tab w:val="num" w:pos="1440"/>
        </w:tabs>
        <w:ind w:left="1440" w:hanging="360"/>
      </w:pPr>
    </w:lvl>
    <w:lvl w:ilvl="2" w:tplc="000012DB">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D12"/>
    <w:multiLevelType w:val="hybridMultilevel"/>
    <w:tmpl w:val="0000074D"/>
    <w:lvl w:ilvl="0" w:tplc="00004DC8">
      <w:start w:val="7"/>
      <w:numFmt w:val="decimal"/>
      <w:lvlText w:val="%1)"/>
      <w:lvlJc w:val="left"/>
      <w:pPr>
        <w:tabs>
          <w:tab w:val="num" w:pos="720"/>
        </w:tabs>
        <w:ind w:left="720" w:hanging="360"/>
      </w:pPr>
    </w:lvl>
    <w:lvl w:ilvl="1" w:tplc="0000644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23B"/>
    <w:multiLevelType w:val="hybridMultilevel"/>
    <w:tmpl w:val="00002213"/>
    <w:lvl w:ilvl="0" w:tplc="0000260D">
      <w:start w:val="1"/>
      <w:numFmt w:val="bullet"/>
      <w:lvlText w:val="в"/>
      <w:lvlJc w:val="left"/>
      <w:pPr>
        <w:tabs>
          <w:tab w:val="num" w:pos="720"/>
        </w:tabs>
        <w:ind w:left="720" w:hanging="360"/>
      </w:pPr>
    </w:lvl>
    <w:lvl w:ilvl="1" w:tplc="00006B89">
      <w:start w:val="8"/>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DB7"/>
    <w:multiLevelType w:val="hybridMultilevel"/>
    <w:tmpl w:val="00001547"/>
    <w:lvl w:ilvl="0" w:tplc="000054DE">
      <w:start w:val="1"/>
      <w:numFmt w:val="decimal"/>
      <w:lvlText w:val="%1"/>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6BB"/>
    <w:multiLevelType w:val="hybridMultilevel"/>
    <w:tmpl w:val="0000428B"/>
    <w:lvl w:ilvl="0" w:tplc="000026A6">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BFC"/>
    <w:multiLevelType w:val="hybridMultilevel"/>
    <w:tmpl w:val="00007F96"/>
    <w:lvl w:ilvl="0" w:tplc="00007FF5">
      <w:start w:val="1"/>
      <w:numFmt w:val="bullet"/>
      <w:lvlText w:val="в"/>
      <w:lvlJc w:val="left"/>
      <w:pPr>
        <w:tabs>
          <w:tab w:val="num" w:pos="720"/>
        </w:tabs>
        <w:ind w:left="720" w:hanging="360"/>
      </w:pPr>
    </w:lvl>
    <w:lvl w:ilvl="1" w:tplc="00004E45">
      <w:start w:val="7"/>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DF1"/>
    <w:multiLevelType w:val="hybridMultilevel"/>
    <w:tmpl w:val="00005AF1"/>
    <w:lvl w:ilvl="0" w:tplc="000041BB">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67D"/>
    <w:multiLevelType w:val="hybridMultilevel"/>
    <w:tmpl w:val="00004509"/>
    <w:lvl w:ilvl="0" w:tplc="00001238">
      <w:start w:val="1"/>
      <w:numFmt w:val="bullet"/>
      <w:lvlText w:val="и"/>
      <w:lvlJc w:val="left"/>
      <w:pPr>
        <w:tabs>
          <w:tab w:val="num" w:pos="720"/>
        </w:tabs>
        <w:ind w:left="720" w:hanging="360"/>
      </w:pPr>
    </w:lvl>
    <w:lvl w:ilvl="1" w:tplc="00003B25">
      <w:start w:val="4"/>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5" w15:restartNumberingAfterBreak="0">
    <w:nsid w:val="226D6624"/>
    <w:multiLevelType w:val="multilevel"/>
    <w:tmpl w:val="4AD2EA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ED56CCC"/>
    <w:multiLevelType w:val="multilevel"/>
    <w:tmpl w:val="17B6094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266C17"/>
    <w:multiLevelType w:val="multilevel"/>
    <w:tmpl w:val="D4DA463C"/>
    <w:lvl w:ilvl="0">
      <w:start w:val="1"/>
      <w:numFmt w:val="decimal"/>
      <w:lvlText w:val="%1."/>
      <w:lvlJc w:val="left"/>
      <w:pPr>
        <w:ind w:left="1080" w:hanging="375"/>
      </w:pPr>
      <w:rPr>
        <w:rFonts w:hint="default"/>
        <w:sz w:val="28"/>
        <w:szCs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597B18B5"/>
    <w:multiLevelType w:val="hybridMultilevel"/>
    <w:tmpl w:val="31DC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EA32E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06F44BD"/>
    <w:multiLevelType w:val="multilevel"/>
    <w:tmpl w:val="2AA0A9E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70B47528"/>
    <w:multiLevelType w:val="multilevel"/>
    <w:tmpl w:val="A1826130"/>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20"/>
  </w:num>
  <w:num w:numId="3">
    <w:abstractNumId w:val="15"/>
  </w:num>
  <w:num w:numId="4">
    <w:abstractNumId w:val="19"/>
  </w:num>
  <w:num w:numId="5">
    <w:abstractNumId w:val="21"/>
  </w:num>
  <w:num w:numId="6">
    <w:abstractNumId w:val="11"/>
  </w:num>
  <w:num w:numId="7">
    <w:abstractNumId w:val="5"/>
  </w:num>
  <w:num w:numId="8">
    <w:abstractNumId w:val="3"/>
  </w:num>
  <w:num w:numId="9">
    <w:abstractNumId w:val="0"/>
  </w:num>
  <w:num w:numId="10">
    <w:abstractNumId w:val="8"/>
  </w:num>
  <w:num w:numId="11">
    <w:abstractNumId w:val="6"/>
  </w:num>
  <w:num w:numId="12">
    <w:abstractNumId w:val="9"/>
  </w:num>
  <w:num w:numId="13">
    <w:abstractNumId w:val="12"/>
  </w:num>
  <w:num w:numId="14">
    <w:abstractNumId w:val="13"/>
  </w:num>
  <w:num w:numId="15">
    <w:abstractNumId w:val="4"/>
  </w:num>
  <w:num w:numId="16">
    <w:abstractNumId w:val="10"/>
  </w:num>
  <w:num w:numId="17">
    <w:abstractNumId w:val="7"/>
  </w:num>
  <w:num w:numId="18">
    <w:abstractNumId w:val="1"/>
  </w:num>
  <w:num w:numId="19">
    <w:abstractNumId w:val="2"/>
  </w:num>
  <w:num w:numId="20">
    <w:abstractNumId w:val="16"/>
  </w:num>
  <w:num w:numId="21">
    <w:abstractNumId w:val="22"/>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0FCF"/>
    <w:rsid w:val="000115EC"/>
    <w:rsid w:val="0001161F"/>
    <w:rsid w:val="00015B3F"/>
    <w:rsid w:val="0004244F"/>
    <w:rsid w:val="000426E1"/>
    <w:rsid w:val="000577C8"/>
    <w:rsid w:val="00057A33"/>
    <w:rsid w:val="00062B40"/>
    <w:rsid w:val="00066CAD"/>
    <w:rsid w:val="0007103F"/>
    <w:rsid w:val="000719E5"/>
    <w:rsid w:val="00073E82"/>
    <w:rsid w:val="00094EDC"/>
    <w:rsid w:val="00096612"/>
    <w:rsid w:val="000A1103"/>
    <w:rsid w:val="000B2952"/>
    <w:rsid w:val="000C673E"/>
    <w:rsid w:val="000C6902"/>
    <w:rsid w:val="000D1051"/>
    <w:rsid w:val="000D2FA2"/>
    <w:rsid w:val="000D3318"/>
    <w:rsid w:val="000D39BE"/>
    <w:rsid w:val="000D5D20"/>
    <w:rsid w:val="000E54D0"/>
    <w:rsid w:val="000F706F"/>
    <w:rsid w:val="001032D5"/>
    <w:rsid w:val="001133D2"/>
    <w:rsid w:val="001250D9"/>
    <w:rsid w:val="001336B0"/>
    <w:rsid w:val="001557E0"/>
    <w:rsid w:val="00171485"/>
    <w:rsid w:val="00173E1F"/>
    <w:rsid w:val="001770AF"/>
    <w:rsid w:val="001773E7"/>
    <w:rsid w:val="001806D5"/>
    <w:rsid w:val="00180DCA"/>
    <w:rsid w:val="00190F9C"/>
    <w:rsid w:val="001969DC"/>
    <w:rsid w:val="001A1B31"/>
    <w:rsid w:val="001B1112"/>
    <w:rsid w:val="001B1A32"/>
    <w:rsid w:val="001B4738"/>
    <w:rsid w:val="001C220E"/>
    <w:rsid w:val="001C7B81"/>
    <w:rsid w:val="001D2CC6"/>
    <w:rsid w:val="001D788E"/>
    <w:rsid w:val="001F4CDF"/>
    <w:rsid w:val="001F6780"/>
    <w:rsid w:val="00210726"/>
    <w:rsid w:val="002228A3"/>
    <w:rsid w:val="002239E6"/>
    <w:rsid w:val="00237271"/>
    <w:rsid w:val="0024287D"/>
    <w:rsid w:val="002479BC"/>
    <w:rsid w:val="00252037"/>
    <w:rsid w:val="0025484D"/>
    <w:rsid w:val="0025656C"/>
    <w:rsid w:val="00260ADD"/>
    <w:rsid w:val="00271BC8"/>
    <w:rsid w:val="002806B2"/>
    <w:rsid w:val="0028426C"/>
    <w:rsid w:val="00286BEB"/>
    <w:rsid w:val="00292014"/>
    <w:rsid w:val="002A043A"/>
    <w:rsid w:val="002A69B1"/>
    <w:rsid w:val="002B05DB"/>
    <w:rsid w:val="002B29E8"/>
    <w:rsid w:val="002B362E"/>
    <w:rsid w:val="002B4EB1"/>
    <w:rsid w:val="002D3B68"/>
    <w:rsid w:val="002D6FC2"/>
    <w:rsid w:val="002E37C7"/>
    <w:rsid w:val="00301298"/>
    <w:rsid w:val="00302322"/>
    <w:rsid w:val="00304532"/>
    <w:rsid w:val="00324D6E"/>
    <w:rsid w:val="00342A27"/>
    <w:rsid w:val="00354D7A"/>
    <w:rsid w:val="00356102"/>
    <w:rsid w:val="00361486"/>
    <w:rsid w:val="0037616A"/>
    <w:rsid w:val="0038070C"/>
    <w:rsid w:val="003A69EC"/>
    <w:rsid w:val="003A762A"/>
    <w:rsid w:val="003A7F9E"/>
    <w:rsid w:val="003C3071"/>
    <w:rsid w:val="003C37D2"/>
    <w:rsid w:val="003C539F"/>
    <w:rsid w:val="003D0274"/>
    <w:rsid w:val="003D5A86"/>
    <w:rsid w:val="003E3199"/>
    <w:rsid w:val="003E372D"/>
    <w:rsid w:val="003F7DD8"/>
    <w:rsid w:val="004045A2"/>
    <w:rsid w:val="0040610E"/>
    <w:rsid w:val="00407799"/>
    <w:rsid w:val="00411084"/>
    <w:rsid w:val="00411BBA"/>
    <w:rsid w:val="004125A2"/>
    <w:rsid w:val="00433B1E"/>
    <w:rsid w:val="00440B76"/>
    <w:rsid w:val="00442B48"/>
    <w:rsid w:val="00450F3D"/>
    <w:rsid w:val="004516A7"/>
    <w:rsid w:val="00451B0B"/>
    <w:rsid w:val="0046218A"/>
    <w:rsid w:val="00474D7E"/>
    <w:rsid w:val="00476DE3"/>
    <w:rsid w:val="00477140"/>
    <w:rsid w:val="00480093"/>
    <w:rsid w:val="00486E4F"/>
    <w:rsid w:val="00487828"/>
    <w:rsid w:val="0049626A"/>
    <w:rsid w:val="004A03C1"/>
    <w:rsid w:val="004B02EB"/>
    <w:rsid w:val="004B2AA9"/>
    <w:rsid w:val="004B62DA"/>
    <w:rsid w:val="004C0C6F"/>
    <w:rsid w:val="004D6FF0"/>
    <w:rsid w:val="004D7C53"/>
    <w:rsid w:val="004E27F7"/>
    <w:rsid w:val="004E2B5B"/>
    <w:rsid w:val="004F15AE"/>
    <w:rsid w:val="004F193E"/>
    <w:rsid w:val="004F1E29"/>
    <w:rsid w:val="004F4A7F"/>
    <w:rsid w:val="00504DBF"/>
    <w:rsid w:val="00512940"/>
    <w:rsid w:val="00514B2E"/>
    <w:rsid w:val="00564F8F"/>
    <w:rsid w:val="00582B9E"/>
    <w:rsid w:val="00583D73"/>
    <w:rsid w:val="00592928"/>
    <w:rsid w:val="00597BB4"/>
    <w:rsid w:val="005A0C4F"/>
    <w:rsid w:val="005A73AA"/>
    <w:rsid w:val="005B14B1"/>
    <w:rsid w:val="005B7E85"/>
    <w:rsid w:val="005C68A6"/>
    <w:rsid w:val="005D031C"/>
    <w:rsid w:val="005D503E"/>
    <w:rsid w:val="005D777E"/>
    <w:rsid w:val="005E418A"/>
    <w:rsid w:val="005E5821"/>
    <w:rsid w:val="005E6FA8"/>
    <w:rsid w:val="005E7A9E"/>
    <w:rsid w:val="005F147E"/>
    <w:rsid w:val="005F5E8F"/>
    <w:rsid w:val="00603E78"/>
    <w:rsid w:val="006046F5"/>
    <w:rsid w:val="00605241"/>
    <w:rsid w:val="00606829"/>
    <w:rsid w:val="006072C0"/>
    <w:rsid w:val="006175B5"/>
    <w:rsid w:val="00631970"/>
    <w:rsid w:val="00653289"/>
    <w:rsid w:val="006561AD"/>
    <w:rsid w:val="00662123"/>
    <w:rsid w:val="00665897"/>
    <w:rsid w:val="00667029"/>
    <w:rsid w:val="00685135"/>
    <w:rsid w:val="0068559B"/>
    <w:rsid w:val="0068584C"/>
    <w:rsid w:val="006945CF"/>
    <w:rsid w:val="0069480B"/>
    <w:rsid w:val="006A2BCB"/>
    <w:rsid w:val="006B1BD6"/>
    <w:rsid w:val="006B2ECD"/>
    <w:rsid w:val="006C0147"/>
    <w:rsid w:val="006C4048"/>
    <w:rsid w:val="006C4E50"/>
    <w:rsid w:val="006E1ACE"/>
    <w:rsid w:val="006E557F"/>
    <w:rsid w:val="006F1C88"/>
    <w:rsid w:val="00702DF7"/>
    <w:rsid w:val="007109A0"/>
    <w:rsid w:val="00711E73"/>
    <w:rsid w:val="0071498F"/>
    <w:rsid w:val="007327B5"/>
    <w:rsid w:val="00753D9B"/>
    <w:rsid w:val="00757BE4"/>
    <w:rsid w:val="007653BD"/>
    <w:rsid w:val="007700E4"/>
    <w:rsid w:val="00771BEF"/>
    <w:rsid w:val="00771C85"/>
    <w:rsid w:val="00774E1C"/>
    <w:rsid w:val="0077743F"/>
    <w:rsid w:val="00782DB8"/>
    <w:rsid w:val="0078355D"/>
    <w:rsid w:val="00790CF2"/>
    <w:rsid w:val="007A3696"/>
    <w:rsid w:val="007A63F6"/>
    <w:rsid w:val="007A7D30"/>
    <w:rsid w:val="007B5B9A"/>
    <w:rsid w:val="007C4E51"/>
    <w:rsid w:val="007C53BC"/>
    <w:rsid w:val="007D465D"/>
    <w:rsid w:val="007E005E"/>
    <w:rsid w:val="007E49B3"/>
    <w:rsid w:val="007E73BF"/>
    <w:rsid w:val="007F16F8"/>
    <w:rsid w:val="007F1FE3"/>
    <w:rsid w:val="007F2612"/>
    <w:rsid w:val="007F3D05"/>
    <w:rsid w:val="00803C2B"/>
    <w:rsid w:val="0081084F"/>
    <w:rsid w:val="0081160E"/>
    <w:rsid w:val="00817034"/>
    <w:rsid w:val="00820C9C"/>
    <w:rsid w:val="00826DFD"/>
    <w:rsid w:val="00837437"/>
    <w:rsid w:val="008431A7"/>
    <w:rsid w:val="00843630"/>
    <w:rsid w:val="00847A67"/>
    <w:rsid w:val="008544D9"/>
    <w:rsid w:val="00862A64"/>
    <w:rsid w:val="00864CA9"/>
    <w:rsid w:val="00872671"/>
    <w:rsid w:val="00877DE7"/>
    <w:rsid w:val="00880C19"/>
    <w:rsid w:val="0088475F"/>
    <w:rsid w:val="00893A51"/>
    <w:rsid w:val="00897F8D"/>
    <w:rsid w:val="008A4A8E"/>
    <w:rsid w:val="008A552D"/>
    <w:rsid w:val="008B2880"/>
    <w:rsid w:val="008C7623"/>
    <w:rsid w:val="008F50AB"/>
    <w:rsid w:val="00900366"/>
    <w:rsid w:val="009066E4"/>
    <w:rsid w:val="009234D3"/>
    <w:rsid w:val="0093193F"/>
    <w:rsid w:val="00937F29"/>
    <w:rsid w:val="00940DD0"/>
    <w:rsid w:val="009542A7"/>
    <w:rsid w:val="00955598"/>
    <w:rsid w:val="00957BFD"/>
    <w:rsid w:val="009635D3"/>
    <w:rsid w:val="00967844"/>
    <w:rsid w:val="009727C9"/>
    <w:rsid w:val="00974088"/>
    <w:rsid w:val="00983D49"/>
    <w:rsid w:val="009A0E9F"/>
    <w:rsid w:val="009B235B"/>
    <w:rsid w:val="009B35F7"/>
    <w:rsid w:val="009B4388"/>
    <w:rsid w:val="009C1421"/>
    <w:rsid w:val="009D1587"/>
    <w:rsid w:val="009D7AE4"/>
    <w:rsid w:val="009E4A24"/>
    <w:rsid w:val="009E7341"/>
    <w:rsid w:val="009F55A4"/>
    <w:rsid w:val="009F6F16"/>
    <w:rsid w:val="009F7C31"/>
    <w:rsid w:val="00A11CBC"/>
    <w:rsid w:val="00A13943"/>
    <w:rsid w:val="00A161D1"/>
    <w:rsid w:val="00A27815"/>
    <w:rsid w:val="00A34ED0"/>
    <w:rsid w:val="00A54AB0"/>
    <w:rsid w:val="00A54DA9"/>
    <w:rsid w:val="00A60E74"/>
    <w:rsid w:val="00A66E7C"/>
    <w:rsid w:val="00A67EF6"/>
    <w:rsid w:val="00A71242"/>
    <w:rsid w:val="00A80353"/>
    <w:rsid w:val="00A82ACE"/>
    <w:rsid w:val="00A84B0D"/>
    <w:rsid w:val="00A8594F"/>
    <w:rsid w:val="00AB5730"/>
    <w:rsid w:val="00AC09AE"/>
    <w:rsid w:val="00AD1EBF"/>
    <w:rsid w:val="00AD79BC"/>
    <w:rsid w:val="00AD7AE8"/>
    <w:rsid w:val="00AE6782"/>
    <w:rsid w:val="00AF1A69"/>
    <w:rsid w:val="00B01791"/>
    <w:rsid w:val="00B042EB"/>
    <w:rsid w:val="00B05DEB"/>
    <w:rsid w:val="00B06304"/>
    <w:rsid w:val="00B13CA5"/>
    <w:rsid w:val="00B157DE"/>
    <w:rsid w:val="00B16085"/>
    <w:rsid w:val="00B204FF"/>
    <w:rsid w:val="00B31354"/>
    <w:rsid w:val="00B37E12"/>
    <w:rsid w:val="00B402B5"/>
    <w:rsid w:val="00B51AFA"/>
    <w:rsid w:val="00B5275D"/>
    <w:rsid w:val="00B54F98"/>
    <w:rsid w:val="00B64D76"/>
    <w:rsid w:val="00B9341D"/>
    <w:rsid w:val="00B946C9"/>
    <w:rsid w:val="00B96E8A"/>
    <w:rsid w:val="00BA06D8"/>
    <w:rsid w:val="00BA2D25"/>
    <w:rsid w:val="00BA5AFB"/>
    <w:rsid w:val="00BA5E0E"/>
    <w:rsid w:val="00BC3D29"/>
    <w:rsid w:val="00BC5911"/>
    <w:rsid w:val="00BD650C"/>
    <w:rsid w:val="00BE327B"/>
    <w:rsid w:val="00C16265"/>
    <w:rsid w:val="00C4039A"/>
    <w:rsid w:val="00C54099"/>
    <w:rsid w:val="00C609AC"/>
    <w:rsid w:val="00C613E9"/>
    <w:rsid w:val="00C6430F"/>
    <w:rsid w:val="00C6671D"/>
    <w:rsid w:val="00C70B46"/>
    <w:rsid w:val="00C715D5"/>
    <w:rsid w:val="00C724E0"/>
    <w:rsid w:val="00C779FE"/>
    <w:rsid w:val="00C8392F"/>
    <w:rsid w:val="00CB61BB"/>
    <w:rsid w:val="00CC1ED6"/>
    <w:rsid w:val="00CD081D"/>
    <w:rsid w:val="00CD1B69"/>
    <w:rsid w:val="00CD4291"/>
    <w:rsid w:val="00CD5539"/>
    <w:rsid w:val="00CE430E"/>
    <w:rsid w:val="00CE47D8"/>
    <w:rsid w:val="00CE4F4D"/>
    <w:rsid w:val="00CE5298"/>
    <w:rsid w:val="00CF368B"/>
    <w:rsid w:val="00D00FF7"/>
    <w:rsid w:val="00D04B85"/>
    <w:rsid w:val="00D21973"/>
    <w:rsid w:val="00D373CC"/>
    <w:rsid w:val="00D477BF"/>
    <w:rsid w:val="00D60464"/>
    <w:rsid w:val="00D67ED2"/>
    <w:rsid w:val="00D80FE6"/>
    <w:rsid w:val="00DA0F56"/>
    <w:rsid w:val="00DA65AA"/>
    <w:rsid w:val="00DB268C"/>
    <w:rsid w:val="00DB2F01"/>
    <w:rsid w:val="00DB33E7"/>
    <w:rsid w:val="00DB5971"/>
    <w:rsid w:val="00DC10D1"/>
    <w:rsid w:val="00DC6B72"/>
    <w:rsid w:val="00DE27BD"/>
    <w:rsid w:val="00DE5FA1"/>
    <w:rsid w:val="00E05BD0"/>
    <w:rsid w:val="00E11F31"/>
    <w:rsid w:val="00E172B3"/>
    <w:rsid w:val="00E274A1"/>
    <w:rsid w:val="00E34F6C"/>
    <w:rsid w:val="00E36FA4"/>
    <w:rsid w:val="00E44651"/>
    <w:rsid w:val="00E44CCE"/>
    <w:rsid w:val="00E6110B"/>
    <w:rsid w:val="00E61D72"/>
    <w:rsid w:val="00E64306"/>
    <w:rsid w:val="00E74098"/>
    <w:rsid w:val="00E74ACB"/>
    <w:rsid w:val="00E75938"/>
    <w:rsid w:val="00E75A0B"/>
    <w:rsid w:val="00E75D23"/>
    <w:rsid w:val="00E9051B"/>
    <w:rsid w:val="00E9121A"/>
    <w:rsid w:val="00E933C6"/>
    <w:rsid w:val="00E934F1"/>
    <w:rsid w:val="00EA666B"/>
    <w:rsid w:val="00EB2AC6"/>
    <w:rsid w:val="00EB616A"/>
    <w:rsid w:val="00EC2FD6"/>
    <w:rsid w:val="00EC57E8"/>
    <w:rsid w:val="00ED4DDF"/>
    <w:rsid w:val="00EF02AF"/>
    <w:rsid w:val="00EF4A23"/>
    <w:rsid w:val="00F141F5"/>
    <w:rsid w:val="00F17CBE"/>
    <w:rsid w:val="00F27FBA"/>
    <w:rsid w:val="00F3730F"/>
    <w:rsid w:val="00F42897"/>
    <w:rsid w:val="00F45083"/>
    <w:rsid w:val="00F55C8A"/>
    <w:rsid w:val="00F560FA"/>
    <w:rsid w:val="00F65C16"/>
    <w:rsid w:val="00F666D2"/>
    <w:rsid w:val="00F87D8E"/>
    <w:rsid w:val="00F9046C"/>
    <w:rsid w:val="00F97540"/>
    <w:rsid w:val="00FB1F32"/>
    <w:rsid w:val="00FB5357"/>
    <w:rsid w:val="00FC7375"/>
    <w:rsid w:val="00FE013D"/>
    <w:rsid w:val="00FE07DB"/>
    <w:rsid w:val="00FE503A"/>
    <w:rsid w:val="00FF364F"/>
    <w:rsid w:val="00FF63DC"/>
    <w:rsid w:val="00FF6C1B"/>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D9983"/>
  <w15:docId w15:val="{2D41FA75-22E5-4E75-A2C1-E3F25172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B0B"/>
  </w:style>
  <w:style w:type="paragraph" w:styleId="1">
    <w:name w:val="heading 1"/>
    <w:basedOn w:val="a"/>
    <w:next w:val="a"/>
    <w:link w:val="10"/>
    <w:uiPriority w:val="9"/>
    <w:qFormat/>
    <w:rsid w:val="00BD650C"/>
    <w:pPr>
      <w:keepNext/>
      <w:numPr>
        <w:numId w:val="4"/>
      </w:numPr>
      <w:jc w:val="center"/>
      <w:outlineLvl w:val="0"/>
    </w:pPr>
  </w:style>
  <w:style w:type="paragraph" w:styleId="2">
    <w:name w:val="heading 2"/>
    <w:basedOn w:val="a"/>
    <w:next w:val="a"/>
    <w:link w:val="20"/>
    <w:uiPriority w:val="9"/>
    <w:qFormat/>
    <w:rsid w:val="00BD650C"/>
    <w:pPr>
      <w:keepNext/>
      <w:numPr>
        <w:ilvl w:val="1"/>
        <w:numId w:val="4"/>
      </w:numPr>
      <w:jc w:val="center"/>
      <w:outlineLvl w:val="1"/>
    </w:pPr>
  </w:style>
  <w:style w:type="paragraph" w:styleId="5">
    <w:name w:val="heading 5"/>
    <w:basedOn w:val="a"/>
    <w:next w:val="a"/>
    <w:link w:val="50"/>
    <w:uiPriority w:val="9"/>
    <w:qFormat/>
    <w:rsid w:val="00BD650C"/>
    <w:pPr>
      <w:keepNext/>
      <w:numPr>
        <w:ilvl w:val="4"/>
        <w:numId w:val="4"/>
      </w:numPr>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rPr>
  </w:style>
  <w:style w:type="character" w:styleId="a9">
    <w:name w:val="page number"/>
    <w:basedOn w:val="a0"/>
    <w:rsid w:val="0046218A"/>
  </w:style>
  <w:style w:type="table" w:styleId="aa">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d">
    <w:name w:val="Balloon Text"/>
    <w:basedOn w:val="a"/>
    <w:link w:val="ae"/>
    <w:uiPriority w:val="99"/>
    <w:semiHidden/>
    <w:unhideWhenUsed/>
    <w:rsid w:val="00DB33E7"/>
    <w:rPr>
      <w:rFonts w:ascii="Segoe UI" w:hAnsi="Segoe UI" w:cs="Segoe UI"/>
      <w:sz w:val="18"/>
      <w:szCs w:val="18"/>
    </w:rPr>
  </w:style>
  <w:style w:type="character" w:customStyle="1" w:styleId="ae">
    <w:name w:val="Текст выноски Знак"/>
    <w:basedOn w:val="a0"/>
    <w:link w:val="ad"/>
    <w:uiPriority w:val="99"/>
    <w:semiHidden/>
    <w:rsid w:val="00DB33E7"/>
    <w:rPr>
      <w:rFonts w:ascii="Segoe UI" w:hAnsi="Segoe UI" w:cs="Segoe UI"/>
      <w:sz w:val="18"/>
      <w:szCs w:val="18"/>
    </w:rPr>
  </w:style>
  <w:style w:type="character" w:customStyle="1" w:styleId="10">
    <w:name w:val="Заголовок 1 Знак"/>
    <w:basedOn w:val="a0"/>
    <w:link w:val="1"/>
    <w:uiPriority w:val="9"/>
    <w:rsid w:val="00BD650C"/>
  </w:style>
  <w:style w:type="character" w:customStyle="1" w:styleId="20">
    <w:name w:val="Заголовок 2 Знак"/>
    <w:basedOn w:val="a0"/>
    <w:link w:val="2"/>
    <w:uiPriority w:val="9"/>
    <w:rsid w:val="00BD650C"/>
  </w:style>
  <w:style w:type="character" w:customStyle="1" w:styleId="50">
    <w:name w:val="Заголовок 5 Знак"/>
    <w:basedOn w:val="a0"/>
    <w:link w:val="5"/>
    <w:uiPriority w:val="9"/>
    <w:rsid w:val="00BD650C"/>
    <w:rPr>
      <w:b/>
      <w:bCs/>
      <w:sz w:val="24"/>
      <w:szCs w:val="24"/>
    </w:rPr>
  </w:style>
  <w:style w:type="character" w:customStyle="1" w:styleId="a8">
    <w:name w:val="Верхний колонтитул Знак"/>
    <w:basedOn w:val="a0"/>
    <w:link w:val="a7"/>
    <w:uiPriority w:val="99"/>
    <w:rsid w:val="00BD650C"/>
    <w:rPr>
      <w:sz w:val="24"/>
    </w:rPr>
  </w:style>
  <w:style w:type="character" w:customStyle="1" w:styleId="ac">
    <w:name w:val="Нижний колонтитул Знак"/>
    <w:basedOn w:val="a0"/>
    <w:link w:val="ab"/>
    <w:uiPriority w:val="99"/>
    <w:rsid w:val="00BD650C"/>
  </w:style>
  <w:style w:type="paragraph" w:customStyle="1" w:styleId="ConsPlusNormal">
    <w:name w:val="ConsPlusNormal"/>
    <w:link w:val="ConsPlusNormal0"/>
    <w:uiPriority w:val="99"/>
    <w:rsid w:val="00BD650C"/>
    <w:pPr>
      <w:widowControl w:val="0"/>
      <w:autoSpaceDE w:val="0"/>
      <w:autoSpaceDN w:val="0"/>
      <w:adjustRightInd w:val="0"/>
      <w:ind w:firstLine="720"/>
    </w:pPr>
    <w:rPr>
      <w:rFonts w:ascii="Arial" w:hAnsi="Arial" w:cs="Arial"/>
    </w:rPr>
  </w:style>
  <w:style w:type="paragraph" w:styleId="af">
    <w:name w:val="List Paragraph"/>
    <w:basedOn w:val="a"/>
    <w:uiPriority w:val="34"/>
    <w:qFormat/>
    <w:rsid w:val="00BD650C"/>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uiPriority w:val="99"/>
    <w:semiHidden/>
    <w:rsid w:val="00BD650C"/>
    <w:pPr>
      <w:jc w:val="both"/>
    </w:pPr>
    <w:rPr>
      <w:sz w:val="24"/>
      <w:szCs w:val="24"/>
    </w:rPr>
  </w:style>
  <w:style w:type="character" w:customStyle="1" w:styleId="30">
    <w:name w:val="Основной текст 3 Знак"/>
    <w:basedOn w:val="a0"/>
    <w:link w:val="3"/>
    <w:uiPriority w:val="99"/>
    <w:semiHidden/>
    <w:rsid w:val="00BD650C"/>
    <w:rPr>
      <w:sz w:val="24"/>
      <w:szCs w:val="24"/>
    </w:rPr>
  </w:style>
  <w:style w:type="paragraph" w:customStyle="1" w:styleId="Standard">
    <w:name w:val="Standard"/>
    <w:rsid w:val="00BD650C"/>
    <w:pPr>
      <w:widowControl w:val="0"/>
      <w:suppressAutoHyphens/>
      <w:autoSpaceDN w:val="0"/>
      <w:textAlignment w:val="baseline"/>
    </w:pPr>
    <w:rPr>
      <w:rFonts w:eastAsia="Andale Sans UI" w:cs="Tahoma"/>
      <w:kern w:val="3"/>
      <w:sz w:val="24"/>
      <w:szCs w:val="24"/>
      <w:lang w:val="de-DE" w:eastAsia="ja-JP" w:bidi="fa-IR"/>
    </w:rPr>
  </w:style>
  <w:style w:type="paragraph" w:customStyle="1" w:styleId="11">
    <w:name w:val="Абзац списка1"/>
    <w:basedOn w:val="a"/>
    <w:rsid w:val="00BD650C"/>
    <w:pPr>
      <w:widowControl w:val="0"/>
      <w:autoSpaceDE w:val="0"/>
      <w:autoSpaceDN w:val="0"/>
      <w:adjustRightInd w:val="0"/>
      <w:ind w:left="720"/>
      <w:contextualSpacing/>
    </w:pPr>
    <w:rPr>
      <w:rFonts w:ascii="Arial" w:eastAsia="Calibri" w:hAnsi="Arial" w:cs="Arial"/>
      <w:sz w:val="24"/>
      <w:szCs w:val="24"/>
    </w:rPr>
  </w:style>
  <w:style w:type="paragraph" w:styleId="af0">
    <w:name w:val="Body Text Indent"/>
    <w:basedOn w:val="a"/>
    <w:link w:val="af1"/>
    <w:uiPriority w:val="99"/>
    <w:unhideWhenUsed/>
    <w:rsid w:val="00BD650C"/>
    <w:pPr>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rsid w:val="00BD650C"/>
    <w:rPr>
      <w:rFonts w:asciiTheme="minorHAnsi" w:eastAsiaTheme="minorHAnsi" w:hAnsiTheme="minorHAnsi" w:cstheme="minorBidi"/>
      <w:sz w:val="22"/>
      <w:szCs w:val="22"/>
      <w:lang w:eastAsia="en-US"/>
    </w:rPr>
  </w:style>
  <w:style w:type="character" w:customStyle="1" w:styleId="ConsPlusNormal0">
    <w:name w:val="ConsPlusNormal Знак"/>
    <w:link w:val="ConsPlusNormal"/>
    <w:uiPriority w:val="99"/>
    <w:locked/>
    <w:rsid w:val="00BD650C"/>
    <w:rPr>
      <w:rFonts w:ascii="Arial" w:hAnsi="Arial" w:cs="Arial"/>
    </w:rPr>
  </w:style>
  <w:style w:type="character" w:styleId="af2">
    <w:name w:val="endnote reference"/>
    <w:basedOn w:val="a0"/>
    <w:uiPriority w:val="99"/>
    <w:unhideWhenUsed/>
    <w:rsid w:val="00BD650C"/>
    <w:rPr>
      <w:vertAlign w:val="superscript"/>
    </w:rPr>
  </w:style>
  <w:style w:type="paragraph" w:styleId="af3">
    <w:name w:val="Normal (Web)"/>
    <w:basedOn w:val="a"/>
    <w:uiPriority w:val="99"/>
    <w:semiHidden/>
    <w:unhideWhenUsed/>
    <w:rsid w:val="009F55A4"/>
    <w:pPr>
      <w:spacing w:before="100" w:beforeAutospacing="1" w:after="100" w:afterAutospacing="1"/>
    </w:pPr>
    <w:rPr>
      <w:sz w:val="24"/>
      <w:szCs w:val="24"/>
    </w:rPr>
  </w:style>
  <w:style w:type="character" w:styleId="af4">
    <w:name w:val="Hyperlink"/>
    <w:basedOn w:val="a0"/>
    <w:uiPriority w:val="99"/>
    <w:semiHidden/>
    <w:unhideWhenUsed/>
    <w:rsid w:val="004E2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95123">
      <w:bodyDiv w:val="1"/>
      <w:marLeft w:val="0"/>
      <w:marRight w:val="0"/>
      <w:marTop w:val="0"/>
      <w:marBottom w:val="0"/>
      <w:divBdr>
        <w:top w:val="none" w:sz="0" w:space="0" w:color="auto"/>
        <w:left w:val="none" w:sz="0" w:space="0" w:color="auto"/>
        <w:bottom w:val="none" w:sz="0" w:space="0" w:color="auto"/>
        <w:right w:val="none" w:sz="0" w:space="0" w:color="auto"/>
      </w:divBdr>
    </w:div>
    <w:div w:id="486437122">
      <w:bodyDiv w:val="1"/>
      <w:marLeft w:val="0"/>
      <w:marRight w:val="0"/>
      <w:marTop w:val="0"/>
      <w:marBottom w:val="0"/>
      <w:divBdr>
        <w:top w:val="none" w:sz="0" w:space="0" w:color="auto"/>
        <w:left w:val="none" w:sz="0" w:space="0" w:color="auto"/>
        <w:bottom w:val="none" w:sz="0" w:space="0" w:color="auto"/>
        <w:right w:val="none" w:sz="0" w:space="0" w:color="auto"/>
      </w:divBdr>
    </w:div>
    <w:div w:id="745028180">
      <w:bodyDiv w:val="1"/>
      <w:marLeft w:val="0"/>
      <w:marRight w:val="0"/>
      <w:marTop w:val="0"/>
      <w:marBottom w:val="0"/>
      <w:divBdr>
        <w:top w:val="none" w:sz="0" w:space="0" w:color="auto"/>
        <w:left w:val="none" w:sz="0" w:space="0" w:color="auto"/>
        <w:bottom w:val="none" w:sz="0" w:space="0" w:color="auto"/>
        <w:right w:val="none" w:sz="0" w:space="0" w:color="auto"/>
      </w:divBdr>
    </w:div>
    <w:div w:id="919942612">
      <w:bodyDiv w:val="1"/>
      <w:marLeft w:val="0"/>
      <w:marRight w:val="0"/>
      <w:marTop w:val="0"/>
      <w:marBottom w:val="0"/>
      <w:divBdr>
        <w:top w:val="none" w:sz="0" w:space="0" w:color="auto"/>
        <w:left w:val="none" w:sz="0" w:space="0" w:color="auto"/>
        <w:bottom w:val="none" w:sz="0" w:space="0" w:color="auto"/>
        <w:right w:val="none" w:sz="0" w:space="0" w:color="auto"/>
      </w:divBdr>
    </w:div>
    <w:div w:id="1125150562">
      <w:bodyDiv w:val="1"/>
      <w:marLeft w:val="0"/>
      <w:marRight w:val="0"/>
      <w:marTop w:val="0"/>
      <w:marBottom w:val="0"/>
      <w:divBdr>
        <w:top w:val="none" w:sz="0" w:space="0" w:color="auto"/>
        <w:left w:val="none" w:sz="0" w:space="0" w:color="auto"/>
        <w:bottom w:val="none" w:sz="0" w:space="0" w:color="auto"/>
        <w:right w:val="none" w:sz="0" w:space="0" w:color="auto"/>
      </w:divBdr>
    </w:div>
    <w:div w:id="1235974046">
      <w:bodyDiv w:val="1"/>
      <w:marLeft w:val="0"/>
      <w:marRight w:val="0"/>
      <w:marTop w:val="0"/>
      <w:marBottom w:val="0"/>
      <w:divBdr>
        <w:top w:val="none" w:sz="0" w:space="0" w:color="auto"/>
        <w:left w:val="none" w:sz="0" w:space="0" w:color="auto"/>
        <w:bottom w:val="none" w:sz="0" w:space="0" w:color="auto"/>
        <w:right w:val="none" w:sz="0" w:space="0" w:color="auto"/>
      </w:divBdr>
    </w:div>
    <w:div w:id="1425802633">
      <w:bodyDiv w:val="1"/>
      <w:marLeft w:val="0"/>
      <w:marRight w:val="0"/>
      <w:marTop w:val="0"/>
      <w:marBottom w:val="0"/>
      <w:divBdr>
        <w:top w:val="none" w:sz="0" w:space="0" w:color="auto"/>
        <w:left w:val="none" w:sz="0" w:space="0" w:color="auto"/>
        <w:bottom w:val="none" w:sz="0" w:space="0" w:color="auto"/>
        <w:right w:val="none" w:sz="0" w:space="0" w:color="auto"/>
      </w:divBdr>
    </w:div>
    <w:div w:id="1442804191">
      <w:bodyDiv w:val="1"/>
      <w:marLeft w:val="0"/>
      <w:marRight w:val="0"/>
      <w:marTop w:val="0"/>
      <w:marBottom w:val="0"/>
      <w:divBdr>
        <w:top w:val="none" w:sz="0" w:space="0" w:color="auto"/>
        <w:left w:val="none" w:sz="0" w:space="0" w:color="auto"/>
        <w:bottom w:val="none" w:sz="0" w:space="0" w:color="auto"/>
        <w:right w:val="none" w:sz="0" w:space="0" w:color="auto"/>
      </w:divBdr>
    </w:div>
    <w:div w:id="1664623313">
      <w:bodyDiv w:val="1"/>
      <w:marLeft w:val="0"/>
      <w:marRight w:val="0"/>
      <w:marTop w:val="0"/>
      <w:marBottom w:val="0"/>
      <w:divBdr>
        <w:top w:val="none" w:sz="0" w:space="0" w:color="auto"/>
        <w:left w:val="none" w:sz="0" w:space="0" w:color="auto"/>
        <w:bottom w:val="none" w:sz="0" w:space="0" w:color="auto"/>
        <w:right w:val="none" w:sz="0" w:space="0" w:color="auto"/>
      </w:divBdr>
    </w:div>
    <w:div w:id="1792673485">
      <w:bodyDiv w:val="1"/>
      <w:marLeft w:val="0"/>
      <w:marRight w:val="0"/>
      <w:marTop w:val="0"/>
      <w:marBottom w:val="0"/>
      <w:divBdr>
        <w:top w:val="none" w:sz="0" w:space="0" w:color="auto"/>
        <w:left w:val="none" w:sz="0" w:space="0" w:color="auto"/>
        <w:bottom w:val="none" w:sz="0" w:space="0" w:color="auto"/>
        <w:right w:val="none" w:sz="0" w:space="0" w:color="auto"/>
      </w:divBdr>
    </w:div>
    <w:div w:id="1875196228">
      <w:bodyDiv w:val="1"/>
      <w:marLeft w:val="0"/>
      <w:marRight w:val="0"/>
      <w:marTop w:val="0"/>
      <w:marBottom w:val="0"/>
      <w:divBdr>
        <w:top w:val="none" w:sz="0" w:space="0" w:color="auto"/>
        <w:left w:val="none" w:sz="0" w:space="0" w:color="auto"/>
        <w:bottom w:val="none" w:sz="0" w:space="0" w:color="auto"/>
        <w:right w:val="none" w:sz="0" w:space="0" w:color="auto"/>
      </w:divBdr>
    </w:div>
    <w:div w:id="1912428823">
      <w:bodyDiv w:val="1"/>
      <w:marLeft w:val="0"/>
      <w:marRight w:val="0"/>
      <w:marTop w:val="0"/>
      <w:marBottom w:val="0"/>
      <w:divBdr>
        <w:top w:val="none" w:sz="0" w:space="0" w:color="auto"/>
        <w:left w:val="none" w:sz="0" w:space="0" w:color="auto"/>
        <w:bottom w:val="none" w:sz="0" w:space="0" w:color="auto"/>
        <w:right w:val="none" w:sz="0" w:space="0" w:color="auto"/>
      </w:divBdr>
    </w:div>
    <w:div w:id="1931044959">
      <w:bodyDiv w:val="1"/>
      <w:marLeft w:val="0"/>
      <w:marRight w:val="0"/>
      <w:marTop w:val="0"/>
      <w:marBottom w:val="0"/>
      <w:divBdr>
        <w:top w:val="none" w:sz="0" w:space="0" w:color="auto"/>
        <w:left w:val="none" w:sz="0" w:space="0" w:color="auto"/>
        <w:bottom w:val="none" w:sz="0" w:space="0" w:color="auto"/>
        <w:right w:val="none" w:sz="0" w:space="0" w:color="auto"/>
      </w:divBdr>
    </w:div>
    <w:div w:id="2123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3</cp:revision>
  <cp:lastPrinted>2020-01-22T13:59:00Z</cp:lastPrinted>
  <dcterms:created xsi:type="dcterms:W3CDTF">2025-02-18T12:13:00Z</dcterms:created>
  <dcterms:modified xsi:type="dcterms:W3CDTF">2025-02-18T12:13:00Z</dcterms:modified>
</cp:coreProperties>
</file>