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CF9A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068F2778" wp14:editId="3CE9E1CA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31D57" w14:textId="77777777" w:rsidR="0082613C" w:rsidRDefault="0082613C" w:rsidP="0082613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ЕЛЬНИНСКИЙ ОКРУЖНОЙ СОВЕТ ДЕПУТАТОВ</w:t>
      </w:r>
    </w:p>
    <w:p w14:paraId="353956A4" w14:textId="77777777" w:rsidR="0082613C" w:rsidRPr="00B32474" w:rsidRDefault="0082613C" w:rsidP="0082613C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8"/>
        </w:rPr>
      </w:pPr>
    </w:p>
    <w:p w14:paraId="73BDA8B8" w14:textId="28702C85" w:rsidR="0025656C" w:rsidRPr="00F906E1" w:rsidRDefault="00642853" w:rsidP="00642853">
      <w:pPr>
        <w:pStyle w:val="a5"/>
        <w:tabs>
          <w:tab w:val="left" w:pos="255"/>
          <w:tab w:val="center" w:pos="5102"/>
          <w:tab w:val="left" w:pos="7560"/>
        </w:tabs>
        <w:spacing w:after="0" w:line="360" w:lineRule="auto"/>
        <w:jc w:val="left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ab/>
      </w:r>
      <w:r>
        <w:rPr>
          <w:rFonts w:ascii="Times New Roman" w:hAnsi="Times New Roman"/>
          <w:b/>
          <w:i w:val="0"/>
          <w:sz w:val="28"/>
          <w:szCs w:val="28"/>
        </w:rPr>
        <w:tab/>
      </w:r>
      <w:r w:rsidR="0082613C">
        <w:rPr>
          <w:rFonts w:ascii="Times New Roman" w:hAnsi="Times New Roman"/>
          <w:b/>
          <w:i w:val="0"/>
          <w:sz w:val="28"/>
          <w:szCs w:val="28"/>
        </w:rPr>
        <w:t>Р Е Ш Е Н И Е</w:t>
      </w:r>
      <w:r>
        <w:rPr>
          <w:rFonts w:ascii="Times New Roman" w:hAnsi="Times New Roman"/>
          <w:b/>
          <w:i w:val="0"/>
          <w:sz w:val="28"/>
          <w:szCs w:val="28"/>
        </w:rPr>
        <w:tab/>
      </w:r>
    </w:p>
    <w:p w14:paraId="4DFE7E33" w14:textId="183C6282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CF0A9E">
        <w:rPr>
          <w:sz w:val="28"/>
        </w:rPr>
        <w:t xml:space="preserve">26 марта 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82613C">
        <w:rPr>
          <w:sz w:val="28"/>
        </w:rPr>
        <w:t>6</w:t>
      </w:r>
      <w:r w:rsidR="00CF0A9E">
        <w:rPr>
          <w:sz w:val="28"/>
        </w:rPr>
        <w:t xml:space="preserve"> года </w:t>
      </w:r>
      <w:r w:rsidRPr="00B32474">
        <w:rPr>
          <w:sz w:val="28"/>
        </w:rPr>
        <w:t xml:space="preserve"> </w:t>
      </w:r>
      <w:r w:rsidR="00CF0A9E">
        <w:rPr>
          <w:sz w:val="28"/>
        </w:rPr>
        <w:t xml:space="preserve">                                                                            </w:t>
      </w:r>
      <w:r w:rsidRPr="00B32474">
        <w:rPr>
          <w:sz w:val="28"/>
        </w:rPr>
        <w:t xml:space="preserve">№ </w:t>
      </w:r>
      <w:r w:rsidR="00CF0A9E">
        <w:rPr>
          <w:sz w:val="28"/>
        </w:rPr>
        <w:t>14</w:t>
      </w:r>
    </w:p>
    <w:p w14:paraId="373C3EF9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1D48A522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06F3D88E" w14:textId="77777777" w:rsidR="00592E7F" w:rsidRDefault="0082613C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об увековечении памяти выдающихся личностей, защ</w:t>
      </w:r>
      <w:r w:rsidR="00254A95">
        <w:rPr>
          <w:sz w:val="28"/>
          <w:szCs w:val="28"/>
        </w:rPr>
        <w:t xml:space="preserve">итников Отечества, в том числе </w:t>
      </w:r>
      <w:r>
        <w:rPr>
          <w:sz w:val="28"/>
          <w:szCs w:val="28"/>
        </w:rPr>
        <w:t xml:space="preserve">погибших (умерших) участников специальной военной </w:t>
      </w:r>
      <w:r w:rsidR="00254A95">
        <w:rPr>
          <w:sz w:val="28"/>
          <w:szCs w:val="28"/>
        </w:rPr>
        <w:t xml:space="preserve">операции и исторических событий на территории муниципального образования «Ельнинский муниципальный округ» Смоленской области </w:t>
      </w:r>
    </w:p>
    <w:p w14:paraId="53C772D6" w14:textId="77777777" w:rsidR="00042E3E" w:rsidRDefault="00042E3E" w:rsidP="00DC114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258D5EE0" w14:textId="77777777" w:rsidR="00642853" w:rsidRPr="003D308F" w:rsidRDefault="00642853" w:rsidP="00642853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7D76C4" w14:textId="77777777" w:rsidR="00197F67" w:rsidRDefault="000B261C" w:rsidP="00197F6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Ельнинский районный Совет депутатов </w:t>
      </w:r>
      <w:r>
        <w:rPr>
          <w:b/>
          <w:sz w:val="28"/>
          <w:szCs w:val="28"/>
        </w:rPr>
        <w:t>РЕШИЛ:</w:t>
      </w:r>
    </w:p>
    <w:p w14:paraId="57420A4E" w14:textId="77777777" w:rsidR="000B261C" w:rsidRDefault="000B261C" w:rsidP="00197F67">
      <w:pPr>
        <w:ind w:firstLine="709"/>
        <w:jc w:val="both"/>
        <w:rPr>
          <w:sz w:val="28"/>
          <w:szCs w:val="28"/>
        </w:rPr>
      </w:pPr>
    </w:p>
    <w:p w14:paraId="1B9228A8" w14:textId="77777777" w:rsidR="00F906E1" w:rsidRPr="00F906E1" w:rsidRDefault="000B261C" w:rsidP="00F906E1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B261C">
        <w:rPr>
          <w:sz w:val="28"/>
          <w:szCs w:val="28"/>
        </w:rPr>
        <w:t xml:space="preserve">Утвердить </w:t>
      </w:r>
      <w:hyperlink r:id="rId8" w:anchor="Par35" w:history="1">
        <w:r w:rsidRPr="000B261C">
          <w:rPr>
            <w:rStyle w:val="af"/>
            <w:color w:val="auto"/>
            <w:sz w:val="28"/>
            <w:szCs w:val="28"/>
            <w:u w:val="none"/>
          </w:rPr>
          <w:t>По</w:t>
        </w:r>
      </w:hyperlink>
      <w:r w:rsidRPr="000B261C">
        <w:rPr>
          <w:sz w:val="28"/>
          <w:szCs w:val="28"/>
        </w:rPr>
        <w:t xml:space="preserve">ложение </w:t>
      </w:r>
      <w:r w:rsidR="00092B63">
        <w:rPr>
          <w:sz w:val="28"/>
          <w:szCs w:val="28"/>
        </w:rPr>
        <w:t>О</w:t>
      </w:r>
      <w:r w:rsidRPr="000B261C">
        <w:rPr>
          <w:sz w:val="28"/>
          <w:szCs w:val="28"/>
        </w:rPr>
        <w:t>б увековечении памяти выдающихся личностей, защитников Отечества, в том числе погибших (умерших) участников специальной военной операции и исторических событий на территории муниципального образования «Ельнинский муниципальный округ» Смоленской области.</w:t>
      </w:r>
    </w:p>
    <w:p w14:paraId="512E7219" w14:textId="77777777" w:rsidR="00042E3E" w:rsidRDefault="00042E3E" w:rsidP="00042E3E">
      <w:pPr>
        <w:pStyle w:val="ac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042E3E">
        <w:rPr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Pr="00042E3E">
        <w:rPr>
          <w:color w:val="000000"/>
          <w:sz w:val="28"/>
          <w:szCs w:val="28"/>
        </w:rPr>
        <w:t>Знамя.Ельня</w:t>
      </w:r>
      <w:proofErr w:type="spellEnd"/>
      <w:r w:rsidRPr="00042E3E">
        <w:rPr>
          <w:color w:val="000000"/>
          <w:sz w:val="28"/>
          <w:szCs w:val="28"/>
        </w:rPr>
        <w:t>» и разместить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7DDC0457" w14:textId="77777777" w:rsidR="009327CC" w:rsidRPr="009327CC" w:rsidRDefault="009327CC" w:rsidP="009327CC">
      <w:pPr>
        <w:pStyle w:val="ac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042E3E">
        <w:rPr>
          <w:color w:val="000000"/>
          <w:sz w:val="28"/>
          <w:szCs w:val="28"/>
        </w:rPr>
        <w:t xml:space="preserve">Настоящее решение вступает в силу </w:t>
      </w:r>
      <w:r>
        <w:rPr>
          <w:color w:val="000000"/>
          <w:sz w:val="28"/>
          <w:szCs w:val="28"/>
        </w:rPr>
        <w:t>с даты</w:t>
      </w:r>
      <w:r w:rsidRPr="00042E3E">
        <w:rPr>
          <w:color w:val="000000"/>
          <w:sz w:val="28"/>
          <w:szCs w:val="28"/>
        </w:rPr>
        <w:t xml:space="preserve"> его официального опубликования</w:t>
      </w:r>
      <w:r w:rsidR="009C431E">
        <w:rPr>
          <w:color w:val="000000"/>
          <w:sz w:val="28"/>
          <w:szCs w:val="28"/>
        </w:rPr>
        <w:t>.</w:t>
      </w:r>
      <w:r w:rsidRPr="00042E3E">
        <w:rPr>
          <w:color w:val="000000"/>
          <w:sz w:val="28"/>
          <w:szCs w:val="28"/>
        </w:rPr>
        <w:t xml:space="preserve"> </w:t>
      </w:r>
    </w:p>
    <w:p w14:paraId="7C9F86F2" w14:textId="77777777" w:rsidR="00642853" w:rsidRPr="00092B63" w:rsidRDefault="00642853" w:rsidP="00642853">
      <w:pPr>
        <w:pStyle w:val="ac"/>
        <w:ind w:left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0B261C" w:rsidRPr="001D1B96" w14:paraId="79C27BCC" w14:textId="77777777" w:rsidTr="00966CCF">
        <w:trPr>
          <w:cantSplit/>
        </w:trPr>
        <w:tc>
          <w:tcPr>
            <w:tcW w:w="4748" w:type="dxa"/>
            <w:hideMark/>
          </w:tcPr>
          <w:p w14:paraId="0F08F02C" w14:textId="77777777" w:rsidR="000B261C" w:rsidRPr="001D1B96" w:rsidRDefault="000B261C" w:rsidP="00966C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B96">
              <w:rPr>
                <w:sz w:val="28"/>
                <w:szCs w:val="28"/>
              </w:rPr>
              <w:t>Председатель Ельнинского</w:t>
            </w:r>
          </w:p>
          <w:p w14:paraId="64F27E01" w14:textId="77777777" w:rsidR="000B261C" w:rsidRPr="001D1B96" w:rsidRDefault="000B261C" w:rsidP="00966C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B96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14:paraId="45D8EB24" w14:textId="77777777" w:rsidR="000B261C" w:rsidRPr="001D1B96" w:rsidRDefault="000B261C" w:rsidP="00966C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2DC1AACE" w14:textId="77777777" w:rsidR="000B261C" w:rsidRPr="001D1B96" w:rsidRDefault="000B261C" w:rsidP="00966C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B96">
              <w:rPr>
                <w:sz w:val="28"/>
                <w:szCs w:val="28"/>
              </w:rPr>
              <w:t>Глава муниципального образования «Ельнинский муниципальный округ» Смоленской области</w:t>
            </w:r>
          </w:p>
        </w:tc>
      </w:tr>
      <w:tr w:rsidR="000B261C" w:rsidRPr="001D1B96" w14:paraId="7D49195C" w14:textId="77777777" w:rsidTr="00966CCF">
        <w:trPr>
          <w:cantSplit/>
        </w:trPr>
        <w:tc>
          <w:tcPr>
            <w:tcW w:w="4748" w:type="dxa"/>
            <w:hideMark/>
          </w:tcPr>
          <w:p w14:paraId="35142E95" w14:textId="77777777" w:rsidR="000B261C" w:rsidRPr="001D1B96" w:rsidRDefault="000B261C" w:rsidP="00966CCF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1D1B96">
              <w:rPr>
                <w:bCs/>
                <w:sz w:val="28"/>
                <w:szCs w:val="28"/>
              </w:rPr>
              <w:t xml:space="preserve">В.Е. Левченков                         </w:t>
            </w:r>
          </w:p>
        </w:tc>
        <w:tc>
          <w:tcPr>
            <w:tcW w:w="425" w:type="dxa"/>
          </w:tcPr>
          <w:p w14:paraId="624BCC24" w14:textId="77777777" w:rsidR="000B261C" w:rsidRPr="001D1B96" w:rsidRDefault="000B261C" w:rsidP="00966CC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10E35BE5" w14:textId="77777777" w:rsidR="000B261C" w:rsidRPr="001D1B96" w:rsidRDefault="000B261C" w:rsidP="00966CCF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1D1B96">
              <w:rPr>
                <w:bCs/>
                <w:sz w:val="28"/>
                <w:szCs w:val="28"/>
              </w:rPr>
              <w:t xml:space="preserve">    Н.Д. Мищенков</w:t>
            </w:r>
          </w:p>
        </w:tc>
      </w:tr>
    </w:tbl>
    <w:p w14:paraId="785ECEF6" w14:textId="77777777" w:rsidR="00094EE8" w:rsidRDefault="00094EE8" w:rsidP="00F906E1">
      <w:pPr>
        <w:jc w:val="both"/>
        <w:rPr>
          <w:sz w:val="26"/>
          <w:szCs w:val="26"/>
        </w:rPr>
      </w:pPr>
    </w:p>
    <w:p w14:paraId="6836ACF9" w14:textId="77777777" w:rsidR="00642853" w:rsidRDefault="00642853" w:rsidP="00F906E1">
      <w:pPr>
        <w:jc w:val="both"/>
        <w:rPr>
          <w:sz w:val="26"/>
          <w:szCs w:val="26"/>
        </w:rPr>
      </w:pPr>
    </w:p>
    <w:p w14:paraId="1496C52B" w14:textId="77777777" w:rsidR="009C431E" w:rsidRDefault="009C431E" w:rsidP="00F906E1">
      <w:pPr>
        <w:jc w:val="both"/>
        <w:rPr>
          <w:sz w:val="26"/>
          <w:szCs w:val="26"/>
        </w:rPr>
      </w:pPr>
    </w:p>
    <w:p w14:paraId="7716CDFF" w14:textId="77777777" w:rsidR="00DC1142" w:rsidRPr="00DD215D" w:rsidRDefault="00DC1142" w:rsidP="00F906E1">
      <w:pPr>
        <w:jc w:val="both"/>
        <w:rPr>
          <w:sz w:val="26"/>
          <w:szCs w:val="26"/>
        </w:rPr>
      </w:pPr>
    </w:p>
    <w:p w14:paraId="40E9A580" w14:textId="77777777" w:rsidR="00094EE8" w:rsidRPr="00094EE8" w:rsidRDefault="00094EE8" w:rsidP="00094EE8">
      <w:pPr>
        <w:ind w:firstLine="5670"/>
        <w:rPr>
          <w:sz w:val="28"/>
          <w:szCs w:val="28"/>
        </w:rPr>
      </w:pPr>
      <w:r w:rsidRPr="00094EE8">
        <w:rPr>
          <w:sz w:val="28"/>
          <w:szCs w:val="28"/>
        </w:rPr>
        <w:lastRenderedPageBreak/>
        <w:t>УТВЕРЖДЕНО</w:t>
      </w:r>
    </w:p>
    <w:p w14:paraId="5E7EEEB3" w14:textId="77777777" w:rsidR="00094EE8" w:rsidRPr="003A42E1" w:rsidRDefault="00094EE8" w:rsidP="00094EE8">
      <w:pPr>
        <w:ind w:left="5670"/>
        <w:rPr>
          <w:sz w:val="28"/>
          <w:szCs w:val="28"/>
        </w:rPr>
      </w:pPr>
      <w:r w:rsidRPr="003A42E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Ельнинского</w:t>
      </w:r>
      <w:r w:rsidRPr="003A42E1">
        <w:rPr>
          <w:sz w:val="28"/>
          <w:szCs w:val="28"/>
        </w:rPr>
        <w:t xml:space="preserve"> окружного Совета депутатов </w:t>
      </w:r>
    </w:p>
    <w:p w14:paraId="469822A4" w14:textId="26BA9D4C" w:rsidR="00094EE8" w:rsidRDefault="00094EE8" w:rsidP="00094EE8">
      <w:pPr>
        <w:ind w:firstLine="5670"/>
        <w:rPr>
          <w:sz w:val="28"/>
          <w:szCs w:val="28"/>
        </w:rPr>
      </w:pPr>
      <w:r w:rsidRPr="003A42E1">
        <w:rPr>
          <w:sz w:val="28"/>
          <w:szCs w:val="28"/>
        </w:rPr>
        <w:t xml:space="preserve">от </w:t>
      </w:r>
      <w:r w:rsidR="00CF0A9E">
        <w:rPr>
          <w:sz w:val="28"/>
          <w:szCs w:val="28"/>
        </w:rPr>
        <w:t xml:space="preserve">26.03.2026 </w:t>
      </w:r>
      <w:r>
        <w:rPr>
          <w:sz w:val="28"/>
          <w:szCs w:val="28"/>
        </w:rPr>
        <w:t xml:space="preserve">№ </w:t>
      </w:r>
      <w:r w:rsidR="00CF0A9E">
        <w:rPr>
          <w:sz w:val="28"/>
          <w:szCs w:val="28"/>
        </w:rPr>
        <w:t>14</w:t>
      </w:r>
    </w:p>
    <w:p w14:paraId="5575D0B5" w14:textId="77777777" w:rsidR="00094EE8" w:rsidRDefault="00094EE8" w:rsidP="00094EE8">
      <w:pPr>
        <w:ind w:firstLine="5670"/>
        <w:jc w:val="center"/>
        <w:rPr>
          <w:sz w:val="28"/>
          <w:szCs w:val="28"/>
        </w:rPr>
      </w:pPr>
    </w:p>
    <w:p w14:paraId="23D49582" w14:textId="77777777" w:rsidR="00453721" w:rsidRDefault="00453721" w:rsidP="00094EE8">
      <w:pPr>
        <w:ind w:firstLine="5670"/>
        <w:jc w:val="center"/>
        <w:rPr>
          <w:sz w:val="28"/>
          <w:szCs w:val="28"/>
        </w:rPr>
      </w:pPr>
    </w:p>
    <w:p w14:paraId="2D786954" w14:textId="77777777" w:rsidR="00094EE8" w:rsidRPr="003A42E1" w:rsidRDefault="00094EE8" w:rsidP="00094EE8">
      <w:pPr>
        <w:jc w:val="center"/>
        <w:rPr>
          <w:b/>
          <w:sz w:val="28"/>
          <w:szCs w:val="28"/>
        </w:rPr>
      </w:pPr>
      <w:r w:rsidRPr="003A42E1">
        <w:rPr>
          <w:b/>
          <w:sz w:val="28"/>
          <w:szCs w:val="28"/>
        </w:rPr>
        <w:t>Положение</w:t>
      </w:r>
    </w:p>
    <w:p w14:paraId="7F6D91D4" w14:textId="78B4D1A6" w:rsidR="00094EE8" w:rsidRPr="003A42E1" w:rsidRDefault="00094EE8" w:rsidP="00094EE8">
      <w:pPr>
        <w:jc w:val="center"/>
        <w:rPr>
          <w:b/>
          <w:sz w:val="28"/>
          <w:szCs w:val="28"/>
        </w:rPr>
      </w:pPr>
      <w:r w:rsidRPr="003A42E1">
        <w:rPr>
          <w:b/>
          <w:sz w:val="28"/>
          <w:szCs w:val="28"/>
        </w:rPr>
        <w:t xml:space="preserve"> об увековечен</w:t>
      </w:r>
      <w:r w:rsidR="00453721">
        <w:rPr>
          <w:b/>
          <w:sz w:val="28"/>
          <w:szCs w:val="28"/>
        </w:rPr>
        <w:t xml:space="preserve">ии памяти выдающихся личностей, защитников Отечества, в том числе погибших (умерших) участников специальной военной операции </w:t>
      </w:r>
      <w:r w:rsidRPr="003A42E1">
        <w:rPr>
          <w:b/>
          <w:sz w:val="28"/>
          <w:szCs w:val="28"/>
        </w:rPr>
        <w:t xml:space="preserve">или исторических событий на территории муниципального образования </w:t>
      </w:r>
    </w:p>
    <w:p w14:paraId="29807BCF" w14:textId="77777777" w:rsidR="00094EE8" w:rsidRDefault="00094EE8" w:rsidP="00094EE8">
      <w:pPr>
        <w:jc w:val="center"/>
        <w:rPr>
          <w:b/>
          <w:sz w:val="28"/>
          <w:szCs w:val="28"/>
        </w:rPr>
      </w:pPr>
      <w:r w:rsidRPr="003A42E1">
        <w:rPr>
          <w:b/>
          <w:sz w:val="28"/>
          <w:szCs w:val="28"/>
        </w:rPr>
        <w:t>«</w:t>
      </w:r>
      <w:r w:rsidR="00453721">
        <w:rPr>
          <w:b/>
          <w:sz w:val="28"/>
          <w:szCs w:val="28"/>
        </w:rPr>
        <w:t>Ельнинский муниципальный</w:t>
      </w:r>
      <w:r w:rsidRPr="003A42E1">
        <w:rPr>
          <w:b/>
          <w:sz w:val="28"/>
          <w:szCs w:val="28"/>
        </w:rPr>
        <w:t xml:space="preserve"> округ» Смоленской области</w:t>
      </w:r>
    </w:p>
    <w:p w14:paraId="411A8F89" w14:textId="77777777" w:rsidR="00453721" w:rsidRDefault="00453721" w:rsidP="00453721">
      <w:pPr>
        <w:jc w:val="both"/>
        <w:rPr>
          <w:b/>
          <w:sz w:val="28"/>
          <w:szCs w:val="28"/>
        </w:rPr>
      </w:pPr>
    </w:p>
    <w:p w14:paraId="330164B8" w14:textId="77777777" w:rsidR="00BF7A00" w:rsidRPr="00BF7A00" w:rsidRDefault="00BF7A00" w:rsidP="00BF7A00">
      <w:pPr>
        <w:pStyle w:val="ac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BF7A00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П</w:t>
      </w:r>
      <w:r w:rsidRPr="00BF7A00">
        <w:rPr>
          <w:sz w:val="28"/>
          <w:szCs w:val="28"/>
        </w:rPr>
        <w:t xml:space="preserve">оложение </w:t>
      </w:r>
      <w:r>
        <w:rPr>
          <w:sz w:val="28"/>
          <w:szCs w:val="28"/>
        </w:rPr>
        <w:t xml:space="preserve">устанавливает общие принципы, порядок и условия увековечения памяти </w:t>
      </w:r>
      <w:r w:rsidRPr="00BF7A00">
        <w:rPr>
          <w:sz w:val="28"/>
          <w:szCs w:val="28"/>
        </w:rPr>
        <w:t>выдающихся личностей, защитников Отечества, в том числе погибших (умерших) участников специальной военной операции и (или) исторических событий на территории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(далее – муниципальное образование). </w:t>
      </w:r>
    </w:p>
    <w:p w14:paraId="5781BA8A" w14:textId="365248F6" w:rsidR="00453721" w:rsidRDefault="00453721" w:rsidP="00BF7A00">
      <w:pPr>
        <w:pStyle w:val="ac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BF7A00">
        <w:rPr>
          <w:sz w:val="28"/>
          <w:szCs w:val="28"/>
        </w:rPr>
        <w:t>Увековечению подлежит память о выдающихся государственных и общественных деятелях, представителя</w:t>
      </w:r>
      <w:r w:rsidR="00DC0B6C">
        <w:rPr>
          <w:sz w:val="28"/>
          <w:szCs w:val="28"/>
        </w:rPr>
        <w:t>х</w:t>
      </w:r>
      <w:r w:rsidRPr="00BF7A00">
        <w:rPr>
          <w:sz w:val="28"/>
          <w:szCs w:val="28"/>
        </w:rPr>
        <w:t xml:space="preserve"> науки, культуры, искусства, просвещения, благотворительной деятельност</w:t>
      </w:r>
      <w:r w:rsidR="00DC0B6C">
        <w:rPr>
          <w:sz w:val="28"/>
          <w:szCs w:val="28"/>
        </w:rPr>
        <w:t>и</w:t>
      </w:r>
      <w:r w:rsidRPr="00BF7A00">
        <w:rPr>
          <w:sz w:val="28"/>
          <w:szCs w:val="28"/>
        </w:rPr>
        <w:t xml:space="preserve"> и других общественных сфер, заслуживших своей деятельностью широкое признание </w:t>
      </w:r>
      <w:r w:rsidR="00565DC4" w:rsidRPr="00BF7A00">
        <w:rPr>
          <w:sz w:val="28"/>
          <w:szCs w:val="28"/>
        </w:rPr>
        <w:t>(далее – выдающиеся личности)</w:t>
      </w:r>
      <w:r w:rsidR="00565DC4">
        <w:rPr>
          <w:sz w:val="28"/>
          <w:szCs w:val="28"/>
        </w:rPr>
        <w:t xml:space="preserve">, </w:t>
      </w:r>
      <w:r w:rsidRPr="00BF7A00">
        <w:rPr>
          <w:sz w:val="28"/>
          <w:szCs w:val="28"/>
        </w:rPr>
        <w:t xml:space="preserve">а также память </w:t>
      </w:r>
      <w:bookmarkStart w:id="0" w:name="_Hlk225256147"/>
      <w:r w:rsidRPr="00BF7A00">
        <w:rPr>
          <w:sz w:val="28"/>
          <w:szCs w:val="28"/>
        </w:rPr>
        <w:t>защитников Отечества в том числе погибших (умерших) участников специальной военной операции;</w:t>
      </w:r>
      <w:bookmarkEnd w:id="0"/>
      <w:r w:rsidR="00BF7A00" w:rsidRPr="00BF7A00">
        <w:rPr>
          <w:sz w:val="28"/>
          <w:szCs w:val="28"/>
        </w:rPr>
        <w:t xml:space="preserve"> родившихся, проживавших и работавших на территории входившей в разные годы в состав муниципального образования, общезначимые исторические события в жизни муниципального округа и страны (далее –  исторические события).</w:t>
      </w:r>
    </w:p>
    <w:p w14:paraId="26DE15DA" w14:textId="77777777" w:rsidR="00BF7A00" w:rsidRDefault="00865BD3" w:rsidP="00BF7A00">
      <w:pPr>
        <w:pStyle w:val="ac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Положении применяются следующие основные понятия:</w:t>
      </w:r>
    </w:p>
    <w:p w14:paraId="30F91E3E" w14:textId="77777777" w:rsidR="00865BD3" w:rsidRDefault="00865BD3" w:rsidP="00202AB4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объекты муниципальной собственности </w:t>
      </w:r>
      <w:r w:rsidR="00202AB4">
        <w:rPr>
          <w:sz w:val="28"/>
          <w:szCs w:val="28"/>
        </w:rPr>
        <w:t>– объекты, находящиеся в собственности муниципального образования в соответствии с законодательством Российской федерации;</w:t>
      </w:r>
    </w:p>
    <w:p w14:paraId="600A0664" w14:textId="3BB6B227" w:rsidR="001F7AD4" w:rsidRDefault="00202AB4" w:rsidP="001F7AD4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581B">
        <w:rPr>
          <w:sz w:val="28"/>
          <w:szCs w:val="28"/>
        </w:rPr>
        <w:t xml:space="preserve">мемориальная доска – плита, </w:t>
      </w:r>
      <w:r w:rsidR="00521BD8">
        <w:rPr>
          <w:sz w:val="28"/>
          <w:szCs w:val="28"/>
        </w:rPr>
        <w:t xml:space="preserve">устанавливаемая на фасадах, в интерьерах зданий, сооружений и на закрытых территориях, связанных с историческими событиями, жизнью и деятельностью </w:t>
      </w:r>
      <w:bookmarkStart w:id="1" w:name="_Hlk225255115"/>
      <w:r w:rsidR="00521BD8">
        <w:rPr>
          <w:sz w:val="28"/>
          <w:szCs w:val="28"/>
        </w:rPr>
        <w:t xml:space="preserve">выдающихся </w:t>
      </w:r>
      <w:r w:rsidR="008E737A">
        <w:rPr>
          <w:sz w:val="28"/>
          <w:szCs w:val="28"/>
        </w:rPr>
        <w:t>личностей</w:t>
      </w:r>
      <w:bookmarkEnd w:id="1"/>
      <w:r w:rsidR="00521BD8">
        <w:rPr>
          <w:sz w:val="28"/>
          <w:szCs w:val="28"/>
        </w:rPr>
        <w:t xml:space="preserve">; </w:t>
      </w:r>
    </w:p>
    <w:p w14:paraId="7BA40A4F" w14:textId="77777777" w:rsidR="00094EE8" w:rsidRDefault="001F7AD4" w:rsidP="001F7AD4">
      <w:pPr>
        <w:pStyle w:val="ac"/>
        <w:ind w:left="0" w:firstLine="709"/>
        <w:jc w:val="both"/>
        <w:rPr>
          <w:sz w:val="28"/>
          <w:szCs w:val="28"/>
        </w:rPr>
      </w:pPr>
      <w:r w:rsidRPr="001F7AD4">
        <w:rPr>
          <w:sz w:val="28"/>
          <w:szCs w:val="28"/>
        </w:rPr>
        <w:t>- памятный знак – тематическое произведение с ограниченной сферой восприятия, посвященное увековечению лица и (или) события: стела, обелиск и другие архитектурные формы;</w:t>
      </w:r>
    </w:p>
    <w:p w14:paraId="5F2C6CB0" w14:textId="229ECE0B" w:rsidR="001F7AD4" w:rsidRDefault="001F7AD4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3A42E1">
        <w:rPr>
          <w:color w:val="000000"/>
          <w:sz w:val="28"/>
          <w:szCs w:val="28"/>
        </w:rPr>
        <w:t xml:space="preserve">- памятник – скульптурная, скульптурно-архитектурная и монументально-декоративная композиция, которая возводится с целью увековечения памяти </w:t>
      </w:r>
      <w:r w:rsidR="008E737A" w:rsidRPr="008E737A">
        <w:rPr>
          <w:color w:val="000000"/>
          <w:sz w:val="28"/>
          <w:szCs w:val="28"/>
        </w:rPr>
        <w:t>выдающ</w:t>
      </w:r>
      <w:r w:rsidR="008E737A">
        <w:rPr>
          <w:color w:val="000000"/>
          <w:sz w:val="28"/>
          <w:szCs w:val="28"/>
        </w:rPr>
        <w:t>ейся</w:t>
      </w:r>
      <w:r w:rsidR="008E737A" w:rsidRPr="008E737A">
        <w:rPr>
          <w:color w:val="000000"/>
          <w:sz w:val="28"/>
          <w:szCs w:val="28"/>
        </w:rPr>
        <w:t xml:space="preserve"> личност</w:t>
      </w:r>
      <w:r w:rsidR="008E737A">
        <w:rPr>
          <w:color w:val="000000"/>
          <w:sz w:val="28"/>
          <w:szCs w:val="28"/>
        </w:rPr>
        <w:t>и</w:t>
      </w:r>
      <w:r w:rsidRPr="003A42E1">
        <w:rPr>
          <w:color w:val="000000"/>
          <w:sz w:val="28"/>
          <w:szCs w:val="28"/>
        </w:rPr>
        <w:t xml:space="preserve"> или исторического события</w:t>
      </w:r>
      <w:r>
        <w:rPr>
          <w:color w:val="000000"/>
          <w:sz w:val="28"/>
          <w:szCs w:val="28"/>
        </w:rPr>
        <w:t>.</w:t>
      </w:r>
    </w:p>
    <w:p w14:paraId="46527CAB" w14:textId="77777777" w:rsidR="001F7AD4" w:rsidRPr="001F7AD4" w:rsidRDefault="001F7AD4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1F7AD4">
        <w:rPr>
          <w:color w:val="000000"/>
          <w:sz w:val="28"/>
          <w:szCs w:val="28"/>
        </w:rPr>
        <w:t>Формами увековечения памяти являются:</w:t>
      </w:r>
    </w:p>
    <w:p w14:paraId="514DFF0F" w14:textId="32661DF8" w:rsidR="001F7AD4" w:rsidRPr="001F7AD4" w:rsidRDefault="001F7AD4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1F7AD4">
        <w:rPr>
          <w:color w:val="000000"/>
          <w:sz w:val="28"/>
          <w:szCs w:val="28"/>
        </w:rPr>
        <w:t>- установка мемориальной доски, памятника, бюста, скульптуры и других мемориальных сооружений</w:t>
      </w:r>
      <w:r w:rsidR="00697705">
        <w:rPr>
          <w:color w:val="000000"/>
          <w:sz w:val="28"/>
          <w:szCs w:val="28"/>
        </w:rPr>
        <w:t xml:space="preserve"> (далее объекты увековечения памяти)</w:t>
      </w:r>
      <w:r w:rsidRPr="001F7AD4">
        <w:rPr>
          <w:color w:val="000000"/>
          <w:sz w:val="28"/>
          <w:szCs w:val="28"/>
        </w:rPr>
        <w:t xml:space="preserve"> на территории муниципального образования;</w:t>
      </w:r>
    </w:p>
    <w:p w14:paraId="383ED324" w14:textId="77777777" w:rsidR="001F7AD4" w:rsidRPr="001F7AD4" w:rsidRDefault="001F7AD4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1F7AD4">
        <w:rPr>
          <w:color w:val="000000"/>
          <w:sz w:val="28"/>
          <w:szCs w:val="28"/>
        </w:rPr>
        <w:t>- учреждение стипендий, грантов, муниципальных премий, финансируемых за счёт средств бюджета муниципального образования;</w:t>
      </w:r>
    </w:p>
    <w:p w14:paraId="5D36ED1C" w14:textId="77777777" w:rsidR="001F7AD4" w:rsidRPr="001F7AD4" w:rsidRDefault="00C362D7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F7AD4" w:rsidRPr="001F7AD4">
        <w:rPr>
          <w:color w:val="000000"/>
          <w:sz w:val="28"/>
          <w:szCs w:val="28"/>
        </w:rPr>
        <w:t>издание книг, брошюр, публикация мемуаров, производство телевизионных фильмов за счёт средств бюджета муниципального образования;</w:t>
      </w:r>
    </w:p>
    <w:p w14:paraId="1F332DA1" w14:textId="77777777" w:rsidR="001F7AD4" w:rsidRPr="001F7AD4" w:rsidRDefault="001F7AD4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1F7AD4">
        <w:rPr>
          <w:color w:val="000000"/>
          <w:sz w:val="28"/>
          <w:szCs w:val="28"/>
        </w:rPr>
        <w:t>- проведение на территории муниципального образования конкурсов, фестивалей, олимпиад, спортивных соревнований;</w:t>
      </w:r>
    </w:p>
    <w:p w14:paraId="096A46E5" w14:textId="1B363C21" w:rsidR="001F7AD4" w:rsidRDefault="001F7AD4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1F7AD4">
        <w:rPr>
          <w:color w:val="000000"/>
          <w:sz w:val="28"/>
          <w:szCs w:val="28"/>
        </w:rPr>
        <w:t>- присвоение имени улице,</w:t>
      </w:r>
      <w:r w:rsidR="00DC0B6C">
        <w:rPr>
          <w:color w:val="000000"/>
          <w:sz w:val="28"/>
          <w:szCs w:val="28"/>
        </w:rPr>
        <w:t xml:space="preserve"> переулку,</w:t>
      </w:r>
      <w:r w:rsidRPr="001F7AD4">
        <w:rPr>
          <w:color w:val="000000"/>
          <w:sz w:val="28"/>
          <w:szCs w:val="28"/>
        </w:rPr>
        <w:t xml:space="preserve"> площади, шоссе, проспекту, находящимся на территории населенных пунктов муниципального о</w:t>
      </w:r>
      <w:r w:rsidR="008E737A">
        <w:rPr>
          <w:color w:val="000000"/>
          <w:sz w:val="28"/>
          <w:szCs w:val="28"/>
        </w:rPr>
        <w:t>бразования</w:t>
      </w:r>
      <w:r w:rsidRPr="001F7AD4">
        <w:rPr>
          <w:color w:val="000000"/>
          <w:sz w:val="28"/>
          <w:szCs w:val="28"/>
        </w:rPr>
        <w:t>.</w:t>
      </w:r>
    </w:p>
    <w:p w14:paraId="4D2E64A8" w14:textId="77777777" w:rsidR="001F7AD4" w:rsidRDefault="001F7AD4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Присвоение имен муниципальным организациям осуществляется в порядке, предусмотренным областным законом от 15 июля 1996 года № 18-з «О присвоении имен государственных и общественных деятелей, знаменитых людей предприятиями, учреждениями, организациями».</w:t>
      </w:r>
    </w:p>
    <w:p w14:paraId="07D853FB" w14:textId="59E56A4F" w:rsidR="001F7AD4" w:rsidRDefault="001F7AD4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="00A84782">
        <w:rPr>
          <w:color w:val="000000"/>
          <w:sz w:val="28"/>
          <w:szCs w:val="28"/>
        </w:rPr>
        <w:t>При принятии решения о присвоении имен выдающихся личностей</w:t>
      </w:r>
      <w:r w:rsidR="00565DC4">
        <w:rPr>
          <w:color w:val="000000"/>
          <w:sz w:val="28"/>
          <w:szCs w:val="28"/>
        </w:rPr>
        <w:t xml:space="preserve">, </w:t>
      </w:r>
      <w:r w:rsidR="00565DC4" w:rsidRPr="00565DC4">
        <w:t xml:space="preserve"> </w:t>
      </w:r>
      <w:r w:rsidR="00565DC4" w:rsidRPr="00565DC4">
        <w:rPr>
          <w:color w:val="000000"/>
          <w:sz w:val="28"/>
          <w:szCs w:val="28"/>
        </w:rPr>
        <w:t>защитников Отечества в том числе погибших (умерших) участников специальной военной операции</w:t>
      </w:r>
      <w:r w:rsidR="00A84782">
        <w:rPr>
          <w:color w:val="000000"/>
          <w:sz w:val="28"/>
          <w:szCs w:val="28"/>
        </w:rPr>
        <w:t xml:space="preserve"> улица</w:t>
      </w:r>
      <w:r w:rsidR="008347EE">
        <w:rPr>
          <w:color w:val="000000"/>
          <w:sz w:val="28"/>
          <w:szCs w:val="28"/>
        </w:rPr>
        <w:t>м, площадям, переулкам, скверам, п</w:t>
      </w:r>
      <w:r w:rsidR="00A84782">
        <w:rPr>
          <w:color w:val="000000"/>
          <w:sz w:val="28"/>
          <w:szCs w:val="28"/>
        </w:rPr>
        <w:t xml:space="preserve">аркам, зданиям, а также установление мемориальных досок и памятных знаков учитывается мнение </w:t>
      </w:r>
      <w:r w:rsidR="00C362D7">
        <w:rPr>
          <w:color w:val="000000"/>
          <w:sz w:val="28"/>
          <w:szCs w:val="28"/>
        </w:rPr>
        <w:t>близких</w:t>
      </w:r>
      <w:r w:rsidR="00A84782">
        <w:rPr>
          <w:color w:val="000000"/>
          <w:sz w:val="28"/>
          <w:szCs w:val="28"/>
        </w:rPr>
        <w:t xml:space="preserve"> </w:t>
      </w:r>
      <w:r w:rsidR="00C362D7">
        <w:rPr>
          <w:color w:val="000000"/>
          <w:sz w:val="28"/>
          <w:szCs w:val="28"/>
        </w:rPr>
        <w:t>родственников</w:t>
      </w:r>
      <w:r w:rsidR="00A84782">
        <w:rPr>
          <w:color w:val="000000"/>
          <w:sz w:val="28"/>
          <w:szCs w:val="28"/>
        </w:rPr>
        <w:t xml:space="preserve"> лиц (при их наличии), о возможности увековечения памяти </w:t>
      </w:r>
      <w:r w:rsidR="00C362D7">
        <w:rPr>
          <w:color w:val="000000"/>
          <w:sz w:val="28"/>
          <w:szCs w:val="28"/>
        </w:rPr>
        <w:t>путем присвоения</w:t>
      </w:r>
      <w:r w:rsidR="00A84782">
        <w:rPr>
          <w:color w:val="000000"/>
          <w:sz w:val="28"/>
          <w:szCs w:val="28"/>
        </w:rPr>
        <w:t xml:space="preserve"> имени. </w:t>
      </w:r>
    </w:p>
    <w:p w14:paraId="111A7A96" w14:textId="7BF2687B" w:rsidR="00C362D7" w:rsidRDefault="00C362D7" w:rsidP="001F7AD4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Места установки </w:t>
      </w:r>
      <w:r w:rsidR="00697705">
        <w:rPr>
          <w:color w:val="000000"/>
          <w:sz w:val="28"/>
          <w:szCs w:val="28"/>
        </w:rPr>
        <w:t xml:space="preserve">объектов увековечения памяти </w:t>
      </w:r>
      <w:r w:rsidR="00916CDC">
        <w:rPr>
          <w:color w:val="000000"/>
          <w:sz w:val="28"/>
          <w:szCs w:val="28"/>
        </w:rPr>
        <w:t xml:space="preserve">согласовываются с </w:t>
      </w:r>
      <w:r>
        <w:rPr>
          <w:color w:val="000000"/>
          <w:sz w:val="28"/>
          <w:szCs w:val="28"/>
        </w:rPr>
        <w:t>Администраци</w:t>
      </w:r>
      <w:r w:rsidR="008A7CF2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муниципального образования «Ельнинский муниципальный округ» Смоленской области.</w:t>
      </w:r>
    </w:p>
    <w:p w14:paraId="3FDD7B06" w14:textId="70FC231B" w:rsidR="00C362D7" w:rsidRDefault="00C362D7" w:rsidP="00C362D7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Все объекты увековечения памяти, на территории муниципального образования, является достоянием и частью его историко-культурного наследия, подлежат сохранению, ремонту и реставрации в соответствии с законодательство Российской Федерации.</w:t>
      </w:r>
    </w:p>
    <w:p w14:paraId="2EC5674D" w14:textId="77777777" w:rsidR="00C362D7" w:rsidRDefault="00C362D7" w:rsidP="00C362D7">
      <w:pPr>
        <w:pStyle w:val="ac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6618D1CF" w14:textId="77777777" w:rsidR="00567A72" w:rsidRDefault="00C362D7" w:rsidP="00567A72">
      <w:pPr>
        <w:pStyle w:val="ac"/>
        <w:numPr>
          <w:ilvl w:val="0"/>
          <w:numId w:val="5"/>
        </w:numPr>
        <w:ind w:left="0" w:right="-55" w:firstLine="0"/>
        <w:jc w:val="center"/>
        <w:rPr>
          <w:b/>
          <w:sz w:val="28"/>
          <w:szCs w:val="28"/>
        </w:rPr>
      </w:pPr>
      <w:r w:rsidRPr="00567A72">
        <w:rPr>
          <w:b/>
          <w:color w:val="000000"/>
          <w:sz w:val="28"/>
          <w:szCs w:val="28"/>
        </w:rPr>
        <w:t xml:space="preserve">Основания и условия принятия решения </w:t>
      </w:r>
      <w:r w:rsidR="00EF191B" w:rsidRPr="00567A72">
        <w:rPr>
          <w:b/>
          <w:color w:val="000000"/>
          <w:sz w:val="28"/>
          <w:szCs w:val="28"/>
        </w:rPr>
        <w:t>об увековечении памяти выдающихся личностей, защитников Отечества, в том числе погибших (умерших) участников специальной военной операции и исторических событий</w:t>
      </w:r>
    </w:p>
    <w:p w14:paraId="6135CE0F" w14:textId="77777777" w:rsidR="00567A72" w:rsidRDefault="00567A72" w:rsidP="00567A72"/>
    <w:p w14:paraId="682F09D0" w14:textId="77777777" w:rsidR="00094EE8" w:rsidRDefault="00567A72" w:rsidP="00567A72">
      <w:pPr>
        <w:pStyle w:val="ac"/>
        <w:numPr>
          <w:ilvl w:val="1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Основаниями для принятия решения об</w:t>
      </w:r>
      <w:r w:rsidRPr="00567A72">
        <w:rPr>
          <w:sz w:val="28"/>
        </w:rPr>
        <w:t xml:space="preserve"> увековечении памяти выдающихся личностей, защитников Отечества, в том числе погибших (умерших) участников специальной военной операции и исторических событий </w:t>
      </w:r>
      <w:r>
        <w:rPr>
          <w:sz w:val="28"/>
        </w:rPr>
        <w:t xml:space="preserve">являются: </w:t>
      </w:r>
    </w:p>
    <w:p w14:paraId="6F984DC5" w14:textId="0F646489" w:rsidR="00567A72" w:rsidRDefault="00567A72" w:rsidP="00567A72">
      <w:pPr>
        <w:pStyle w:val="ac"/>
        <w:ind w:left="0" w:firstLine="709"/>
        <w:jc w:val="both"/>
        <w:rPr>
          <w:sz w:val="28"/>
        </w:rPr>
      </w:pPr>
      <w:r>
        <w:rPr>
          <w:sz w:val="28"/>
        </w:rPr>
        <w:t>- значимость личностей в истории Российского государства, области</w:t>
      </w:r>
      <w:r w:rsidR="00DA3F5D">
        <w:rPr>
          <w:sz w:val="28"/>
        </w:rPr>
        <w:t>,</w:t>
      </w:r>
      <w:r>
        <w:rPr>
          <w:sz w:val="28"/>
        </w:rPr>
        <w:t xml:space="preserve"> муниципального округа – наличие достижений выдающегося деятеля в экономике, науке, литературе, спорте, охране здоровья, защите жизни и прав граждан и иных сферах общественных отношений; </w:t>
      </w:r>
    </w:p>
    <w:p w14:paraId="40EC7D45" w14:textId="12600007" w:rsidR="00567A72" w:rsidRDefault="00567A72" w:rsidP="00567A72">
      <w:pPr>
        <w:pStyle w:val="ac"/>
        <w:ind w:left="0" w:firstLine="709"/>
        <w:jc w:val="both"/>
        <w:rPr>
          <w:sz w:val="28"/>
        </w:rPr>
      </w:pPr>
      <w:r>
        <w:rPr>
          <w:sz w:val="28"/>
        </w:rPr>
        <w:t xml:space="preserve">- значимость события в истории государства, области, муниципального округа – наличие достоверных сведений </w:t>
      </w:r>
      <w:r w:rsidR="00C451DA">
        <w:rPr>
          <w:sz w:val="28"/>
        </w:rPr>
        <w:t xml:space="preserve">о его значимости; </w:t>
      </w:r>
    </w:p>
    <w:p w14:paraId="4B8E9FE6" w14:textId="77777777" w:rsidR="00C451DA" w:rsidRDefault="00C451DA" w:rsidP="00567A72">
      <w:pPr>
        <w:pStyle w:val="ac"/>
        <w:ind w:left="0" w:firstLine="709"/>
        <w:jc w:val="both"/>
        <w:rPr>
          <w:sz w:val="28"/>
        </w:rPr>
      </w:pPr>
      <w:r>
        <w:rPr>
          <w:sz w:val="28"/>
        </w:rPr>
        <w:t>- к общезначимым событиям могут быть отнесены: крупные исторические события и знаменательные факторы; открытия в области науки и техники; выдающиеся достижения в мировой и отечественной культуре и искусстве; примеры героизма и самопожертвовани</w:t>
      </w:r>
      <w:r w:rsidR="00BA0A51">
        <w:rPr>
          <w:sz w:val="28"/>
        </w:rPr>
        <w:t>я во имя защиты гуманистических</w:t>
      </w:r>
      <w:r>
        <w:rPr>
          <w:sz w:val="28"/>
        </w:rPr>
        <w:t xml:space="preserve"> идеалов. </w:t>
      </w:r>
    </w:p>
    <w:p w14:paraId="3999209C" w14:textId="77777777" w:rsidR="00C451DA" w:rsidRDefault="00C451DA" w:rsidP="00E32382">
      <w:pPr>
        <w:pStyle w:val="ac"/>
        <w:ind w:left="0" w:firstLine="709"/>
        <w:jc w:val="both"/>
        <w:rPr>
          <w:sz w:val="28"/>
        </w:rPr>
      </w:pPr>
      <w:r>
        <w:rPr>
          <w:sz w:val="28"/>
        </w:rPr>
        <w:t xml:space="preserve">2.2. Расходы мероприятий, связанных с увековечением памяти выдающихся личностей и исторических событий, осуществляется за счет собственных и (или) привлеченных средств инициаторов ходатайства об увековечения памяти, </w:t>
      </w:r>
      <w:r>
        <w:rPr>
          <w:sz w:val="28"/>
        </w:rPr>
        <w:lastRenderedPageBreak/>
        <w:t>добровольных пожертвований граждан либо за счет местного бюджета муниципального образования, в случаи принятия такого решения.</w:t>
      </w:r>
    </w:p>
    <w:p w14:paraId="4284C349" w14:textId="77777777" w:rsidR="00C451DA" w:rsidRPr="00C451DA" w:rsidRDefault="00C451DA" w:rsidP="00C451DA">
      <w:pPr>
        <w:pStyle w:val="ac"/>
        <w:ind w:left="0"/>
        <w:rPr>
          <w:b/>
          <w:sz w:val="28"/>
        </w:rPr>
      </w:pPr>
    </w:p>
    <w:p w14:paraId="7A448D59" w14:textId="47D583AA" w:rsidR="00C451DA" w:rsidRDefault="00C451DA" w:rsidP="00C451DA">
      <w:pPr>
        <w:pStyle w:val="ac"/>
        <w:numPr>
          <w:ilvl w:val="0"/>
          <w:numId w:val="5"/>
        </w:numPr>
        <w:ind w:left="0" w:firstLine="567"/>
        <w:jc w:val="center"/>
        <w:rPr>
          <w:b/>
          <w:sz w:val="28"/>
        </w:rPr>
      </w:pPr>
      <w:r w:rsidRPr="00C451DA">
        <w:rPr>
          <w:b/>
          <w:sz w:val="28"/>
        </w:rPr>
        <w:t>Порядок внесения предложений об увековечении памяти выдающихся личностей, защитников Отечества, в том числе погибших (умерших) участников специальной военной операции и</w:t>
      </w:r>
      <w:r w:rsidR="00181399">
        <w:rPr>
          <w:b/>
          <w:sz w:val="28"/>
        </w:rPr>
        <w:t>ли</w:t>
      </w:r>
      <w:r w:rsidRPr="00C451DA">
        <w:rPr>
          <w:b/>
          <w:sz w:val="28"/>
        </w:rPr>
        <w:t xml:space="preserve"> исторических событий</w:t>
      </w:r>
    </w:p>
    <w:p w14:paraId="32EF9AA0" w14:textId="77777777" w:rsidR="00BA0A51" w:rsidRPr="00BA0A51" w:rsidRDefault="00BA0A51" w:rsidP="00BA0A51">
      <w:pPr>
        <w:pStyle w:val="ac"/>
        <w:ind w:left="567"/>
        <w:rPr>
          <w:b/>
          <w:sz w:val="28"/>
        </w:rPr>
      </w:pPr>
    </w:p>
    <w:p w14:paraId="2D0BB961" w14:textId="38F13621" w:rsidR="00C451DA" w:rsidRDefault="00602750" w:rsidP="00602750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>
        <w:rPr>
          <w:sz w:val="28"/>
        </w:rPr>
        <w:t>Инициатором увековечения памяти выдающихся личностей</w:t>
      </w:r>
      <w:r w:rsidRPr="00602750">
        <w:rPr>
          <w:sz w:val="28"/>
        </w:rPr>
        <w:t xml:space="preserve">, защитников Отечества, в том числе погибших (умерших) участников специальной военной операции и исторических событий </w:t>
      </w:r>
      <w:r>
        <w:rPr>
          <w:sz w:val="28"/>
        </w:rPr>
        <w:t xml:space="preserve">могут выступать: </w:t>
      </w:r>
    </w:p>
    <w:p w14:paraId="51C592F9" w14:textId="77777777" w:rsidR="008A7CF2" w:rsidRDefault="00602750" w:rsidP="00602750">
      <w:pPr>
        <w:pStyle w:val="ac"/>
        <w:tabs>
          <w:tab w:val="left" w:pos="0"/>
        </w:tabs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bookmarkStart w:id="2" w:name="_Hlk225256824"/>
      <w:r>
        <w:rPr>
          <w:sz w:val="28"/>
        </w:rPr>
        <w:t>Глава муниципального образования «Ельнинский муниципальный округ» Смоленской област</w:t>
      </w:r>
      <w:r w:rsidR="008A7CF2">
        <w:rPr>
          <w:sz w:val="28"/>
        </w:rPr>
        <w:t>и</w:t>
      </w:r>
      <w:bookmarkEnd w:id="2"/>
      <w:r w:rsidR="008A7CF2">
        <w:rPr>
          <w:sz w:val="28"/>
        </w:rPr>
        <w:t>;</w:t>
      </w:r>
    </w:p>
    <w:p w14:paraId="4D810106" w14:textId="77777777" w:rsidR="008A7CF2" w:rsidRDefault="008A7CF2" w:rsidP="00602750">
      <w:pPr>
        <w:pStyle w:val="ac"/>
        <w:tabs>
          <w:tab w:val="left" w:pos="0"/>
        </w:tabs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 Председатель Ельнинского окружного Совета депутатов </w:t>
      </w:r>
    </w:p>
    <w:p w14:paraId="35D37C21" w14:textId="530D7992" w:rsidR="00602750" w:rsidRDefault="008A7CF2" w:rsidP="00602750">
      <w:pPr>
        <w:pStyle w:val="ac"/>
        <w:tabs>
          <w:tab w:val="left" w:pos="0"/>
        </w:tabs>
        <w:spacing w:before="240"/>
        <w:ind w:left="0" w:firstLine="709"/>
        <w:jc w:val="both"/>
        <w:rPr>
          <w:sz w:val="28"/>
        </w:rPr>
      </w:pPr>
      <w:r>
        <w:rPr>
          <w:sz w:val="28"/>
        </w:rPr>
        <w:t>-  Депутат</w:t>
      </w:r>
      <w:r w:rsidR="001E6960">
        <w:rPr>
          <w:sz w:val="28"/>
        </w:rPr>
        <w:t>ы</w:t>
      </w:r>
      <w:r w:rsidR="00602750">
        <w:rPr>
          <w:sz w:val="28"/>
        </w:rPr>
        <w:t xml:space="preserve"> </w:t>
      </w:r>
      <w:r w:rsidR="001E6960" w:rsidRPr="001E6960">
        <w:rPr>
          <w:sz w:val="28"/>
        </w:rPr>
        <w:t>Ельнинского окружного Совета депутатов</w:t>
      </w:r>
    </w:p>
    <w:p w14:paraId="7E916F5B" w14:textId="6B7101E0" w:rsidR="00602750" w:rsidRDefault="00602750" w:rsidP="00602750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о</w:t>
      </w:r>
      <w:r w:rsidRPr="00602750">
        <w:rPr>
          <w:sz w:val="28"/>
        </w:rPr>
        <w:t>бщественные объединения, организации ветеранов (инвалидов) войны, боевых действий, военной службы, зарегистрированные и осуществляющие деятельность на т</w:t>
      </w:r>
      <w:r>
        <w:rPr>
          <w:sz w:val="28"/>
        </w:rPr>
        <w:t xml:space="preserve">ерритории </w:t>
      </w:r>
      <w:r w:rsidR="00DA3F5D" w:rsidRPr="00DA3F5D">
        <w:rPr>
          <w:sz w:val="28"/>
        </w:rPr>
        <w:t>муниципального образования</w:t>
      </w:r>
      <w:r>
        <w:rPr>
          <w:sz w:val="28"/>
        </w:rPr>
        <w:t>;</w:t>
      </w:r>
    </w:p>
    <w:p w14:paraId="2C69F85C" w14:textId="77777777" w:rsidR="00602750" w:rsidRDefault="00602750" w:rsidP="00602750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о</w:t>
      </w:r>
      <w:r w:rsidRPr="00602750">
        <w:rPr>
          <w:sz w:val="28"/>
        </w:rPr>
        <w:t>рганы территориального общ</w:t>
      </w:r>
      <w:r>
        <w:rPr>
          <w:sz w:val="28"/>
        </w:rPr>
        <w:t>ественного самоуправления (ТОС);</w:t>
      </w:r>
    </w:p>
    <w:p w14:paraId="7869B676" w14:textId="439718E6" w:rsidR="00602750" w:rsidRDefault="00602750" w:rsidP="00602750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к</w:t>
      </w:r>
      <w:r w:rsidRPr="00602750">
        <w:rPr>
          <w:sz w:val="28"/>
        </w:rPr>
        <w:t xml:space="preserve">оллективы предприятий, учреждений и организаций, расположенных на территории </w:t>
      </w:r>
      <w:r w:rsidR="00DA3F5D" w:rsidRPr="00DA3F5D">
        <w:rPr>
          <w:sz w:val="28"/>
        </w:rPr>
        <w:t>муниципального образования</w:t>
      </w:r>
      <w:r>
        <w:rPr>
          <w:sz w:val="28"/>
        </w:rPr>
        <w:t>;</w:t>
      </w:r>
    </w:p>
    <w:p w14:paraId="0A89D34B" w14:textId="77777777" w:rsidR="00602750" w:rsidRDefault="00602750" w:rsidP="00602750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инициативная группа граждан – жителей муниципального образования численностью не менее 50 человек.</w:t>
      </w:r>
    </w:p>
    <w:p w14:paraId="647B92A0" w14:textId="766FDEDF" w:rsidR="00602750" w:rsidRDefault="00602750" w:rsidP="00602750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3.2 Близкие родственники лиц (при их наличии) не могут быть инициаторами увековечения памяти выдающихся</w:t>
      </w:r>
      <w:r w:rsidR="00DA3F5D">
        <w:rPr>
          <w:sz w:val="28"/>
        </w:rPr>
        <w:t xml:space="preserve"> личностей</w:t>
      </w:r>
      <w:r w:rsidR="00565DC4">
        <w:rPr>
          <w:sz w:val="28"/>
        </w:rPr>
        <w:t>,</w:t>
      </w:r>
      <w:r w:rsidR="00565DC4" w:rsidRPr="00565DC4">
        <w:rPr>
          <w:sz w:val="28"/>
        </w:rPr>
        <w:t xml:space="preserve"> </w:t>
      </w:r>
      <w:r w:rsidR="00565DC4" w:rsidRPr="00567A72">
        <w:rPr>
          <w:sz w:val="28"/>
        </w:rPr>
        <w:t>защитников Отечества, в том числе погибших (умерших) участников специальной военной операции</w:t>
      </w:r>
      <w:r>
        <w:rPr>
          <w:sz w:val="28"/>
        </w:rPr>
        <w:t xml:space="preserve"> </w:t>
      </w:r>
    </w:p>
    <w:p w14:paraId="73B4EEAC" w14:textId="150DE2A0" w:rsidR="00F746C4" w:rsidRDefault="00F746C4" w:rsidP="00602750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3.3. Ходатайство об увековечении памяти выдающихся личностей</w:t>
      </w:r>
      <w:r w:rsidR="00565DC4">
        <w:rPr>
          <w:sz w:val="28"/>
        </w:rPr>
        <w:t>,</w:t>
      </w:r>
      <w:r w:rsidRPr="00F746C4">
        <w:rPr>
          <w:sz w:val="28"/>
        </w:rPr>
        <w:t xml:space="preserve"> </w:t>
      </w:r>
      <w:r w:rsidR="00565DC4" w:rsidRPr="00567A72">
        <w:rPr>
          <w:sz w:val="28"/>
        </w:rPr>
        <w:t xml:space="preserve">защитников Отечества, в том числе погибших (умерших) участников специальной военной операции </w:t>
      </w:r>
      <w:r w:rsidRPr="00F746C4">
        <w:rPr>
          <w:sz w:val="28"/>
        </w:rPr>
        <w:t>и</w:t>
      </w:r>
      <w:r w:rsidR="00DA3F5D">
        <w:rPr>
          <w:sz w:val="28"/>
        </w:rPr>
        <w:t>ли</w:t>
      </w:r>
      <w:r w:rsidRPr="00F746C4">
        <w:rPr>
          <w:sz w:val="28"/>
        </w:rPr>
        <w:t xml:space="preserve"> исторических событий</w:t>
      </w:r>
      <w:r>
        <w:rPr>
          <w:sz w:val="28"/>
        </w:rPr>
        <w:t xml:space="preserve"> направляются в адрес Главы муниципального образования «Ельнинский муниципальный округ» Смоленской области.</w:t>
      </w:r>
    </w:p>
    <w:p w14:paraId="7F35218F" w14:textId="77777777" w:rsidR="006C39BE" w:rsidRDefault="00F746C4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3.4. </w:t>
      </w:r>
      <w:r w:rsidR="00966CCF" w:rsidRPr="00966CCF">
        <w:rPr>
          <w:sz w:val="28"/>
        </w:rPr>
        <w:t xml:space="preserve">Ходатайство составляется в письменной форме с учетом требований </w:t>
      </w:r>
      <w:r w:rsidR="00966CCF">
        <w:rPr>
          <w:sz w:val="28"/>
        </w:rPr>
        <w:t>Федерального закона «</w:t>
      </w:r>
      <w:r w:rsidR="00966CCF" w:rsidRPr="00966CCF">
        <w:rPr>
          <w:sz w:val="28"/>
        </w:rPr>
        <w:t>О порядке рассмотрения обращений граждан Российской Фе</w:t>
      </w:r>
      <w:r w:rsidR="00966CCF">
        <w:rPr>
          <w:sz w:val="28"/>
        </w:rPr>
        <w:t xml:space="preserve">дерации» от 02.05.2006 № 59-ФЗ. </w:t>
      </w:r>
    </w:p>
    <w:p w14:paraId="34556C80" w14:textId="50BBCEB8" w:rsidR="006C39BE" w:rsidRDefault="006C39BE" w:rsidP="006C39BE">
      <w:pPr>
        <w:pStyle w:val="ac"/>
        <w:spacing w:before="240"/>
        <w:ind w:left="0" w:firstLine="709"/>
        <w:jc w:val="both"/>
        <w:rPr>
          <w:sz w:val="28"/>
        </w:rPr>
      </w:pPr>
      <w:r w:rsidRPr="006C39BE">
        <w:rPr>
          <w:sz w:val="28"/>
        </w:rPr>
        <w:t xml:space="preserve">3.5. </w:t>
      </w:r>
      <w:r>
        <w:rPr>
          <w:sz w:val="28"/>
        </w:rPr>
        <w:t xml:space="preserve">К ходатайству об увековечении памяти выдающихся личностей, </w:t>
      </w:r>
      <w:r w:rsidR="00565DC4" w:rsidRPr="00567A72">
        <w:rPr>
          <w:sz w:val="28"/>
        </w:rPr>
        <w:t xml:space="preserve">защитников Отечества, в том числе погибших (умерших) участников специальной военной операции </w:t>
      </w:r>
      <w:r w:rsidR="00DA3F5D">
        <w:rPr>
          <w:sz w:val="28"/>
        </w:rPr>
        <w:t>ил</w:t>
      </w:r>
      <w:r w:rsidRPr="00F746C4">
        <w:rPr>
          <w:sz w:val="28"/>
        </w:rPr>
        <w:t>и исторических событий</w:t>
      </w:r>
      <w:r>
        <w:rPr>
          <w:sz w:val="28"/>
        </w:rPr>
        <w:t xml:space="preserve"> прилагаются следующие документы: </w:t>
      </w:r>
    </w:p>
    <w:p w14:paraId="4C304696" w14:textId="71F0AB86" w:rsidR="00860FF3" w:rsidRDefault="00860FF3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обоснование целесообразности увековечения памяти выдающ</w:t>
      </w:r>
      <w:r w:rsidR="00565DC4">
        <w:rPr>
          <w:sz w:val="28"/>
        </w:rPr>
        <w:t>ейся</w:t>
      </w:r>
      <w:r>
        <w:rPr>
          <w:sz w:val="28"/>
        </w:rPr>
        <w:t xml:space="preserve"> личност</w:t>
      </w:r>
      <w:r w:rsidR="00565DC4">
        <w:rPr>
          <w:sz w:val="28"/>
        </w:rPr>
        <w:t>и</w:t>
      </w:r>
      <w:r>
        <w:rPr>
          <w:sz w:val="28"/>
        </w:rPr>
        <w:t xml:space="preserve">, </w:t>
      </w:r>
      <w:r w:rsidR="00565DC4" w:rsidRPr="00567A72">
        <w:rPr>
          <w:sz w:val="28"/>
        </w:rPr>
        <w:t>защитник</w:t>
      </w:r>
      <w:r w:rsidR="00565DC4">
        <w:rPr>
          <w:sz w:val="28"/>
        </w:rPr>
        <w:t>а</w:t>
      </w:r>
      <w:r w:rsidR="00565DC4" w:rsidRPr="00567A72">
        <w:rPr>
          <w:sz w:val="28"/>
        </w:rPr>
        <w:t xml:space="preserve"> Отечества, в том числе погибш</w:t>
      </w:r>
      <w:r w:rsidR="00565DC4">
        <w:rPr>
          <w:sz w:val="28"/>
        </w:rPr>
        <w:t>его</w:t>
      </w:r>
      <w:r w:rsidR="00565DC4" w:rsidRPr="00567A72">
        <w:rPr>
          <w:sz w:val="28"/>
        </w:rPr>
        <w:t xml:space="preserve"> (умерш</w:t>
      </w:r>
      <w:r w:rsidR="00565DC4">
        <w:rPr>
          <w:sz w:val="28"/>
        </w:rPr>
        <w:t>его</w:t>
      </w:r>
      <w:r w:rsidR="00565DC4" w:rsidRPr="00567A72">
        <w:rPr>
          <w:sz w:val="28"/>
        </w:rPr>
        <w:t>) участник</w:t>
      </w:r>
      <w:r w:rsidR="00565DC4">
        <w:rPr>
          <w:sz w:val="28"/>
        </w:rPr>
        <w:t>а</w:t>
      </w:r>
      <w:r w:rsidR="00565DC4" w:rsidRPr="00567A72">
        <w:rPr>
          <w:sz w:val="28"/>
        </w:rPr>
        <w:t xml:space="preserve"> специальной военной операции </w:t>
      </w:r>
      <w:r w:rsidRPr="00F746C4">
        <w:rPr>
          <w:sz w:val="28"/>
        </w:rPr>
        <w:t>и</w:t>
      </w:r>
      <w:r w:rsidR="00DA3F5D">
        <w:rPr>
          <w:sz w:val="28"/>
        </w:rPr>
        <w:t>ли</w:t>
      </w:r>
      <w:r w:rsidRPr="00F746C4">
        <w:rPr>
          <w:sz w:val="28"/>
        </w:rPr>
        <w:t xml:space="preserve"> историческ</w:t>
      </w:r>
      <w:r w:rsidR="00565DC4">
        <w:rPr>
          <w:sz w:val="28"/>
        </w:rPr>
        <w:t>ого</w:t>
      </w:r>
      <w:r w:rsidRPr="00F746C4">
        <w:rPr>
          <w:sz w:val="28"/>
        </w:rPr>
        <w:t xml:space="preserve"> событи</w:t>
      </w:r>
      <w:r w:rsidR="00565DC4">
        <w:rPr>
          <w:sz w:val="28"/>
        </w:rPr>
        <w:t>я</w:t>
      </w:r>
      <w:r>
        <w:rPr>
          <w:sz w:val="28"/>
        </w:rPr>
        <w:t xml:space="preserve">; </w:t>
      </w:r>
    </w:p>
    <w:p w14:paraId="7310CB65" w14:textId="1D4376DC" w:rsidR="006C39BE" w:rsidRPr="006C39BE" w:rsidRDefault="006C39BE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д</w:t>
      </w:r>
      <w:r w:rsidRPr="006C39BE">
        <w:rPr>
          <w:sz w:val="28"/>
        </w:rPr>
        <w:t>окументы, подтверждающие факт гибели (смерти) и участия в боевых действиях (свидетельство о смерти, справка из воинской части, выписка из приказа Министерства обороны РФ, документы о награжде</w:t>
      </w:r>
      <w:r>
        <w:rPr>
          <w:sz w:val="28"/>
        </w:rPr>
        <w:t>нии государственными наградами)</w:t>
      </w:r>
      <w:r w:rsidR="005D06EA">
        <w:rPr>
          <w:sz w:val="28"/>
        </w:rPr>
        <w:t xml:space="preserve"> – </w:t>
      </w:r>
      <w:proofErr w:type="gramStart"/>
      <w:r w:rsidR="005D06EA">
        <w:rPr>
          <w:sz w:val="28"/>
        </w:rPr>
        <w:t>при подачи</w:t>
      </w:r>
      <w:proofErr w:type="gramEnd"/>
      <w:r w:rsidR="005D06EA">
        <w:rPr>
          <w:sz w:val="28"/>
        </w:rPr>
        <w:t xml:space="preserve"> ходатайства об </w:t>
      </w:r>
      <w:r w:rsidR="005D06EA" w:rsidRPr="005D06EA">
        <w:rPr>
          <w:sz w:val="28"/>
        </w:rPr>
        <w:t>увековечении памяти защитников Отечества, в том числе погибших (умерших) участников специальной военной операции</w:t>
      </w:r>
    </w:p>
    <w:p w14:paraId="6657D8E6" w14:textId="07919CBA" w:rsidR="00BA0A51" w:rsidRDefault="006C39BE" w:rsidP="00BA0A51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lastRenderedPageBreak/>
        <w:t>- д</w:t>
      </w:r>
      <w:r w:rsidRPr="006C39BE">
        <w:rPr>
          <w:sz w:val="28"/>
        </w:rPr>
        <w:t xml:space="preserve">окументы, подтверждающие связь с </w:t>
      </w:r>
      <w:r w:rsidR="00DA3F5D">
        <w:rPr>
          <w:sz w:val="28"/>
        </w:rPr>
        <w:t>м</w:t>
      </w:r>
      <w:r w:rsidRPr="006C39BE">
        <w:rPr>
          <w:sz w:val="28"/>
        </w:rPr>
        <w:t>униципальным о</w:t>
      </w:r>
      <w:r w:rsidR="00DA3F5D">
        <w:rPr>
          <w:sz w:val="28"/>
        </w:rPr>
        <w:t>бразованием</w:t>
      </w:r>
      <w:r w:rsidRPr="006C39BE">
        <w:rPr>
          <w:sz w:val="28"/>
        </w:rPr>
        <w:t xml:space="preserve"> (свидетельство о рождении, выписка из домовой книги, справка о месте жительства,</w:t>
      </w:r>
      <w:r>
        <w:rPr>
          <w:sz w:val="28"/>
        </w:rPr>
        <w:t xml:space="preserve"> документы об учебе или работе);</w:t>
      </w:r>
    </w:p>
    <w:p w14:paraId="5328EF75" w14:textId="15AF26EF" w:rsidR="006C39BE" w:rsidRDefault="006C39BE" w:rsidP="00BA0A51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п</w:t>
      </w:r>
      <w:r w:rsidRPr="006C39BE">
        <w:rPr>
          <w:sz w:val="28"/>
        </w:rPr>
        <w:t xml:space="preserve">исьменное согласие близких родственников (супруга(и), родителей, совершеннолетних </w:t>
      </w:r>
      <w:proofErr w:type="gramStart"/>
      <w:r w:rsidRPr="006C39BE">
        <w:rPr>
          <w:sz w:val="28"/>
        </w:rPr>
        <w:t>детей)</w:t>
      </w:r>
      <w:r w:rsidR="00181399" w:rsidRPr="00181399">
        <w:t xml:space="preserve"> </w:t>
      </w:r>
      <w:r w:rsidR="00181399" w:rsidRPr="00181399">
        <w:rPr>
          <w:sz w:val="28"/>
        </w:rPr>
        <w:t xml:space="preserve"> выдающейся</w:t>
      </w:r>
      <w:proofErr w:type="gramEnd"/>
      <w:r w:rsidR="00181399" w:rsidRPr="00181399">
        <w:rPr>
          <w:sz w:val="28"/>
        </w:rPr>
        <w:t xml:space="preserve"> личности, защитника Отечества, в том числе погибшего (умершего) участника специальной военной операции</w:t>
      </w:r>
      <w:r w:rsidRPr="006C39BE">
        <w:rPr>
          <w:sz w:val="28"/>
        </w:rPr>
        <w:t xml:space="preserve"> на установку мемориального объекта. В случае отсутствия согласия – </w:t>
      </w:r>
      <w:r w:rsidR="00181399">
        <w:rPr>
          <w:sz w:val="28"/>
        </w:rPr>
        <w:t>письменный</w:t>
      </w:r>
      <w:r w:rsidRPr="006C39BE">
        <w:rPr>
          <w:sz w:val="28"/>
        </w:rPr>
        <w:t xml:space="preserve"> отказ</w:t>
      </w:r>
      <w:r w:rsidR="00181399">
        <w:rPr>
          <w:sz w:val="28"/>
        </w:rPr>
        <w:t>;</w:t>
      </w:r>
    </w:p>
    <w:p w14:paraId="647737AA" w14:textId="77777777" w:rsidR="006C39BE" w:rsidRDefault="00860FF3" w:rsidP="00860F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860FF3">
        <w:rPr>
          <w:sz w:val="28"/>
        </w:rPr>
        <w:t>сведения об инициаторе ходатайства (для юридических лиц – наименование юридического лица, юридический адрес и контактный телефон; для физических лиц – фамилия, имя, отчество гражданина, адрес местожительства, паспортные данные, контактные телефоны;</w:t>
      </w:r>
    </w:p>
    <w:p w14:paraId="4C9F5EA2" w14:textId="77777777" w:rsidR="00860FF3" w:rsidRPr="00860FF3" w:rsidRDefault="00860FF3" w:rsidP="00860F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протокол общего собрания организации или собрания граждан</w:t>
      </w:r>
      <w:r w:rsidR="009327CC">
        <w:rPr>
          <w:sz w:val="28"/>
        </w:rPr>
        <w:t xml:space="preserve"> в случае если инициатором увековечения памяти выдающихся личностей и (или) защитников Отечества, в том числе погибших (умерших) участников специальной военной операции и исторический событий являются: общественные объединения, коллективы предприятий</w:t>
      </w:r>
      <w:r>
        <w:rPr>
          <w:sz w:val="28"/>
        </w:rPr>
        <w:t xml:space="preserve">; </w:t>
      </w:r>
    </w:p>
    <w:p w14:paraId="18FE3995" w14:textId="77777777" w:rsidR="006C39BE" w:rsidRDefault="006C39BE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б</w:t>
      </w:r>
      <w:r w:rsidRPr="006C39BE">
        <w:rPr>
          <w:sz w:val="28"/>
        </w:rPr>
        <w:t>иографическая справка с указани</w:t>
      </w:r>
      <w:r>
        <w:rPr>
          <w:sz w:val="28"/>
        </w:rPr>
        <w:t>ем заслуг и связи с территорией;</w:t>
      </w:r>
    </w:p>
    <w:p w14:paraId="6BF3BC9A" w14:textId="77777777" w:rsidR="006C39BE" w:rsidRDefault="006C39BE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C39BE">
        <w:rPr>
          <w:sz w:val="28"/>
        </w:rPr>
        <w:t>копии документов, подтверждающих общественное признание (награды, звания, публ</w:t>
      </w:r>
      <w:r>
        <w:rPr>
          <w:sz w:val="28"/>
        </w:rPr>
        <w:t>икации в СМИ, архивные справки);</w:t>
      </w:r>
    </w:p>
    <w:p w14:paraId="009757FC" w14:textId="77777777" w:rsidR="006C39BE" w:rsidRDefault="006C39BE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C39BE">
        <w:rPr>
          <w:sz w:val="28"/>
        </w:rPr>
        <w:t>историческая справка, подготовленная с привлечением экспертов (музейных работников, ар</w:t>
      </w:r>
      <w:r>
        <w:rPr>
          <w:sz w:val="28"/>
        </w:rPr>
        <w:t xml:space="preserve">хивистов, краеведов); </w:t>
      </w:r>
    </w:p>
    <w:p w14:paraId="491711B9" w14:textId="77777777" w:rsidR="006C39BE" w:rsidRDefault="006C39BE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и</w:t>
      </w:r>
      <w:r w:rsidRPr="006C39BE">
        <w:rPr>
          <w:sz w:val="28"/>
        </w:rPr>
        <w:t>сторико-архивные до</w:t>
      </w:r>
      <w:r>
        <w:rPr>
          <w:sz w:val="28"/>
        </w:rPr>
        <w:t>кументы, подтверждающие событие;</w:t>
      </w:r>
    </w:p>
    <w:p w14:paraId="150FC25F" w14:textId="77777777" w:rsidR="006C39BE" w:rsidRDefault="006C39BE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э</w:t>
      </w:r>
      <w:r w:rsidRPr="006C39BE">
        <w:rPr>
          <w:sz w:val="28"/>
        </w:rPr>
        <w:t>скизный проект (фото, эскиз, описание) предлагаемого мемориального объекта (для установки памятников, досок, знаков)</w:t>
      </w:r>
      <w:r>
        <w:rPr>
          <w:sz w:val="28"/>
        </w:rPr>
        <w:t>;</w:t>
      </w:r>
    </w:p>
    <w:p w14:paraId="18A0857D" w14:textId="77777777" w:rsidR="00860FF3" w:rsidRDefault="00860FF3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проектное предложение, включающее эскиз объекта увековечения памяти с указанием текста надписи на памятнике, памятном знаке или мемориальной доске и материал, из которого будет изготовлен данный объект; </w:t>
      </w:r>
    </w:p>
    <w:p w14:paraId="612DD11E" w14:textId="77777777" w:rsidR="00860FF3" w:rsidRDefault="00860FF3" w:rsidP="00860F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сведения о предполагаемом месте установки памятника, памятного знака, мемориальной доски с обоснование его выбора; </w:t>
      </w:r>
    </w:p>
    <w:p w14:paraId="35BC5B65" w14:textId="77777777" w:rsidR="00860FF3" w:rsidRDefault="00BA0A51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 сведения об источнике</w:t>
      </w:r>
      <w:r w:rsidR="00860FF3">
        <w:rPr>
          <w:sz w:val="28"/>
        </w:rPr>
        <w:t xml:space="preserve"> финансирования работ по проектированию, изготовлению, установке, торжественному открытию объекта увековечения памяти;</w:t>
      </w:r>
    </w:p>
    <w:p w14:paraId="160AEFF6" w14:textId="77777777" w:rsidR="006C39BE" w:rsidRDefault="006C39BE" w:rsidP="006C39B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п</w:t>
      </w:r>
      <w:r w:rsidRPr="006C39BE">
        <w:rPr>
          <w:sz w:val="28"/>
        </w:rPr>
        <w:t>исьменные заключения (согласования) от балансодержателя территории или здания, на котором предполагается размещение объекта (при наличии технической возможности).</w:t>
      </w:r>
    </w:p>
    <w:p w14:paraId="3CA461AC" w14:textId="77777777" w:rsidR="00EB12AF" w:rsidRDefault="00EB12AF" w:rsidP="006C39BE">
      <w:pPr>
        <w:pStyle w:val="ac"/>
        <w:spacing w:before="240"/>
        <w:ind w:left="0" w:firstLine="709"/>
        <w:jc w:val="both"/>
        <w:rPr>
          <w:sz w:val="28"/>
        </w:rPr>
      </w:pPr>
    </w:p>
    <w:p w14:paraId="0943CAE5" w14:textId="77777777" w:rsidR="00EB12AF" w:rsidRDefault="00EB12AF" w:rsidP="00EB12AF">
      <w:pPr>
        <w:pStyle w:val="ac"/>
        <w:numPr>
          <w:ilvl w:val="0"/>
          <w:numId w:val="5"/>
        </w:numPr>
        <w:spacing w:before="240"/>
        <w:ind w:left="0" w:firstLine="0"/>
        <w:jc w:val="center"/>
        <w:rPr>
          <w:b/>
          <w:sz w:val="28"/>
        </w:rPr>
      </w:pPr>
      <w:r w:rsidRPr="00EB12AF">
        <w:rPr>
          <w:b/>
          <w:sz w:val="28"/>
        </w:rPr>
        <w:t>Порядок рассмотрения ходатайства об увековечении памяти выдающихся личностей, защитников Отечества, в том числе погибших (умерших) участников специальной военной операции и исторических событий</w:t>
      </w:r>
    </w:p>
    <w:p w14:paraId="08CB6AA4" w14:textId="77777777" w:rsidR="00EB12AF" w:rsidRPr="00EB12AF" w:rsidRDefault="00EB12AF" w:rsidP="00EB12AF">
      <w:pPr>
        <w:pStyle w:val="ac"/>
        <w:spacing w:before="240"/>
        <w:ind w:left="0"/>
        <w:rPr>
          <w:b/>
          <w:sz w:val="28"/>
        </w:rPr>
      </w:pPr>
    </w:p>
    <w:p w14:paraId="7EC6D8EF" w14:textId="256D4390" w:rsidR="00001E21" w:rsidRDefault="00F906E1" w:rsidP="00001E21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>
        <w:rPr>
          <w:sz w:val="28"/>
        </w:rPr>
        <w:t>Поступившие ходатайство об увековечении памяти выдающийся личности</w:t>
      </w:r>
      <w:r w:rsidRPr="00F906E1">
        <w:rPr>
          <w:sz w:val="28"/>
        </w:rPr>
        <w:t>, защитников Отечества, в том числе погибших (умерших) участников специальной военной операции и исторических событий</w:t>
      </w:r>
      <w:r>
        <w:rPr>
          <w:sz w:val="28"/>
        </w:rPr>
        <w:t xml:space="preserve"> направляется </w:t>
      </w:r>
      <w:r w:rsidR="00181399" w:rsidRPr="00181399">
        <w:rPr>
          <w:sz w:val="28"/>
        </w:rPr>
        <w:t>Глав</w:t>
      </w:r>
      <w:r w:rsidR="00181399">
        <w:rPr>
          <w:sz w:val="28"/>
        </w:rPr>
        <w:t>ой</w:t>
      </w:r>
      <w:r w:rsidR="00181399" w:rsidRPr="00181399">
        <w:rPr>
          <w:sz w:val="28"/>
        </w:rPr>
        <w:t xml:space="preserve"> </w:t>
      </w:r>
      <w:bookmarkStart w:id="3" w:name="_Hlk225258074"/>
      <w:r w:rsidR="00181399" w:rsidRPr="00181399">
        <w:rPr>
          <w:sz w:val="28"/>
        </w:rPr>
        <w:t xml:space="preserve">муниципального образования «Ельнинский муниципальный округ» Смоленской области </w:t>
      </w:r>
      <w:bookmarkEnd w:id="3"/>
      <w:r>
        <w:rPr>
          <w:sz w:val="28"/>
        </w:rPr>
        <w:t>в 10-дневный срок с момента поступления в Комиссию по рассмотрению материалов увековечению памяти</w:t>
      </w:r>
      <w:r w:rsidR="00001E21">
        <w:rPr>
          <w:sz w:val="28"/>
        </w:rPr>
        <w:t xml:space="preserve"> выдающихся личностей</w:t>
      </w:r>
      <w:r w:rsidR="00001E21" w:rsidRPr="00001E21">
        <w:rPr>
          <w:sz w:val="28"/>
        </w:rPr>
        <w:t xml:space="preserve">, защитников Отечества, в </w:t>
      </w:r>
      <w:r w:rsidR="00001E21" w:rsidRPr="00001E21">
        <w:rPr>
          <w:sz w:val="28"/>
        </w:rPr>
        <w:lastRenderedPageBreak/>
        <w:t>том числе погибших (умерших) участников специальной военной операции и исторических событий</w:t>
      </w:r>
      <w:r w:rsidR="00BF1A1D">
        <w:rPr>
          <w:sz w:val="28"/>
        </w:rPr>
        <w:t xml:space="preserve"> в муниципальном образовании</w:t>
      </w:r>
      <w:r w:rsidR="00001E21">
        <w:rPr>
          <w:sz w:val="28"/>
        </w:rPr>
        <w:t xml:space="preserve"> «Ельнинский муниципальный округ» Смоленской области сформированной </w:t>
      </w:r>
      <w:r w:rsidR="00181399">
        <w:rPr>
          <w:sz w:val="28"/>
        </w:rPr>
        <w:t>Администрацией</w:t>
      </w:r>
      <w:r w:rsidR="00181399" w:rsidRPr="00181399">
        <w:rPr>
          <w:sz w:val="28"/>
        </w:rPr>
        <w:t xml:space="preserve"> муниципального образования «Ельнинский муниципальный округ» Смоленской области</w:t>
      </w:r>
      <w:r w:rsidR="00001E21">
        <w:rPr>
          <w:sz w:val="28"/>
        </w:rPr>
        <w:t xml:space="preserve"> (далее – </w:t>
      </w:r>
      <w:r w:rsidR="00181399">
        <w:rPr>
          <w:sz w:val="28"/>
        </w:rPr>
        <w:t>К</w:t>
      </w:r>
      <w:r w:rsidR="00001E21">
        <w:rPr>
          <w:sz w:val="28"/>
        </w:rPr>
        <w:t>омиссия) для проверки соответствия поступивших документов требованиям настоящего Положения и рассмотрения.</w:t>
      </w:r>
    </w:p>
    <w:p w14:paraId="2D7D5458" w14:textId="77777777" w:rsidR="00966CCF" w:rsidRDefault="00966CCF" w:rsidP="00966CCF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>
        <w:rPr>
          <w:sz w:val="28"/>
        </w:rPr>
        <w:t>Комиссия рассматривает поступившие ходатайство в течение 30 дней</w:t>
      </w:r>
      <w:r w:rsidRPr="00966CCF">
        <w:rPr>
          <w:sz w:val="28"/>
        </w:rPr>
        <w:t xml:space="preserve"> с</w:t>
      </w:r>
      <w:r>
        <w:rPr>
          <w:sz w:val="28"/>
        </w:rPr>
        <w:t>о дня их поступления с</w:t>
      </w:r>
      <w:r w:rsidRPr="00966CCF">
        <w:rPr>
          <w:sz w:val="28"/>
        </w:rPr>
        <w:t xml:space="preserve"> возможностью продления, но не более чем на 30 дней в соответствии с Федеральным законом</w:t>
      </w:r>
      <w:r>
        <w:rPr>
          <w:sz w:val="28"/>
        </w:rPr>
        <w:t xml:space="preserve"> «</w:t>
      </w:r>
      <w:r w:rsidRPr="00966CCF">
        <w:rPr>
          <w:sz w:val="28"/>
        </w:rPr>
        <w:t>О порядке рассмотрения обращений граждан Российской Фе</w:t>
      </w:r>
      <w:r>
        <w:rPr>
          <w:sz w:val="28"/>
        </w:rPr>
        <w:t xml:space="preserve">дерации» от 02.05.2006 № 59-ФЗ. </w:t>
      </w:r>
    </w:p>
    <w:p w14:paraId="3C196FD6" w14:textId="77777777" w:rsidR="00001E21" w:rsidRDefault="00001E21" w:rsidP="00966CCF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>
        <w:rPr>
          <w:sz w:val="28"/>
        </w:rPr>
        <w:t>При рассмотрении ходатайства об увековечении памяти выдающихся личностей</w:t>
      </w:r>
      <w:r w:rsidRPr="00001E21">
        <w:rPr>
          <w:sz w:val="28"/>
        </w:rPr>
        <w:t>, защитников Отечества, в том числе погибших (умерших) участников специальной военной операции и исторических событий</w:t>
      </w:r>
      <w:r>
        <w:rPr>
          <w:sz w:val="28"/>
        </w:rPr>
        <w:t xml:space="preserve"> Комиссией учитывается:</w:t>
      </w:r>
    </w:p>
    <w:p w14:paraId="36E4439A" w14:textId="77777777" w:rsidR="00001E21" w:rsidRDefault="00001E21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значимость события, заслуга лица; </w:t>
      </w:r>
    </w:p>
    <w:p w14:paraId="6E024322" w14:textId="105379C1" w:rsidR="00EB12AF" w:rsidRDefault="00001E21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 </w:t>
      </w:r>
      <w:r w:rsidR="00B31AF3">
        <w:rPr>
          <w:sz w:val="28"/>
        </w:rPr>
        <w:t>художественные особенности памятника,</w:t>
      </w:r>
      <w:r w:rsidR="00BF1A1D">
        <w:rPr>
          <w:sz w:val="28"/>
        </w:rPr>
        <w:t xml:space="preserve"> памятного знака, мемориальн</w:t>
      </w:r>
      <w:r w:rsidR="001E6960">
        <w:rPr>
          <w:sz w:val="28"/>
        </w:rPr>
        <w:t>о</w:t>
      </w:r>
      <w:r w:rsidR="00BF1A1D">
        <w:rPr>
          <w:sz w:val="28"/>
        </w:rPr>
        <w:t>й до</w:t>
      </w:r>
      <w:r w:rsidR="00B31AF3">
        <w:rPr>
          <w:sz w:val="28"/>
        </w:rPr>
        <w:t>ске;</w:t>
      </w:r>
    </w:p>
    <w:p w14:paraId="67D66789" w14:textId="77777777" w:rsidR="00B31AF3" w:rsidRDefault="00B31AF3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мнени</w:t>
      </w:r>
      <w:r w:rsidR="00BA0A51">
        <w:rPr>
          <w:sz w:val="28"/>
        </w:rPr>
        <w:t>е близких родственников (супруг (а</w:t>
      </w:r>
      <w:r>
        <w:rPr>
          <w:sz w:val="28"/>
        </w:rPr>
        <w:t>), родителей, детей) лица, имя которого увековечивается, при возможности его получения;</w:t>
      </w:r>
    </w:p>
    <w:p w14:paraId="274EDA19" w14:textId="77777777" w:rsidR="00B31AF3" w:rsidRDefault="00B31AF3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соответствие текста надписи на памятнике, памятном знаке, мемориальной доске правилам русского языка.</w:t>
      </w:r>
    </w:p>
    <w:p w14:paraId="1711B711" w14:textId="7BB59AD1" w:rsidR="00966CCF" w:rsidRDefault="00B31AF3" w:rsidP="00966CCF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4.4. В случаи принятия Комиссией решения о возможности увековечения памяти выдающихся личностей</w:t>
      </w:r>
      <w:r w:rsidRPr="00EB12AF">
        <w:rPr>
          <w:b/>
          <w:sz w:val="28"/>
        </w:rPr>
        <w:t xml:space="preserve">, </w:t>
      </w:r>
      <w:r w:rsidRPr="00B31AF3">
        <w:rPr>
          <w:sz w:val="28"/>
        </w:rPr>
        <w:t>защитников Отечества, в том числе погибших (умерших) участников специальной военной операции и исторических событий</w:t>
      </w:r>
      <w:r>
        <w:rPr>
          <w:sz w:val="28"/>
        </w:rPr>
        <w:t xml:space="preserve"> Комиссия в течение 30-дневного срока, отведенного на рассмотрение обращения, готовит и предоставляет Ельнинскому окружному Совету депутатов, соответствующи</w:t>
      </w:r>
      <w:r w:rsidR="001E6960">
        <w:rPr>
          <w:sz w:val="28"/>
        </w:rPr>
        <w:t>й</w:t>
      </w:r>
      <w:r>
        <w:rPr>
          <w:sz w:val="28"/>
        </w:rPr>
        <w:t xml:space="preserve"> проект решения </w:t>
      </w:r>
      <w:r w:rsidR="00B85BDD">
        <w:rPr>
          <w:sz w:val="28"/>
        </w:rPr>
        <w:t xml:space="preserve">Ельнинского </w:t>
      </w:r>
      <w:r>
        <w:rPr>
          <w:sz w:val="28"/>
        </w:rPr>
        <w:t>окружного Совета депутатов.</w:t>
      </w:r>
    </w:p>
    <w:p w14:paraId="1DA8D3AE" w14:textId="2CE5A958" w:rsidR="00966CCF" w:rsidRPr="00966CCF" w:rsidRDefault="00966CCF" w:rsidP="00966CCF">
      <w:pPr>
        <w:pStyle w:val="ac"/>
        <w:spacing w:before="240"/>
        <w:ind w:left="0" w:firstLine="709"/>
        <w:jc w:val="both"/>
        <w:rPr>
          <w:sz w:val="28"/>
        </w:rPr>
      </w:pPr>
      <w:r w:rsidRPr="00966CCF">
        <w:rPr>
          <w:rStyle w:val="af0"/>
          <w:b w:val="0"/>
          <w:color w:val="0F1115"/>
          <w:sz w:val="28"/>
          <w:szCs w:val="28"/>
          <w:shd w:val="clear" w:color="auto" w:fill="FFFFFF"/>
        </w:rPr>
        <w:t>4.4.1</w:t>
      </w:r>
      <w:r>
        <w:rPr>
          <w:rStyle w:val="af0"/>
          <w:b w:val="0"/>
          <w:color w:val="0F1115"/>
          <w:sz w:val="28"/>
          <w:szCs w:val="28"/>
          <w:shd w:val="clear" w:color="auto" w:fill="FFFFFF"/>
        </w:rPr>
        <w:t xml:space="preserve">. </w:t>
      </w:r>
      <w:r w:rsidR="00BF1A1D">
        <w:rPr>
          <w:color w:val="0F1115"/>
          <w:sz w:val="28"/>
          <w:szCs w:val="28"/>
          <w:shd w:val="clear" w:color="auto" w:fill="FFFFFF"/>
        </w:rPr>
        <w:t>Для решения</w:t>
      </w:r>
      <w:r w:rsidRPr="00966CCF">
        <w:rPr>
          <w:color w:val="0F1115"/>
          <w:sz w:val="28"/>
          <w:szCs w:val="28"/>
          <w:shd w:val="clear" w:color="auto" w:fill="FFFFFF"/>
        </w:rPr>
        <w:t xml:space="preserve"> о присвоении имен улицам, площадям, скверам, а также об установке крупных памятных объектов </w:t>
      </w:r>
      <w:r w:rsidR="00181399" w:rsidRPr="00181399">
        <w:rPr>
          <w:color w:val="0F1115"/>
          <w:sz w:val="28"/>
          <w:szCs w:val="28"/>
          <w:shd w:val="clear" w:color="auto" w:fill="FFFFFF"/>
        </w:rPr>
        <w:t>Администраци</w:t>
      </w:r>
      <w:r w:rsidR="00181399">
        <w:rPr>
          <w:color w:val="0F1115"/>
          <w:sz w:val="28"/>
          <w:szCs w:val="28"/>
          <w:shd w:val="clear" w:color="auto" w:fill="FFFFFF"/>
        </w:rPr>
        <w:t>я</w:t>
      </w:r>
      <w:r w:rsidR="00181399" w:rsidRPr="00181399">
        <w:rPr>
          <w:color w:val="0F1115"/>
          <w:sz w:val="28"/>
          <w:szCs w:val="28"/>
          <w:shd w:val="clear" w:color="auto" w:fill="FFFFFF"/>
        </w:rPr>
        <w:t xml:space="preserve"> муниципального образования «Ельнинский муниципальный округ» Смоленской области</w:t>
      </w:r>
      <w:r w:rsidRPr="00966CCF">
        <w:rPr>
          <w:color w:val="0F1115"/>
          <w:sz w:val="28"/>
          <w:szCs w:val="28"/>
          <w:shd w:val="clear" w:color="auto" w:fill="FFFFFF"/>
        </w:rPr>
        <w:t xml:space="preserve"> организует обязательное общественное обсуждение сроком не менее 30 календарных дней. Результаты обсуждения учитываютс</w:t>
      </w:r>
      <w:r>
        <w:rPr>
          <w:color w:val="0F1115"/>
          <w:sz w:val="28"/>
          <w:szCs w:val="28"/>
          <w:shd w:val="clear" w:color="auto" w:fill="FFFFFF"/>
        </w:rPr>
        <w:t>я Комиссией</w:t>
      </w:r>
      <w:r w:rsidRPr="00966CCF">
        <w:rPr>
          <w:color w:val="0F1115"/>
          <w:sz w:val="28"/>
          <w:szCs w:val="28"/>
          <w:shd w:val="clear" w:color="auto" w:fill="FFFFFF"/>
        </w:rPr>
        <w:t>.</w:t>
      </w:r>
    </w:p>
    <w:p w14:paraId="70CD7F24" w14:textId="77777777" w:rsidR="00B31AF3" w:rsidRDefault="00B31AF3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4.5. К проекту решения прилагаются: </w:t>
      </w:r>
    </w:p>
    <w:p w14:paraId="16938C7B" w14:textId="77777777" w:rsidR="00B31AF3" w:rsidRDefault="00B31AF3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выписка из протокола заседания комиссии; </w:t>
      </w:r>
    </w:p>
    <w:p w14:paraId="3580FCA9" w14:textId="77777777" w:rsidR="00B31AF3" w:rsidRDefault="00B31AF3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пояснительная записка; </w:t>
      </w:r>
    </w:p>
    <w:p w14:paraId="3069BF27" w14:textId="77777777" w:rsidR="00B31AF3" w:rsidRDefault="00B31AF3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документы указные в пункте 3.5.</w:t>
      </w:r>
    </w:p>
    <w:p w14:paraId="63D71A40" w14:textId="17D3F592" w:rsidR="00FC5792" w:rsidRDefault="00FC5792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4.6. Основанием для отказа в рассмотрени</w:t>
      </w:r>
      <w:r w:rsidR="005D06EA">
        <w:rPr>
          <w:sz w:val="28"/>
        </w:rPr>
        <w:t>и</w:t>
      </w:r>
      <w:r>
        <w:rPr>
          <w:sz w:val="28"/>
        </w:rPr>
        <w:t xml:space="preserve"> обращения Комиссии является выявленное несоответствие предоставленных документов требованиям пункта 2.1. настоящего Положения.</w:t>
      </w:r>
    </w:p>
    <w:p w14:paraId="4E16F658" w14:textId="3389E9D7" w:rsidR="00FC5792" w:rsidRDefault="00FC5792" w:rsidP="00B31AF3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4.7. Повторные ходатайства в отношении одной и той же выдающийся личности, защитника</w:t>
      </w:r>
      <w:r w:rsidRPr="00FC5792">
        <w:rPr>
          <w:sz w:val="28"/>
        </w:rPr>
        <w:t xml:space="preserve"> Отечества, в том числе погибших (умерших) участников специальной </w:t>
      </w:r>
      <w:r>
        <w:rPr>
          <w:sz w:val="28"/>
        </w:rPr>
        <w:t>военной операции и</w:t>
      </w:r>
      <w:r w:rsidR="00181399">
        <w:rPr>
          <w:sz w:val="28"/>
        </w:rPr>
        <w:t>ли</w:t>
      </w:r>
      <w:r>
        <w:rPr>
          <w:sz w:val="28"/>
        </w:rPr>
        <w:t xml:space="preserve"> исторического события рассматриваются не ранее чем через год.</w:t>
      </w:r>
    </w:p>
    <w:p w14:paraId="61F579CA" w14:textId="77777777" w:rsidR="00FC5792" w:rsidRDefault="00FC5792" w:rsidP="00B31AF3">
      <w:pPr>
        <w:pStyle w:val="ac"/>
        <w:spacing w:before="240"/>
        <w:ind w:left="0" w:firstLine="709"/>
        <w:jc w:val="both"/>
        <w:rPr>
          <w:sz w:val="28"/>
        </w:rPr>
      </w:pPr>
    </w:p>
    <w:p w14:paraId="214E22D6" w14:textId="4AADFBB9" w:rsidR="00FC5792" w:rsidRDefault="00FC5792" w:rsidP="00FC5792">
      <w:pPr>
        <w:pStyle w:val="ac"/>
        <w:numPr>
          <w:ilvl w:val="0"/>
          <w:numId w:val="5"/>
        </w:numPr>
        <w:spacing w:before="240"/>
        <w:jc w:val="center"/>
        <w:rPr>
          <w:b/>
          <w:sz w:val="28"/>
        </w:rPr>
      </w:pPr>
      <w:r w:rsidRPr="00FC5792">
        <w:rPr>
          <w:b/>
          <w:sz w:val="28"/>
        </w:rPr>
        <w:lastRenderedPageBreak/>
        <w:t>Принятие решения об увековечении памяти выдающейся личности, защитников Отечества, в том числе погибших (умерших) участников специальной военной операции и</w:t>
      </w:r>
      <w:r w:rsidR="00181399">
        <w:rPr>
          <w:b/>
          <w:sz w:val="28"/>
        </w:rPr>
        <w:t>ли</w:t>
      </w:r>
      <w:r w:rsidRPr="00FC5792">
        <w:rPr>
          <w:b/>
          <w:sz w:val="28"/>
        </w:rPr>
        <w:t xml:space="preserve"> исторических событий</w:t>
      </w:r>
    </w:p>
    <w:p w14:paraId="4D9B2729" w14:textId="77777777" w:rsidR="00FC5792" w:rsidRDefault="00FC5792" w:rsidP="00FC5792">
      <w:pPr>
        <w:pStyle w:val="ac"/>
        <w:spacing w:before="240"/>
        <w:ind w:left="0" w:firstLine="709"/>
        <w:rPr>
          <w:b/>
          <w:sz w:val="28"/>
        </w:rPr>
      </w:pPr>
    </w:p>
    <w:p w14:paraId="543A2B4E" w14:textId="10C4E9E1" w:rsidR="00411C6F" w:rsidRDefault="00411C6F" w:rsidP="00411C6F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 w:rsidRPr="00411C6F">
        <w:rPr>
          <w:sz w:val="28"/>
        </w:rPr>
        <w:t>Решение об увековечении памяти выдающейся личности, защитник</w:t>
      </w:r>
      <w:r w:rsidR="00B85BDD">
        <w:rPr>
          <w:sz w:val="28"/>
        </w:rPr>
        <w:t>а</w:t>
      </w:r>
      <w:r w:rsidRPr="00411C6F">
        <w:rPr>
          <w:sz w:val="28"/>
        </w:rPr>
        <w:t xml:space="preserve"> Отечества, в том числе погибш</w:t>
      </w:r>
      <w:r w:rsidR="00B85BDD">
        <w:rPr>
          <w:sz w:val="28"/>
        </w:rPr>
        <w:t>его</w:t>
      </w:r>
      <w:r w:rsidRPr="00411C6F">
        <w:rPr>
          <w:sz w:val="28"/>
        </w:rPr>
        <w:t xml:space="preserve"> (умерш</w:t>
      </w:r>
      <w:r w:rsidR="00B85BDD">
        <w:rPr>
          <w:sz w:val="28"/>
        </w:rPr>
        <w:t>его</w:t>
      </w:r>
      <w:r w:rsidRPr="00411C6F">
        <w:rPr>
          <w:sz w:val="28"/>
        </w:rPr>
        <w:t>) участник</w:t>
      </w:r>
      <w:r w:rsidR="00B85BDD">
        <w:rPr>
          <w:sz w:val="28"/>
        </w:rPr>
        <w:t>а</w:t>
      </w:r>
      <w:r w:rsidRPr="00411C6F">
        <w:rPr>
          <w:sz w:val="28"/>
        </w:rPr>
        <w:t xml:space="preserve"> специальной</w:t>
      </w:r>
      <w:r>
        <w:rPr>
          <w:sz w:val="28"/>
        </w:rPr>
        <w:t xml:space="preserve"> военной операции и</w:t>
      </w:r>
      <w:r w:rsidR="00B85BDD">
        <w:rPr>
          <w:sz w:val="28"/>
        </w:rPr>
        <w:t>ли</w:t>
      </w:r>
      <w:r>
        <w:rPr>
          <w:sz w:val="28"/>
        </w:rPr>
        <w:t xml:space="preserve"> исторического события</w:t>
      </w:r>
      <w:r w:rsidRPr="00411C6F">
        <w:rPr>
          <w:sz w:val="28"/>
        </w:rPr>
        <w:t xml:space="preserve"> принимается Ельнинский окружным Советом депутатов. </w:t>
      </w:r>
    </w:p>
    <w:p w14:paraId="569C4040" w14:textId="7EA92916" w:rsidR="00411C6F" w:rsidRDefault="00B85BDD" w:rsidP="00411C6F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>
        <w:rPr>
          <w:sz w:val="28"/>
        </w:rPr>
        <w:t>По результатам рассмотрения проекта</w:t>
      </w:r>
      <w:r w:rsidR="00411C6F">
        <w:rPr>
          <w:sz w:val="28"/>
        </w:rPr>
        <w:t xml:space="preserve"> решения </w:t>
      </w:r>
      <w:r w:rsidR="00411C6F" w:rsidRPr="00411C6F">
        <w:rPr>
          <w:sz w:val="28"/>
        </w:rPr>
        <w:t>об увековечении памяти выдающейся личности, защитник</w:t>
      </w:r>
      <w:r>
        <w:rPr>
          <w:sz w:val="28"/>
        </w:rPr>
        <w:t>а</w:t>
      </w:r>
      <w:r w:rsidR="00411C6F" w:rsidRPr="00411C6F">
        <w:rPr>
          <w:sz w:val="28"/>
        </w:rPr>
        <w:t xml:space="preserve"> Отечества, в том числе погибш</w:t>
      </w:r>
      <w:r>
        <w:rPr>
          <w:sz w:val="28"/>
        </w:rPr>
        <w:t>его</w:t>
      </w:r>
      <w:r w:rsidR="00411C6F" w:rsidRPr="00411C6F">
        <w:rPr>
          <w:sz w:val="28"/>
        </w:rPr>
        <w:t xml:space="preserve"> (умерш</w:t>
      </w:r>
      <w:r>
        <w:rPr>
          <w:sz w:val="28"/>
        </w:rPr>
        <w:t>его</w:t>
      </w:r>
      <w:r w:rsidR="00411C6F" w:rsidRPr="00411C6F">
        <w:rPr>
          <w:sz w:val="28"/>
        </w:rPr>
        <w:t>) участник</w:t>
      </w:r>
      <w:r>
        <w:rPr>
          <w:sz w:val="28"/>
        </w:rPr>
        <w:t>а</w:t>
      </w:r>
      <w:r w:rsidR="00411C6F" w:rsidRPr="00411C6F">
        <w:rPr>
          <w:sz w:val="28"/>
        </w:rPr>
        <w:t xml:space="preserve"> специальной</w:t>
      </w:r>
      <w:r w:rsidR="00411C6F">
        <w:rPr>
          <w:sz w:val="28"/>
        </w:rPr>
        <w:t xml:space="preserve"> военной операции и</w:t>
      </w:r>
      <w:r>
        <w:rPr>
          <w:sz w:val="28"/>
        </w:rPr>
        <w:t>ли</w:t>
      </w:r>
      <w:r w:rsidR="00411C6F">
        <w:rPr>
          <w:sz w:val="28"/>
        </w:rPr>
        <w:t xml:space="preserve"> исторического события </w:t>
      </w:r>
      <w:r w:rsidR="001E6960" w:rsidRPr="001E6960">
        <w:rPr>
          <w:sz w:val="28"/>
        </w:rPr>
        <w:t>Ельнинский</w:t>
      </w:r>
      <w:r w:rsidR="001E6960">
        <w:rPr>
          <w:sz w:val="28"/>
        </w:rPr>
        <w:t xml:space="preserve"> </w:t>
      </w:r>
      <w:r w:rsidR="00411C6F">
        <w:rPr>
          <w:sz w:val="28"/>
        </w:rPr>
        <w:t>окружной</w:t>
      </w:r>
      <w:r w:rsidR="001E6960" w:rsidRPr="001E6960">
        <w:t xml:space="preserve"> </w:t>
      </w:r>
      <w:r w:rsidR="00411C6F">
        <w:rPr>
          <w:sz w:val="28"/>
        </w:rPr>
        <w:t>Совет депутатов с учетом рекомендаций</w:t>
      </w:r>
      <w:r w:rsidR="00BA0A51">
        <w:rPr>
          <w:sz w:val="28"/>
        </w:rPr>
        <w:t xml:space="preserve"> </w:t>
      </w:r>
      <w:r>
        <w:rPr>
          <w:sz w:val="28"/>
        </w:rPr>
        <w:t>К</w:t>
      </w:r>
      <w:r w:rsidR="00BA0A51">
        <w:rPr>
          <w:sz w:val="28"/>
        </w:rPr>
        <w:t>омиссии принимает только одно</w:t>
      </w:r>
      <w:r w:rsidR="00411C6F">
        <w:rPr>
          <w:sz w:val="28"/>
        </w:rPr>
        <w:t xml:space="preserve"> из следующих решений: </w:t>
      </w:r>
    </w:p>
    <w:p w14:paraId="4359CD30" w14:textId="73D06FA7" w:rsidR="00411C6F" w:rsidRDefault="00411C6F" w:rsidP="00411C6F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 увековечить память</w:t>
      </w:r>
      <w:r w:rsidRPr="00411C6F">
        <w:rPr>
          <w:sz w:val="28"/>
        </w:rPr>
        <w:t xml:space="preserve"> выдающейся личности, </w:t>
      </w:r>
      <w:r>
        <w:rPr>
          <w:sz w:val="28"/>
        </w:rPr>
        <w:t>защитник</w:t>
      </w:r>
      <w:r w:rsidR="00B85BDD">
        <w:rPr>
          <w:sz w:val="28"/>
        </w:rPr>
        <w:t>а</w:t>
      </w:r>
      <w:r w:rsidRPr="00411C6F">
        <w:rPr>
          <w:sz w:val="28"/>
        </w:rPr>
        <w:t xml:space="preserve"> Отечества, в том числе погибш</w:t>
      </w:r>
      <w:r w:rsidR="00B85BDD">
        <w:rPr>
          <w:sz w:val="28"/>
        </w:rPr>
        <w:t>его</w:t>
      </w:r>
      <w:r w:rsidRPr="00411C6F">
        <w:rPr>
          <w:sz w:val="28"/>
        </w:rPr>
        <w:t xml:space="preserve"> (умерш</w:t>
      </w:r>
      <w:r w:rsidR="00B85BDD">
        <w:rPr>
          <w:sz w:val="28"/>
        </w:rPr>
        <w:t>его</w:t>
      </w:r>
      <w:r w:rsidRPr="00411C6F">
        <w:rPr>
          <w:sz w:val="28"/>
        </w:rPr>
        <w:t>) участник</w:t>
      </w:r>
      <w:r w:rsidR="00B85BDD">
        <w:rPr>
          <w:sz w:val="28"/>
        </w:rPr>
        <w:t>а</w:t>
      </w:r>
      <w:r w:rsidRPr="00411C6F">
        <w:rPr>
          <w:sz w:val="28"/>
        </w:rPr>
        <w:t xml:space="preserve"> специальной</w:t>
      </w:r>
      <w:r>
        <w:rPr>
          <w:sz w:val="28"/>
        </w:rPr>
        <w:t xml:space="preserve"> военной операции и</w:t>
      </w:r>
      <w:r w:rsidR="00B85BDD">
        <w:rPr>
          <w:sz w:val="28"/>
        </w:rPr>
        <w:t>ли</w:t>
      </w:r>
      <w:r>
        <w:rPr>
          <w:sz w:val="28"/>
        </w:rPr>
        <w:t xml:space="preserve"> исторического события;</w:t>
      </w:r>
    </w:p>
    <w:p w14:paraId="67218087" w14:textId="693EBA3E" w:rsidR="00411C6F" w:rsidRDefault="00411C6F" w:rsidP="00411C6F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отклонить </w:t>
      </w:r>
      <w:r w:rsidR="00B85BDD">
        <w:rPr>
          <w:sz w:val="28"/>
        </w:rPr>
        <w:t xml:space="preserve">с </w:t>
      </w:r>
      <w:r>
        <w:rPr>
          <w:sz w:val="28"/>
        </w:rPr>
        <w:t xml:space="preserve">мотивированным обоснованием </w:t>
      </w:r>
      <w:bookmarkStart w:id="4" w:name="_Hlk225323192"/>
      <w:r w:rsidR="003F37A8">
        <w:rPr>
          <w:sz w:val="28"/>
        </w:rPr>
        <w:t xml:space="preserve">подготовленный Комиссией </w:t>
      </w:r>
      <w:bookmarkEnd w:id="4"/>
      <w:r>
        <w:rPr>
          <w:sz w:val="28"/>
        </w:rPr>
        <w:t>проект решения Ельнинского окружного Совета депутатов;</w:t>
      </w:r>
    </w:p>
    <w:p w14:paraId="0B4CAFEF" w14:textId="3D4A5F81" w:rsidR="00411C6F" w:rsidRDefault="00411C6F" w:rsidP="00411C6F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11C6F">
        <w:rPr>
          <w:sz w:val="28"/>
        </w:rPr>
        <w:t xml:space="preserve"> </w:t>
      </w:r>
      <w:r>
        <w:rPr>
          <w:sz w:val="28"/>
        </w:rPr>
        <w:t xml:space="preserve">отклонить </w:t>
      </w:r>
      <w:r w:rsidR="00B85BDD">
        <w:rPr>
          <w:sz w:val="28"/>
        </w:rPr>
        <w:t xml:space="preserve">с </w:t>
      </w:r>
      <w:r>
        <w:rPr>
          <w:sz w:val="28"/>
        </w:rPr>
        <w:t xml:space="preserve">мотивированным обоснованием </w:t>
      </w:r>
      <w:r w:rsidR="003F37A8" w:rsidRPr="003F37A8">
        <w:rPr>
          <w:sz w:val="28"/>
        </w:rPr>
        <w:t xml:space="preserve">подготовленный Комиссией </w:t>
      </w:r>
      <w:r>
        <w:rPr>
          <w:sz w:val="28"/>
        </w:rPr>
        <w:t xml:space="preserve">проект решения </w:t>
      </w:r>
      <w:r w:rsidR="001E6960" w:rsidRPr="001E6960">
        <w:rPr>
          <w:sz w:val="28"/>
        </w:rPr>
        <w:t>Ельнинск</w:t>
      </w:r>
      <w:r w:rsidR="001E6960">
        <w:rPr>
          <w:sz w:val="28"/>
        </w:rPr>
        <w:t>ого</w:t>
      </w:r>
      <w:r w:rsidR="001E6960" w:rsidRPr="001E6960">
        <w:rPr>
          <w:sz w:val="28"/>
        </w:rPr>
        <w:t xml:space="preserve"> </w:t>
      </w:r>
      <w:r>
        <w:rPr>
          <w:sz w:val="28"/>
        </w:rPr>
        <w:t xml:space="preserve">окружного Совета депутатов и рекомендовать рассмотреть возможность увековечения памяти и иных формах и (или) в иных местах. </w:t>
      </w:r>
    </w:p>
    <w:p w14:paraId="18062517" w14:textId="21719C80" w:rsidR="00411C6F" w:rsidRDefault="009C431E" w:rsidP="00411C6F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5.3</w:t>
      </w:r>
      <w:r w:rsidR="00411C6F">
        <w:rPr>
          <w:sz w:val="28"/>
        </w:rPr>
        <w:t xml:space="preserve">. Принятое решение Ельнинского окружного Совета депутатов об </w:t>
      </w:r>
      <w:r w:rsidR="00411C6F" w:rsidRPr="00411C6F">
        <w:rPr>
          <w:sz w:val="28"/>
        </w:rPr>
        <w:t>увековечен</w:t>
      </w:r>
      <w:r w:rsidR="00944370">
        <w:rPr>
          <w:sz w:val="28"/>
        </w:rPr>
        <w:t>ии</w:t>
      </w:r>
      <w:r w:rsidR="00411C6F" w:rsidRPr="00411C6F">
        <w:rPr>
          <w:sz w:val="28"/>
        </w:rPr>
        <w:t xml:space="preserve"> памяти выдающейся личности, защитник</w:t>
      </w:r>
      <w:r w:rsidR="00B85BDD">
        <w:rPr>
          <w:sz w:val="28"/>
        </w:rPr>
        <w:t>а</w:t>
      </w:r>
      <w:r w:rsidR="00411C6F" w:rsidRPr="00411C6F">
        <w:rPr>
          <w:sz w:val="28"/>
        </w:rPr>
        <w:t xml:space="preserve"> Отечества, в том числе погибш</w:t>
      </w:r>
      <w:r w:rsidR="00B85BDD">
        <w:rPr>
          <w:sz w:val="28"/>
        </w:rPr>
        <w:t>его</w:t>
      </w:r>
      <w:r w:rsidR="00411C6F" w:rsidRPr="00411C6F">
        <w:rPr>
          <w:sz w:val="28"/>
        </w:rPr>
        <w:t xml:space="preserve"> (умерш</w:t>
      </w:r>
      <w:r w:rsidR="00B85BDD">
        <w:rPr>
          <w:sz w:val="28"/>
        </w:rPr>
        <w:t>его</w:t>
      </w:r>
      <w:r w:rsidR="00411C6F" w:rsidRPr="00411C6F">
        <w:rPr>
          <w:sz w:val="28"/>
        </w:rPr>
        <w:t>) участник</w:t>
      </w:r>
      <w:r w:rsidR="00B85BDD">
        <w:rPr>
          <w:sz w:val="28"/>
        </w:rPr>
        <w:t>а</w:t>
      </w:r>
      <w:r w:rsidR="00411C6F" w:rsidRPr="00411C6F">
        <w:rPr>
          <w:sz w:val="28"/>
        </w:rPr>
        <w:t xml:space="preserve"> специальной военной операции и</w:t>
      </w:r>
      <w:r w:rsidR="00B85BDD">
        <w:rPr>
          <w:sz w:val="28"/>
        </w:rPr>
        <w:t>ли</w:t>
      </w:r>
      <w:r w:rsidR="00411C6F" w:rsidRPr="00411C6F">
        <w:rPr>
          <w:sz w:val="28"/>
        </w:rPr>
        <w:t xml:space="preserve"> историческ</w:t>
      </w:r>
      <w:r w:rsidR="00B85BDD">
        <w:rPr>
          <w:sz w:val="28"/>
        </w:rPr>
        <w:t>ого</w:t>
      </w:r>
      <w:r w:rsidR="00411C6F" w:rsidRPr="00411C6F">
        <w:rPr>
          <w:sz w:val="28"/>
        </w:rPr>
        <w:t xml:space="preserve"> событи</w:t>
      </w:r>
      <w:r w:rsidR="00B85BDD">
        <w:rPr>
          <w:sz w:val="28"/>
        </w:rPr>
        <w:t>я</w:t>
      </w:r>
      <w:r w:rsidR="00411C6F">
        <w:rPr>
          <w:sz w:val="28"/>
        </w:rPr>
        <w:t xml:space="preserve"> </w:t>
      </w:r>
      <w:r w:rsidR="00944370">
        <w:rPr>
          <w:sz w:val="28"/>
        </w:rPr>
        <w:t>вступает в силу после</w:t>
      </w:r>
      <w:r w:rsidR="00BF1A1D">
        <w:rPr>
          <w:sz w:val="28"/>
        </w:rPr>
        <w:t xml:space="preserve"> его официального опубликования в соответствии с Уставом муниципального образования «Ельнинский муниципальный округ» Смоленской области. </w:t>
      </w:r>
    </w:p>
    <w:p w14:paraId="3EC99ED9" w14:textId="77777777" w:rsidR="00944370" w:rsidRDefault="00944370" w:rsidP="00411C6F">
      <w:pPr>
        <w:pStyle w:val="ac"/>
        <w:spacing w:before="240"/>
        <w:ind w:left="0" w:firstLine="709"/>
        <w:jc w:val="both"/>
        <w:rPr>
          <w:sz w:val="28"/>
        </w:rPr>
      </w:pPr>
    </w:p>
    <w:p w14:paraId="57DFCD36" w14:textId="77777777" w:rsidR="00944370" w:rsidRDefault="00944370" w:rsidP="00944370">
      <w:pPr>
        <w:pStyle w:val="ac"/>
        <w:numPr>
          <w:ilvl w:val="0"/>
          <w:numId w:val="5"/>
        </w:numPr>
        <w:spacing w:before="240"/>
        <w:ind w:left="0" w:firstLine="709"/>
        <w:jc w:val="center"/>
        <w:rPr>
          <w:b/>
          <w:sz w:val="28"/>
        </w:rPr>
      </w:pPr>
      <w:r w:rsidRPr="00944370">
        <w:rPr>
          <w:b/>
          <w:sz w:val="28"/>
        </w:rPr>
        <w:t>Порядок проектирования, изготовления, установки и содержания объектов увековечения памяти</w:t>
      </w:r>
    </w:p>
    <w:p w14:paraId="3FD07D6A" w14:textId="77777777" w:rsidR="00944370" w:rsidRPr="00944370" w:rsidRDefault="00944370" w:rsidP="00944370">
      <w:pPr>
        <w:pStyle w:val="ac"/>
        <w:spacing w:before="240"/>
        <w:ind w:left="709"/>
        <w:rPr>
          <w:b/>
          <w:sz w:val="28"/>
        </w:rPr>
      </w:pPr>
    </w:p>
    <w:p w14:paraId="3C681B75" w14:textId="5D40B286" w:rsidR="00944370" w:rsidRPr="00944370" w:rsidRDefault="00944370" w:rsidP="00944370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 w:rsidRPr="00944370">
        <w:rPr>
          <w:sz w:val="28"/>
        </w:rPr>
        <w:t xml:space="preserve">Проектирование, изготовление и установка </w:t>
      </w:r>
      <w:r w:rsidR="005D06EA" w:rsidRPr="005D06EA">
        <w:rPr>
          <w:sz w:val="28"/>
        </w:rPr>
        <w:t>объект</w:t>
      </w:r>
      <w:r w:rsidR="005D06EA">
        <w:rPr>
          <w:sz w:val="28"/>
        </w:rPr>
        <w:t>ов</w:t>
      </w:r>
      <w:r w:rsidR="005D06EA" w:rsidRPr="005D06EA">
        <w:rPr>
          <w:sz w:val="28"/>
        </w:rPr>
        <w:t xml:space="preserve"> увековечения памяти</w:t>
      </w:r>
      <w:r w:rsidRPr="00944370">
        <w:rPr>
          <w:sz w:val="28"/>
        </w:rPr>
        <w:t xml:space="preserve"> должны осуществляться в соответствии с требованиями федерального законодательства, законодательства Смоленской области, муниципальных правовых актов, в том числе правил благоустройства, и настоящего Положения.</w:t>
      </w:r>
    </w:p>
    <w:p w14:paraId="00F22A14" w14:textId="430CB33B" w:rsidR="00411C6F" w:rsidRDefault="00944370" w:rsidP="00944370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 w:rsidRPr="00944370">
        <w:rPr>
          <w:sz w:val="28"/>
        </w:rPr>
        <w:t xml:space="preserve">Размещение </w:t>
      </w:r>
      <w:r w:rsidR="005D06EA" w:rsidRPr="005D06EA">
        <w:rPr>
          <w:sz w:val="28"/>
        </w:rPr>
        <w:t>объект</w:t>
      </w:r>
      <w:r w:rsidR="005D06EA">
        <w:rPr>
          <w:sz w:val="28"/>
        </w:rPr>
        <w:t>ов</w:t>
      </w:r>
      <w:r w:rsidR="005D06EA" w:rsidRPr="005D06EA">
        <w:rPr>
          <w:sz w:val="28"/>
        </w:rPr>
        <w:t xml:space="preserve"> увековечения памяти</w:t>
      </w:r>
      <w:r w:rsidRPr="00944370">
        <w:rPr>
          <w:sz w:val="28"/>
        </w:rPr>
        <w:t xml:space="preserve"> не должно нарушать инженерные коммуникации, схемы организации дорожного движения, противопожарные нормы и требования обеспечения безопасности граждан.</w:t>
      </w:r>
    </w:p>
    <w:p w14:paraId="6544FB2F" w14:textId="17008B8C" w:rsidR="00944370" w:rsidRDefault="00944370" w:rsidP="00966CCF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>
        <w:rPr>
          <w:sz w:val="28"/>
        </w:rPr>
        <w:t>Проектирование, изготовление и установка</w:t>
      </w:r>
      <w:r w:rsidR="00BF1A1D">
        <w:rPr>
          <w:sz w:val="28"/>
        </w:rPr>
        <w:t xml:space="preserve"> объектов</w:t>
      </w:r>
      <w:r>
        <w:rPr>
          <w:sz w:val="28"/>
        </w:rPr>
        <w:t xml:space="preserve"> увековечения памяти осуществляется за счет средств собственных и (или) привлеченных инициатором </w:t>
      </w:r>
      <w:r w:rsidR="00B85BDD" w:rsidRPr="00B85BDD">
        <w:rPr>
          <w:sz w:val="28"/>
        </w:rPr>
        <w:t>увековечения памяти</w:t>
      </w:r>
      <w:r>
        <w:rPr>
          <w:sz w:val="28"/>
        </w:rPr>
        <w:t xml:space="preserve">. Указанные объекты после их установки могут быть переданы безвозмездно в собственность муниципального образования. По решению </w:t>
      </w:r>
      <w:r w:rsidR="00CC3EE7">
        <w:rPr>
          <w:sz w:val="28"/>
        </w:rPr>
        <w:t xml:space="preserve">Ельнинского </w:t>
      </w:r>
      <w:r>
        <w:rPr>
          <w:sz w:val="28"/>
        </w:rPr>
        <w:t xml:space="preserve">окружного Совета депутатов проектирование, изготовление и установка объектов увековечения памяти может осуществляться за счет средств бюджета муниципального </w:t>
      </w:r>
      <w:r w:rsidR="00CC3EE7">
        <w:rPr>
          <w:sz w:val="28"/>
        </w:rPr>
        <w:t>образования</w:t>
      </w:r>
      <w:r>
        <w:rPr>
          <w:sz w:val="28"/>
        </w:rPr>
        <w:t>.</w:t>
      </w:r>
      <w:r w:rsidR="00966CCF">
        <w:rPr>
          <w:sz w:val="28"/>
        </w:rPr>
        <w:t xml:space="preserve"> </w:t>
      </w:r>
      <w:r w:rsidR="00966CCF" w:rsidRPr="00966CCF">
        <w:rPr>
          <w:sz w:val="28"/>
        </w:rPr>
        <w:t xml:space="preserve">Финансирование работ за счет средств </w:t>
      </w:r>
      <w:r w:rsidR="00966CCF" w:rsidRPr="00966CCF">
        <w:rPr>
          <w:sz w:val="28"/>
        </w:rPr>
        <w:lastRenderedPageBreak/>
        <w:t>бюджета муниципального о</w:t>
      </w:r>
      <w:r w:rsidR="00CC3EE7">
        <w:rPr>
          <w:sz w:val="28"/>
        </w:rPr>
        <w:t>бразования</w:t>
      </w:r>
      <w:r w:rsidR="00966CCF" w:rsidRPr="00966CCF">
        <w:rPr>
          <w:sz w:val="28"/>
        </w:rPr>
        <w:t xml:space="preserve"> осуществляется в рамках утвержденной муниципальной программы. </w:t>
      </w:r>
    </w:p>
    <w:p w14:paraId="22652394" w14:textId="77777777" w:rsidR="00944370" w:rsidRDefault="00944370" w:rsidP="00944370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После завершения работ по установке </w:t>
      </w:r>
      <w:bookmarkStart w:id="5" w:name="_Hlk225257959"/>
      <w:r>
        <w:rPr>
          <w:sz w:val="28"/>
        </w:rPr>
        <w:t xml:space="preserve">объекта увековечения памяти </w:t>
      </w:r>
      <w:bookmarkEnd w:id="5"/>
      <w:r>
        <w:rPr>
          <w:sz w:val="28"/>
        </w:rPr>
        <w:t>проводиться их торжественное открытие.</w:t>
      </w:r>
    </w:p>
    <w:p w14:paraId="1D129A1E" w14:textId="1E81B937" w:rsidR="00042E3E" w:rsidRDefault="00944370" w:rsidP="00042E3E">
      <w:pPr>
        <w:pStyle w:val="ac"/>
        <w:numPr>
          <w:ilvl w:val="1"/>
          <w:numId w:val="5"/>
        </w:numPr>
        <w:spacing w:before="240"/>
        <w:ind w:left="0" w:firstLine="709"/>
        <w:jc w:val="both"/>
        <w:rPr>
          <w:sz w:val="28"/>
        </w:rPr>
      </w:pPr>
      <w:r w:rsidRPr="00944370">
        <w:rPr>
          <w:sz w:val="28"/>
        </w:rPr>
        <w:t xml:space="preserve">Ответственность за сохранность, содержание, текущий и капитальный ремонт </w:t>
      </w:r>
      <w:r w:rsidR="00CC3EE7" w:rsidRPr="00CC3EE7">
        <w:rPr>
          <w:sz w:val="28"/>
        </w:rPr>
        <w:t>объекта увековечения памяти</w:t>
      </w:r>
      <w:r w:rsidRPr="00944370">
        <w:rPr>
          <w:sz w:val="28"/>
        </w:rPr>
        <w:t xml:space="preserve"> распределяется следующим образом:</w:t>
      </w:r>
    </w:p>
    <w:p w14:paraId="6DAF30F6" w14:textId="48CA3277" w:rsidR="00944370" w:rsidRPr="00042E3E" w:rsidRDefault="00042E3E" w:rsidP="00042E3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="00CC3EE7">
        <w:rPr>
          <w:sz w:val="28"/>
        </w:rPr>
        <w:t xml:space="preserve"> ответственность</w:t>
      </w:r>
      <w:r>
        <w:rPr>
          <w:sz w:val="28"/>
        </w:rPr>
        <w:t xml:space="preserve"> з</w:t>
      </w:r>
      <w:r w:rsidR="00944370" w:rsidRPr="00042E3E">
        <w:rPr>
          <w:sz w:val="28"/>
        </w:rPr>
        <w:t xml:space="preserve">а </w:t>
      </w:r>
      <w:bookmarkStart w:id="6" w:name="_Hlk225322353"/>
      <w:r w:rsidR="00CC3EE7" w:rsidRPr="00CC3EE7">
        <w:rPr>
          <w:sz w:val="28"/>
        </w:rPr>
        <w:t>объект</w:t>
      </w:r>
      <w:r w:rsidR="00CC3EE7">
        <w:rPr>
          <w:sz w:val="28"/>
        </w:rPr>
        <w:t>ы</w:t>
      </w:r>
      <w:r w:rsidR="00CC3EE7" w:rsidRPr="00CC3EE7">
        <w:rPr>
          <w:sz w:val="28"/>
        </w:rPr>
        <w:t xml:space="preserve"> увековечения памяти</w:t>
      </w:r>
      <w:bookmarkEnd w:id="6"/>
      <w:r w:rsidR="00944370" w:rsidRPr="00042E3E">
        <w:rPr>
          <w:sz w:val="28"/>
        </w:rPr>
        <w:t xml:space="preserve">, расположенные на земельных участках, находящихся в муниципальной </w:t>
      </w:r>
      <w:r w:rsidR="00642853">
        <w:rPr>
          <w:sz w:val="28"/>
        </w:rPr>
        <w:t>собственности</w:t>
      </w:r>
      <w:r w:rsidR="00BF1A1D">
        <w:rPr>
          <w:sz w:val="28"/>
        </w:rPr>
        <w:t xml:space="preserve"> – несет </w:t>
      </w:r>
      <w:r w:rsidR="00CC3EE7">
        <w:rPr>
          <w:sz w:val="28"/>
        </w:rPr>
        <w:t xml:space="preserve">Администрация </w:t>
      </w:r>
      <w:r w:rsidR="00CC3EE7" w:rsidRPr="00CC3EE7">
        <w:rPr>
          <w:sz w:val="28"/>
        </w:rPr>
        <w:t>муниципального образования «Ельнинский муниципальный округ» Смоленской области</w:t>
      </w:r>
      <w:r w:rsidR="00944370" w:rsidRPr="00042E3E">
        <w:rPr>
          <w:sz w:val="28"/>
        </w:rPr>
        <w:t xml:space="preserve"> (уполномоченное структурное подразделение).</w:t>
      </w:r>
    </w:p>
    <w:p w14:paraId="74F632D1" w14:textId="4D326BE3" w:rsidR="00042E3E" w:rsidRDefault="00042E3E" w:rsidP="00042E3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з</w:t>
      </w:r>
      <w:r w:rsidR="00944370" w:rsidRPr="00944370">
        <w:rPr>
          <w:sz w:val="28"/>
        </w:rPr>
        <w:t>а объекты</w:t>
      </w:r>
      <w:r w:rsidR="00CC3EE7" w:rsidRPr="00CC3EE7">
        <w:t xml:space="preserve"> </w:t>
      </w:r>
      <w:r w:rsidR="00CC3EE7" w:rsidRPr="00CC3EE7">
        <w:rPr>
          <w:sz w:val="28"/>
        </w:rPr>
        <w:t>увековечения памяти</w:t>
      </w:r>
      <w:r w:rsidR="00944370" w:rsidRPr="00944370">
        <w:rPr>
          <w:sz w:val="28"/>
        </w:rPr>
        <w:t>, установленные на фасадах или территориях зданий, – несет собственник (балансодержатель) данного здания/территории.</w:t>
      </w:r>
    </w:p>
    <w:p w14:paraId="24087A08" w14:textId="17012A21" w:rsidR="00042E3E" w:rsidRDefault="00042E3E" w:rsidP="00042E3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 xml:space="preserve">6.5.1. </w:t>
      </w:r>
      <w:r w:rsidR="00BF1A1D">
        <w:rPr>
          <w:sz w:val="28"/>
        </w:rPr>
        <w:t xml:space="preserve">Администрация </w:t>
      </w:r>
      <w:r w:rsidR="00CC3EE7" w:rsidRPr="00181399">
        <w:rPr>
          <w:sz w:val="28"/>
        </w:rPr>
        <w:t xml:space="preserve">муниципального образования «Ельнинский муниципальный округ» Смоленской области </w:t>
      </w:r>
      <w:r w:rsidR="00944370" w:rsidRPr="00042E3E">
        <w:rPr>
          <w:sz w:val="28"/>
        </w:rPr>
        <w:t>обязана:</w:t>
      </w:r>
    </w:p>
    <w:p w14:paraId="743E535A" w14:textId="1155942F" w:rsidR="00042E3E" w:rsidRDefault="00042E3E" w:rsidP="00042E3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в</w:t>
      </w:r>
      <w:r w:rsidR="00944370" w:rsidRPr="00042E3E">
        <w:rPr>
          <w:sz w:val="28"/>
        </w:rPr>
        <w:t xml:space="preserve">ести реестр (паспортизацию) всех </w:t>
      </w:r>
      <w:r w:rsidR="00CC3EE7">
        <w:rPr>
          <w:sz w:val="28"/>
        </w:rPr>
        <w:t>о</w:t>
      </w:r>
      <w:r w:rsidR="00944370" w:rsidRPr="00042E3E">
        <w:rPr>
          <w:sz w:val="28"/>
        </w:rPr>
        <w:t>бъектов увековече</w:t>
      </w:r>
      <w:r>
        <w:rPr>
          <w:sz w:val="28"/>
        </w:rPr>
        <w:t xml:space="preserve">ния памяти на территории </w:t>
      </w:r>
      <w:r w:rsidR="00CC3EE7">
        <w:rPr>
          <w:sz w:val="28"/>
        </w:rPr>
        <w:t>муниципального образования</w:t>
      </w:r>
      <w:r>
        <w:rPr>
          <w:sz w:val="28"/>
        </w:rPr>
        <w:t>;</w:t>
      </w:r>
    </w:p>
    <w:p w14:paraId="1610AAB8" w14:textId="6B55AD9D" w:rsidR="00042E3E" w:rsidRDefault="00042E3E" w:rsidP="00042E3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о</w:t>
      </w:r>
      <w:r w:rsidR="00944370" w:rsidRPr="00042E3E">
        <w:rPr>
          <w:sz w:val="28"/>
        </w:rPr>
        <w:t>беспечивать своевременную очистку, промывку, косметический и при необходимости восстановительный ремонт</w:t>
      </w:r>
      <w:r w:rsidR="005D06EA">
        <w:rPr>
          <w:sz w:val="28"/>
        </w:rPr>
        <w:t xml:space="preserve"> </w:t>
      </w:r>
      <w:r w:rsidR="005D06EA" w:rsidRPr="00CC3EE7">
        <w:rPr>
          <w:sz w:val="28"/>
        </w:rPr>
        <w:t>объект</w:t>
      </w:r>
      <w:r w:rsidR="005D06EA">
        <w:rPr>
          <w:sz w:val="28"/>
        </w:rPr>
        <w:t>ов</w:t>
      </w:r>
      <w:r w:rsidR="005D06EA" w:rsidRPr="00CC3EE7">
        <w:rPr>
          <w:sz w:val="28"/>
        </w:rPr>
        <w:t xml:space="preserve"> увековечения памяти</w:t>
      </w:r>
      <w:r w:rsidR="00104EB6">
        <w:rPr>
          <w:sz w:val="28"/>
        </w:rPr>
        <w:t>,</w:t>
      </w:r>
      <w:r w:rsidR="005D06EA">
        <w:rPr>
          <w:sz w:val="28"/>
        </w:rPr>
        <w:t xml:space="preserve"> находящихся в собственности</w:t>
      </w:r>
      <w:r w:rsidR="00104EB6">
        <w:rPr>
          <w:sz w:val="28"/>
        </w:rPr>
        <w:t xml:space="preserve"> муниципального образования</w:t>
      </w:r>
      <w:r w:rsidR="00944370" w:rsidRPr="00042E3E">
        <w:rPr>
          <w:sz w:val="28"/>
        </w:rPr>
        <w:t>.</w:t>
      </w:r>
    </w:p>
    <w:p w14:paraId="1872149C" w14:textId="0673F2A6" w:rsidR="00042E3E" w:rsidRDefault="00042E3E" w:rsidP="00042E3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- о</w:t>
      </w:r>
      <w:r w:rsidR="00944370" w:rsidRPr="00042E3E">
        <w:rPr>
          <w:sz w:val="28"/>
        </w:rPr>
        <w:t>рганизовывать благоустройство прилегающей территории (озеленение, освещение</w:t>
      </w:r>
      <w:r>
        <w:rPr>
          <w:sz w:val="28"/>
        </w:rPr>
        <w:t>, укладку тротуарного покрытия)</w:t>
      </w:r>
      <w:r w:rsidR="00104EB6">
        <w:rPr>
          <w:sz w:val="28"/>
        </w:rPr>
        <w:t xml:space="preserve"> </w:t>
      </w:r>
      <w:r w:rsidR="00104EB6" w:rsidRPr="00CC3EE7">
        <w:rPr>
          <w:sz w:val="28"/>
        </w:rPr>
        <w:t>объект</w:t>
      </w:r>
      <w:r w:rsidR="00104EB6">
        <w:rPr>
          <w:sz w:val="28"/>
        </w:rPr>
        <w:t>ов</w:t>
      </w:r>
      <w:r w:rsidR="00104EB6" w:rsidRPr="00CC3EE7">
        <w:rPr>
          <w:sz w:val="28"/>
        </w:rPr>
        <w:t xml:space="preserve"> увековечения памяти</w:t>
      </w:r>
      <w:r w:rsidR="00104EB6">
        <w:rPr>
          <w:sz w:val="28"/>
        </w:rPr>
        <w:t>, находящихся в собственности муниципального образования</w:t>
      </w:r>
      <w:r>
        <w:rPr>
          <w:sz w:val="28"/>
        </w:rPr>
        <w:t>;</w:t>
      </w:r>
    </w:p>
    <w:p w14:paraId="6B8D6E40" w14:textId="43651D90" w:rsidR="00042E3E" w:rsidRDefault="00104EB6" w:rsidP="00042E3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6.5.2 З</w:t>
      </w:r>
      <w:r w:rsidR="00944370" w:rsidRPr="00042E3E">
        <w:rPr>
          <w:sz w:val="28"/>
        </w:rPr>
        <w:t xml:space="preserve">апрещается самовольный перенос, демонтаж, изменение внешнего вида или надписей на </w:t>
      </w:r>
      <w:r w:rsidR="00CC3EE7">
        <w:rPr>
          <w:sz w:val="28"/>
        </w:rPr>
        <w:t>о</w:t>
      </w:r>
      <w:r w:rsidR="00944370" w:rsidRPr="00042E3E">
        <w:rPr>
          <w:sz w:val="28"/>
        </w:rPr>
        <w:t>бъектах</w:t>
      </w:r>
      <w:r w:rsidR="00CC3EE7">
        <w:rPr>
          <w:sz w:val="28"/>
        </w:rPr>
        <w:t xml:space="preserve"> увековечивания памяти</w:t>
      </w:r>
      <w:r w:rsidR="00944370" w:rsidRPr="00042E3E">
        <w:rPr>
          <w:sz w:val="28"/>
        </w:rPr>
        <w:t xml:space="preserve">. </w:t>
      </w:r>
    </w:p>
    <w:p w14:paraId="2BCB7554" w14:textId="6F214B61" w:rsidR="00944370" w:rsidRDefault="00104EB6" w:rsidP="00042E3E">
      <w:pPr>
        <w:pStyle w:val="ac"/>
        <w:spacing w:before="240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944370" w:rsidRPr="00042E3E">
        <w:rPr>
          <w:sz w:val="28"/>
        </w:rPr>
        <w:t>бъекты увековечения памяти используются для проведения официальных церемоний, торжественных и памятных мероприятий, экскурсий, а также в ц</w:t>
      </w:r>
      <w:r w:rsidR="00042E3E">
        <w:rPr>
          <w:sz w:val="28"/>
        </w:rPr>
        <w:t xml:space="preserve">елях патриотического воспитания. </w:t>
      </w:r>
    </w:p>
    <w:p w14:paraId="3760D688" w14:textId="77777777" w:rsidR="00944370" w:rsidRDefault="00042E3E" w:rsidP="00042E3E">
      <w:pPr>
        <w:spacing w:before="240"/>
        <w:jc w:val="center"/>
        <w:rPr>
          <w:b/>
          <w:sz w:val="28"/>
        </w:rPr>
      </w:pPr>
      <w:r w:rsidRPr="00042E3E">
        <w:rPr>
          <w:b/>
          <w:sz w:val="28"/>
        </w:rPr>
        <w:t>7. Заключительные положения</w:t>
      </w:r>
    </w:p>
    <w:p w14:paraId="1912F008" w14:textId="77777777" w:rsidR="00042E3E" w:rsidRPr="00042E3E" w:rsidRDefault="00042E3E" w:rsidP="00042E3E">
      <w:pPr>
        <w:spacing w:before="240"/>
        <w:ind w:firstLine="709"/>
        <w:jc w:val="both"/>
        <w:rPr>
          <w:sz w:val="28"/>
        </w:rPr>
      </w:pPr>
      <w:r w:rsidRPr="00042E3E">
        <w:rPr>
          <w:sz w:val="28"/>
        </w:rPr>
        <w:t xml:space="preserve">7.1 Юридические лица и граждане обязаны обеспечивать сохранность объектов увековечения памяти. За причинение вреда объектам увековечения памяти виновные лица несут ответственность в соответствии с действующим законодательством. </w:t>
      </w:r>
    </w:p>
    <w:sectPr w:rsidR="00042E3E" w:rsidRPr="00042E3E" w:rsidSect="00642853">
      <w:headerReference w:type="even" r:id="rId9"/>
      <w:headerReference w:type="default" r:id="rId10"/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FA96" w14:textId="77777777" w:rsidR="00BB112B" w:rsidRDefault="00BB112B">
      <w:r>
        <w:separator/>
      </w:r>
    </w:p>
  </w:endnote>
  <w:endnote w:type="continuationSeparator" w:id="0">
    <w:p w14:paraId="2A2FC200" w14:textId="77777777" w:rsidR="00BB112B" w:rsidRDefault="00BB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C348" w14:textId="77777777" w:rsidR="00BB112B" w:rsidRDefault="00BB112B">
      <w:r>
        <w:separator/>
      </w:r>
    </w:p>
  </w:footnote>
  <w:footnote w:type="continuationSeparator" w:id="0">
    <w:p w14:paraId="77429BA8" w14:textId="77777777" w:rsidR="00BB112B" w:rsidRDefault="00BB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A1D9" w14:textId="77777777" w:rsidR="00966CCF" w:rsidRDefault="00966CCF" w:rsidP="00190F9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7F05A2" w14:textId="77777777" w:rsidR="00966CCF" w:rsidRDefault="00966C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8590" w14:textId="77777777" w:rsidR="00966CCF" w:rsidRDefault="00966CCF" w:rsidP="00190F9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47EE">
      <w:rPr>
        <w:rStyle w:val="a9"/>
        <w:noProof/>
      </w:rPr>
      <w:t>8</w:t>
    </w:r>
    <w:r>
      <w:rPr>
        <w:rStyle w:val="a9"/>
      </w:rPr>
      <w:fldChar w:fldCharType="end"/>
    </w:r>
  </w:p>
  <w:p w14:paraId="3C3FC166" w14:textId="77777777" w:rsidR="00966CCF" w:rsidRDefault="00966C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0F"/>
    <w:multiLevelType w:val="hybridMultilevel"/>
    <w:tmpl w:val="04E8B3C8"/>
    <w:lvl w:ilvl="0" w:tplc="5138592A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25DD4CC6"/>
    <w:multiLevelType w:val="multilevel"/>
    <w:tmpl w:val="3B127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435F91"/>
    <w:multiLevelType w:val="multilevel"/>
    <w:tmpl w:val="4FD40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38222064">
    <w:abstractNumId w:val="1"/>
  </w:num>
  <w:num w:numId="2" w16cid:durableId="170880304">
    <w:abstractNumId w:val="3"/>
  </w:num>
  <w:num w:numId="3" w16cid:durableId="941761508">
    <w:abstractNumId w:val="0"/>
  </w:num>
  <w:num w:numId="4" w16cid:durableId="646863331">
    <w:abstractNumId w:val="2"/>
  </w:num>
  <w:num w:numId="5" w16cid:durableId="1919053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1E21"/>
    <w:rsid w:val="00007172"/>
    <w:rsid w:val="000115EC"/>
    <w:rsid w:val="0004244F"/>
    <w:rsid w:val="00042E3E"/>
    <w:rsid w:val="00073E82"/>
    <w:rsid w:val="00092B63"/>
    <w:rsid w:val="00094EE8"/>
    <w:rsid w:val="000B261C"/>
    <w:rsid w:val="000B2952"/>
    <w:rsid w:val="000C6902"/>
    <w:rsid w:val="000D2FA2"/>
    <w:rsid w:val="000D3318"/>
    <w:rsid w:val="000F706F"/>
    <w:rsid w:val="001032D5"/>
    <w:rsid w:val="00104E26"/>
    <w:rsid w:val="00104EB6"/>
    <w:rsid w:val="001133D2"/>
    <w:rsid w:val="00146194"/>
    <w:rsid w:val="0015572B"/>
    <w:rsid w:val="00163C4D"/>
    <w:rsid w:val="00171485"/>
    <w:rsid w:val="00181399"/>
    <w:rsid w:val="001824FB"/>
    <w:rsid w:val="00190F9C"/>
    <w:rsid w:val="001969DC"/>
    <w:rsid w:val="00197F67"/>
    <w:rsid w:val="001B4738"/>
    <w:rsid w:val="001B498F"/>
    <w:rsid w:val="001B7A1A"/>
    <w:rsid w:val="001C220E"/>
    <w:rsid w:val="001D1D41"/>
    <w:rsid w:val="001D6BF9"/>
    <w:rsid w:val="001E6960"/>
    <w:rsid w:val="001E7A6B"/>
    <w:rsid w:val="001F7AD4"/>
    <w:rsid w:val="00202AB4"/>
    <w:rsid w:val="00210726"/>
    <w:rsid w:val="00237271"/>
    <w:rsid w:val="002479BC"/>
    <w:rsid w:val="00254A95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090D"/>
    <w:rsid w:val="002F584A"/>
    <w:rsid w:val="00301298"/>
    <w:rsid w:val="00322079"/>
    <w:rsid w:val="003238D7"/>
    <w:rsid w:val="0032642D"/>
    <w:rsid w:val="00361486"/>
    <w:rsid w:val="003A762A"/>
    <w:rsid w:val="003D000C"/>
    <w:rsid w:val="003D2F6A"/>
    <w:rsid w:val="003E3199"/>
    <w:rsid w:val="003F37A8"/>
    <w:rsid w:val="003F4000"/>
    <w:rsid w:val="0040610E"/>
    <w:rsid w:val="00411BBA"/>
    <w:rsid w:val="00411C6F"/>
    <w:rsid w:val="004145A5"/>
    <w:rsid w:val="00422391"/>
    <w:rsid w:val="004255ED"/>
    <w:rsid w:val="00450F3D"/>
    <w:rsid w:val="004516A7"/>
    <w:rsid w:val="00453721"/>
    <w:rsid w:val="0046218A"/>
    <w:rsid w:val="00476DE3"/>
    <w:rsid w:val="00477140"/>
    <w:rsid w:val="00480093"/>
    <w:rsid w:val="004B02EB"/>
    <w:rsid w:val="004C5B58"/>
    <w:rsid w:val="004D6FF0"/>
    <w:rsid w:val="004E2B5B"/>
    <w:rsid w:val="004F193E"/>
    <w:rsid w:val="00516F56"/>
    <w:rsid w:val="00521BD8"/>
    <w:rsid w:val="00535A6D"/>
    <w:rsid w:val="00562EF3"/>
    <w:rsid w:val="00564F8F"/>
    <w:rsid w:val="00565DC4"/>
    <w:rsid w:val="00567A72"/>
    <w:rsid w:val="005826AD"/>
    <w:rsid w:val="00592E7F"/>
    <w:rsid w:val="00597EBA"/>
    <w:rsid w:val="005A3300"/>
    <w:rsid w:val="005B0E23"/>
    <w:rsid w:val="005B32F2"/>
    <w:rsid w:val="005C6602"/>
    <w:rsid w:val="005D06EA"/>
    <w:rsid w:val="005E6FA8"/>
    <w:rsid w:val="005F40D5"/>
    <w:rsid w:val="00602750"/>
    <w:rsid w:val="00603E78"/>
    <w:rsid w:val="006046F5"/>
    <w:rsid w:val="00605575"/>
    <w:rsid w:val="00642853"/>
    <w:rsid w:val="00662123"/>
    <w:rsid w:val="00664F82"/>
    <w:rsid w:val="00697705"/>
    <w:rsid w:val="006B2ECD"/>
    <w:rsid w:val="006B6225"/>
    <w:rsid w:val="006C39BE"/>
    <w:rsid w:val="006E66D8"/>
    <w:rsid w:val="006E7948"/>
    <w:rsid w:val="006F1C88"/>
    <w:rsid w:val="006F22A2"/>
    <w:rsid w:val="007071C1"/>
    <w:rsid w:val="007109A0"/>
    <w:rsid w:val="00770F32"/>
    <w:rsid w:val="00771528"/>
    <w:rsid w:val="00774E1C"/>
    <w:rsid w:val="00787E20"/>
    <w:rsid w:val="007A3696"/>
    <w:rsid w:val="007A7D30"/>
    <w:rsid w:val="007D68B8"/>
    <w:rsid w:val="007F3D05"/>
    <w:rsid w:val="00803C2B"/>
    <w:rsid w:val="00820C9C"/>
    <w:rsid w:val="0082613C"/>
    <w:rsid w:val="008347EE"/>
    <w:rsid w:val="00837437"/>
    <w:rsid w:val="00860FF3"/>
    <w:rsid w:val="00864CA9"/>
    <w:rsid w:val="00865BD3"/>
    <w:rsid w:val="00872671"/>
    <w:rsid w:val="008768D2"/>
    <w:rsid w:val="00877DE7"/>
    <w:rsid w:val="0088378D"/>
    <w:rsid w:val="00893A51"/>
    <w:rsid w:val="00897F8D"/>
    <w:rsid w:val="008A552D"/>
    <w:rsid w:val="008A7CF2"/>
    <w:rsid w:val="008C52F4"/>
    <w:rsid w:val="008C6120"/>
    <w:rsid w:val="008C7623"/>
    <w:rsid w:val="008E737A"/>
    <w:rsid w:val="009066E4"/>
    <w:rsid w:val="00916CDC"/>
    <w:rsid w:val="009234D3"/>
    <w:rsid w:val="0092582B"/>
    <w:rsid w:val="00932271"/>
    <w:rsid w:val="009327CC"/>
    <w:rsid w:val="00936293"/>
    <w:rsid w:val="00944370"/>
    <w:rsid w:val="009508F0"/>
    <w:rsid w:val="00955DFE"/>
    <w:rsid w:val="009649B9"/>
    <w:rsid w:val="00966CCF"/>
    <w:rsid w:val="00974088"/>
    <w:rsid w:val="009B235B"/>
    <w:rsid w:val="009C431E"/>
    <w:rsid w:val="009D6E18"/>
    <w:rsid w:val="009D7AE4"/>
    <w:rsid w:val="009E3AD8"/>
    <w:rsid w:val="009E7341"/>
    <w:rsid w:val="00A1581B"/>
    <w:rsid w:val="00A161D1"/>
    <w:rsid w:val="00A27815"/>
    <w:rsid w:val="00A37A5B"/>
    <w:rsid w:val="00A54AB0"/>
    <w:rsid w:val="00A71242"/>
    <w:rsid w:val="00A84782"/>
    <w:rsid w:val="00AA3A6C"/>
    <w:rsid w:val="00AB5730"/>
    <w:rsid w:val="00AC0F43"/>
    <w:rsid w:val="00AF1A69"/>
    <w:rsid w:val="00B042EB"/>
    <w:rsid w:val="00B06304"/>
    <w:rsid w:val="00B13CA5"/>
    <w:rsid w:val="00B31AF3"/>
    <w:rsid w:val="00B32474"/>
    <w:rsid w:val="00B725F9"/>
    <w:rsid w:val="00B85605"/>
    <w:rsid w:val="00B85BDD"/>
    <w:rsid w:val="00BA0A51"/>
    <w:rsid w:val="00BB112B"/>
    <w:rsid w:val="00BB1FB2"/>
    <w:rsid w:val="00BB66A2"/>
    <w:rsid w:val="00BC5911"/>
    <w:rsid w:val="00BE3E83"/>
    <w:rsid w:val="00BE5E8B"/>
    <w:rsid w:val="00BF1A1D"/>
    <w:rsid w:val="00BF7A00"/>
    <w:rsid w:val="00C362D7"/>
    <w:rsid w:val="00C451DA"/>
    <w:rsid w:val="00C60849"/>
    <w:rsid w:val="00C613E9"/>
    <w:rsid w:val="00C8392F"/>
    <w:rsid w:val="00C92572"/>
    <w:rsid w:val="00CB2ADC"/>
    <w:rsid w:val="00CB44A5"/>
    <w:rsid w:val="00CB510C"/>
    <w:rsid w:val="00CC1ED6"/>
    <w:rsid w:val="00CC3EE7"/>
    <w:rsid w:val="00CD081D"/>
    <w:rsid w:val="00CD427B"/>
    <w:rsid w:val="00CD4291"/>
    <w:rsid w:val="00CE430E"/>
    <w:rsid w:val="00CE51BB"/>
    <w:rsid w:val="00CF0A9E"/>
    <w:rsid w:val="00CF368B"/>
    <w:rsid w:val="00CF65C7"/>
    <w:rsid w:val="00CF7DE5"/>
    <w:rsid w:val="00D04B85"/>
    <w:rsid w:val="00D63A05"/>
    <w:rsid w:val="00D71FF3"/>
    <w:rsid w:val="00D80FE6"/>
    <w:rsid w:val="00D96073"/>
    <w:rsid w:val="00DA37D2"/>
    <w:rsid w:val="00DA3F5D"/>
    <w:rsid w:val="00DC0B6C"/>
    <w:rsid w:val="00DC1142"/>
    <w:rsid w:val="00DC6B72"/>
    <w:rsid w:val="00DE218D"/>
    <w:rsid w:val="00DE27BD"/>
    <w:rsid w:val="00DF09C9"/>
    <w:rsid w:val="00E12EB5"/>
    <w:rsid w:val="00E274A1"/>
    <w:rsid w:val="00E32382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12AF"/>
    <w:rsid w:val="00EB5AC1"/>
    <w:rsid w:val="00EC2FD6"/>
    <w:rsid w:val="00EC57E8"/>
    <w:rsid w:val="00EE0FCB"/>
    <w:rsid w:val="00EF191B"/>
    <w:rsid w:val="00F3730F"/>
    <w:rsid w:val="00F55C8A"/>
    <w:rsid w:val="00F746C4"/>
    <w:rsid w:val="00F906E1"/>
    <w:rsid w:val="00FB5357"/>
    <w:rsid w:val="00FC1673"/>
    <w:rsid w:val="00FC5792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42B7A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197F67"/>
    <w:pPr>
      <w:ind w:left="720"/>
      <w:contextualSpacing/>
    </w:pPr>
  </w:style>
  <w:style w:type="character" w:customStyle="1" w:styleId="a6">
    <w:name w:val="Подзаголовок Знак"/>
    <w:link w:val="a5"/>
    <w:rsid w:val="0082613C"/>
    <w:rPr>
      <w:rFonts w:ascii="Arial" w:hAnsi="Arial"/>
      <w:i/>
      <w:sz w:val="24"/>
    </w:rPr>
  </w:style>
  <w:style w:type="paragraph" w:styleId="ad">
    <w:name w:val="No Spacing"/>
    <w:link w:val="ae"/>
    <w:uiPriority w:val="1"/>
    <w:qFormat/>
    <w:rsid w:val="000B26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B261C"/>
  </w:style>
  <w:style w:type="character" w:styleId="af">
    <w:name w:val="Hyperlink"/>
    <w:basedOn w:val="a0"/>
    <w:uiPriority w:val="99"/>
    <w:semiHidden/>
    <w:unhideWhenUsed/>
    <w:rsid w:val="000B261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rsid w:val="000B26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B26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Strong"/>
    <w:basedOn w:val="a0"/>
    <w:uiPriority w:val="22"/>
    <w:qFormat/>
    <w:rsid w:val="00966CCF"/>
    <w:rPr>
      <w:b/>
      <w:bCs/>
    </w:rPr>
  </w:style>
  <w:style w:type="paragraph" w:styleId="af1">
    <w:name w:val="Balloon Text"/>
    <w:basedOn w:val="a"/>
    <w:link w:val="af2"/>
    <w:semiHidden/>
    <w:unhideWhenUsed/>
    <w:rsid w:val="0093227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932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&#1087;&#1086;&#1083;&#1086;&#1078;&#1077;&#1085;&#1080;&#1077;%20&#1082;&#1086;&#1084;&#1080;&#1090;&#1077;&#1090;\&#1055;&#1086;&#1083;&#1086;&#1078;&#1077;&#1085;&#1080;&#1077;%20&#1086;&#1073;%20&#1091;&#1074;&#1077;&#1082;&#1086;&#1074;.&#1056;&#1077;&#1096;&#1077;&#1085;&#1080;&#1077;%20&#1086;&#1090;%2028.09.2016%20&#8470;%2082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С.В. Королькова</cp:lastModifiedBy>
  <cp:revision>6</cp:revision>
  <cp:lastPrinted>2026-03-27T06:19:00Z</cp:lastPrinted>
  <dcterms:created xsi:type="dcterms:W3CDTF">2026-03-24T12:35:00Z</dcterms:created>
  <dcterms:modified xsi:type="dcterms:W3CDTF">2026-03-27T06:19:00Z</dcterms:modified>
</cp:coreProperties>
</file>