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73F94" w14:textId="77777777" w:rsidR="00BB1519" w:rsidRPr="00B32474" w:rsidRDefault="00BB1519" w:rsidP="00BB1519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69600F1E" wp14:editId="2530DFD2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DED567" w14:textId="77777777" w:rsidR="00BB1519" w:rsidRPr="00B32474" w:rsidRDefault="00BB1519" w:rsidP="00BB151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66AD9294" w14:textId="77777777" w:rsidR="00BB1519" w:rsidRDefault="00BB1519" w:rsidP="00BB151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2BDD2084" w14:textId="77777777" w:rsidR="00BB1519" w:rsidRPr="00B32474" w:rsidRDefault="00BB1519" w:rsidP="00BB1519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5D353F3E" w14:textId="77777777" w:rsidR="00BB1519" w:rsidRPr="00B32474" w:rsidRDefault="00BB1519" w:rsidP="00BB1519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5EC81ED0" w14:textId="77777777" w:rsidR="00BB1519" w:rsidRPr="00B32474" w:rsidRDefault="00BB1519" w:rsidP="00BB1519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3E5303FA" w14:textId="77777777" w:rsidR="00BB1519" w:rsidRPr="00E56745" w:rsidRDefault="00BB1519" w:rsidP="00BB1519">
      <w:pPr>
        <w:pStyle w:val="a3"/>
        <w:ind w:left="0" w:firstLine="0"/>
      </w:pPr>
    </w:p>
    <w:p w14:paraId="11CC75AD" w14:textId="32B4884F" w:rsidR="00BB1519" w:rsidRPr="00B32474" w:rsidRDefault="00BB1519" w:rsidP="00BB1519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FD1BE0">
        <w:rPr>
          <w:sz w:val="28"/>
        </w:rPr>
        <w:t>13.02.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FD1BE0">
        <w:rPr>
          <w:sz w:val="28"/>
        </w:rPr>
        <w:t>136</w:t>
      </w:r>
      <w:bookmarkStart w:id="0" w:name="_GoBack"/>
      <w:bookmarkEnd w:id="0"/>
    </w:p>
    <w:p w14:paraId="6BCB17E1" w14:textId="77777777" w:rsidR="00BB1519" w:rsidRPr="00B32474" w:rsidRDefault="00BB1519" w:rsidP="00BB1519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7FB6CA7C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22830676" w14:textId="04F07F72" w:rsidR="00476DE3" w:rsidRDefault="001E5CAA" w:rsidP="00ED5C29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5BBC">
        <w:rPr>
          <w:sz w:val="28"/>
          <w:szCs w:val="28"/>
        </w:rPr>
        <w:t xml:space="preserve"> </w:t>
      </w:r>
      <w:r w:rsidR="00F024B5">
        <w:rPr>
          <w:sz w:val="28"/>
          <w:szCs w:val="28"/>
        </w:rPr>
        <w:t>внесении изменений в состав</w:t>
      </w:r>
      <w:r w:rsidR="00A34CFB">
        <w:rPr>
          <w:sz w:val="28"/>
          <w:szCs w:val="28"/>
        </w:rPr>
        <w:t xml:space="preserve"> </w:t>
      </w:r>
      <w:r w:rsidR="00287B46">
        <w:rPr>
          <w:sz w:val="28"/>
          <w:szCs w:val="28"/>
        </w:rPr>
        <w:t xml:space="preserve">комиссии </w:t>
      </w:r>
      <w:r w:rsidR="00DA41B0">
        <w:rPr>
          <w:sz w:val="28"/>
          <w:szCs w:val="28"/>
        </w:rPr>
        <w:t xml:space="preserve">по проведению </w:t>
      </w:r>
      <w:r w:rsidR="00A34CFB">
        <w:rPr>
          <w:sz w:val="28"/>
          <w:szCs w:val="28"/>
        </w:rPr>
        <w:t>осмотра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</w:t>
      </w:r>
    </w:p>
    <w:p w14:paraId="179BA9D2" w14:textId="77777777" w:rsidR="00FE07DB" w:rsidRPr="00D67ED2" w:rsidRDefault="00FE07DB" w:rsidP="00476DE3">
      <w:pPr>
        <w:rPr>
          <w:sz w:val="28"/>
          <w:szCs w:val="28"/>
        </w:rPr>
      </w:pPr>
    </w:p>
    <w:p w14:paraId="07523851" w14:textId="78472B9A" w:rsidR="00F024B5" w:rsidRDefault="00F024B5" w:rsidP="0028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произошедшими в Администрации муниципального образования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14:paraId="17B67CCC" w14:textId="31F10B7B" w:rsidR="00287B46" w:rsidRDefault="00287B46" w:rsidP="00287B46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64A9A792" w14:textId="77777777" w:rsidR="00E56745" w:rsidRPr="00D67ED2" w:rsidRDefault="00E56745" w:rsidP="00287B46">
      <w:pPr>
        <w:ind w:firstLine="709"/>
        <w:jc w:val="both"/>
        <w:rPr>
          <w:sz w:val="28"/>
          <w:szCs w:val="28"/>
        </w:rPr>
      </w:pPr>
    </w:p>
    <w:p w14:paraId="6796302C" w14:textId="5081352F" w:rsidR="00E161B8" w:rsidRDefault="00E161B8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F024B5">
        <w:rPr>
          <w:rFonts w:eastAsia="Calibri"/>
          <w:sz w:val="28"/>
          <w:szCs w:val="28"/>
          <w:lang w:eastAsia="en-US"/>
        </w:rPr>
        <w:t>Внести изменения в состав</w:t>
      </w:r>
      <w:r w:rsidR="00A34CFB" w:rsidRPr="00A34CFB">
        <w:rPr>
          <w:rFonts w:eastAsia="Calibri"/>
          <w:sz w:val="28"/>
          <w:szCs w:val="28"/>
          <w:lang w:eastAsia="en-US"/>
        </w:rPr>
        <w:t xml:space="preserve"> комисси</w:t>
      </w:r>
      <w:r w:rsidR="00F024B5">
        <w:rPr>
          <w:rFonts w:eastAsia="Calibri"/>
          <w:sz w:val="28"/>
          <w:szCs w:val="28"/>
          <w:lang w:eastAsia="en-US"/>
        </w:rPr>
        <w:t>и</w:t>
      </w:r>
      <w:r w:rsidR="00A34CFB" w:rsidRPr="00A34CFB">
        <w:rPr>
          <w:rFonts w:eastAsia="Calibri"/>
          <w:sz w:val="28"/>
          <w:szCs w:val="28"/>
          <w:lang w:eastAsia="en-US"/>
        </w:rPr>
        <w:t xml:space="preserve"> по проведению осмотра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муниципального образования «Ельнинский </w:t>
      </w:r>
      <w:r w:rsidR="00A34CFB">
        <w:rPr>
          <w:rFonts w:eastAsia="Calibri"/>
          <w:sz w:val="28"/>
          <w:szCs w:val="28"/>
          <w:lang w:eastAsia="en-US"/>
        </w:rPr>
        <w:t>муниципальный округ</w:t>
      </w:r>
      <w:r w:rsidR="00A34CFB" w:rsidRPr="00A34CFB">
        <w:rPr>
          <w:rFonts w:eastAsia="Calibri"/>
          <w:sz w:val="28"/>
          <w:szCs w:val="28"/>
          <w:lang w:eastAsia="en-US"/>
        </w:rPr>
        <w:t>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(далее – комиссия)</w:t>
      </w:r>
      <w:r w:rsidR="00A34CFB" w:rsidRPr="00A34CFB">
        <w:rPr>
          <w:rFonts w:eastAsia="Calibri"/>
          <w:sz w:val="28"/>
          <w:szCs w:val="28"/>
          <w:lang w:eastAsia="en-US"/>
        </w:rPr>
        <w:t xml:space="preserve">, </w:t>
      </w:r>
      <w:r w:rsidR="00F024B5">
        <w:rPr>
          <w:sz w:val="28"/>
          <w:szCs w:val="28"/>
        </w:rPr>
        <w:t>утвержденный постановлением Администрации  муниципального образования «Ельнинский муниципальный округ» Смоленской области от 15.09.2025 № 852 «О создании комиссии по проведению осмотра зданий</w:t>
      </w:r>
      <w:r>
        <w:rPr>
          <w:sz w:val="28"/>
          <w:szCs w:val="28"/>
        </w:rPr>
        <w:t>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недвижимости», следующие изменения:</w:t>
      </w:r>
      <w:r w:rsidRPr="00E161B8">
        <w:rPr>
          <w:sz w:val="28"/>
          <w:szCs w:val="28"/>
        </w:rPr>
        <w:t xml:space="preserve"> </w:t>
      </w:r>
    </w:p>
    <w:p w14:paraId="30357D56" w14:textId="07E231FC" w:rsidR="00E161B8" w:rsidRDefault="00E161B8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C22C3">
        <w:rPr>
          <w:sz w:val="28"/>
          <w:szCs w:val="28"/>
        </w:rPr>
        <w:t>.</w:t>
      </w:r>
      <w:r>
        <w:rPr>
          <w:sz w:val="28"/>
          <w:szCs w:val="28"/>
        </w:rPr>
        <w:t xml:space="preserve"> Вывести из состава комиссии Анастасову Наталью Александровну.</w:t>
      </w:r>
    </w:p>
    <w:p w14:paraId="42AA5BC2" w14:textId="5B8E84BF" w:rsidR="00465162" w:rsidRDefault="00E161B8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комиссии Ерохову Ольгу Александровну –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имущественных и земельных отношений Администрации муниципального образования «Ельнинский муниципальный округ» Смоленской области</w:t>
      </w:r>
      <w:r w:rsidR="00E56745">
        <w:rPr>
          <w:sz w:val="28"/>
          <w:szCs w:val="28"/>
        </w:rPr>
        <w:t>.</w:t>
      </w:r>
    </w:p>
    <w:p w14:paraId="3B0B127D" w14:textId="14C9442F" w:rsidR="00E56745" w:rsidRPr="00E56745" w:rsidRDefault="00E56745" w:rsidP="00E161B8">
      <w:pPr>
        <w:pStyle w:val="ad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56745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С.В. Кизунову.</w:t>
      </w:r>
    </w:p>
    <w:p w14:paraId="3E02A817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06F75326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593D95A5" w14:textId="77777777" w:rsidR="00AB34F5" w:rsidRPr="00D67ED2" w:rsidRDefault="00AB34F5" w:rsidP="00AB34F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2AA2C7AA" w14:textId="77777777" w:rsidR="001E5CAA" w:rsidRDefault="00AB34F5" w:rsidP="00AB34F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1E5CAA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14:paraId="29926515" w14:textId="0C4360B2" w:rsidR="004C2032" w:rsidRPr="00D67ED2" w:rsidRDefault="00AB34F5" w:rsidP="008D0AD7">
      <w:pPr>
        <w:pStyle w:val="a3"/>
        <w:ind w:left="0" w:right="-1" w:firstLine="0"/>
        <w:jc w:val="both"/>
        <w:rPr>
          <w:sz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AC370C">
        <w:rPr>
          <w:sz w:val="28"/>
          <w:szCs w:val="28"/>
        </w:rPr>
        <w:t xml:space="preserve">   </w:t>
      </w:r>
      <w:r w:rsidR="001E5CAA">
        <w:rPr>
          <w:sz w:val="28"/>
          <w:szCs w:val="28"/>
        </w:rPr>
        <w:tab/>
      </w:r>
      <w:r w:rsidR="001E5CAA">
        <w:rPr>
          <w:sz w:val="28"/>
          <w:szCs w:val="28"/>
        </w:rPr>
        <w:tab/>
      </w:r>
      <w:r w:rsidR="001E5CAA">
        <w:rPr>
          <w:sz w:val="28"/>
          <w:szCs w:val="28"/>
        </w:rPr>
        <w:tab/>
      </w:r>
      <w:r w:rsidR="001E5CAA">
        <w:rPr>
          <w:sz w:val="28"/>
          <w:szCs w:val="28"/>
        </w:rPr>
        <w:tab/>
        <w:t xml:space="preserve">       </w:t>
      </w:r>
      <w:r w:rsidRPr="00D67ED2">
        <w:rPr>
          <w:sz w:val="28"/>
          <w:szCs w:val="28"/>
        </w:rPr>
        <w:t>Н.Д. Мищенков</w:t>
      </w:r>
    </w:p>
    <w:sectPr w:rsidR="004C2032" w:rsidRPr="00D67ED2" w:rsidSect="001E5CAA">
      <w:headerReference w:type="even" r:id="rId9"/>
      <w:headerReference w:type="default" r:id="rId10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A2AE" w14:textId="77777777" w:rsidR="00B411F1" w:rsidRDefault="00B411F1">
      <w:r>
        <w:separator/>
      </w:r>
    </w:p>
  </w:endnote>
  <w:endnote w:type="continuationSeparator" w:id="0">
    <w:p w14:paraId="1C48C7D7" w14:textId="77777777" w:rsidR="00B411F1" w:rsidRDefault="00B4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B53C5" w14:textId="77777777" w:rsidR="00B411F1" w:rsidRDefault="00B411F1">
      <w:r>
        <w:separator/>
      </w:r>
    </w:p>
  </w:footnote>
  <w:footnote w:type="continuationSeparator" w:id="0">
    <w:p w14:paraId="6BDD8ACB" w14:textId="77777777" w:rsidR="00B411F1" w:rsidRDefault="00B4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8285" w14:textId="77777777" w:rsidR="00CC1ED6" w:rsidRDefault="006178F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07018F" w14:textId="77777777" w:rsidR="00CC1ED6" w:rsidRDefault="00CC1ED6">
    <w:pPr>
      <w:pStyle w:val="a7"/>
    </w:pPr>
  </w:p>
  <w:p w14:paraId="5ED38B3C" w14:textId="77777777" w:rsidR="00F405CD" w:rsidRDefault="00F405CD"/>
  <w:p w14:paraId="74917727" w14:textId="77777777" w:rsidR="00F405CD" w:rsidRDefault="00F405C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46E66" w14:textId="61D2A3DC" w:rsidR="00CC1ED6" w:rsidRDefault="006178FD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1BE0">
      <w:rPr>
        <w:rStyle w:val="a8"/>
        <w:noProof/>
      </w:rPr>
      <w:t>2</w:t>
    </w:r>
    <w:r>
      <w:rPr>
        <w:rStyle w:val="a8"/>
      </w:rPr>
      <w:fldChar w:fldCharType="end"/>
    </w:r>
  </w:p>
  <w:p w14:paraId="06B60B0C" w14:textId="77777777" w:rsidR="00F405CD" w:rsidRDefault="00F405CD" w:rsidP="008D0A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3C4"/>
    <w:multiLevelType w:val="hybridMultilevel"/>
    <w:tmpl w:val="C3B20976"/>
    <w:lvl w:ilvl="0" w:tplc="E6BEAD0A">
      <w:start w:val="2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B952C3"/>
    <w:multiLevelType w:val="hybridMultilevel"/>
    <w:tmpl w:val="A9385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E365A"/>
    <w:multiLevelType w:val="hybridMultilevel"/>
    <w:tmpl w:val="FD00A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15406645"/>
    <w:multiLevelType w:val="hybridMultilevel"/>
    <w:tmpl w:val="6F72C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3F52E0"/>
    <w:multiLevelType w:val="hybridMultilevel"/>
    <w:tmpl w:val="10E80204"/>
    <w:lvl w:ilvl="0" w:tplc="3D98452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6CB4251"/>
    <w:multiLevelType w:val="hybridMultilevel"/>
    <w:tmpl w:val="C39A9692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796E18"/>
    <w:multiLevelType w:val="hybridMultilevel"/>
    <w:tmpl w:val="B2FCDE58"/>
    <w:lvl w:ilvl="0" w:tplc="3D984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7A92"/>
    <w:multiLevelType w:val="hybridMultilevel"/>
    <w:tmpl w:val="2018B524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A7476EF"/>
    <w:multiLevelType w:val="hybridMultilevel"/>
    <w:tmpl w:val="E7625388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8A3814"/>
    <w:multiLevelType w:val="hybridMultilevel"/>
    <w:tmpl w:val="099ADC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144A2"/>
    <w:rsid w:val="0004244F"/>
    <w:rsid w:val="00073E82"/>
    <w:rsid w:val="00096612"/>
    <w:rsid w:val="000B2952"/>
    <w:rsid w:val="000B6BA0"/>
    <w:rsid w:val="000C5437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240D6"/>
    <w:rsid w:val="001549B2"/>
    <w:rsid w:val="00171485"/>
    <w:rsid w:val="0018528F"/>
    <w:rsid w:val="00190F9C"/>
    <w:rsid w:val="001969DC"/>
    <w:rsid w:val="001B4738"/>
    <w:rsid w:val="001C220E"/>
    <w:rsid w:val="001D3DFD"/>
    <w:rsid w:val="001E5CAA"/>
    <w:rsid w:val="001F4CDF"/>
    <w:rsid w:val="0020025A"/>
    <w:rsid w:val="00210726"/>
    <w:rsid w:val="00223A24"/>
    <w:rsid w:val="00237271"/>
    <w:rsid w:val="0024287D"/>
    <w:rsid w:val="002479BC"/>
    <w:rsid w:val="0025656C"/>
    <w:rsid w:val="00287B46"/>
    <w:rsid w:val="002B05DB"/>
    <w:rsid w:val="002B2683"/>
    <w:rsid w:val="002B4EB1"/>
    <w:rsid w:val="002D6FC2"/>
    <w:rsid w:val="003002B9"/>
    <w:rsid w:val="00301298"/>
    <w:rsid w:val="003443B1"/>
    <w:rsid w:val="00361486"/>
    <w:rsid w:val="00361B03"/>
    <w:rsid w:val="003872A1"/>
    <w:rsid w:val="00392802"/>
    <w:rsid w:val="003A762A"/>
    <w:rsid w:val="003E3199"/>
    <w:rsid w:val="00401458"/>
    <w:rsid w:val="0040610E"/>
    <w:rsid w:val="00411BBA"/>
    <w:rsid w:val="00450F3D"/>
    <w:rsid w:val="004516A7"/>
    <w:rsid w:val="0046218A"/>
    <w:rsid w:val="004650C9"/>
    <w:rsid w:val="00465162"/>
    <w:rsid w:val="00476DE3"/>
    <w:rsid w:val="00477140"/>
    <w:rsid w:val="00480093"/>
    <w:rsid w:val="004B02EB"/>
    <w:rsid w:val="004B2AA9"/>
    <w:rsid w:val="004C2032"/>
    <w:rsid w:val="004C23A4"/>
    <w:rsid w:val="004D6FF0"/>
    <w:rsid w:val="004E0DFF"/>
    <w:rsid w:val="004E1DC2"/>
    <w:rsid w:val="004E2B5B"/>
    <w:rsid w:val="004F193E"/>
    <w:rsid w:val="004F1E29"/>
    <w:rsid w:val="005058B0"/>
    <w:rsid w:val="005571D8"/>
    <w:rsid w:val="00564F8F"/>
    <w:rsid w:val="005E5BBC"/>
    <w:rsid w:val="005E6FA8"/>
    <w:rsid w:val="005F5E8F"/>
    <w:rsid w:val="00603E78"/>
    <w:rsid w:val="006046F5"/>
    <w:rsid w:val="0061760E"/>
    <w:rsid w:val="006178FD"/>
    <w:rsid w:val="00631040"/>
    <w:rsid w:val="006561AD"/>
    <w:rsid w:val="00662123"/>
    <w:rsid w:val="00667029"/>
    <w:rsid w:val="0067076A"/>
    <w:rsid w:val="00685135"/>
    <w:rsid w:val="006B2ECD"/>
    <w:rsid w:val="006C1F3D"/>
    <w:rsid w:val="006C4E50"/>
    <w:rsid w:val="006D3912"/>
    <w:rsid w:val="006F1C88"/>
    <w:rsid w:val="007109A0"/>
    <w:rsid w:val="00710C84"/>
    <w:rsid w:val="00742B73"/>
    <w:rsid w:val="00762974"/>
    <w:rsid w:val="00774E1C"/>
    <w:rsid w:val="00790CF2"/>
    <w:rsid w:val="0079682D"/>
    <w:rsid w:val="007A3696"/>
    <w:rsid w:val="007A63F6"/>
    <w:rsid w:val="007A7D30"/>
    <w:rsid w:val="007C4E51"/>
    <w:rsid w:val="007E45B2"/>
    <w:rsid w:val="007E49B3"/>
    <w:rsid w:val="007F3D05"/>
    <w:rsid w:val="00800D25"/>
    <w:rsid w:val="00803C2B"/>
    <w:rsid w:val="00820C9C"/>
    <w:rsid w:val="00837437"/>
    <w:rsid w:val="00852181"/>
    <w:rsid w:val="00864CA9"/>
    <w:rsid w:val="00872671"/>
    <w:rsid w:val="00875EDB"/>
    <w:rsid w:val="00877DE7"/>
    <w:rsid w:val="00880488"/>
    <w:rsid w:val="00883EE2"/>
    <w:rsid w:val="00893A51"/>
    <w:rsid w:val="00897F8D"/>
    <w:rsid w:val="008A45AD"/>
    <w:rsid w:val="008A4F6F"/>
    <w:rsid w:val="008A552D"/>
    <w:rsid w:val="008C22C3"/>
    <w:rsid w:val="008C7623"/>
    <w:rsid w:val="008D0AD7"/>
    <w:rsid w:val="008E2EB4"/>
    <w:rsid w:val="008F10E6"/>
    <w:rsid w:val="009066E4"/>
    <w:rsid w:val="009234D3"/>
    <w:rsid w:val="00937F29"/>
    <w:rsid w:val="00974088"/>
    <w:rsid w:val="009B235B"/>
    <w:rsid w:val="009B442E"/>
    <w:rsid w:val="009D7AE4"/>
    <w:rsid w:val="009E7341"/>
    <w:rsid w:val="00A1598B"/>
    <w:rsid w:val="00A161D1"/>
    <w:rsid w:val="00A27815"/>
    <w:rsid w:val="00A34CFB"/>
    <w:rsid w:val="00A54AB0"/>
    <w:rsid w:val="00A610DD"/>
    <w:rsid w:val="00A71242"/>
    <w:rsid w:val="00AA0EE1"/>
    <w:rsid w:val="00AB34F5"/>
    <w:rsid w:val="00AB5730"/>
    <w:rsid w:val="00AC09AE"/>
    <w:rsid w:val="00AC370C"/>
    <w:rsid w:val="00AF1A69"/>
    <w:rsid w:val="00B0160C"/>
    <w:rsid w:val="00B042EB"/>
    <w:rsid w:val="00B06304"/>
    <w:rsid w:val="00B105FD"/>
    <w:rsid w:val="00B13CA5"/>
    <w:rsid w:val="00B411F1"/>
    <w:rsid w:val="00B51AFA"/>
    <w:rsid w:val="00B63EA7"/>
    <w:rsid w:val="00B946C9"/>
    <w:rsid w:val="00BB1519"/>
    <w:rsid w:val="00BB6D44"/>
    <w:rsid w:val="00BC5911"/>
    <w:rsid w:val="00C06E33"/>
    <w:rsid w:val="00C07B46"/>
    <w:rsid w:val="00C21743"/>
    <w:rsid w:val="00C40D23"/>
    <w:rsid w:val="00C55E15"/>
    <w:rsid w:val="00C613E9"/>
    <w:rsid w:val="00C8392F"/>
    <w:rsid w:val="00CA37D5"/>
    <w:rsid w:val="00CA72CB"/>
    <w:rsid w:val="00CC1ED6"/>
    <w:rsid w:val="00CD081D"/>
    <w:rsid w:val="00CD4291"/>
    <w:rsid w:val="00CE430E"/>
    <w:rsid w:val="00CF368B"/>
    <w:rsid w:val="00D04B85"/>
    <w:rsid w:val="00D44714"/>
    <w:rsid w:val="00D67ED2"/>
    <w:rsid w:val="00D80FE6"/>
    <w:rsid w:val="00D94DA1"/>
    <w:rsid w:val="00DA41B0"/>
    <w:rsid w:val="00DB52B3"/>
    <w:rsid w:val="00DC6B72"/>
    <w:rsid w:val="00DD44D7"/>
    <w:rsid w:val="00DE27BD"/>
    <w:rsid w:val="00E161B8"/>
    <w:rsid w:val="00E274A1"/>
    <w:rsid w:val="00E34F6C"/>
    <w:rsid w:val="00E41678"/>
    <w:rsid w:val="00E4711E"/>
    <w:rsid w:val="00E56745"/>
    <w:rsid w:val="00E6110B"/>
    <w:rsid w:val="00E625B4"/>
    <w:rsid w:val="00E64306"/>
    <w:rsid w:val="00E75D23"/>
    <w:rsid w:val="00E9121A"/>
    <w:rsid w:val="00E933C6"/>
    <w:rsid w:val="00E934F1"/>
    <w:rsid w:val="00EB0283"/>
    <w:rsid w:val="00EC2FD6"/>
    <w:rsid w:val="00EC57E8"/>
    <w:rsid w:val="00ED5C29"/>
    <w:rsid w:val="00EF02AF"/>
    <w:rsid w:val="00F024B5"/>
    <w:rsid w:val="00F13B6C"/>
    <w:rsid w:val="00F3730F"/>
    <w:rsid w:val="00F405CD"/>
    <w:rsid w:val="00F46B8A"/>
    <w:rsid w:val="00F55C8A"/>
    <w:rsid w:val="00FA16C0"/>
    <w:rsid w:val="00FA6956"/>
    <w:rsid w:val="00FB5357"/>
    <w:rsid w:val="00FD1BE0"/>
    <w:rsid w:val="00FE013D"/>
    <w:rsid w:val="00FE07DB"/>
    <w:rsid w:val="00FF0E5C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D36E3"/>
  <w15:docId w15:val="{AEC74E53-FAB1-4D7C-9B4B-330D4A2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2">
    <w:name w:val="heading 2"/>
    <w:basedOn w:val="a"/>
    <w:link w:val="20"/>
    <w:uiPriority w:val="9"/>
    <w:qFormat/>
    <w:rsid w:val="00B105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uiPriority w:val="9"/>
    <w:rsid w:val="00B105FD"/>
    <w:rPr>
      <w:b/>
      <w:bCs/>
      <w:sz w:val="36"/>
      <w:szCs w:val="36"/>
    </w:rPr>
  </w:style>
  <w:style w:type="paragraph" w:styleId="ab">
    <w:name w:val="Balloon Text"/>
    <w:basedOn w:val="a"/>
    <w:link w:val="ac"/>
    <w:semiHidden/>
    <w:unhideWhenUsed/>
    <w:rsid w:val="00CA72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A72C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E5CAA"/>
    <w:pPr>
      <w:ind w:left="720"/>
      <w:contextualSpacing/>
    </w:pPr>
  </w:style>
  <w:style w:type="paragraph" w:customStyle="1" w:styleId="ConsPlusNormal">
    <w:name w:val="ConsPlusNormal"/>
    <w:rsid w:val="004C20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C203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AB1B-C45C-40F4-A31B-7DB5AD6E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2026-05-18T13:11:00Z</dcterms:created>
  <dcterms:modified xsi:type="dcterms:W3CDTF">2026-05-18T13:11:00Z</dcterms:modified>
</cp:coreProperties>
</file>