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680C00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DC1357" w:rsidRDefault="00680C00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D87577">
        <w:rPr>
          <w:sz w:val="28"/>
        </w:rPr>
        <w:t>29.12.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680C00">
        <w:rPr>
          <w:sz w:val="28"/>
        </w:rPr>
        <w:t>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D87577">
        <w:rPr>
          <w:sz w:val="28"/>
        </w:rPr>
        <w:t>1316</w:t>
      </w:r>
      <w:bookmarkStart w:id="0" w:name="_GoBack"/>
      <w:bookmarkEnd w:id="0"/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DC1357" w:rsidRPr="00A87327" w:rsidRDefault="00DC1357" w:rsidP="00DC1357">
      <w:pPr>
        <w:ind w:right="5669"/>
        <w:jc w:val="both"/>
        <w:rPr>
          <w:bCs/>
          <w:kern w:val="28"/>
          <w:sz w:val="28"/>
          <w:szCs w:val="28"/>
        </w:rPr>
      </w:pPr>
      <w:r w:rsidRPr="00A87327">
        <w:rPr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DC1357" w:rsidRPr="00D67ED2" w:rsidRDefault="00DC1357" w:rsidP="00DC1357">
      <w:pPr>
        <w:jc w:val="both"/>
        <w:rPr>
          <w:sz w:val="28"/>
          <w:szCs w:val="28"/>
        </w:rPr>
      </w:pPr>
    </w:p>
    <w:p w:rsidR="00DC1357" w:rsidRPr="00D67ED2" w:rsidRDefault="00DC1357" w:rsidP="00DC1357">
      <w:pPr>
        <w:rPr>
          <w:sz w:val="28"/>
          <w:szCs w:val="28"/>
        </w:rPr>
      </w:pPr>
    </w:p>
    <w:p w:rsidR="00DC1357" w:rsidRDefault="00DC1357" w:rsidP="00DC1357">
      <w:pPr>
        <w:ind w:firstLine="709"/>
        <w:jc w:val="both"/>
        <w:rPr>
          <w:sz w:val="28"/>
          <w:szCs w:val="28"/>
        </w:rPr>
      </w:pPr>
      <w:r w:rsidRPr="00287C90">
        <w:rPr>
          <w:sz w:val="28"/>
          <w:szCs w:val="28"/>
        </w:rPr>
        <w:t>В соответствии с Уставом муниципального образования «Ельнинский муниципальный округ» Смоленской области, решением Ельнинского окружного Совет</w:t>
      </w:r>
      <w:r>
        <w:rPr>
          <w:sz w:val="28"/>
          <w:szCs w:val="28"/>
        </w:rPr>
        <w:t>а депутатов от 24.10.2024 № 15 «</w:t>
      </w:r>
      <w:r w:rsidRPr="00287C90">
        <w:rPr>
          <w:sz w:val="28"/>
          <w:szCs w:val="28"/>
        </w:rPr>
        <w:t>Об от</w:t>
      </w:r>
      <w:r>
        <w:rPr>
          <w:sz w:val="28"/>
          <w:szCs w:val="28"/>
        </w:rPr>
        <w:t>дельных вопросах правопреемства»</w:t>
      </w:r>
      <w:r w:rsidRPr="00287C90"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</w:t>
      </w:r>
    </w:p>
    <w:p w:rsidR="00DC1357" w:rsidRPr="00D67ED2" w:rsidRDefault="00DC1357" w:rsidP="00DC1357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DC1357" w:rsidRPr="00D67ED2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5D20" w:rsidRPr="00DC1357" w:rsidRDefault="00DC1357" w:rsidP="00DC1357">
      <w:pPr>
        <w:pStyle w:val="ab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40D1A">
        <w:rPr>
          <w:rFonts w:eastAsia="Calibri"/>
          <w:sz w:val="28"/>
          <w:szCs w:val="28"/>
          <w:lang w:eastAsia="en-US"/>
        </w:rPr>
        <w:t>Признать утратившими силу муниципальные нормативные правовые акты:</w:t>
      </w:r>
    </w:p>
    <w:p w:rsid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Pr="00DC1357">
        <w:rPr>
          <w:rFonts w:eastAsia="Calibri"/>
          <w:sz w:val="28"/>
          <w:szCs w:val="28"/>
          <w:lang w:eastAsia="en-US"/>
        </w:rPr>
        <w:t>14.02.2006 № 9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Об утверждении Положения о порядке сдачи в аренду нежилых помещений, находящихся в муниципальной собственности Администрации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DC1357">
        <w:rPr>
          <w:rFonts w:eastAsia="Calibri"/>
          <w:sz w:val="28"/>
          <w:szCs w:val="28"/>
          <w:lang w:eastAsia="en-US"/>
        </w:rPr>
        <w:t xml:space="preserve"> 07.07.2006 № 35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Об организации работы по обеспечению первичных мер пожарной безопасности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DC1357">
        <w:rPr>
          <w:rFonts w:eastAsia="Calibri"/>
          <w:sz w:val="28"/>
          <w:szCs w:val="28"/>
          <w:lang w:eastAsia="en-US"/>
        </w:rPr>
        <w:t xml:space="preserve"> 07.07.2006 № 36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DC1357">
        <w:rPr>
          <w:rFonts w:eastAsia="Calibri"/>
          <w:sz w:val="28"/>
          <w:szCs w:val="28"/>
          <w:lang w:eastAsia="en-US"/>
        </w:rPr>
        <w:t xml:space="preserve"> 07.07.2006 № 37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Об утверждении Положения об организации оповещения населения городского поселения об опасностях, возникающих в чрезвычайных ситуациях мирного и военного времени</w:t>
      </w:r>
      <w:r>
        <w:rPr>
          <w:rFonts w:eastAsia="Calibri"/>
          <w:sz w:val="28"/>
          <w:szCs w:val="28"/>
          <w:lang w:eastAsia="en-US"/>
        </w:rPr>
        <w:t>»;</w:t>
      </w:r>
      <w:r w:rsidRPr="00DC1357">
        <w:rPr>
          <w:rFonts w:eastAsia="Calibri"/>
          <w:sz w:val="28"/>
          <w:szCs w:val="28"/>
          <w:lang w:eastAsia="en-US"/>
        </w:rPr>
        <w:t xml:space="preserve"> 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постановление от</w:t>
      </w:r>
      <w:r w:rsidRPr="00DC1357">
        <w:rPr>
          <w:rFonts w:eastAsia="Calibri"/>
          <w:sz w:val="28"/>
          <w:szCs w:val="28"/>
          <w:lang w:eastAsia="en-US"/>
        </w:rPr>
        <w:t xml:space="preserve"> 07.07.2006 № 38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Об утверждении Положения об организации оповещения населения городского поселения об опасностях, возникающих в чрезвычайных ситуа</w:t>
      </w:r>
      <w:r>
        <w:rPr>
          <w:rFonts w:eastAsia="Calibri"/>
          <w:sz w:val="28"/>
          <w:szCs w:val="28"/>
          <w:lang w:eastAsia="en-US"/>
        </w:rPr>
        <w:t>циях мирного и военного времени»;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Pr="00DC1357">
        <w:rPr>
          <w:rFonts w:eastAsia="Calibri"/>
          <w:sz w:val="28"/>
          <w:szCs w:val="28"/>
          <w:lang w:eastAsia="en-US"/>
        </w:rPr>
        <w:t>18.07.2007 № 19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 классификации работ по ремонту и содержанию улично-дорожной сети Ельнинского городского поселения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DC1357">
        <w:rPr>
          <w:rFonts w:eastAsia="Calibri"/>
          <w:sz w:val="28"/>
          <w:szCs w:val="28"/>
          <w:lang w:eastAsia="en-US"/>
        </w:rPr>
        <w:t xml:space="preserve"> 09.11.2007 № 25а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Об утверждении Порядка разработки, формирования и реализации долгосрочных целевых программ, в осуществлении которых участвует Ельнинское городское поселение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Pr="00DC1357">
        <w:rPr>
          <w:rFonts w:eastAsia="Calibri"/>
          <w:sz w:val="28"/>
          <w:szCs w:val="28"/>
          <w:lang w:eastAsia="en-US"/>
        </w:rPr>
        <w:t>26.03.2008 № 10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 утверждении состава комиссии по подготовке к проведению Всероссийской переписи населения</w:t>
      </w:r>
      <w:r>
        <w:rPr>
          <w:rFonts w:eastAsia="Calibri"/>
          <w:sz w:val="28"/>
          <w:szCs w:val="28"/>
          <w:lang w:eastAsia="en-US"/>
        </w:rPr>
        <w:t>»;</w:t>
      </w:r>
      <w:r w:rsidRPr="00DC1357">
        <w:rPr>
          <w:rFonts w:eastAsia="Calibri"/>
          <w:sz w:val="28"/>
          <w:szCs w:val="28"/>
          <w:lang w:eastAsia="en-US"/>
        </w:rPr>
        <w:t xml:space="preserve"> 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DC1357">
        <w:rPr>
          <w:rFonts w:eastAsia="Calibri"/>
          <w:sz w:val="28"/>
          <w:szCs w:val="28"/>
          <w:lang w:eastAsia="en-US"/>
        </w:rPr>
        <w:t xml:space="preserve"> 04.09.2008 № 17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 мерах по созданию благоприятных условий для образования и деятельности товариществ собственников жилья на территории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DC1357">
        <w:rPr>
          <w:rFonts w:eastAsia="Calibri"/>
          <w:sz w:val="28"/>
          <w:szCs w:val="28"/>
          <w:lang w:eastAsia="en-US"/>
        </w:rPr>
        <w:t xml:space="preserve"> 13.10.2008 № 19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 утверждении нормативов потребления коммунальных услуг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DC1357">
        <w:rPr>
          <w:rFonts w:eastAsia="Calibri"/>
          <w:sz w:val="28"/>
          <w:szCs w:val="28"/>
          <w:lang w:eastAsia="en-US"/>
        </w:rPr>
        <w:t xml:space="preserve"> 11.12.2008 № 20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 размере минимальной ставки арендной платы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DC1357">
        <w:rPr>
          <w:rFonts w:eastAsia="Calibri"/>
          <w:sz w:val="28"/>
          <w:szCs w:val="28"/>
          <w:lang w:eastAsia="en-US"/>
        </w:rPr>
        <w:t xml:space="preserve"> 25.02.2010 № 8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Об эвакоприемной комиссии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Pr="00DC1357">
        <w:rPr>
          <w:rFonts w:eastAsia="Calibri"/>
          <w:sz w:val="28"/>
          <w:szCs w:val="28"/>
          <w:lang w:eastAsia="en-US"/>
        </w:rPr>
        <w:t>25.02.2010 № 7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 xml:space="preserve">Об утверждении положения </w:t>
      </w:r>
      <w:r>
        <w:rPr>
          <w:rFonts w:eastAsia="Calibri"/>
          <w:sz w:val="28"/>
          <w:szCs w:val="28"/>
          <w:lang w:eastAsia="en-US"/>
        </w:rPr>
        <w:t>о приемном эвакуационном пункте»;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DC1357">
        <w:rPr>
          <w:rFonts w:eastAsia="Calibri"/>
          <w:sz w:val="28"/>
          <w:szCs w:val="28"/>
          <w:lang w:eastAsia="en-US"/>
        </w:rPr>
        <w:t xml:space="preserve"> 31.03.2010 № 13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Об утверждении Положения о комиссии по соблюдению установленных требований к служебному поведению муниципальных служащих и урегулированию конфликта интересов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DC1357">
        <w:rPr>
          <w:rFonts w:eastAsia="Calibri"/>
          <w:sz w:val="28"/>
          <w:szCs w:val="28"/>
          <w:lang w:eastAsia="en-US"/>
        </w:rPr>
        <w:t xml:space="preserve"> 06.04.2010 № 16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 рекомендуемых нормах накопления твердых, жидких бытовых и приравненных к ним производственных отходов для жилищного фонда и объектов социально-культурной сферы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DC1357">
        <w:rPr>
          <w:rFonts w:eastAsia="Calibri"/>
          <w:sz w:val="28"/>
          <w:szCs w:val="28"/>
          <w:lang w:eastAsia="en-US"/>
        </w:rPr>
        <w:t xml:space="preserve"> 28.04.2010 № 24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 xml:space="preserve">О мерах по обеспечению безопасности населения на водоемах в период купального сезона 2010 года на </w:t>
      </w:r>
      <w:r w:rsidRPr="00DC1357">
        <w:rPr>
          <w:rFonts w:eastAsia="Calibri"/>
          <w:sz w:val="28"/>
          <w:szCs w:val="28"/>
          <w:lang w:eastAsia="en-US"/>
        </w:rPr>
        <w:lastRenderedPageBreak/>
        <w:t>территории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Pr="00DC1357">
        <w:rPr>
          <w:rFonts w:eastAsia="Calibri"/>
          <w:sz w:val="28"/>
          <w:szCs w:val="28"/>
          <w:lang w:eastAsia="en-US"/>
        </w:rPr>
        <w:t>30.06.2010 № 61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 создании и использовании резерва материальных ресурсов для ликвидации чрезвычайных ситуаций природного и техногенного характера на территории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  <w:r w:rsidRPr="00DC1357">
        <w:rPr>
          <w:rFonts w:eastAsia="Calibri"/>
          <w:sz w:val="28"/>
          <w:szCs w:val="28"/>
          <w:lang w:eastAsia="en-US"/>
        </w:rPr>
        <w:t xml:space="preserve"> 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DC1357">
        <w:rPr>
          <w:rFonts w:eastAsia="Calibri"/>
          <w:sz w:val="28"/>
          <w:szCs w:val="28"/>
          <w:lang w:eastAsia="en-US"/>
        </w:rPr>
        <w:t xml:space="preserve"> 15.07.2010 № 70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Об утверждении Положения о квалификационных требованиях для замещения должностей муниципальной службы в Администрации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DC1357">
        <w:rPr>
          <w:rFonts w:eastAsia="Calibri"/>
          <w:sz w:val="28"/>
          <w:szCs w:val="28"/>
          <w:lang w:eastAsia="en-US"/>
        </w:rPr>
        <w:t xml:space="preserve"> 15.07.2010 № 71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Об утверждении Положения о порядке ведения реестра муниципальных служащих, замещающих муниципальные должности муниципальной службы Администрации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DC1357">
        <w:rPr>
          <w:rFonts w:eastAsia="Calibri"/>
          <w:sz w:val="28"/>
          <w:szCs w:val="28"/>
          <w:lang w:eastAsia="en-US"/>
        </w:rPr>
        <w:t>постано</w:t>
      </w:r>
      <w:r>
        <w:rPr>
          <w:rFonts w:eastAsia="Calibri"/>
          <w:sz w:val="28"/>
          <w:szCs w:val="28"/>
          <w:lang w:eastAsia="en-US"/>
        </w:rPr>
        <w:t>вление от</w:t>
      </w:r>
      <w:r w:rsidRPr="00DC1357">
        <w:rPr>
          <w:rFonts w:eastAsia="Calibri"/>
          <w:sz w:val="28"/>
          <w:szCs w:val="28"/>
          <w:lang w:eastAsia="en-US"/>
        </w:rPr>
        <w:t xml:space="preserve"> 15.07.2010 № 69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DC1357">
        <w:rPr>
          <w:rFonts w:eastAsia="Calibri"/>
          <w:sz w:val="28"/>
          <w:szCs w:val="28"/>
          <w:lang w:eastAsia="en-US"/>
        </w:rPr>
        <w:t>Об утверждении Положения о проведении аттестации муниципальных служащих Администрации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15.07.2010 № 67а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 создании комиссии по чрезвычайным ситуациям и обеспечению пожарной безопасности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15.07.2010 № 68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Об утверждении Положения «О порядке установления размера дохода, приходящегося на каждого,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Ельнинского городского поселения Ельнинског</w:t>
      </w:r>
      <w:r>
        <w:rPr>
          <w:rFonts w:eastAsia="Calibri"/>
          <w:sz w:val="28"/>
          <w:szCs w:val="28"/>
          <w:lang w:eastAsia="en-US"/>
        </w:rPr>
        <w:t>о района Смоленской области»;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21.01.2011 № 4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 дополнительных выплатах лицам, исполняющим обязанности по техническому обеспечению деятельности Администрации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04.02.2011 № 13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04.02.2011 № 14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Об утверждении Порядка уведомления представителя нанимателя о фактах обращений в целях склонения муниципального служащего муниципального образования Ельнинского городского поселения Ельнинского района Смоленской области к совершению коррупционных правонарушений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14.02.2011 № 19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Об утверждении Положения о комиссии по исчислению стажа муниципальной службы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1357" w:rsidRPr="00DC1357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22.04.2011 № 48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Об утверждении Порядка проведения антикоррупционной экспертизы нормативных правовых актов и проектов нормативных правовых актов Администрации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01.06.2011 № 74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Об утверждении Положения о комиссии по повышению устойчивости функционирования объектов экономики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01.06.2011 № 74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 повышении устойчивости функционирования объектов экономики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12.03.2012 № 29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Об утверждении состава межведомственной комиссии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15.03.2012 № 31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 единых требованиях по озеленению и сносу зеленых насаждений в городе Ельня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1357" w:rsidRPr="00DC1357">
        <w:rPr>
          <w:rFonts w:eastAsia="Calibri"/>
          <w:sz w:val="28"/>
          <w:szCs w:val="28"/>
          <w:lang w:eastAsia="en-US"/>
        </w:rPr>
        <w:t>постановлени</w:t>
      </w:r>
      <w:r>
        <w:rPr>
          <w:rFonts w:eastAsia="Calibri"/>
          <w:sz w:val="28"/>
          <w:szCs w:val="28"/>
          <w:lang w:eastAsia="en-US"/>
        </w:rPr>
        <w:t>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15.03.2012 № 34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 порядке заключения трудовых договоров и аттестации руководителей муниципальных унитарных предприятий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26.03.2012 № 42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 внесении изменений в постановление № 26 от 05.03.2011 года «О создании комиссии по чрезвычайным ситуациям и обеспечению пожарной безопасности Ельнинского городского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26.03.2012 № 43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 внесении изменений в постановление № 74 от 01.06.2011 года «Об утверждении Положения о комиссии по повышению устойчивости функционирования объектов экономики Ельнинского городского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24.04.2012 № 57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Об утверждении Положения </w:t>
      </w:r>
      <w:r w:rsidR="00DC1357" w:rsidRPr="00DC1357">
        <w:rPr>
          <w:rFonts w:eastAsia="Calibri"/>
          <w:sz w:val="28"/>
          <w:szCs w:val="28"/>
          <w:lang w:eastAsia="en-US"/>
        </w:rPr>
        <w:lastRenderedPageBreak/>
        <w:t>о комиссии по соблюдению установленных требований к служебному поведению муниципальных служащих и урегулированию конфликта интересов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28.02.2013 № 63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Об утверждении Положения об отделе экономики и комплексного развития Администрации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04.04.2013 № 107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Об утверждении Административного регламента по исполнению муниципальной функции «Проведение проверок при осуществлении муниципального земельного контроля на территории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15.05.2013 № 137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Об утверждении положения о муниципальном звене Ельнинского городского поселения Ельнинского района Смоленской области, Смоленской областной подсистемы единой государственной системы предупреждения и ликвидации чрезвычайных ситуаций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15.05.2013 № 138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 создании запасов материально-технических продовольственных, медицинских и иных средств для обеспечения выполнения мероприятий гражданской обороны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DC1357" w:rsidRPr="00DC1357">
        <w:rPr>
          <w:rFonts w:eastAsia="Calibri"/>
          <w:sz w:val="28"/>
          <w:szCs w:val="28"/>
          <w:lang w:eastAsia="en-US"/>
        </w:rPr>
        <w:t>15.05.2013 № 139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Об утверждении Положения о ведении гражданской обороны на территории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15.05.2013 № 140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 создании, содержании и организации деятельности аварийно-спасательных служб, аварийно-спасательных формирований на территории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- постановление от </w:t>
      </w:r>
      <w:r w:rsidR="00DC1357" w:rsidRPr="00DC1357">
        <w:rPr>
          <w:rFonts w:eastAsia="Calibri"/>
          <w:sz w:val="28"/>
          <w:szCs w:val="28"/>
          <w:lang w:eastAsia="en-US"/>
        </w:rPr>
        <w:t>15.05.2013 № 141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 своевременном оповещении и информировании населения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15.05.2013 № 143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Об утверждении Положения об обеспечении первичных мер пожарной безопасности в границах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02.10.2013 № 226а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Об внесении изменений в постановление Администрации Ельнинского городского поселения Ельнинского района Смоленской области от 02.04.2012 года № 44 «Об организации личного приема и рассмотрения обращения граждан»</w:t>
      </w:r>
      <w:r>
        <w:rPr>
          <w:rFonts w:eastAsia="Calibri"/>
          <w:sz w:val="28"/>
          <w:szCs w:val="28"/>
          <w:lang w:eastAsia="en-US"/>
        </w:rPr>
        <w:t>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18.11.2013 № 257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Об утверждении административного регламента по исполнению муниципальной функции «Рассмотрение уведомлений о проведении публичных мероприятий, проводимых в форме собрания, митинга, демонстрации, шествия и пикетирования на территории Ельнинского городского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19.02.2015 № 39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Об утверждении Муниципальной целевой программы по ремонту автомобильных дорог общего пользования Ельнинского городского поселения Ельнинского района Смоленской области на 2015 год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07.04.2015 № 81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Об утверждении муниципальной программы по обеспечению безопасных условий для движения пешеходов на территории Ельнинского городского поселения Ельнинского района Смоленской области на 2015 год»</w:t>
      </w:r>
      <w:r>
        <w:rPr>
          <w:rFonts w:eastAsia="Calibri"/>
          <w:sz w:val="28"/>
          <w:szCs w:val="28"/>
          <w:lang w:eastAsia="en-US"/>
        </w:rPr>
        <w:t>;</w:t>
      </w:r>
    </w:p>
    <w:p w:rsidR="00DC1357" w:rsidRPr="00DC1357" w:rsidRDefault="00B73D7C" w:rsidP="00B73D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17.04.2015 № 94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 внесении изменения в административный регламент Администрации Ельнинского городского поселения Ельнинского района Смоленской области предоставления муниципальной услуги «Признание в установленном порядке жилых помещений непригодными для проживания»</w:t>
      </w:r>
      <w:r>
        <w:rPr>
          <w:rFonts w:eastAsia="Calibri"/>
          <w:sz w:val="28"/>
          <w:szCs w:val="28"/>
          <w:lang w:eastAsia="en-US"/>
        </w:rPr>
        <w:t>;</w:t>
      </w:r>
    </w:p>
    <w:p w:rsidR="00DC1357" w:rsidRPr="00DC1357" w:rsidRDefault="0066703F" w:rsidP="006670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28.04.2015 № 96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 первоочередных мерах по подготовке объектов жилищно-коммунального хозяйства Ельнинского городского поселения Ельнинского района Смоленской области к работе в осенне-зимний период 2015/2016 годов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66703F" w:rsidP="006670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19.05.2015 № 119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 внесении изменения в административный регламент Администрации Ельнинского городского поселения Ельнинского района Смоленской области предоставления муниципальной услуги «Выдача разрешений на ввод объектов в эксплуатацию при осуществлении муниципального строительства, распол</w:t>
      </w:r>
      <w:r>
        <w:rPr>
          <w:rFonts w:eastAsia="Calibri"/>
          <w:sz w:val="28"/>
          <w:szCs w:val="28"/>
          <w:lang w:eastAsia="en-US"/>
        </w:rPr>
        <w:t>оженных на территории поселения»;</w:t>
      </w:r>
    </w:p>
    <w:p w:rsidR="00DC1357" w:rsidRPr="00DC1357" w:rsidRDefault="0066703F" w:rsidP="006670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19.05.2015 № 118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Администрации Ельнинского городского поселения Ельнинского района Смоленской области предоставления муниципальной услуги «Подготовка и выдача разрешений на строительство, реконструкцию, капитальный ремонт, объектов капитального строительства»</w:t>
      </w:r>
      <w:r>
        <w:rPr>
          <w:rFonts w:eastAsia="Calibri"/>
          <w:sz w:val="28"/>
          <w:szCs w:val="28"/>
          <w:lang w:eastAsia="en-US"/>
        </w:rPr>
        <w:t>;</w:t>
      </w:r>
    </w:p>
    <w:p w:rsidR="00DC1357" w:rsidRPr="00DC1357" w:rsidRDefault="0066703F" w:rsidP="006670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DC1357" w:rsidRPr="00DC1357">
        <w:rPr>
          <w:rFonts w:eastAsia="Calibri"/>
          <w:sz w:val="28"/>
          <w:szCs w:val="28"/>
          <w:lang w:eastAsia="en-US"/>
        </w:rPr>
        <w:t>09.01.2018 № 1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Главы муниципального образования Ельнинского городского </w:t>
      </w:r>
      <w:r w:rsidR="00DC1357" w:rsidRPr="00DC1357">
        <w:rPr>
          <w:rFonts w:eastAsia="Calibri"/>
          <w:sz w:val="28"/>
          <w:szCs w:val="28"/>
          <w:lang w:eastAsia="en-US"/>
        </w:rPr>
        <w:lastRenderedPageBreak/>
        <w:t>поселения Ельнинского района Смоленской области от 12.03.2014 № 1 (в редакции от 13.01.2017 № 3)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66703F" w:rsidP="006670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16.11.2020 № 3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 внесении изменений в постановление Главы муниципального образования Ельнинского городского поселения Ельнинского района Смоленской области от 12.03.2014 № 1 (в редакции от 13.01.2017 № 3, от 09.01.2018 № 1, от 02.10.2019 № 1, от 20.01.2020 № 2)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DC1357" w:rsidRDefault="0066703F" w:rsidP="006670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07.02.2022 № 78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Об утверждении Положения о закупке товаров, работ, услуг для нужд Муниципального бюджетного учреждения «Редакция телевизионного и радиовещательного центра муниципального образования «Ельнинский район»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DC1357" w:rsidRPr="00D67ED2" w:rsidRDefault="0066703F" w:rsidP="006670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DC1357" w:rsidRPr="00DC1357">
        <w:rPr>
          <w:rFonts w:eastAsia="Calibri"/>
          <w:sz w:val="28"/>
          <w:szCs w:val="28"/>
          <w:lang w:eastAsia="en-US"/>
        </w:rPr>
        <w:t xml:space="preserve"> 05.04.2022 № 205 Администрация Ельнинского городского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DC1357" w:rsidRPr="00DC1357">
        <w:rPr>
          <w:rFonts w:eastAsia="Calibri"/>
          <w:sz w:val="28"/>
          <w:szCs w:val="28"/>
          <w:lang w:eastAsia="en-US"/>
        </w:rPr>
        <w:t>О внесении изменений в муниципальную программу «Эффективное управление финансами и муниципальным долгом муниципального образования «Ельнинский район»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DC1357" w:rsidRPr="00E40D1A" w:rsidRDefault="00DC1357" w:rsidP="00DC1357">
      <w:pPr>
        <w:ind w:firstLine="709"/>
        <w:jc w:val="both"/>
        <w:rPr>
          <w:color w:val="000000"/>
          <w:sz w:val="28"/>
          <w:szCs w:val="28"/>
        </w:rPr>
      </w:pPr>
      <w:r w:rsidRPr="00E40D1A">
        <w:rPr>
          <w:rFonts w:eastAsia="Calibri"/>
          <w:sz w:val="28"/>
          <w:szCs w:val="28"/>
          <w:lang w:eastAsia="en-US"/>
        </w:rPr>
        <w:t xml:space="preserve">2. </w:t>
      </w:r>
      <w:r w:rsidRPr="00E40D1A">
        <w:rPr>
          <w:color w:val="000000"/>
          <w:sz w:val="28"/>
          <w:szCs w:val="28"/>
        </w:rPr>
        <w:t xml:space="preserve">Настоящее </w:t>
      </w:r>
      <w:r w:rsidRPr="00E40D1A">
        <w:rPr>
          <w:sz w:val="28"/>
          <w:szCs w:val="28"/>
        </w:rPr>
        <w:t>постановление</w:t>
      </w:r>
      <w:r w:rsidRPr="00E40D1A">
        <w:rPr>
          <w:color w:val="000000"/>
          <w:sz w:val="28"/>
          <w:szCs w:val="28"/>
        </w:rPr>
        <w:t xml:space="preserve"> опубликовать</w:t>
      </w:r>
      <w:r>
        <w:rPr>
          <w:color w:val="000000"/>
          <w:sz w:val="28"/>
          <w:szCs w:val="28"/>
        </w:rPr>
        <w:t xml:space="preserve"> в газете «Знамя.Ельня»</w:t>
      </w:r>
      <w:r w:rsidRPr="00E40D1A">
        <w:rPr>
          <w:color w:val="000000"/>
          <w:sz w:val="28"/>
          <w:szCs w:val="28"/>
        </w:rPr>
        <w:t xml:space="preserve"> в соответствии с Уставом </w:t>
      </w:r>
      <w:r w:rsidRPr="00E40D1A">
        <w:rPr>
          <w:rFonts w:eastAsia="Lucida Sans Unicode"/>
          <w:color w:val="000000"/>
          <w:sz w:val="28"/>
          <w:szCs w:val="28"/>
          <w:lang w:bidi="en-US"/>
        </w:rPr>
        <w:t xml:space="preserve">муниципального образования «Ельнинский муниципальный округ» </w:t>
      </w:r>
      <w:r w:rsidRPr="00E40D1A">
        <w:rPr>
          <w:sz w:val="28"/>
          <w:szCs w:val="28"/>
        </w:rPr>
        <w:t>Смоленской области</w:t>
      </w:r>
      <w:r w:rsidRPr="00E40D1A">
        <w:rPr>
          <w:color w:val="1D1B11" w:themeColor="background2" w:themeShade="1A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E40D1A">
        <w:rPr>
          <w:color w:val="000000"/>
          <w:sz w:val="28"/>
          <w:szCs w:val="28"/>
        </w:rPr>
        <w:t xml:space="preserve">разместить на официальном сайте Администрации </w:t>
      </w:r>
      <w:r w:rsidRPr="00E40D1A">
        <w:rPr>
          <w:rFonts w:eastAsia="Lucida Sans Unicode"/>
          <w:color w:val="000000"/>
          <w:sz w:val="28"/>
          <w:szCs w:val="28"/>
          <w:lang w:bidi="en-US"/>
        </w:rPr>
        <w:t xml:space="preserve">муниципального образования «Ельнинский муниципальный округ» </w:t>
      </w:r>
      <w:r w:rsidRPr="00E40D1A">
        <w:rPr>
          <w:sz w:val="28"/>
          <w:szCs w:val="28"/>
        </w:rPr>
        <w:t>Смоленской области</w:t>
      </w:r>
      <w:r w:rsidRPr="00E40D1A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DC1357" w:rsidRPr="00E40D1A" w:rsidRDefault="00DC1357" w:rsidP="00DC13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0D1A">
        <w:rPr>
          <w:rFonts w:eastAsia="Calibri"/>
          <w:sz w:val="28"/>
          <w:szCs w:val="28"/>
          <w:lang w:eastAsia="en-US"/>
        </w:rPr>
        <w:t>3. Настоящее постановление вступает в силу после дня его официального опубликования.</w:t>
      </w:r>
    </w:p>
    <w:p w:rsidR="00DC1357" w:rsidRPr="00E40D1A" w:rsidRDefault="00DC1357" w:rsidP="00DC1357">
      <w:pPr>
        <w:ind w:firstLine="709"/>
        <w:jc w:val="both"/>
        <w:rPr>
          <w:sz w:val="28"/>
          <w:szCs w:val="28"/>
        </w:rPr>
      </w:pPr>
      <w:r w:rsidRPr="00E40D1A">
        <w:rPr>
          <w:sz w:val="28"/>
          <w:szCs w:val="28"/>
        </w:rPr>
        <w:t>4. Контроль за исполнением настоящего постановления оставляю за собой.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6F5EFE" w:rsidRPr="006F5EFE" w:rsidRDefault="006F5EFE" w:rsidP="006F5EFE">
      <w:pPr>
        <w:pStyle w:val="a3"/>
        <w:ind w:right="-55"/>
        <w:jc w:val="both"/>
        <w:rPr>
          <w:sz w:val="28"/>
          <w:szCs w:val="28"/>
        </w:rPr>
      </w:pPr>
      <w:r w:rsidRPr="006F5EFE">
        <w:rPr>
          <w:sz w:val="28"/>
          <w:szCs w:val="28"/>
        </w:rPr>
        <w:t>Глава муниципального образования</w:t>
      </w:r>
    </w:p>
    <w:p w:rsidR="006F5EFE" w:rsidRPr="006F5EFE" w:rsidRDefault="006F5EFE" w:rsidP="006F5EFE">
      <w:pPr>
        <w:pStyle w:val="a3"/>
        <w:ind w:right="-55"/>
        <w:jc w:val="both"/>
        <w:rPr>
          <w:sz w:val="28"/>
          <w:szCs w:val="28"/>
        </w:rPr>
      </w:pPr>
      <w:r w:rsidRPr="006F5EFE">
        <w:rPr>
          <w:sz w:val="28"/>
          <w:szCs w:val="28"/>
        </w:rPr>
        <w:t>«Ельнинский муниципальный округ»</w:t>
      </w:r>
    </w:p>
    <w:p w:rsidR="006046F5" w:rsidRPr="00DC1357" w:rsidRDefault="006F5EFE" w:rsidP="00DC1357">
      <w:pPr>
        <w:pStyle w:val="a3"/>
        <w:ind w:left="0" w:right="-55" w:firstLine="0"/>
        <w:jc w:val="both"/>
        <w:rPr>
          <w:sz w:val="28"/>
          <w:szCs w:val="28"/>
        </w:rPr>
      </w:pPr>
      <w:r w:rsidRPr="006F5EFE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sectPr w:rsidR="006046F5" w:rsidRPr="00DC1357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6E0" w:rsidRDefault="001516E0">
      <w:r>
        <w:separator/>
      </w:r>
    </w:p>
  </w:endnote>
  <w:endnote w:type="continuationSeparator" w:id="0">
    <w:p w:rsidR="001516E0" w:rsidRDefault="0015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6E0" w:rsidRDefault="001516E0">
      <w:r>
        <w:separator/>
      </w:r>
    </w:p>
  </w:footnote>
  <w:footnote w:type="continuationSeparator" w:id="0">
    <w:p w:rsidR="001516E0" w:rsidRDefault="0015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7577">
      <w:rPr>
        <w:rStyle w:val="a8"/>
        <w:noProof/>
      </w:rPr>
      <w:t>7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7BE55FD"/>
    <w:multiLevelType w:val="hybridMultilevel"/>
    <w:tmpl w:val="D4E4DE34"/>
    <w:lvl w:ilvl="0" w:tplc="DB721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4244F"/>
    <w:rsid w:val="00073E82"/>
    <w:rsid w:val="00096612"/>
    <w:rsid w:val="000B2952"/>
    <w:rsid w:val="000C673E"/>
    <w:rsid w:val="000C6902"/>
    <w:rsid w:val="000D1051"/>
    <w:rsid w:val="000D2FA2"/>
    <w:rsid w:val="000D3318"/>
    <w:rsid w:val="000D5D20"/>
    <w:rsid w:val="000F706F"/>
    <w:rsid w:val="001032D5"/>
    <w:rsid w:val="001133D2"/>
    <w:rsid w:val="001516E0"/>
    <w:rsid w:val="00171485"/>
    <w:rsid w:val="00190F9C"/>
    <w:rsid w:val="001969DC"/>
    <w:rsid w:val="001B4738"/>
    <w:rsid w:val="001C220E"/>
    <w:rsid w:val="001F4CDF"/>
    <w:rsid w:val="00210726"/>
    <w:rsid w:val="00237271"/>
    <w:rsid w:val="0024287D"/>
    <w:rsid w:val="002479BC"/>
    <w:rsid w:val="0025656C"/>
    <w:rsid w:val="002B05DB"/>
    <w:rsid w:val="002B4EB1"/>
    <w:rsid w:val="002D484A"/>
    <w:rsid w:val="002D6FC2"/>
    <w:rsid w:val="00301298"/>
    <w:rsid w:val="00361486"/>
    <w:rsid w:val="00361B03"/>
    <w:rsid w:val="003A762A"/>
    <w:rsid w:val="003E3199"/>
    <w:rsid w:val="00403B6D"/>
    <w:rsid w:val="0040610E"/>
    <w:rsid w:val="00411BBA"/>
    <w:rsid w:val="00450F3D"/>
    <w:rsid w:val="004516A7"/>
    <w:rsid w:val="0046218A"/>
    <w:rsid w:val="00476DE3"/>
    <w:rsid w:val="00477140"/>
    <w:rsid w:val="00480093"/>
    <w:rsid w:val="004B02EB"/>
    <w:rsid w:val="004B2AA9"/>
    <w:rsid w:val="004D6FF0"/>
    <w:rsid w:val="004E2B5B"/>
    <w:rsid w:val="004F193E"/>
    <w:rsid w:val="004F1E29"/>
    <w:rsid w:val="00564F8F"/>
    <w:rsid w:val="005E6FA8"/>
    <w:rsid w:val="005F5E8F"/>
    <w:rsid w:val="00603E78"/>
    <w:rsid w:val="006046F5"/>
    <w:rsid w:val="006561AD"/>
    <w:rsid w:val="00662123"/>
    <w:rsid w:val="00665178"/>
    <w:rsid w:val="00667029"/>
    <w:rsid w:val="0066703F"/>
    <w:rsid w:val="00680C00"/>
    <w:rsid w:val="00685135"/>
    <w:rsid w:val="006B2ECD"/>
    <w:rsid w:val="006C4E50"/>
    <w:rsid w:val="006D3912"/>
    <w:rsid w:val="006F1C88"/>
    <w:rsid w:val="006F5EFE"/>
    <w:rsid w:val="007109A0"/>
    <w:rsid w:val="00774E1C"/>
    <w:rsid w:val="00790CF2"/>
    <w:rsid w:val="007A3696"/>
    <w:rsid w:val="007A63F6"/>
    <w:rsid w:val="007A7D30"/>
    <w:rsid w:val="007C4E51"/>
    <w:rsid w:val="007E45B2"/>
    <w:rsid w:val="007E49B3"/>
    <w:rsid w:val="007F3D05"/>
    <w:rsid w:val="00803C2B"/>
    <w:rsid w:val="00820C9C"/>
    <w:rsid w:val="00837437"/>
    <w:rsid w:val="00864CA9"/>
    <w:rsid w:val="00872671"/>
    <w:rsid w:val="00877DE7"/>
    <w:rsid w:val="00883E3C"/>
    <w:rsid w:val="00893A51"/>
    <w:rsid w:val="00897F8D"/>
    <w:rsid w:val="008A552D"/>
    <w:rsid w:val="008C7623"/>
    <w:rsid w:val="008E2EB4"/>
    <w:rsid w:val="009066E4"/>
    <w:rsid w:val="009234D3"/>
    <w:rsid w:val="00937F29"/>
    <w:rsid w:val="00974088"/>
    <w:rsid w:val="009B235B"/>
    <w:rsid w:val="009D7AE4"/>
    <w:rsid w:val="009E7341"/>
    <w:rsid w:val="00A161D1"/>
    <w:rsid w:val="00A27815"/>
    <w:rsid w:val="00A54AB0"/>
    <w:rsid w:val="00A71242"/>
    <w:rsid w:val="00AA0EE1"/>
    <w:rsid w:val="00AB5730"/>
    <w:rsid w:val="00AC09AE"/>
    <w:rsid w:val="00AF1A69"/>
    <w:rsid w:val="00B042EB"/>
    <w:rsid w:val="00B06304"/>
    <w:rsid w:val="00B13CA5"/>
    <w:rsid w:val="00B51AFA"/>
    <w:rsid w:val="00B73D7C"/>
    <w:rsid w:val="00B946C9"/>
    <w:rsid w:val="00BC5911"/>
    <w:rsid w:val="00C21743"/>
    <w:rsid w:val="00C613E9"/>
    <w:rsid w:val="00C8392F"/>
    <w:rsid w:val="00CC1ED6"/>
    <w:rsid w:val="00CD081D"/>
    <w:rsid w:val="00CD4291"/>
    <w:rsid w:val="00CE430E"/>
    <w:rsid w:val="00CF368B"/>
    <w:rsid w:val="00D04B85"/>
    <w:rsid w:val="00D67ED2"/>
    <w:rsid w:val="00D80FE6"/>
    <w:rsid w:val="00D87577"/>
    <w:rsid w:val="00DC1357"/>
    <w:rsid w:val="00DC6B72"/>
    <w:rsid w:val="00DE27BD"/>
    <w:rsid w:val="00E14DBD"/>
    <w:rsid w:val="00E274A1"/>
    <w:rsid w:val="00E325EB"/>
    <w:rsid w:val="00E34F6C"/>
    <w:rsid w:val="00E4711E"/>
    <w:rsid w:val="00E6110B"/>
    <w:rsid w:val="00E64306"/>
    <w:rsid w:val="00E75D23"/>
    <w:rsid w:val="00E9121A"/>
    <w:rsid w:val="00E933C6"/>
    <w:rsid w:val="00E934F1"/>
    <w:rsid w:val="00EC2FD6"/>
    <w:rsid w:val="00EC57E8"/>
    <w:rsid w:val="00EF02AF"/>
    <w:rsid w:val="00F3730F"/>
    <w:rsid w:val="00F55C8A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DF96A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DC1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2655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2</cp:revision>
  <cp:lastPrinted>2011-07-14T05:56:00Z</cp:lastPrinted>
  <dcterms:created xsi:type="dcterms:W3CDTF">2026-01-13T06:11:00Z</dcterms:created>
  <dcterms:modified xsi:type="dcterms:W3CDTF">2026-01-13T06:11:00Z</dcterms:modified>
</cp:coreProperties>
</file>