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9A55" w14:textId="77777777" w:rsidR="001666E3" w:rsidRDefault="001666E3" w:rsidP="001666E3">
      <w:pPr>
        <w:jc w:val="center"/>
        <w:rPr>
          <w:sz w:val="28"/>
          <w:szCs w:val="28"/>
        </w:rPr>
      </w:pPr>
    </w:p>
    <w:p w14:paraId="26C373E4" w14:textId="77777777" w:rsidR="001666E3" w:rsidRDefault="001666E3" w:rsidP="001666E3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4858DA6" wp14:editId="1297CF68">
            <wp:extent cx="762000" cy="876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1B078" w14:textId="77777777" w:rsidR="001666E3" w:rsidRPr="002140F6" w:rsidRDefault="001666E3" w:rsidP="001666E3">
      <w:pPr>
        <w:spacing w:line="360" w:lineRule="auto"/>
        <w:jc w:val="center"/>
        <w:rPr>
          <w:sz w:val="14"/>
        </w:rPr>
      </w:pPr>
    </w:p>
    <w:p w14:paraId="7A1BBFBC" w14:textId="77777777" w:rsidR="001666E3" w:rsidRPr="004E2B5B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Pr="004E2B5B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15978ED4" w14:textId="77777777" w:rsidR="001666E3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4E2B5B">
        <w:rPr>
          <w:rFonts w:ascii="Times New Roman" w:hAnsi="Times New Roman"/>
          <w:b w:val="0"/>
          <w:spacing w:val="20"/>
          <w:sz w:val="28"/>
        </w:rPr>
        <w:t>»</w:t>
      </w:r>
    </w:p>
    <w:p w14:paraId="724F147C" w14:textId="77777777" w:rsidR="001666E3" w:rsidRPr="004E2B5B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5ED1BF19" w14:textId="77777777" w:rsidR="001666E3" w:rsidRPr="00D37219" w:rsidRDefault="001666E3" w:rsidP="001666E3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32"/>
        </w:rPr>
      </w:pPr>
    </w:p>
    <w:p w14:paraId="2F9D0B35" w14:textId="77777777" w:rsidR="001666E3" w:rsidRPr="001423BD" w:rsidRDefault="001666E3" w:rsidP="001666E3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14:paraId="36C3C406" w14:textId="77777777" w:rsidR="001666E3" w:rsidRPr="00D37219" w:rsidRDefault="001666E3" w:rsidP="001666E3">
      <w:pPr>
        <w:pStyle w:val="a3"/>
        <w:ind w:left="0" w:firstLine="0"/>
        <w:rPr>
          <w:sz w:val="28"/>
        </w:rPr>
      </w:pPr>
    </w:p>
    <w:p w14:paraId="0F43F6DF" w14:textId="6B6CA4CC" w:rsidR="001666E3" w:rsidRDefault="001666E3" w:rsidP="001666E3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6526A3">
        <w:rPr>
          <w:sz w:val="28"/>
        </w:rPr>
        <w:t>28.01.2025</w:t>
      </w:r>
      <w:r w:rsidRPr="0099166C">
        <w:rPr>
          <w:sz w:val="28"/>
        </w:rPr>
        <w:t xml:space="preserve"> </w:t>
      </w:r>
      <w:r>
        <w:rPr>
          <w:sz w:val="28"/>
        </w:rPr>
        <w:t xml:space="preserve">№ </w:t>
      </w:r>
      <w:r w:rsidR="006526A3">
        <w:rPr>
          <w:sz w:val="28"/>
        </w:rPr>
        <w:t>102</w:t>
      </w:r>
    </w:p>
    <w:p w14:paraId="3D627093" w14:textId="77777777" w:rsidR="001666E3" w:rsidRPr="00AB42C2" w:rsidRDefault="001666E3" w:rsidP="001666E3">
      <w:pPr>
        <w:pStyle w:val="a3"/>
        <w:ind w:left="0" w:right="1255" w:firstLine="0"/>
        <w:rPr>
          <w:sz w:val="36"/>
        </w:rPr>
      </w:pPr>
      <w:r w:rsidRPr="00DF1CC7">
        <w:rPr>
          <w:sz w:val="22"/>
          <w:szCs w:val="16"/>
        </w:rPr>
        <w:t>г. Ельня</w:t>
      </w:r>
    </w:p>
    <w:p w14:paraId="369F726E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1DF5B803" w14:textId="7AFED46C" w:rsidR="00476DE3" w:rsidRPr="00D67ED2" w:rsidRDefault="006D7F1F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характеристик «типового» многоквартирного дома и «типового» индивидуального жилого дома, уровень благоустройства, конструктивные и технические параметры которого соответствуют средним условиям в муниципальном образовании «Ельнинский муниципальный округ» Смоленской области</w:t>
      </w:r>
    </w:p>
    <w:p w14:paraId="76A0FA97" w14:textId="77777777" w:rsidR="00476DE3" w:rsidRPr="00D67ED2" w:rsidRDefault="00476DE3" w:rsidP="00476DE3">
      <w:pPr>
        <w:rPr>
          <w:sz w:val="28"/>
          <w:szCs w:val="28"/>
        </w:rPr>
      </w:pPr>
    </w:p>
    <w:p w14:paraId="18BA7934" w14:textId="77777777" w:rsidR="00FE07DB" w:rsidRPr="000470CC" w:rsidRDefault="00FE07DB" w:rsidP="00476DE3">
      <w:pPr>
        <w:rPr>
          <w:sz w:val="28"/>
          <w:szCs w:val="28"/>
        </w:rPr>
      </w:pPr>
    </w:p>
    <w:p w14:paraId="44C88D97" w14:textId="42F851B4" w:rsidR="000D5D20" w:rsidRPr="000470CC" w:rsidRDefault="006D7F1F" w:rsidP="000470CC">
      <w:pPr>
        <w:ind w:firstLine="709"/>
        <w:jc w:val="both"/>
        <w:rPr>
          <w:sz w:val="28"/>
          <w:szCs w:val="28"/>
        </w:rPr>
      </w:pPr>
      <w:r w:rsidRPr="000470CC">
        <w:rPr>
          <w:sz w:val="28"/>
          <w:szCs w:val="28"/>
        </w:rPr>
        <w:t xml:space="preserve">В соответствии с ч.6 ст.159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470CC" w:rsidRPr="000470CC">
        <w:rPr>
          <w:sz w:val="28"/>
          <w:szCs w:val="28"/>
        </w:rPr>
        <w:t>постановлением Правительства Российской Федерации от 14.12.2005 № 761 «О предоставлении субсидий на оплату жилого помещения и коммунальных услуг», письмом Министерства регионального развития Российской Федерации от 07.12.2006 № 13241-РМ/07 «Об установлении региональных стандартов стоимости жилищно-коммунальных услуг, используемых при расчете субсидий на оплату жилого помещения и коммунальных услуг</w:t>
      </w:r>
      <w:r w:rsidR="000470CC">
        <w:rPr>
          <w:sz w:val="28"/>
          <w:szCs w:val="28"/>
        </w:rPr>
        <w:t>», постановлением Администрации Смоленской области от 21.12.2005 № 375 «</w:t>
      </w:r>
      <w:r w:rsidR="000470CC" w:rsidRPr="000470CC">
        <w:rPr>
          <w:sz w:val="28"/>
          <w:szCs w:val="28"/>
        </w:rPr>
        <w:t>Об установлении региональных стандартов оплаты жилого помещения и коммунальных услуг</w:t>
      </w:r>
      <w:r w:rsidR="000470CC">
        <w:rPr>
          <w:sz w:val="28"/>
          <w:szCs w:val="28"/>
        </w:rPr>
        <w:t>»</w:t>
      </w:r>
      <w:r w:rsidR="00CA0E24">
        <w:rPr>
          <w:sz w:val="28"/>
          <w:szCs w:val="28"/>
        </w:rPr>
        <w:t>,</w:t>
      </w:r>
      <w:r w:rsidR="00EE28C2" w:rsidRPr="00EE28C2">
        <w:rPr>
          <w:sz w:val="28"/>
          <w:szCs w:val="28"/>
        </w:rPr>
        <w:t xml:space="preserve"> Администрация муниципально</w:t>
      </w:r>
      <w:r w:rsidR="004471B9">
        <w:rPr>
          <w:sz w:val="28"/>
          <w:szCs w:val="28"/>
        </w:rPr>
        <w:t>го образования «Ельнинский муниципальный округ</w:t>
      </w:r>
      <w:r w:rsidR="00EE28C2" w:rsidRPr="00EE28C2">
        <w:rPr>
          <w:sz w:val="28"/>
          <w:szCs w:val="28"/>
        </w:rPr>
        <w:t>» Смоленской области</w:t>
      </w:r>
    </w:p>
    <w:p w14:paraId="5CECC18E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14:paraId="01CA4D6A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F7EAA7A" w14:textId="77777777" w:rsidR="00493DA5" w:rsidRDefault="00EE28C2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493DA5">
        <w:rPr>
          <w:rFonts w:eastAsia="Calibri"/>
          <w:sz w:val="28"/>
          <w:szCs w:val="28"/>
          <w:lang w:eastAsia="en-US"/>
        </w:rPr>
        <w:t>Утвердить прилагаемые характеристики:</w:t>
      </w:r>
    </w:p>
    <w:p w14:paraId="1AD15E17" w14:textId="169CBEE6" w:rsidR="00493DA5" w:rsidRDefault="00493DA5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«типового» многоквартирного дома, уровень благоустройства, конструктивные и технические параметры которого соответствуют средним </w:t>
      </w:r>
      <w:r>
        <w:rPr>
          <w:rFonts w:eastAsia="Calibri"/>
          <w:sz w:val="28"/>
          <w:szCs w:val="28"/>
          <w:lang w:eastAsia="en-US"/>
        </w:rPr>
        <w:lastRenderedPageBreak/>
        <w:t>условиям</w:t>
      </w:r>
      <w:r w:rsidR="00EE28C2">
        <w:rPr>
          <w:rFonts w:eastAsia="Calibri"/>
          <w:sz w:val="28"/>
          <w:szCs w:val="28"/>
          <w:lang w:eastAsia="en-US"/>
        </w:rPr>
        <w:t xml:space="preserve"> </w:t>
      </w:r>
      <w:r w:rsidRPr="00493DA5">
        <w:rPr>
          <w:rFonts w:eastAsia="Calibri"/>
          <w:sz w:val="28"/>
          <w:szCs w:val="28"/>
          <w:lang w:eastAsia="en-US"/>
        </w:rPr>
        <w:t>в муниципальном образовании «Ельнинский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 xml:space="preserve">, согласно Приложению </w:t>
      </w:r>
      <w:r w:rsidR="00F12739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1.</w:t>
      </w:r>
    </w:p>
    <w:p w14:paraId="6FA8C4C5" w14:textId="600090F4" w:rsidR="00493DA5" w:rsidRDefault="00493DA5" w:rsidP="00493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«типового» индивидуального жилого дома, </w:t>
      </w:r>
      <w:r w:rsidRPr="00493DA5">
        <w:rPr>
          <w:rFonts w:eastAsia="Calibri"/>
          <w:sz w:val="28"/>
          <w:szCs w:val="28"/>
          <w:lang w:eastAsia="en-US"/>
        </w:rPr>
        <w:t>уровень благоустройства, конструктивные и технические параметры которого соответствуют средним условиям в муниципальном образовании «Ельнинский муниципальный округ» Смоленско</w:t>
      </w:r>
      <w:r>
        <w:rPr>
          <w:rFonts w:eastAsia="Calibri"/>
          <w:sz w:val="28"/>
          <w:szCs w:val="28"/>
          <w:lang w:eastAsia="en-US"/>
        </w:rPr>
        <w:t>й области, согласно Приложению</w:t>
      </w:r>
      <w:r w:rsidR="00F12739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2</w:t>
      </w:r>
      <w:r w:rsidRPr="00493DA5">
        <w:rPr>
          <w:rFonts w:eastAsia="Calibri"/>
          <w:sz w:val="28"/>
          <w:szCs w:val="28"/>
          <w:lang w:eastAsia="en-US"/>
        </w:rPr>
        <w:t>.</w:t>
      </w:r>
    </w:p>
    <w:p w14:paraId="76C53599" w14:textId="54373776" w:rsidR="00493DA5" w:rsidRDefault="00493DA5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 силу постановление Администрации муниципального образования «Ельнинский район» Смоленской области от 17.06.2019 № 368 «Об определении жилых помещений, уровень благоустройства, конструктивные и технические параметры которых соответствуют средним условиям в муниципальном образовании Ельнинского городского поселения Ельнинского района Смоленской области».</w:t>
      </w:r>
    </w:p>
    <w:p w14:paraId="6557989C" w14:textId="61A33D53" w:rsidR="00F12739" w:rsidRDefault="00F12739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F12739">
        <w:rPr>
          <w:rFonts w:eastAsia="Calibri"/>
          <w:sz w:val="28"/>
          <w:szCs w:val="28"/>
          <w:lang w:eastAsia="en-US"/>
        </w:rPr>
        <w:t>Настоящее решение распространяет свое действие на правоотношения, возникшие с 01.01.2025 года.</w:t>
      </w:r>
    </w:p>
    <w:p w14:paraId="036FA8FC" w14:textId="2C14FFF2" w:rsidR="00493DA5" w:rsidRDefault="00F12739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493D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Данное</w:t>
      </w:r>
      <w:r w:rsidR="00BB0519">
        <w:rPr>
          <w:rFonts w:eastAsia="Calibri"/>
          <w:sz w:val="28"/>
          <w:szCs w:val="28"/>
          <w:lang w:eastAsia="en-US"/>
        </w:rPr>
        <w:t xml:space="preserve"> постановление </w:t>
      </w:r>
      <w:r w:rsidR="00493DA5" w:rsidRPr="00493DA5">
        <w:rPr>
          <w:rFonts w:eastAsia="Calibri"/>
          <w:sz w:val="28"/>
          <w:szCs w:val="28"/>
          <w:lang w:eastAsia="en-US"/>
        </w:rPr>
        <w:t>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>.</w:t>
      </w:r>
      <w:r w:rsidR="00493DA5" w:rsidRPr="00493DA5">
        <w:rPr>
          <w:rFonts w:eastAsia="Calibri"/>
          <w:sz w:val="28"/>
          <w:szCs w:val="28"/>
          <w:lang w:eastAsia="en-US"/>
        </w:rPr>
        <w:t xml:space="preserve"> </w:t>
      </w:r>
    </w:p>
    <w:p w14:paraId="690BC397" w14:textId="287131CA" w:rsidR="00EE28C2" w:rsidRPr="00D67ED2" w:rsidRDefault="00F12739" w:rsidP="00EE28C2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E28C2" w:rsidRPr="00DE5FA1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</w:t>
      </w:r>
      <w:r w:rsidR="00EE28C2">
        <w:rPr>
          <w:rFonts w:eastAsia="Calibri"/>
          <w:sz w:val="28"/>
          <w:szCs w:val="28"/>
          <w:lang w:eastAsia="en-US"/>
        </w:rPr>
        <w:t>я возложить на заместителя Главы</w:t>
      </w:r>
      <w:r w:rsidR="00EE28C2" w:rsidRPr="00DE5FA1">
        <w:rPr>
          <w:rFonts w:eastAsia="Calibri"/>
          <w:sz w:val="28"/>
          <w:szCs w:val="28"/>
          <w:lang w:eastAsia="en-US"/>
        </w:rPr>
        <w:t xml:space="preserve"> муниципально</w:t>
      </w:r>
      <w:r w:rsidR="00CA0E24"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="00EE28C2" w:rsidRPr="00DE5FA1">
        <w:rPr>
          <w:rFonts w:eastAsia="Calibri"/>
          <w:sz w:val="28"/>
          <w:szCs w:val="28"/>
          <w:lang w:eastAsia="en-US"/>
        </w:rPr>
        <w:t>»</w:t>
      </w:r>
      <w:r w:rsidR="00EE28C2">
        <w:rPr>
          <w:rFonts w:eastAsia="Calibri"/>
          <w:sz w:val="28"/>
          <w:szCs w:val="28"/>
          <w:lang w:eastAsia="en-US"/>
        </w:rPr>
        <w:t xml:space="preserve"> Смоленской области Д.В. </w:t>
      </w:r>
      <w:proofErr w:type="spellStart"/>
      <w:r w:rsidR="00EE28C2">
        <w:rPr>
          <w:rFonts w:eastAsia="Calibri"/>
          <w:sz w:val="28"/>
          <w:szCs w:val="28"/>
          <w:lang w:eastAsia="en-US"/>
        </w:rPr>
        <w:t>Михалутина</w:t>
      </w:r>
      <w:proofErr w:type="spellEnd"/>
      <w:r w:rsidR="00EE28C2">
        <w:rPr>
          <w:rFonts w:eastAsia="Calibri"/>
          <w:sz w:val="28"/>
          <w:szCs w:val="28"/>
          <w:lang w:eastAsia="en-US"/>
        </w:rPr>
        <w:t>.</w:t>
      </w:r>
    </w:p>
    <w:p w14:paraId="035B5B4A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62C9DAC8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74DB0DA2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12A6FE09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0F2008AF" w14:textId="77777777" w:rsidR="00CA0E24" w:rsidRDefault="00CA0E2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2B6C4E40" w14:textId="12271FCD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14:paraId="7502C2D1" w14:textId="6960B791" w:rsidR="003F6485" w:rsidRPr="00574BEA" w:rsidRDefault="003F6485" w:rsidP="00CA0E24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0519">
        <w:rPr>
          <w:rFonts w:ascii="Times New Roman" w:hAnsi="Times New Roman" w:cs="Times New Roman"/>
          <w:sz w:val="28"/>
          <w:szCs w:val="28"/>
        </w:rPr>
        <w:t>№1</w:t>
      </w:r>
    </w:p>
    <w:p w14:paraId="05F8B667" w14:textId="77777777" w:rsidR="003F6485" w:rsidRPr="00574BEA" w:rsidRDefault="003F6485" w:rsidP="00CA0E24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17A453E" w14:textId="77777777" w:rsidR="003F6485" w:rsidRPr="00574BEA" w:rsidRDefault="003F6485" w:rsidP="00CA0E2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ABF1B5D" w14:textId="48749EB5" w:rsidR="003F6485" w:rsidRPr="00574BEA" w:rsidRDefault="00CA0E24" w:rsidP="00CA0E2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«Ельнинский муниципальный округ</w:t>
      </w:r>
      <w:r w:rsidR="003F6485" w:rsidRPr="00574BEA">
        <w:rPr>
          <w:rFonts w:ascii="Times New Roman" w:hAnsi="Times New Roman" w:cs="Times New Roman"/>
          <w:sz w:val="28"/>
          <w:szCs w:val="28"/>
        </w:rPr>
        <w:t>»</w:t>
      </w:r>
    </w:p>
    <w:p w14:paraId="50898F55" w14:textId="77777777" w:rsidR="003F6485" w:rsidRPr="00574BEA" w:rsidRDefault="003F6485" w:rsidP="00CA0E2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484C93D5" w14:textId="1B6AC908" w:rsidR="003F6485" w:rsidRDefault="006526A3" w:rsidP="00CA0E2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</w:t>
      </w:r>
      <w:r w:rsidR="00CA0E24">
        <w:rPr>
          <w:rFonts w:ascii="Times New Roman" w:hAnsi="Times New Roman" w:cs="Times New Roman"/>
          <w:sz w:val="28"/>
          <w:szCs w:val="28"/>
        </w:rPr>
        <w:t>2025</w:t>
      </w:r>
      <w:r w:rsidR="003F648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102</w:t>
      </w:r>
    </w:p>
    <w:p w14:paraId="3CD0380F" w14:textId="77777777" w:rsidR="003F6485" w:rsidRDefault="003F6485" w:rsidP="003F6485">
      <w:pPr>
        <w:jc w:val="both"/>
        <w:rPr>
          <w:rFonts w:eastAsia="Calibri"/>
          <w:sz w:val="28"/>
          <w:szCs w:val="28"/>
          <w:lang w:eastAsia="en-US"/>
        </w:rPr>
      </w:pPr>
    </w:p>
    <w:p w14:paraId="635EA66E" w14:textId="77777777" w:rsidR="00BB0519" w:rsidRPr="00BB0519" w:rsidRDefault="00BB0519" w:rsidP="00BB0519">
      <w:pPr>
        <w:suppressAutoHyphens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B0519">
        <w:rPr>
          <w:rFonts w:eastAsiaTheme="minorHAnsi"/>
          <w:b/>
          <w:bCs/>
          <w:sz w:val="28"/>
          <w:szCs w:val="28"/>
          <w:lang w:eastAsia="en-US"/>
        </w:rPr>
        <w:t>Характеристика «типового» многоквартирного дома,</w:t>
      </w:r>
    </w:p>
    <w:p w14:paraId="4123A4B3" w14:textId="7D46B1F5" w:rsidR="00BB0519" w:rsidRPr="00BB0519" w:rsidRDefault="00BB0519" w:rsidP="00BB0519">
      <w:pPr>
        <w:suppressAutoHyphens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B0519">
        <w:rPr>
          <w:rFonts w:eastAsiaTheme="minorHAnsi"/>
          <w:b/>
          <w:bCs/>
          <w:sz w:val="28"/>
          <w:szCs w:val="28"/>
          <w:lang w:eastAsia="en-US"/>
        </w:rPr>
        <w:t>уровень благоустройства, конструктивные и технические параметры которого соответствуют средним условиям в муниципальном образовании «Ельнинский муниципальный округ» Смоленской области</w:t>
      </w:r>
    </w:p>
    <w:p w14:paraId="0F723F99" w14:textId="77777777" w:rsidR="00BB0519" w:rsidRPr="00BB0519" w:rsidRDefault="00BB0519" w:rsidP="00BB051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Overlap w:val="never"/>
        <w:tblW w:w="9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794"/>
      </w:tblGrid>
      <w:tr w:rsidR="00BB0519" w:rsidRPr="00BB0519" w14:paraId="614985EC" w14:textId="77777777" w:rsidTr="003C6C07">
        <w:trPr>
          <w:trHeight w:hRule="exact" w:val="160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E7885" w14:textId="77777777" w:rsidR="00BB0519" w:rsidRPr="00BB0519" w:rsidRDefault="00BB0519" w:rsidP="003C6C0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Характеристики многоквартирного дома со средними условиями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590A" w14:textId="2F7783C8" w:rsidR="00BB0519" w:rsidRPr="00BB0519" w:rsidRDefault="00BB0519" w:rsidP="00F127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Эт</w:t>
            </w:r>
            <w:r>
              <w:rPr>
                <w:color w:val="000000"/>
                <w:sz w:val="24"/>
                <w:szCs w:val="24"/>
                <w:lang w:bidi="ru-RU"/>
              </w:rPr>
              <w:t>ажность многоквартирного дома -5</w:t>
            </w:r>
          </w:p>
          <w:p w14:paraId="0CFE9C7E" w14:textId="2F6A8179" w:rsidR="00BB0519" w:rsidRPr="00BB0519" w:rsidRDefault="00BB0519" w:rsidP="00F127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Материал стен – ж/б монолит</w:t>
            </w:r>
            <w:r w:rsidRPr="00BB0519">
              <w:rPr>
                <w:color w:val="000000"/>
                <w:sz w:val="24"/>
                <w:szCs w:val="24"/>
                <w:lang w:bidi="ru-RU"/>
              </w:rPr>
              <w:t>/кирпич</w:t>
            </w:r>
          </w:p>
          <w:p w14:paraId="1EC648AB" w14:textId="77777777" w:rsidR="00BB0519" w:rsidRPr="00BB0519" w:rsidRDefault="00BB0519" w:rsidP="00F127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Лифт - нет</w:t>
            </w:r>
          </w:p>
          <w:p w14:paraId="37DE991F" w14:textId="33B64EC8" w:rsidR="00BB0519" w:rsidRPr="00BB0519" w:rsidRDefault="003C6C07" w:rsidP="00F127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подъездов – 1/3</w:t>
            </w:r>
          </w:p>
          <w:p w14:paraId="71A4FB4C" w14:textId="77777777" w:rsidR="00BB0519" w:rsidRPr="00BB0519" w:rsidRDefault="00BB0519" w:rsidP="00F127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Газовые плиты/ электрические плиты</w:t>
            </w:r>
          </w:p>
        </w:tc>
      </w:tr>
      <w:tr w:rsidR="00BB0519" w:rsidRPr="00BB0519" w14:paraId="71D24C1F" w14:textId="77777777" w:rsidTr="003C6C07">
        <w:trPr>
          <w:trHeight w:hRule="exact" w:val="2869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39D8D" w14:textId="77777777" w:rsidR="00BB0519" w:rsidRPr="00BB0519" w:rsidRDefault="00BB0519" w:rsidP="00F1273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Степень благоустройства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1CDE" w14:textId="3F08F219" w:rsidR="00BB0519" w:rsidRPr="00BB0519" w:rsidRDefault="003C6C07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Холодное водоснабжение- централизованное</w:t>
            </w:r>
          </w:p>
          <w:p w14:paraId="2FC020AE" w14:textId="63266C32" w:rsidR="00BB0519" w:rsidRPr="00BB0519" w:rsidRDefault="00BB0519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Ванна с душем - да</w:t>
            </w:r>
          </w:p>
          <w:p w14:paraId="78B2773E" w14:textId="3AC3E0BA" w:rsidR="00BB0519" w:rsidRPr="00BB0519" w:rsidRDefault="00BB0519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Унитаз - да</w:t>
            </w:r>
          </w:p>
          <w:p w14:paraId="71958307" w14:textId="77777777" w:rsidR="00BB0519" w:rsidRPr="00BB0519" w:rsidRDefault="00BB0519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Мойка - да</w:t>
            </w:r>
          </w:p>
          <w:p w14:paraId="0FD086FA" w14:textId="294915F4" w:rsidR="00BB0519" w:rsidRPr="00BB0519" w:rsidRDefault="00BB0519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Горячее водоснабжение </w:t>
            </w:r>
            <w:r w:rsidR="005C3279">
              <w:rPr>
                <w:color w:val="000000"/>
                <w:sz w:val="24"/>
                <w:szCs w:val="24"/>
                <w:lang w:bidi="ru-RU"/>
              </w:rPr>
              <w:t>–</w:t>
            </w:r>
            <w:r w:rsidR="003C6C07">
              <w:rPr>
                <w:color w:val="000000"/>
                <w:sz w:val="24"/>
                <w:szCs w:val="24"/>
                <w:lang w:bidi="ru-RU"/>
              </w:rPr>
              <w:t xml:space="preserve"> централизованное</w:t>
            </w:r>
          </w:p>
          <w:p w14:paraId="4DD6D9CB" w14:textId="3A26377F" w:rsidR="00BB0519" w:rsidRPr="00BB0519" w:rsidRDefault="003C6C07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Водоотведение – централизованное</w:t>
            </w:r>
          </w:p>
          <w:p w14:paraId="466E2AB2" w14:textId="605D915B" w:rsidR="00BB0519" w:rsidRPr="00BB0519" w:rsidRDefault="005C3279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Отопление - центральное</w:t>
            </w:r>
          </w:p>
          <w:p w14:paraId="3F1B4109" w14:textId="77777777" w:rsidR="005C3279" w:rsidRDefault="00BB0519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Газоснабжение -</w:t>
            </w:r>
            <w:r w:rsidR="005C3279" w:rsidRPr="005C3279">
              <w:rPr>
                <w:color w:val="000000"/>
                <w:sz w:val="24"/>
                <w:szCs w:val="24"/>
                <w:lang w:bidi="ru-RU"/>
              </w:rPr>
              <w:t>природный газ</w:t>
            </w:r>
            <w:r w:rsidRPr="00BB051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4CF51924" w14:textId="4A721DED" w:rsidR="00BB0519" w:rsidRPr="00BB0519" w:rsidRDefault="00BB0519" w:rsidP="00F12739">
            <w:pPr>
              <w:widowControl w:val="0"/>
              <w:spacing w:line="271" w:lineRule="auto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Э</w:t>
            </w:r>
            <w:r w:rsidR="005C3279">
              <w:rPr>
                <w:color w:val="000000"/>
                <w:sz w:val="24"/>
                <w:szCs w:val="24"/>
                <w:lang w:bidi="ru-RU"/>
              </w:rPr>
              <w:t>лектроснабжение -центральное</w:t>
            </w:r>
          </w:p>
        </w:tc>
      </w:tr>
    </w:tbl>
    <w:p w14:paraId="322563C5" w14:textId="77777777" w:rsidR="00BB0519" w:rsidRPr="00BB0519" w:rsidRDefault="00BB0519" w:rsidP="00BB0519">
      <w:pPr>
        <w:jc w:val="center"/>
        <w:rPr>
          <w:rFonts w:eastAsiaTheme="minorHAnsi"/>
          <w:sz w:val="24"/>
          <w:szCs w:val="24"/>
          <w:lang w:eastAsia="en-US"/>
        </w:rPr>
      </w:pPr>
    </w:p>
    <w:p w14:paraId="5F7142FF" w14:textId="77777777" w:rsidR="00BB0519" w:rsidRPr="00BB0519" w:rsidRDefault="00BB0519" w:rsidP="00BB0519">
      <w:pPr>
        <w:jc w:val="center"/>
        <w:rPr>
          <w:rFonts w:eastAsiaTheme="minorHAnsi"/>
          <w:sz w:val="24"/>
          <w:szCs w:val="24"/>
          <w:lang w:eastAsia="en-US"/>
        </w:rPr>
      </w:pPr>
    </w:p>
    <w:p w14:paraId="172426F4" w14:textId="77777777" w:rsidR="00BB0519" w:rsidRPr="00BB0519" w:rsidRDefault="00BB0519" w:rsidP="00BB0519">
      <w:pPr>
        <w:jc w:val="center"/>
        <w:rPr>
          <w:rFonts w:eastAsiaTheme="minorHAnsi"/>
          <w:sz w:val="24"/>
          <w:szCs w:val="24"/>
          <w:lang w:eastAsia="en-US"/>
        </w:rPr>
      </w:pPr>
    </w:p>
    <w:p w14:paraId="60F70AD9" w14:textId="77777777" w:rsidR="00BB0519" w:rsidRPr="00BB0519" w:rsidRDefault="00BB0519" w:rsidP="00BB0519">
      <w:pPr>
        <w:jc w:val="center"/>
        <w:rPr>
          <w:rFonts w:eastAsiaTheme="minorHAnsi"/>
          <w:sz w:val="24"/>
          <w:szCs w:val="24"/>
          <w:lang w:eastAsia="en-US"/>
        </w:rPr>
      </w:pPr>
    </w:p>
    <w:p w14:paraId="0068071E" w14:textId="77777777" w:rsidR="00BB0519" w:rsidRPr="00BB0519" w:rsidRDefault="00BB0519" w:rsidP="00BB0519">
      <w:pPr>
        <w:jc w:val="center"/>
        <w:rPr>
          <w:rFonts w:eastAsiaTheme="minorHAnsi"/>
          <w:sz w:val="24"/>
          <w:szCs w:val="24"/>
          <w:lang w:eastAsia="en-US"/>
        </w:rPr>
      </w:pPr>
    </w:p>
    <w:p w14:paraId="31E5CD09" w14:textId="77777777" w:rsidR="00BB0519" w:rsidRPr="00BB0519" w:rsidRDefault="00BB0519" w:rsidP="00BB0519">
      <w:pPr>
        <w:jc w:val="center"/>
        <w:rPr>
          <w:rFonts w:eastAsiaTheme="minorHAnsi"/>
          <w:sz w:val="24"/>
          <w:szCs w:val="24"/>
          <w:lang w:eastAsia="en-US"/>
        </w:rPr>
        <w:sectPr w:rsidR="00BB0519" w:rsidRPr="00BB0519" w:rsidSect="0070017A">
          <w:pgSz w:w="11906" w:h="16838" w:code="9"/>
          <w:pgMar w:top="1134" w:right="567" w:bottom="1134" w:left="1418" w:header="720" w:footer="0" w:gutter="0"/>
          <w:cols w:space="708"/>
          <w:docGrid w:linePitch="360"/>
        </w:sectPr>
      </w:pPr>
    </w:p>
    <w:p w14:paraId="78F2B818" w14:textId="0E755381" w:rsidR="005C3279" w:rsidRPr="00574BEA" w:rsidRDefault="005C3279" w:rsidP="005C3279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C6C07">
        <w:rPr>
          <w:rFonts w:ascii="Times New Roman" w:hAnsi="Times New Roman" w:cs="Times New Roman"/>
          <w:sz w:val="28"/>
          <w:szCs w:val="28"/>
        </w:rPr>
        <w:t xml:space="preserve"> </w:t>
      </w:r>
      <w:r w:rsidR="00287383">
        <w:rPr>
          <w:rFonts w:ascii="Times New Roman" w:hAnsi="Times New Roman" w:cs="Times New Roman"/>
          <w:sz w:val="28"/>
          <w:szCs w:val="28"/>
        </w:rPr>
        <w:t>2</w:t>
      </w:r>
    </w:p>
    <w:p w14:paraId="128D74BF" w14:textId="77777777" w:rsidR="005C3279" w:rsidRPr="00574BEA" w:rsidRDefault="005C3279" w:rsidP="005C3279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7C478F6" w14:textId="77777777" w:rsidR="005C3279" w:rsidRPr="00574BEA" w:rsidRDefault="005C3279" w:rsidP="005C327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7614A56" w14:textId="77777777" w:rsidR="005C3279" w:rsidRPr="00574BEA" w:rsidRDefault="005C3279" w:rsidP="005C327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«Ельнинский муниципальный округ</w:t>
      </w:r>
      <w:r w:rsidRPr="00574BEA">
        <w:rPr>
          <w:rFonts w:ascii="Times New Roman" w:hAnsi="Times New Roman" w:cs="Times New Roman"/>
          <w:sz w:val="28"/>
          <w:szCs w:val="28"/>
        </w:rPr>
        <w:t>»</w:t>
      </w:r>
    </w:p>
    <w:p w14:paraId="5A6D9E55" w14:textId="77777777" w:rsidR="005C3279" w:rsidRPr="00574BEA" w:rsidRDefault="005C3279" w:rsidP="005C327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3A5FFB98" w14:textId="6EF2160F" w:rsidR="005C3279" w:rsidRDefault="005C3279" w:rsidP="005C327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BF5123">
        <w:rPr>
          <w:rFonts w:ascii="Times New Roman" w:hAnsi="Times New Roman" w:cs="Times New Roman"/>
          <w:sz w:val="28"/>
          <w:szCs w:val="28"/>
        </w:rPr>
        <w:t xml:space="preserve">от </w:t>
      </w:r>
      <w:r w:rsidR="006526A3">
        <w:rPr>
          <w:rFonts w:ascii="Times New Roman" w:hAnsi="Times New Roman" w:cs="Times New Roman"/>
          <w:sz w:val="28"/>
          <w:szCs w:val="28"/>
        </w:rPr>
        <w:t>28.01.</w:t>
      </w:r>
      <w:r>
        <w:rPr>
          <w:rFonts w:ascii="Times New Roman" w:hAnsi="Times New Roman" w:cs="Times New Roman"/>
          <w:sz w:val="28"/>
          <w:szCs w:val="28"/>
        </w:rPr>
        <w:t>2025 №</w:t>
      </w:r>
      <w:r w:rsidR="006526A3">
        <w:rPr>
          <w:rFonts w:ascii="Times New Roman" w:hAnsi="Times New Roman" w:cs="Times New Roman"/>
          <w:sz w:val="28"/>
          <w:szCs w:val="28"/>
        </w:rPr>
        <w:t xml:space="preserve"> 102</w:t>
      </w:r>
      <w:bookmarkStart w:id="0" w:name="_GoBack"/>
      <w:bookmarkEnd w:id="0"/>
    </w:p>
    <w:p w14:paraId="7BB7B165" w14:textId="77777777" w:rsidR="00BB0519" w:rsidRPr="00BB0519" w:rsidRDefault="00BB0519" w:rsidP="00BB0519">
      <w:pPr>
        <w:jc w:val="right"/>
        <w:rPr>
          <w:rFonts w:eastAsiaTheme="minorHAnsi"/>
          <w:sz w:val="26"/>
          <w:szCs w:val="26"/>
          <w:lang w:eastAsia="en-US"/>
        </w:rPr>
      </w:pPr>
    </w:p>
    <w:p w14:paraId="511D56F1" w14:textId="77777777" w:rsidR="00BB0519" w:rsidRPr="00BB0519" w:rsidRDefault="00BB0519" w:rsidP="00BB0519">
      <w:pPr>
        <w:jc w:val="right"/>
        <w:rPr>
          <w:rFonts w:eastAsiaTheme="minorHAnsi"/>
          <w:sz w:val="26"/>
          <w:szCs w:val="26"/>
          <w:lang w:eastAsia="en-US"/>
        </w:rPr>
      </w:pPr>
    </w:p>
    <w:p w14:paraId="6D9D4113" w14:textId="14563D3E" w:rsidR="00BB0519" w:rsidRPr="00BB0519" w:rsidRDefault="00BB0519" w:rsidP="00BB0519">
      <w:pPr>
        <w:widowControl w:val="0"/>
        <w:suppressAutoHyphens/>
        <w:spacing w:after="280"/>
        <w:jc w:val="center"/>
        <w:rPr>
          <w:color w:val="000000"/>
          <w:sz w:val="28"/>
          <w:szCs w:val="28"/>
          <w:lang w:bidi="ru-RU"/>
        </w:rPr>
      </w:pPr>
      <w:r w:rsidRPr="00BB0519">
        <w:rPr>
          <w:b/>
          <w:bCs/>
          <w:sz w:val="28"/>
          <w:szCs w:val="28"/>
        </w:rPr>
        <w:t>Характеристика «типового» индивидуального жилого дома</w:t>
      </w:r>
      <w:r w:rsidRPr="00BB0519">
        <w:rPr>
          <w:b/>
          <w:bCs/>
          <w:color w:val="000000"/>
          <w:sz w:val="28"/>
          <w:szCs w:val="28"/>
          <w:lang w:bidi="ru-RU"/>
        </w:rPr>
        <w:t>, уровень благоустройства, конструктивные и технические параметры</w:t>
      </w:r>
      <w:r w:rsidRPr="00BB0519">
        <w:rPr>
          <w:b/>
          <w:bCs/>
          <w:color w:val="000000"/>
          <w:sz w:val="28"/>
          <w:szCs w:val="28"/>
          <w:lang w:bidi="ru-RU"/>
        </w:rPr>
        <w:br/>
        <w:t>которого с</w:t>
      </w:r>
      <w:r w:rsidR="003C6C07">
        <w:rPr>
          <w:b/>
          <w:bCs/>
          <w:color w:val="000000"/>
          <w:sz w:val="28"/>
          <w:szCs w:val="28"/>
          <w:lang w:bidi="ru-RU"/>
        </w:rPr>
        <w:t>оответствуют средним условиям в</w:t>
      </w:r>
      <w:r w:rsidR="005C3279" w:rsidRPr="005C3279">
        <w:rPr>
          <w:b/>
          <w:bCs/>
          <w:color w:val="000000"/>
          <w:sz w:val="28"/>
          <w:szCs w:val="28"/>
          <w:lang w:bidi="ru-RU"/>
        </w:rPr>
        <w:t xml:space="preserve"> муниципальном образовании «Ельнинский муниципальный округ» Смоленской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90"/>
      </w:tblGrid>
      <w:tr w:rsidR="00287383" w:rsidRPr="00BB0519" w14:paraId="024416E0" w14:textId="77777777" w:rsidTr="003C6C07">
        <w:trPr>
          <w:trHeight w:hRule="exact" w:val="144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67AD3" w14:textId="7FBE3E78" w:rsidR="00287383" w:rsidRPr="00BB0519" w:rsidRDefault="00287383" w:rsidP="003C6C07">
            <w:pPr>
              <w:widowControl w:val="0"/>
              <w:spacing w:line="288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Характеристики многоквартирного дома со средними условиями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7177" w14:textId="0945B3F4" w:rsidR="00287383" w:rsidRPr="00BB0519" w:rsidRDefault="00287383" w:rsidP="003C6C07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Эт</w:t>
            </w:r>
            <w:r>
              <w:rPr>
                <w:color w:val="000000"/>
                <w:sz w:val="24"/>
                <w:szCs w:val="24"/>
                <w:lang w:bidi="ru-RU"/>
              </w:rPr>
              <w:t>ажность многоквартирного дома -1</w:t>
            </w:r>
          </w:p>
          <w:p w14:paraId="0E60A897" w14:textId="35836D5E" w:rsidR="00287383" w:rsidRPr="00BB0519" w:rsidRDefault="00287383" w:rsidP="003C6C07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Материал стен – дерево</w:t>
            </w:r>
            <w:r w:rsidR="003C6C07">
              <w:rPr>
                <w:color w:val="000000"/>
                <w:sz w:val="24"/>
                <w:szCs w:val="24"/>
                <w:lang w:bidi="ru-RU"/>
              </w:rPr>
              <w:t>/кирпич</w:t>
            </w:r>
          </w:p>
          <w:p w14:paraId="368BF56F" w14:textId="01F9B27D" w:rsidR="00287383" w:rsidRDefault="00287383" w:rsidP="003C6C07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 xml:space="preserve">Лифт </w:t>
            </w:r>
            <w:r>
              <w:rPr>
                <w:color w:val="000000"/>
                <w:sz w:val="24"/>
                <w:szCs w:val="24"/>
                <w:lang w:bidi="ru-RU"/>
              </w:rPr>
              <w:t>–</w:t>
            </w:r>
            <w:r w:rsidRPr="00BB0519">
              <w:rPr>
                <w:color w:val="000000"/>
                <w:sz w:val="24"/>
                <w:szCs w:val="24"/>
                <w:lang w:bidi="ru-RU"/>
              </w:rPr>
              <w:t xml:space="preserve"> нет</w:t>
            </w:r>
          </w:p>
          <w:p w14:paraId="5203D12D" w14:textId="18B825E1" w:rsidR="00287383" w:rsidRPr="00BB0519" w:rsidRDefault="00287383" w:rsidP="003C6C07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Кровля – скатная, асбестоцементная</w:t>
            </w:r>
          </w:p>
          <w:p w14:paraId="6BCF1421" w14:textId="0DDD46F7" w:rsidR="00287383" w:rsidRPr="00BB0519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B0519" w:rsidRPr="00BB0519" w14:paraId="2DE71EB0" w14:textId="77777777" w:rsidTr="003C6C07">
        <w:trPr>
          <w:trHeight w:hRule="exact" w:val="25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E3D9C" w14:textId="1074F89E" w:rsidR="00BB0519" w:rsidRPr="00BB0519" w:rsidRDefault="00287383" w:rsidP="003C6C0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0519">
              <w:rPr>
                <w:color w:val="000000"/>
                <w:sz w:val="24"/>
                <w:szCs w:val="24"/>
                <w:lang w:bidi="ru-RU"/>
              </w:rPr>
              <w:t>Степень благоустройства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051F" w14:textId="77777777" w:rsidR="00287383" w:rsidRPr="00287383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  <w:r w:rsidRPr="00287383">
              <w:rPr>
                <w:color w:val="000000"/>
                <w:sz w:val="24"/>
                <w:szCs w:val="24"/>
                <w:lang w:bidi="ru-RU"/>
              </w:rPr>
              <w:t>Холодное водоснабжение – уличная колонка</w:t>
            </w:r>
          </w:p>
          <w:p w14:paraId="2D284A55" w14:textId="77777777" w:rsidR="00287383" w:rsidRPr="00287383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  <w:r w:rsidRPr="00287383">
              <w:rPr>
                <w:color w:val="000000"/>
                <w:sz w:val="24"/>
                <w:szCs w:val="24"/>
                <w:lang w:bidi="ru-RU"/>
              </w:rPr>
              <w:t>Ванна - нет</w:t>
            </w:r>
          </w:p>
          <w:p w14:paraId="7DB87112" w14:textId="77777777" w:rsidR="00287383" w:rsidRPr="00287383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  <w:r w:rsidRPr="00287383">
              <w:rPr>
                <w:color w:val="000000"/>
                <w:sz w:val="24"/>
                <w:szCs w:val="24"/>
                <w:lang w:bidi="ru-RU"/>
              </w:rPr>
              <w:t>Унитаз - нет</w:t>
            </w:r>
          </w:p>
          <w:p w14:paraId="27D6C9B5" w14:textId="77777777" w:rsidR="00287383" w:rsidRPr="00287383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  <w:r w:rsidRPr="00287383">
              <w:rPr>
                <w:color w:val="000000"/>
                <w:sz w:val="24"/>
                <w:szCs w:val="24"/>
                <w:lang w:bidi="ru-RU"/>
              </w:rPr>
              <w:t>Мойка - да</w:t>
            </w:r>
          </w:p>
          <w:p w14:paraId="7604FC7E" w14:textId="77777777" w:rsidR="00287383" w:rsidRPr="00287383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  <w:r w:rsidRPr="00287383">
              <w:rPr>
                <w:color w:val="000000"/>
                <w:sz w:val="24"/>
                <w:szCs w:val="24"/>
                <w:lang w:bidi="ru-RU"/>
              </w:rPr>
              <w:t>Водоотведение - нет</w:t>
            </w:r>
          </w:p>
          <w:p w14:paraId="38576283" w14:textId="6DB5D127" w:rsidR="00287383" w:rsidRPr="00287383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  <w:r w:rsidRPr="00287383">
              <w:rPr>
                <w:color w:val="000000"/>
                <w:sz w:val="24"/>
                <w:szCs w:val="24"/>
                <w:lang w:bidi="ru-RU"/>
              </w:rPr>
              <w:t>Отопление – индивидуальный газовый котел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/печь</w:t>
            </w:r>
          </w:p>
          <w:p w14:paraId="0B6B156F" w14:textId="77777777" w:rsidR="00287383" w:rsidRPr="00287383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  <w:r w:rsidRPr="00287383">
              <w:rPr>
                <w:color w:val="000000"/>
                <w:sz w:val="24"/>
                <w:szCs w:val="24"/>
                <w:lang w:bidi="ru-RU"/>
              </w:rPr>
              <w:t>Газоснабжение - сжиженный газ, реализуемый в баллонах</w:t>
            </w:r>
          </w:p>
          <w:p w14:paraId="4DFE3FEC" w14:textId="2621EEA2" w:rsidR="00BB0519" w:rsidRPr="00BB0519" w:rsidRDefault="00287383" w:rsidP="003C6C07">
            <w:pPr>
              <w:widowControl w:val="0"/>
              <w:ind w:firstLine="198"/>
              <w:rPr>
                <w:color w:val="000000"/>
                <w:sz w:val="24"/>
                <w:szCs w:val="24"/>
                <w:lang w:bidi="ru-RU"/>
              </w:rPr>
            </w:pPr>
            <w:r w:rsidRPr="00287383">
              <w:rPr>
                <w:color w:val="000000"/>
                <w:sz w:val="24"/>
                <w:szCs w:val="24"/>
                <w:lang w:bidi="ru-RU"/>
              </w:rPr>
              <w:t>Электроснабжение - центральное</w:t>
            </w:r>
          </w:p>
        </w:tc>
      </w:tr>
    </w:tbl>
    <w:p w14:paraId="140FB203" w14:textId="77777777" w:rsidR="00BB0519" w:rsidRPr="00BB0519" w:rsidRDefault="00BB0519" w:rsidP="00BB0519">
      <w:pPr>
        <w:jc w:val="center"/>
        <w:rPr>
          <w:rFonts w:eastAsiaTheme="minorHAnsi"/>
          <w:sz w:val="24"/>
          <w:szCs w:val="24"/>
          <w:lang w:eastAsia="en-US"/>
        </w:rPr>
      </w:pPr>
    </w:p>
    <w:p w14:paraId="6B29F791" w14:textId="415F046B" w:rsidR="003F6485" w:rsidRDefault="003F6485" w:rsidP="00CA0E24">
      <w:pPr>
        <w:tabs>
          <w:tab w:val="left" w:pos="5954"/>
        </w:tabs>
        <w:jc w:val="both"/>
        <w:rPr>
          <w:rFonts w:eastAsia="Calibri"/>
          <w:sz w:val="28"/>
          <w:szCs w:val="28"/>
          <w:lang w:eastAsia="en-US"/>
        </w:rPr>
      </w:pPr>
    </w:p>
    <w:sectPr w:rsidR="003F6485" w:rsidSect="00937F2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A98B" w14:textId="77777777" w:rsidR="005B206C" w:rsidRDefault="005B206C">
      <w:r>
        <w:separator/>
      </w:r>
    </w:p>
  </w:endnote>
  <w:endnote w:type="continuationSeparator" w:id="0">
    <w:p w14:paraId="4602DB32" w14:textId="77777777" w:rsidR="005B206C" w:rsidRDefault="005B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AF8A" w14:textId="1A48400C" w:rsidR="009A39B8" w:rsidRDefault="009A39B8">
    <w:pPr>
      <w:pStyle w:val="ab"/>
      <w:rPr>
        <w:sz w:val="16"/>
      </w:rPr>
    </w:pPr>
  </w:p>
  <w:p w14:paraId="60CDD483" w14:textId="77777777" w:rsidR="00CA0E24" w:rsidRPr="009A39B8" w:rsidRDefault="00CA0E24">
    <w:pPr>
      <w:pStyle w:val="ab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FA0DD" w14:textId="77777777" w:rsidR="005B206C" w:rsidRDefault="005B206C">
      <w:r>
        <w:separator/>
      </w:r>
    </w:p>
  </w:footnote>
  <w:footnote w:type="continuationSeparator" w:id="0">
    <w:p w14:paraId="6186A543" w14:textId="77777777" w:rsidR="005B206C" w:rsidRDefault="005B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006B" w14:textId="77777777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7B0793" w14:textId="77777777" w:rsidR="00CC1ED6" w:rsidRDefault="00CC1E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4DD9" w14:textId="350A805B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7383">
      <w:rPr>
        <w:rStyle w:val="a9"/>
        <w:noProof/>
      </w:rPr>
      <w:t>11</w:t>
    </w:r>
    <w:r>
      <w:rPr>
        <w:rStyle w:val="a9"/>
      </w:rPr>
      <w:fldChar w:fldCharType="end"/>
    </w:r>
  </w:p>
  <w:p w14:paraId="06A466F6" w14:textId="77777777" w:rsidR="00CC1ED6" w:rsidRDefault="00CC1E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C83F40"/>
    <w:multiLevelType w:val="hybridMultilevel"/>
    <w:tmpl w:val="E5D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0516"/>
    <w:rsid w:val="0004244F"/>
    <w:rsid w:val="00045D9D"/>
    <w:rsid w:val="00046854"/>
    <w:rsid w:val="000470CC"/>
    <w:rsid w:val="0007278B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E0056"/>
    <w:rsid w:val="000F0071"/>
    <w:rsid w:val="000F706F"/>
    <w:rsid w:val="001032D5"/>
    <w:rsid w:val="001133D2"/>
    <w:rsid w:val="001666E3"/>
    <w:rsid w:val="001711FB"/>
    <w:rsid w:val="00171485"/>
    <w:rsid w:val="00176E34"/>
    <w:rsid w:val="00190F9C"/>
    <w:rsid w:val="001969DC"/>
    <w:rsid w:val="001B4738"/>
    <w:rsid w:val="001C220E"/>
    <w:rsid w:val="001F4CDF"/>
    <w:rsid w:val="00210726"/>
    <w:rsid w:val="00237271"/>
    <w:rsid w:val="0024287D"/>
    <w:rsid w:val="002444F0"/>
    <w:rsid w:val="002479BC"/>
    <w:rsid w:val="00253FE3"/>
    <w:rsid w:val="0025656C"/>
    <w:rsid w:val="00287383"/>
    <w:rsid w:val="002B05DB"/>
    <w:rsid w:val="002B4EB1"/>
    <w:rsid w:val="002C2624"/>
    <w:rsid w:val="002D0C2E"/>
    <w:rsid w:val="002D6FC2"/>
    <w:rsid w:val="002E7CCF"/>
    <w:rsid w:val="00301298"/>
    <w:rsid w:val="00361486"/>
    <w:rsid w:val="00361B03"/>
    <w:rsid w:val="003A762A"/>
    <w:rsid w:val="003B2F1C"/>
    <w:rsid w:val="003C6C07"/>
    <w:rsid w:val="003E3199"/>
    <w:rsid w:val="003F6485"/>
    <w:rsid w:val="0040610E"/>
    <w:rsid w:val="00411BBA"/>
    <w:rsid w:val="00436C3C"/>
    <w:rsid w:val="00437BD5"/>
    <w:rsid w:val="00445663"/>
    <w:rsid w:val="004471B9"/>
    <w:rsid w:val="00450F3D"/>
    <w:rsid w:val="004516A7"/>
    <w:rsid w:val="0046218A"/>
    <w:rsid w:val="00476DE3"/>
    <w:rsid w:val="00477140"/>
    <w:rsid w:val="00480093"/>
    <w:rsid w:val="00493DA5"/>
    <w:rsid w:val="004B02EB"/>
    <w:rsid w:val="004B2AA9"/>
    <w:rsid w:val="004D6FF0"/>
    <w:rsid w:val="004E2B5B"/>
    <w:rsid w:val="004F193E"/>
    <w:rsid w:val="004F1E29"/>
    <w:rsid w:val="00510237"/>
    <w:rsid w:val="00540F7A"/>
    <w:rsid w:val="00564F8F"/>
    <w:rsid w:val="00585140"/>
    <w:rsid w:val="005B206C"/>
    <w:rsid w:val="005C3279"/>
    <w:rsid w:val="005E6FA8"/>
    <w:rsid w:val="005F399B"/>
    <w:rsid w:val="005F5E8F"/>
    <w:rsid w:val="00603E78"/>
    <w:rsid w:val="006046F5"/>
    <w:rsid w:val="00604CDD"/>
    <w:rsid w:val="006526A3"/>
    <w:rsid w:val="006561AD"/>
    <w:rsid w:val="006565F1"/>
    <w:rsid w:val="00662123"/>
    <w:rsid w:val="00667029"/>
    <w:rsid w:val="00685135"/>
    <w:rsid w:val="006B2ECD"/>
    <w:rsid w:val="006C4E50"/>
    <w:rsid w:val="006D3912"/>
    <w:rsid w:val="006D7F1F"/>
    <w:rsid w:val="006E4210"/>
    <w:rsid w:val="006F1C88"/>
    <w:rsid w:val="0070017A"/>
    <w:rsid w:val="007109A0"/>
    <w:rsid w:val="00773397"/>
    <w:rsid w:val="00774E1C"/>
    <w:rsid w:val="00790CF2"/>
    <w:rsid w:val="007A3696"/>
    <w:rsid w:val="007A5483"/>
    <w:rsid w:val="007A63F6"/>
    <w:rsid w:val="007A7D30"/>
    <w:rsid w:val="007C3832"/>
    <w:rsid w:val="007C4E51"/>
    <w:rsid w:val="007C7963"/>
    <w:rsid w:val="007E45B2"/>
    <w:rsid w:val="007E49B3"/>
    <w:rsid w:val="007F3D05"/>
    <w:rsid w:val="00803C2B"/>
    <w:rsid w:val="00820C9C"/>
    <w:rsid w:val="00837437"/>
    <w:rsid w:val="008523C9"/>
    <w:rsid w:val="00853BC8"/>
    <w:rsid w:val="00864CA9"/>
    <w:rsid w:val="00872671"/>
    <w:rsid w:val="00877DE7"/>
    <w:rsid w:val="00893A51"/>
    <w:rsid w:val="00897B72"/>
    <w:rsid w:val="00897F8D"/>
    <w:rsid w:val="008A552D"/>
    <w:rsid w:val="008C7623"/>
    <w:rsid w:val="008E2EB4"/>
    <w:rsid w:val="009066E4"/>
    <w:rsid w:val="009234D3"/>
    <w:rsid w:val="00937F29"/>
    <w:rsid w:val="00974088"/>
    <w:rsid w:val="00990A55"/>
    <w:rsid w:val="009A39B8"/>
    <w:rsid w:val="009B235B"/>
    <w:rsid w:val="009D7AE4"/>
    <w:rsid w:val="009E7341"/>
    <w:rsid w:val="009F568F"/>
    <w:rsid w:val="00A142A1"/>
    <w:rsid w:val="00A161D1"/>
    <w:rsid w:val="00A27815"/>
    <w:rsid w:val="00A54AB0"/>
    <w:rsid w:val="00A71242"/>
    <w:rsid w:val="00A9049B"/>
    <w:rsid w:val="00AA0EE1"/>
    <w:rsid w:val="00AA52E8"/>
    <w:rsid w:val="00AB5730"/>
    <w:rsid w:val="00AC09AE"/>
    <w:rsid w:val="00AE5178"/>
    <w:rsid w:val="00AF1A69"/>
    <w:rsid w:val="00AF3005"/>
    <w:rsid w:val="00B042EB"/>
    <w:rsid w:val="00B06304"/>
    <w:rsid w:val="00B13CA5"/>
    <w:rsid w:val="00B51AFA"/>
    <w:rsid w:val="00B946C9"/>
    <w:rsid w:val="00BB0519"/>
    <w:rsid w:val="00BC5911"/>
    <w:rsid w:val="00C21743"/>
    <w:rsid w:val="00C41E9B"/>
    <w:rsid w:val="00C613E9"/>
    <w:rsid w:val="00C8392F"/>
    <w:rsid w:val="00CA0E24"/>
    <w:rsid w:val="00CB1890"/>
    <w:rsid w:val="00CC1ED6"/>
    <w:rsid w:val="00CD081D"/>
    <w:rsid w:val="00CD4291"/>
    <w:rsid w:val="00CD45E1"/>
    <w:rsid w:val="00CE430E"/>
    <w:rsid w:val="00CF368B"/>
    <w:rsid w:val="00D04B85"/>
    <w:rsid w:val="00D47DC4"/>
    <w:rsid w:val="00D67ED2"/>
    <w:rsid w:val="00D80FE6"/>
    <w:rsid w:val="00D95FA5"/>
    <w:rsid w:val="00DB0EEB"/>
    <w:rsid w:val="00DC62F4"/>
    <w:rsid w:val="00DC6B72"/>
    <w:rsid w:val="00DE27BD"/>
    <w:rsid w:val="00E274A1"/>
    <w:rsid w:val="00E27D01"/>
    <w:rsid w:val="00E34F6C"/>
    <w:rsid w:val="00E4711E"/>
    <w:rsid w:val="00E52011"/>
    <w:rsid w:val="00E6110B"/>
    <w:rsid w:val="00E64306"/>
    <w:rsid w:val="00E75D23"/>
    <w:rsid w:val="00E9121A"/>
    <w:rsid w:val="00E933C6"/>
    <w:rsid w:val="00E934F1"/>
    <w:rsid w:val="00EC2FD6"/>
    <w:rsid w:val="00EC57E8"/>
    <w:rsid w:val="00EE28C2"/>
    <w:rsid w:val="00EE416A"/>
    <w:rsid w:val="00EF02AF"/>
    <w:rsid w:val="00F12739"/>
    <w:rsid w:val="00F3730F"/>
    <w:rsid w:val="00F55C8A"/>
    <w:rsid w:val="00F8395D"/>
    <w:rsid w:val="00FA6956"/>
    <w:rsid w:val="00FB5264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49544"/>
  <w15:docId w15:val="{5F0FB962-8F14-4C72-BC5B-4AD681A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3F6485"/>
  </w:style>
  <w:style w:type="character" w:styleId="ad">
    <w:name w:val="Hyperlink"/>
    <w:unhideWhenUsed/>
    <w:rsid w:val="003F6485"/>
    <w:rPr>
      <w:color w:val="0000FF"/>
      <w:u w:val="single"/>
    </w:rPr>
  </w:style>
  <w:style w:type="paragraph" w:customStyle="1" w:styleId="ConsPlusNormal">
    <w:name w:val="ConsPlusNormal"/>
    <w:rsid w:val="003F64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1666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666E3"/>
    <w:rPr>
      <w:rFonts w:ascii="Segoe UI" w:hAnsi="Segoe UI" w:cs="Segoe UI"/>
      <w:sz w:val="18"/>
      <w:szCs w:val="18"/>
    </w:rPr>
  </w:style>
  <w:style w:type="character" w:customStyle="1" w:styleId="a6">
    <w:name w:val="Подзаголовок Знак"/>
    <w:basedOn w:val="a0"/>
    <w:link w:val="a5"/>
    <w:rsid w:val="001666E3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Юрист_1</cp:lastModifiedBy>
  <cp:revision>2</cp:revision>
  <cp:lastPrinted>2025-01-14T07:55:00Z</cp:lastPrinted>
  <dcterms:created xsi:type="dcterms:W3CDTF">2025-02-18T11:11:00Z</dcterms:created>
  <dcterms:modified xsi:type="dcterms:W3CDTF">2025-02-18T11:11:00Z</dcterms:modified>
</cp:coreProperties>
</file>