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073915" w:rsidRPr="00E312C7" w:rsidTr="00613D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73915" w:rsidRPr="00E312C7" w:rsidRDefault="00073915" w:rsidP="00613D5A">
            <w:pPr>
              <w:pStyle w:val="ConsPlusNormal"/>
              <w:jc w:val="center"/>
            </w:pPr>
            <w:r w:rsidRPr="00F3339D">
              <w:rPr>
                <w:sz w:val="20"/>
              </w:rPr>
              <w:t>РАЗРЕШЕНИЕ НА ВВОД ОБЪЕКТА В ЭКСПЛУАТАЦИЮ</w:t>
            </w:r>
          </w:p>
        </w:tc>
      </w:tr>
      <w:tr w:rsidR="00073915" w:rsidRPr="00E312C7" w:rsidTr="00613D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73915" w:rsidRPr="00E312C7" w:rsidRDefault="00073915" w:rsidP="00613D5A">
            <w:pPr>
              <w:pStyle w:val="ConsPlusNormal"/>
              <w:jc w:val="right"/>
            </w:pPr>
            <w:r w:rsidRPr="00E312C7">
              <w:rPr>
                <w:sz w:val="20"/>
              </w:rPr>
              <w:t xml:space="preserve">стр. ____ </w:t>
            </w:r>
            <w:hyperlink w:anchor="P471">
              <w:r w:rsidRPr="00E312C7">
                <w:rPr>
                  <w:color w:val="0000FF"/>
                  <w:sz w:val="20"/>
                </w:rPr>
                <w:t>&lt;1&gt;</w:t>
              </w:r>
            </w:hyperlink>
          </w:p>
        </w:tc>
      </w:tr>
    </w:tbl>
    <w:p w:rsidR="00073915" w:rsidRPr="00E312C7" w:rsidRDefault="00073915" w:rsidP="00073915">
      <w:pPr>
        <w:pStyle w:val="ConsPlusNormal"/>
        <w:jc w:val="both"/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645"/>
      </w:tblGrid>
      <w:tr w:rsidR="00073915" w:rsidRPr="00F3339D" w:rsidTr="00613D5A">
        <w:tc>
          <w:tcPr>
            <w:tcW w:w="10201" w:type="dxa"/>
            <w:gridSpan w:val="2"/>
          </w:tcPr>
          <w:p w:rsidR="00073915" w:rsidRPr="00F3339D" w:rsidRDefault="00073915" w:rsidP="00613D5A">
            <w:pPr>
              <w:pStyle w:val="ConsPlusNormal"/>
              <w:jc w:val="center"/>
              <w:outlineLvl w:val="1"/>
            </w:pPr>
            <w:r w:rsidRPr="00F3339D">
              <w:rPr>
                <w:sz w:val="20"/>
              </w:rPr>
              <w:t>Раздел 1. Реквизиты разрешения на ввод объекта в эксплуатацию</w:t>
            </w: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1.1. Дата разрешения на ввод объекта в эксплуатацию </w:t>
            </w:r>
            <w:hyperlink w:anchor="P472">
              <w:r w:rsidRPr="00F3339D">
                <w:rPr>
                  <w:sz w:val="20"/>
                </w:rPr>
                <w:t>&lt;2&gt;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1.2. Номер разрешения на ввод объекта в эксплуатацию </w:t>
            </w:r>
            <w:hyperlink w:anchor="P473">
              <w:r w:rsidRPr="00F3339D">
                <w:rPr>
                  <w:sz w:val="20"/>
                </w:rPr>
                <w:t>&lt;3&gt;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1.3. Наименование органа (организации) </w:t>
            </w:r>
            <w:hyperlink w:anchor="P480">
              <w:r w:rsidRPr="00F3339D">
                <w:rPr>
                  <w:sz w:val="20"/>
                </w:rPr>
                <w:t>&lt;4&gt;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1.4. Дата внесения изменений или исправлений </w:t>
            </w:r>
            <w:hyperlink w:anchor="P481">
              <w:r w:rsidRPr="00F3339D">
                <w:rPr>
                  <w:sz w:val="20"/>
                </w:rPr>
                <w:t>&lt;5&gt;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10201" w:type="dxa"/>
            <w:gridSpan w:val="2"/>
          </w:tcPr>
          <w:p w:rsidR="00073915" w:rsidRPr="00F3339D" w:rsidRDefault="00073915" w:rsidP="00613D5A">
            <w:pPr>
              <w:pStyle w:val="ConsPlusNormal"/>
              <w:jc w:val="center"/>
              <w:outlineLvl w:val="1"/>
            </w:pPr>
            <w:r w:rsidRPr="00F3339D">
              <w:rPr>
                <w:sz w:val="20"/>
              </w:rPr>
              <w:t>Раздел 2. Информация о застройщике</w:t>
            </w:r>
          </w:p>
        </w:tc>
      </w:tr>
      <w:tr w:rsidR="00073915" w:rsidRPr="00F3339D" w:rsidTr="00613D5A">
        <w:tc>
          <w:tcPr>
            <w:tcW w:w="10201" w:type="dxa"/>
            <w:gridSpan w:val="2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2.1. Сведения о физическом лице или индивидуальном предпринимателе:</w:t>
            </w: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2.1.1. Фамилия: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2.1.2. Имя: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2.1.3. Отчество </w:t>
            </w:r>
            <w:hyperlink w:anchor="P482">
              <w:r w:rsidRPr="00F3339D">
                <w:rPr>
                  <w:sz w:val="20"/>
                </w:rPr>
                <w:t>&lt;6&gt;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2.1.4. ИНН: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2.1.5. ОГРНИП </w:t>
            </w:r>
            <w:hyperlink w:anchor="P483">
              <w:r w:rsidRPr="00F3339D">
                <w:rPr>
                  <w:sz w:val="20"/>
                </w:rPr>
                <w:t>&lt;7&gt;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10201" w:type="dxa"/>
            <w:gridSpan w:val="2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2.2. Сведения о юридическом лице:</w:t>
            </w: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2.2.1. Полное наименование </w:t>
            </w:r>
            <w:hyperlink w:anchor="P484">
              <w:r w:rsidRPr="00F3339D">
                <w:rPr>
                  <w:sz w:val="20"/>
                </w:rPr>
                <w:t>&lt;8&gt;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2.2.2. ИНН: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2.2.3. ОГРН: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10201" w:type="dxa"/>
            <w:gridSpan w:val="2"/>
          </w:tcPr>
          <w:p w:rsidR="00073915" w:rsidRPr="00F3339D" w:rsidRDefault="00073915" w:rsidP="00613D5A">
            <w:pPr>
              <w:pStyle w:val="ConsPlusNormal"/>
              <w:jc w:val="center"/>
              <w:outlineLvl w:val="1"/>
            </w:pPr>
            <w:r w:rsidRPr="00F3339D">
              <w:rPr>
                <w:sz w:val="20"/>
              </w:rPr>
              <w:t>Раздел 3. Информация об объекте капитального строительства</w:t>
            </w: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3.2. Вид выполненных работ в отношении объекта капитального строительства </w:t>
            </w:r>
            <w:hyperlink w:anchor="P485">
              <w:r w:rsidRPr="00F3339D">
                <w:rPr>
                  <w:sz w:val="20"/>
                </w:rPr>
                <w:t>&lt;9&gt;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10201" w:type="dxa"/>
            <w:gridSpan w:val="2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3.3. Адрес (местоположение) объекта капитального строительства </w:t>
            </w:r>
            <w:hyperlink w:anchor="P486">
              <w:r w:rsidRPr="00F3339D">
                <w:rPr>
                  <w:sz w:val="20"/>
                </w:rPr>
                <w:t>&lt;10&gt;</w:t>
              </w:r>
            </w:hyperlink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bookmarkStart w:id="0" w:name="P368"/>
            <w:bookmarkEnd w:id="0"/>
            <w:r w:rsidRPr="00F3339D">
              <w:rPr>
                <w:sz w:val="20"/>
              </w:rPr>
              <w:t>3.3.1. Субъект Российской Федерации: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</w:t>
            </w:r>
            <w:r w:rsidRPr="00F3339D">
              <w:rPr>
                <w:sz w:val="20"/>
              </w:rPr>
              <w:lastRenderedPageBreak/>
              <w:t>зданий, строений, сооружений, расположенных на федеральных территориях):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3.3.4. Тип и наименование населенного пункта: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3.3.5. Наименование элемента планировочной структуры: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3.3.6. Наименование элемента улично-дорожной сети: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bookmarkStart w:id="1" w:name="P380"/>
            <w:bookmarkEnd w:id="1"/>
            <w:r w:rsidRPr="00F3339D">
              <w:rPr>
                <w:sz w:val="20"/>
              </w:rPr>
              <w:t>3.3.7. Тип и номер здания (сооружения):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10201" w:type="dxa"/>
            <w:gridSpan w:val="2"/>
          </w:tcPr>
          <w:p w:rsidR="00073915" w:rsidRPr="00F3339D" w:rsidRDefault="00073915" w:rsidP="00613D5A">
            <w:pPr>
              <w:pStyle w:val="ConsPlusNormal"/>
              <w:jc w:val="center"/>
              <w:outlineLvl w:val="1"/>
            </w:pPr>
            <w:r w:rsidRPr="00F3339D">
              <w:rPr>
                <w:sz w:val="20"/>
              </w:rPr>
              <w:t>Раздел 4. Информация о земельном участке</w:t>
            </w: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4.1. Кадастровый номер земельного участка (земельных участков), в границах которого (которых) расположен объект капитального строительства </w:t>
            </w:r>
            <w:hyperlink w:anchor="P488">
              <w:r w:rsidRPr="00F3339D">
                <w:rPr>
                  <w:sz w:val="20"/>
                </w:rPr>
                <w:t>&lt;11&gt;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10201" w:type="dxa"/>
            <w:gridSpan w:val="2"/>
          </w:tcPr>
          <w:p w:rsidR="00073915" w:rsidRPr="00F3339D" w:rsidRDefault="00073915" w:rsidP="00613D5A">
            <w:pPr>
              <w:pStyle w:val="ConsPlusNormal"/>
              <w:jc w:val="center"/>
              <w:outlineLvl w:val="1"/>
            </w:pPr>
            <w:r w:rsidRPr="00F3339D">
              <w:rPr>
                <w:sz w:val="20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  <w:jc w:val="both"/>
            </w:pPr>
            <w:r w:rsidRPr="00F3339D">
              <w:rPr>
                <w:sz w:val="20"/>
              </w:rPr>
              <w:t>5.1. Дата разрешения на строительство: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  <w:jc w:val="both"/>
            </w:pPr>
            <w:r w:rsidRPr="00F3339D">
              <w:rPr>
                <w:sz w:val="20"/>
              </w:rPr>
              <w:t>5.2. Номер разрешения на строительство: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  <w:jc w:val="both"/>
            </w:pPr>
            <w:r w:rsidRPr="00F3339D">
              <w:rPr>
                <w:sz w:val="20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10201" w:type="dxa"/>
            <w:gridSpan w:val="2"/>
          </w:tcPr>
          <w:p w:rsidR="00073915" w:rsidRPr="00F3339D" w:rsidRDefault="00073915" w:rsidP="00613D5A">
            <w:pPr>
              <w:pStyle w:val="ConsPlusNormal"/>
              <w:jc w:val="center"/>
              <w:outlineLvl w:val="1"/>
            </w:pPr>
            <w:bookmarkStart w:id="2" w:name="P392"/>
            <w:bookmarkEnd w:id="2"/>
            <w:r w:rsidRPr="00F3339D">
              <w:rPr>
                <w:sz w:val="20"/>
              </w:rPr>
              <w:t xml:space="preserve">Раздел 6. Фактические показатели объекта капитального строительства и сведения о техническом плане </w:t>
            </w:r>
            <w:hyperlink w:anchor="P489">
              <w:r w:rsidRPr="00F3339D">
                <w:rPr>
                  <w:sz w:val="20"/>
                </w:rPr>
                <w:t>&lt;12&gt;</w:t>
              </w:r>
            </w:hyperlink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bookmarkStart w:id="3" w:name="P393"/>
            <w:bookmarkEnd w:id="3"/>
            <w:r w:rsidRPr="00F3339D">
              <w:rPr>
                <w:sz w:val="20"/>
              </w:rPr>
              <w:t xml:space="preserve">6.X. Наименование объекта капитального строительства, предусмотренного проектной документацией </w:t>
            </w:r>
            <w:hyperlink w:anchor="P490">
              <w:r w:rsidRPr="00F3339D">
                <w:rPr>
                  <w:sz w:val="20"/>
                </w:rPr>
                <w:t>&lt;13&gt;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6.X.1. Вид объекта капитального строительства </w:t>
            </w:r>
            <w:hyperlink w:anchor="P491">
              <w:r w:rsidRPr="00F3339D">
                <w:rPr>
                  <w:sz w:val="20"/>
                </w:rPr>
                <w:t>&lt;14&gt;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6.X.2. Назначение объекта </w:t>
            </w:r>
            <w:hyperlink w:anchor="P492">
              <w:r w:rsidRPr="00F3339D">
                <w:rPr>
                  <w:sz w:val="20"/>
                </w:rPr>
                <w:t>&lt;15&gt;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6.X.3. Кадастровый номер реконструированного объекта капитального строительства </w:t>
            </w:r>
            <w:hyperlink w:anchor="P493">
              <w:r w:rsidRPr="00F3339D">
                <w:rPr>
                  <w:sz w:val="20"/>
                </w:rPr>
                <w:t>&lt;16&gt;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bookmarkStart w:id="4" w:name="P401"/>
            <w:bookmarkEnd w:id="4"/>
            <w:r w:rsidRPr="00F3339D">
              <w:rPr>
                <w:sz w:val="20"/>
              </w:rPr>
              <w:t xml:space="preserve">6.X.4. Площадь застройки (кв. м) </w:t>
            </w:r>
            <w:hyperlink w:anchor="P494">
              <w:r w:rsidRPr="00F3339D">
                <w:rPr>
                  <w:sz w:val="20"/>
                </w:rPr>
                <w:t>&lt;17&gt;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bookmarkStart w:id="5" w:name="P403"/>
            <w:bookmarkEnd w:id="5"/>
            <w:r w:rsidRPr="00F3339D">
              <w:rPr>
                <w:sz w:val="20"/>
              </w:rPr>
              <w:t xml:space="preserve">6.X.4.1. Площадь застройки части объекта капитального строительства (кв. м) </w:t>
            </w:r>
            <w:hyperlink w:anchor="P495">
              <w:r w:rsidRPr="00F3339D">
                <w:rPr>
                  <w:sz w:val="20"/>
                </w:rPr>
                <w:t>&lt;18&gt;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bookmarkStart w:id="6" w:name="P405"/>
            <w:bookmarkEnd w:id="6"/>
            <w:r w:rsidRPr="00F3339D">
              <w:rPr>
                <w:sz w:val="20"/>
              </w:rPr>
              <w:t xml:space="preserve">6.X.5. Площадь (кв. м) </w:t>
            </w:r>
            <w:hyperlink w:anchor="P496">
              <w:r w:rsidRPr="00F3339D">
                <w:rPr>
                  <w:sz w:val="20"/>
                </w:rPr>
                <w:t>&lt;19&gt;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bookmarkStart w:id="7" w:name="P407"/>
            <w:bookmarkEnd w:id="7"/>
            <w:r w:rsidRPr="00F3339D">
              <w:rPr>
                <w:sz w:val="20"/>
              </w:rPr>
              <w:t xml:space="preserve">6.X.5.1. Площадь части объекта капитального строительства (кв. м) </w:t>
            </w:r>
            <w:hyperlink w:anchor="P497">
              <w:r w:rsidRPr="00F3339D">
                <w:rPr>
                  <w:sz w:val="20"/>
                </w:rPr>
                <w:t>&lt;20&gt;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6.X.6. Площадь нежилых помещений (кв. м):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6.X.7. Общая площадь жилых помещений (с учетом балконов, лоджий, веранд и террас) (кв. м):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6.X.7.1. Общая площадь жилых помещений (за исключением балконов, лоджий, веранд и террас) (кв. м):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6.X.8. Количество помещений (штук):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lastRenderedPageBreak/>
              <w:t>6.X.9. Количество нежилых помещений (штук):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6.X.10. Количество жилых помещений (штук):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6.X.11. в том числе квартир (штук):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6.X.12. Количество машино-мест (штук):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6.X.13. Количество этажей: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6.X.14. в том числе, количество подземных этажей: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6.X.15. Вместимость (человек):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6.X.16. Высота (м):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6.X.17. Класс энергетической эффективности (при наличии) </w:t>
            </w:r>
            <w:hyperlink w:anchor="P498">
              <w:r w:rsidRPr="00F3339D">
                <w:rPr>
                  <w:sz w:val="20"/>
                </w:rPr>
                <w:t>&lt;21&gt;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6.X.18. Иные показатели </w:t>
            </w:r>
            <w:hyperlink w:anchor="P499">
              <w:r w:rsidRPr="00F3339D">
                <w:rPr>
                  <w:sz w:val="20"/>
                </w:rPr>
                <w:t>&lt;22&gt;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6.X.19. Дата подготовки технического плана: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bookmarkStart w:id="8" w:name="P439"/>
            <w:bookmarkEnd w:id="8"/>
            <w:r w:rsidRPr="00F3339D">
              <w:rPr>
                <w:sz w:val="20"/>
              </w:rP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10201" w:type="dxa"/>
            <w:gridSpan w:val="2"/>
          </w:tcPr>
          <w:p w:rsidR="00073915" w:rsidRPr="00F3339D" w:rsidRDefault="00073915" w:rsidP="00613D5A">
            <w:pPr>
              <w:pStyle w:val="ConsPlusNormal"/>
              <w:jc w:val="center"/>
              <w:outlineLvl w:val="1"/>
            </w:pPr>
            <w:bookmarkStart w:id="9" w:name="P441"/>
            <w:bookmarkEnd w:id="9"/>
            <w:r w:rsidRPr="00F3339D">
              <w:rPr>
                <w:sz w:val="20"/>
              </w:rPr>
              <w:t xml:space="preserve">Раздел 7. Фактические показатели линейного объекта и сведения о техническом плане </w:t>
            </w:r>
            <w:hyperlink w:anchor="P500">
              <w:r w:rsidRPr="00F3339D">
                <w:rPr>
                  <w:sz w:val="20"/>
                </w:rPr>
                <w:t>&lt;23&gt;</w:t>
              </w:r>
            </w:hyperlink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bookmarkStart w:id="10" w:name="P442"/>
            <w:bookmarkEnd w:id="10"/>
            <w:r w:rsidRPr="00F3339D">
              <w:rPr>
                <w:sz w:val="20"/>
              </w:rPr>
              <w:t xml:space="preserve">7.X. Наименование линейного объекта, предусмотренного проектной документацией </w:t>
            </w:r>
            <w:hyperlink w:anchor="P501">
              <w:r w:rsidRPr="00F3339D">
                <w:rPr>
                  <w:sz w:val="20"/>
                </w:rPr>
                <w:t>&lt;24&gt;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7.X.1. Кадастровый номер реконструированного линейного объекта: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  <w:vAlign w:val="bottom"/>
          </w:tcPr>
          <w:p w:rsidR="00073915" w:rsidRPr="00F3339D" w:rsidRDefault="00073915" w:rsidP="00613D5A">
            <w:pPr>
              <w:pStyle w:val="ConsPlusNormal"/>
            </w:pPr>
            <w:bookmarkStart w:id="11" w:name="P446"/>
            <w:bookmarkEnd w:id="11"/>
            <w:r w:rsidRPr="00F3339D">
              <w:rPr>
                <w:sz w:val="20"/>
              </w:rPr>
              <w:t xml:space="preserve">7.X.2. Протяженность (м) </w:t>
            </w:r>
            <w:hyperlink w:anchor="P502">
              <w:r w:rsidRPr="00F3339D">
                <w:rPr>
                  <w:sz w:val="20"/>
                </w:rPr>
                <w:t>&lt;25&gt;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  <w:vAlign w:val="bottom"/>
          </w:tcPr>
          <w:p w:rsidR="00073915" w:rsidRPr="00F3339D" w:rsidRDefault="00073915" w:rsidP="00613D5A">
            <w:pPr>
              <w:pStyle w:val="ConsPlusNormal"/>
            </w:pPr>
            <w:bookmarkStart w:id="12" w:name="P448"/>
            <w:bookmarkEnd w:id="12"/>
            <w:r w:rsidRPr="00F3339D">
              <w:rPr>
                <w:sz w:val="20"/>
              </w:rPr>
              <w:t xml:space="preserve">7.X.2.1. Протяженность участка или части линейного объекта (м) </w:t>
            </w:r>
            <w:hyperlink w:anchor="P504">
              <w:r w:rsidRPr="00F3339D">
                <w:rPr>
                  <w:sz w:val="20"/>
                </w:rPr>
                <w:t>&lt;26&gt;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  <w:vAlign w:val="bottom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7.X.3. Категория (класс):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  <w:vAlign w:val="bottom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  <w:vAlign w:val="bottom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  <w:vAlign w:val="bottom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 xml:space="preserve">7.X.6. Иные показатели </w:t>
            </w:r>
            <w:hyperlink w:anchor="P506">
              <w:r w:rsidRPr="00F3339D">
                <w:rPr>
                  <w:sz w:val="20"/>
                </w:rPr>
                <w:t>&lt;27&gt;</w:t>
              </w:r>
            </w:hyperlink>
            <w:r w:rsidRPr="00F3339D">
              <w:rPr>
                <w:sz w:val="20"/>
              </w:rPr>
              <w:t>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  <w:vAlign w:val="bottom"/>
          </w:tcPr>
          <w:p w:rsidR="00073915" w:rsidRPr="00F3339D" w:rsidRDefault="00073915" w:rsidP="00613D5A">
            <w:pPr>
              <w:pStyle w:val="ConsPlusNormal"/>
            </w:pPr>
            <w:r w:rsidRPr="00F3339D">
              <w:rPr>
                <w:sz w:val="20"/>
              </w:rPr>
              <w:t>7.X.7. Дата подготовки технического плана: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  <w:tr w:rsidR="00073915" w:rsidRPr="00F3339D" w:rsidTr="00613D5A">
        <w:tc>
          <w:tcPr>
            <w:tcW w:w="5556" w:type="dxa"/>
          </w:tcPr>
          <w:p w:rsidR="00073915" w:rsidRPr="00F3339D" w:rsidRDefault="00073915" w:rsidP="00613D5A">
            <w:pPr>
              <w:pStyle w:val="ConsPlusNormal"/>
            </w:pPr>
            <w:bookmarkStart w:id="13" w:name="P460"/>
            <w:bookmarkEnd w:id="13"/>
            <w:r w:rsidRPr="00F3339D">
              <w:rPr>
                <w:sz w:val="20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45" w:type="dxa"/>
          </w:tcPr>
          <w:p w:rsidR="00073915" w:rsidRPr="00F3339D" w:rsidRDefault="00073915" w:rsidP="00613D5A">
            <w:pPr>
              <w:pStyle w:val="ConsPlusNormal"/>
            </w:pPr>
          </w:p>
        </w:tc>
      </w:tr>
    </w:tbl>
    <w:p w:rsidR="00073915" w:rsidRPr="00F3339D" w:rsidRDefault="00073915" w:rsidP="00073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587"/>
        <w:gridCol w:w="3855"/>
      </w:tblGrid>
      <w:tr w:rsidR="00073915" w:rsidRPr="00F3339D" w:rsidTr="00613D5A">
        <w:tc>
          <w:tcPr>
            <w:tcW w:w="3628" w:type="dxa"/>
          </w:tcPr>
          <w:p w:rsidR="00073915" w:rsidRPr="00F3339D" w:rsidRDefault="00073915" w:rsidP="00613D5A">
            <w:pPr>
              <w:pStyle w:val="ConsPlusNormal"/>
            </w:pPr>
          </w:p>
        </w:tc>
        <w:tc>
          <w:tcPr>
            <w:tcW w:w="1587" w:type="dxa"/>
          </w:tcPr>
          <w:p w:rsidR="00073915" w:rsidRPr="00F3339D" w:rsidRDefault="00073915" w:rsidP="00613D5A">
            <w:pPr>
              <w:pStyle w:val="ConsPlusNormal"/>
            </w:pPr>
          </w:p>
        </w:tc>
        <w:tc>
          <w:tcPr>
            <w:tcW w:w="3855" w:type="dxa"/>
          </w:tcPr>
          <w:p w:rsidR="00073915" w:rsidRPr="00F3339D" w:rsidRDefault="00073915" w:rsidP="00613D5A">
            <w:pPr>
              <w:pStyle w:val="ConsPlusNormal"/>
              <w:ind w:right="-765"/>
            </w:pPr>
          </w:p>
        </w:tc>
      </w:tr>
      <w:tr w:rsidR="00073915" w:rsidRPr="00F3339D" w:rsidTr="00613D5A">
        <w:tc>
          <w:tcPr>
            <w:tcW w:w="3628" w:type="dxa"/>
            <w:vAlign w:val="bottom"/>
          </w:tcPr>
          <w:p w:rsidR="00073915" w:rsidRPr="00F3339D" w:rsidRDefault="00073915" w:rsidP="00613D5A">
            <w:pPr>
              <w:pStyle w:val="ConsPlusNormal"/>
              <w:jc w:val="center"/>
            </w:pPr>
            <w:r w:rsidRPr="00F3339D">
              <w:rPr>
                <w:sz w:val="20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587" w:type="dxa"/>
          </w:tcPr>
          <w:p w:rsidR="00073915" w:rsidRPr="00F3339D" w:rsidRDefault="00073915" w:rsidP="00613D5A">
            <w:pPr>
              <w:pStyle w:val="ConsPlusNormal"/>
              <w:jc w:val="center"/>
            </w:pPr>
            <w:r w:rsidRPr="00F3339D">
              <w:rPr>
                <w:sz w:val="20"/>
              </w:rPr>
              <w:t>подпись</w:t>
            </w:r>
          </w:p>
        </w:tc>
        <w:tc>
          <w:tcPr>
            <w:tcW w:w="3855" w:type="dxa"/>
          </w:tcPr>
          <w:p w:rsidR="00073915" w:rsidRPr="00F3339D" w:rsidRDefault="00073915" w:rsidP="00613D5A">
            <w:pPr>
              <w:pStyle w:val="ConsPlusNormal"/>
              <w:jc w:val="center"/>
            </w:pPr>
            <w:r w:rsidRPr="00F3339D">
              <w:rPr>
                <w:sz w:val="20"/>
              </w:rPr>
              <w:t>инициалы, фамилия</w:t>
            </w:r>
          </w:p>
        </w:tc>
      </w:tr>
    </w:tbl>
    <w:p w:rsidR="00073915" w:rsidRDefault="00073915" w:rsidP="00073915">
      <w:pPr>
        <w:pStyle w:val="1"/>
        <w:spacing w:after="840"/>
        <w:ind w:right="200" w:firstLine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428D" w:rsidRDefault="0090428D">
      <w:bookmarkStart w:id="14" w:name="_GoBack"/>
      <w:bookmarkEnd w:id="14"/>
    </w:p>
    <w:sectPr w:rsidR="0090428D" w:rsidSect="0007391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C6"/>
    <w:rsid w:val="00073915"/>
    <w:rsid w:val="0090428D"/>
    <w:rsid w:val="00D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CB145-8110-49A4-BBF4-BB8D356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391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7391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73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739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2022-10-31T11:21:00Z</dcterms:created>
  <dcterms:modified xsi:type="dcterms:W3CDTF">2022-10-31T11:21:00Z</dcterms:modified>
</cp:coreProperties>
</file>