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0" w:rsidRDefault="00454F70" w:rsidP="00454F70">
      <w:pPr>
        <w:pStyle w:val="a3"/>
        <w:ind w:right="-625"/>
        <w:jc w:val="left"/>
      </w:pPr>
      <w:r>
        <w:t xml:space="preserve">                                                             </w:t>
      </w: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F70" w:rsidRDefault="00454F70" w:rsidP="00454F70">
      <w:pPr>
        <w:pStyle w:val="a3"/>
        <w:rPr>
          <w:sz w:val="8"/>
        </w:rPr>
      </w:pPr>
    </w:p>
    <w:p w:rsidR="00454F70" w:rsidRDefault="00454F70" w:rsidP="00454F70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454F70" w:rsidRPr="00072A24" w:rsidRDefault="00454F70" w:rsidP="00454F70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454F70" w:rsidRDefault="00454F70" w:rsidP="00454F70">
      <w:pPr>
        <w:rPr>
          <w:b/>
        </w:rPr>
      </w:pPr>
    </w:p>
    <w:p w:rsidR="00454F70" w:rsidRDefault="00454F70" w:rsidP="00454F70">
      <w:pPr>
        <w:jc w:val="center"/>
        <w:rPr>
          <w:b/>
        </w:rPr>
      </w:pPr>
    </w:p>
    <w:p w:rsidR="00454F70" w:rsidRDefault="00454F70" w:rsidP="00454F70">
      <w:pPr>
        <w:jc w:val="center"/>
        <w:rPr>
          <w:b/>
          <w:sz w:val="28"/>
        </w:rPr>
      </w:pPr>
      <w:r>
        <w:rPr>
          <w:b/>
          <w:sz w:val="28"/>
        </w:rPr>
        <w:t xml:space="preserve">Р Е Ш Е Н И Е </w:t>
      </w:r>
    </w:p>
    <w:p w:rsidR="00454F70" w:rsidRDefault="00454F70" w:rsidP="00454F70">
      <w:pPr>
        <w:rPr>
          <w:b/>
          <w:sz w:val="28"/>
        </w:rPr>
      </w:pPr>
    </w:p>
    <w:p w:rsidR="00454F70" w:rsidRDefault="00454F70" w:rsidP="00454F70">
      <w:pPr>
        <w:rPr>
          <w:sz w:val="28"/>
        </w:rPr>
      </w:pPr>
    </w:p>
    <w:p w:rsidR="00454F70" w:rsidRPr="005720A0" w:rsidRDefault="00D95F83" w:rsidP="00454F70">
      <w:pPr>
        <w:jc w:val="both"/>
        <w:rPr>
          <w:sz w:val="28"/>
        </w:rPr>
      </w:pPr>
      <w:r>
        <w:rPr>
          <w:sz w:val="28"/>
        </w:rPr>
        <w:t xml:space="preserve">от </w:t>
      </w:r>
      <w:r w:rsidR="000236AB">
        <w:rPr>
          <w:sz w:val="28"/>
        </w:rPr>
        <w:t>28.04.</w:t>
      </w:r>
      <w:r>
        <w:rPr>
          <w:sz w:val="28"/>
        </w:rPr>
        <w:t>2022</w:t>
      </w:r>
      <w:r w:rsidR="00454F70">
        <w:rPr>
          <w:sz w:val="28"/>
        </w:rPr>
        <w:t xml:space="preserve"> №</w:t>
      </w:r>
      <w:r w:rsidR="000236AB">
        <w:rPr>
          <w:sz w:val="28"/>
        </w:rPr>
        <w:t>10</w:t>
      </w:r>
    </w:p>
    <w:p w:rsidR="00454F70" w:rsidRDefault="00454F70" w:rsidP="00454F70">
      <w:pPr>
        <w:ind w:right="4855"/>
        <w:jc w:val="both"/>
        <w:rPr>
          <w:sz w:val="28"/>
          <w:szCs w:val="28"/>
        </w:rPr>
      </w:pPr>
    </w:p>
    <w:p w:rsidR="00454F70" w:rsidRDefault="00454F70" w:rsidP="00454F70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4449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в Положение о муниципальном земельном контроле на территории </w:t>
      </w:r>
      <w:r>
        <w:rPr>
          <w:spacing w:val="-3"/>
          <w:sz w:val="28"/>
          <w:szCs w:val="28"/>
        </w:rPr>
        <w:t xml:space="preserve">муниципального образования «Ельнинский район» </w:t>
      </w:r>
      <w:r>
        <w:rPr>
          <w:sz w:val="28"/>
          <w:szCs w:val="28"/>
        </w:rPr>
        <w:t>Смоленской области</w:t>
      </w:r>
      <w:r w:rsidR="00B24449">
        <w:rPr>
          <w:sz w:val="28"/>
          <w:szCs w:val="28"/>
        </w:rPr>
        <w:t xml:space="preserve"> </w:t>
      </w:r>
    </w:p>
    <w:p w:rsidR="00454F70" w:rsidRPr="00D40938" w:rsidRDefault="00454F70" w:rsidP="00454F70">
      <w:pPr>
        <w:rPr>
          <w:sz w:val="28"/>
          <w:szCs w:val="28"/>
        </w:rPr>
      </w:pPr>
    </w:p>
    <w:p w:rsidR="00454F70" w:rsidRPr="00D40938" w:rsidRDefault="00454F70" w:rsidP="00454F70">
      <w:pPr>
        <w:rPr>
          <w:sz w:val="28"/>
          <w:szCs w:val="28"/>
        </w:rPr>
      </w:pPr>
    </w:p>
    <w:p w:rsidR="00454F70" w:rsidRPr="00D67ED2" w:rsidRDefault="00454F70" w:rsidP="004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</w:t>
      </w:r>
      <w:r w:rsidRPr="00C71B18">
        <w:rPr>
          <w:sz w:val="28"/>
          <w:szCs w:val="28"/>
        </w:rPr>
        <w:t xml:space="preserve"> </w:t>
      </w:r>
      <w:r w:rsidRPr="005B30E6">
        <w:rPr>
          <w:sz w:val="28"/>
          <w:szCs w:val="28"/>
        </w:rPr>
        <w:t xml:space="preserve">Федеральным </w:t>
      </w:r>
      <w:hyperlink r:id="rId6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</w:t>
      </w:r>
      <w:r w:rsidR="008C34CC">
        <w:rPr>
          <w:sz w:val="28"/>
          <w:szCs w:val="28"/>
        </w:rPr>
        <w:t>льным законом от 31 июля 2020</w:t>
      </w:r>
      <w:r>
        <w:rPr>
          <w:sz w:val="28"/>
          <w:szCs w:val="28"/>
        </w:rPr>
        <w:t xml:space="preserve"> № 248-ФЗ «О государственном контроле в Российской Федерации», Уставом муниципального образования «Ельнинский район» Смоленской области (новая редакция), </w:t>
      </w:r>
    </w:p>
    <w:p w:rsidR="00454F70" w:rsidRDefault="00454F70" w:rsidP="00454F70">
      <w:pPr>
        <w:ind w:firstLine="708"/>
        <w:jc w:val="both"/>
        <w:rPr>
          <w:sz w:val="28"/>
          <w:szCs w:val="28"/>
        </w:rPr>
      </w:pPr>
    </w:p>
    <w:p w:rsidR="00454F70" w:rsidRPr="00D40938" w:rsidRDefault="00454F70" w:rsidP="00454F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 </w:t>
      </w:r>
      <w:proofErr w:type="gramStart"/>
      <w:r w:rsidRPr="00E361C7">
        <w:rPr>
          <w:b/>
          <w:sz w:val="28"/>
          <w:szCs w:val="28"/>
        </w:rPr>
        <w:t>р</w:t>
      </w:r>
      <w:proofErr w:type="gramEnd"/>
      <w:r w:rsidRPr="00E361C7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454F70" w:rsidRDefault="00454F70" w:rsidP="00454F70">
      <w:pPr>
        <w:jc w:val="both"/>
        <w:rPr>
          <w:sz w:val="28"/>
          <w:szCs w:val="28"/>
        </w:rPr>
      </w:pPr>
    </w:p>
    <w:p w:rsidR="00454F70" w:rsidRPr="00072DDD" w:rsidRDefault="00454F70" w:rsidP="00B244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1.Внести </w:t>
      </w:r>
      <w:r w:rsidR="008C34CC">
        <w:rPr>
          <w:rFonts w:eastAsia="Calibri"/>
          <w:sz w:val="28"/>
          <w:szCs w:val="28"/>
          <w:lang w:eastAsia="en-US"/>
        </w:rPr>
        <w:t xml:space="preserve">изменения </w:t>
      </w:r>
      <w:r w:rsidRPr="00072DDD">
        <w:rPr>
          <w:rFonts w:eastAsia="Calibri"/>
          <w:sz w:val="28"/>
          <w:szCs w:val="28"/>
          <w:lang w:eastAsia="en-US"/>
        </w:rPr>
        <w:t xml:space="preserve">в Положение </w:t>
      </w:r>
      <w:r>
        <w:rPr>
          <w:rFonts w:eastAsia="Calibri"/>
          <w:sz w:val="28"/>
          <w:szCs w:val="28"/>
          <w:lang w:eastAsia="en-US"/>
        </w:rPr>
        <w:t>о муниципальном земельном контроле на территории</w:t>
      </w:r>
      <w:r w:rsidRPr="00072DDD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 Смоленской области,</w:t>
      </w:r>
      <w:r w:rsidR="00232CAF" w:rsidRPr="00072DDD">
        <w:rPr>
          <w:rFonts w:eastAsia="Calibri"/>
          <w:sz w:val="28"/>
          <w:szCs w:val="28"/>
          <w:lang w:eastAsia="en-US"/>
        </w:rPr>
        <w:t xml:space="preserve"> утвержденное Решением Ельнинского районного Сов</w:t>
      </w:r>
      <w:r w:rsidR="00E161DD">
        <w:rPr>
          <w:rFonts w:eastAsia="Calibri"/>
          <w:sz w:val="28"/>
          <w:szCs w:val="28"/>
          <w:lang w:eastAsia="en-US"/>
        </w:rPr>
        <w:t>ета депутатов от 23.12.2021</w:t>
      </w:r>
      <w:r w:rsidR="008C34CC">
        <w:rPr>
          <w:rFonts w:eastAsia="Calibri"/>
          <w:sz w:val="28"/>
          <w:szCs w:val="28"/>
          <w:lang w:eastAsia="en-US"/>
        </w:rPr>
        <w:t xml:space="preserve"> №71:</w:t>
      </w:r>
    </w:p>
    <w:p w:rsidR="00B24C81" w:rsidRDefault="00454F70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1.1</w:t>
      </w:r>
      <w:r w:rsidR="008C34CC">
        <w:rPr>
          <w:rFonts w:eastAsia="Calibri"/>
          <w:sz w:val="28"/>
          <w:szCs w:val="28"/>
          <w:lang w:eastAsia="en-US"/>
        </w:rPr>
        <w:t>.</w:t>
      </w:r>
      <w:r w:rsidRPr="00072DDD">
        <w:rPr>
          <w:rFonts w:eastAsia="Calibri"/>
          <w:sz w:val="28"/>
          <w:szCs w:val="28"/>
          <w:lang w:eastAsia="en-US"/>
        </w:rPr>
        <w:t xml:space="preserve"> Раздел 3 </w:t>
      </w:r>
      <w:r w:rsidR="00B24449">
        <w:rPr>
          <w:rFonts w:eastAsia="Calibri"/>
          <w:sz w:val="28"/>
          <w:szCs w:val="28"/>
          <w:lang w:eastAsia="en-US"/>
        </w:rPr>
        <w:t xml:space="preserve">изложить в </w:t>
      </w:r>
      <w:r w:rsidR="008C34CC">
        <w:rPr>
          <w:rFonts w:eastAsia="Calibri"/>
          <w:sz w:val="28"/>
          <w:szCs w:val="28"/>
          <w:lang w:eastAsia="en-US"/>
        </w:rPr>
        <w:t>следующей</w:t>
      </w:r>
      <w:r w:rsidR="00B24449">
        <w:rPr>
          <w:rFonts w:eastAsia="Calibri"/>
          <w:sz w:val="28"/>
          <w:szCs w:val="28"/>
          <w:lang w:eastAsia="en-US"/>
        </w:rPr>
        <w:t xml:space="preserve"> редакции:</w:t>
      </w:r>
    </w:p>
    <w:p w:rsid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4449" w:rsidRDefault="008C34CC" w:rsidP="00B24449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r w:rsidR="00B24449" w:rsidRPr="006229DC">
        <w:rPr>
          <w:b/>
          <w:sz w:val="28"/>
        </w:rPr>
        <w:t>3. Виды профилактических мероприятий, которые проводятся</w:t>
      </w:r>
    </w:p>
    <w:p w:rsidR="00B24449" w:rsidRPr="006229DC" w:rsidRDefault="00B24449" w:rsidP="00B24449">
      <w:pPr>
        <w:tabs>
          <w:tab w:val="left" w:pos="1134"/>
        </w:tabs>
        <w:jc w:val="center"/>
        <w:rPr>
          <w:b/>
          <w:sz w:val="28"/>
        </w:rPr>
      </w:pPr>
      <w:r w:rsidRPr="006229DC">
        <w:rPr>
          <w:b/>
          <w:sz w:val="28"/>
        </w:rPr>
        <w:t xml:space="preserve">при осуществлении муниципального контроля </w:t>
      </w:r>
    </w:p>
    <w:p w:rsidR="00B24449" w:rsidRPr="008940AB" w:rsidRDefault="00B24449" w:rsidP="00B24449">
      <w:pPr>
        <w:tabs>
          <w:tab w:val="left" w:pos="1134"/>
        </w:tabs>
        <w:jc w:val="both"/>
        <w:rPr>
          <w:sz w:val="28"/>
        </w:rPr>
      </w:pPr>
    </w:p>
    <w:p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B24449" w:rsidRDefault="00B24449" w:rsidP="00B24449">
      <w:pPr>
        <w:pStyle w:val="ConsPlus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информирование;</w:t>
      </w:r>
    </w:p>
    <w:p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консультирование;</w:t>
      </w:r>
    </w:p>
    <w:p w:rsidR="00B24449" w:rsidRDefault="00B24449" w:rsidP="00B24C8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профилактический визит.</w:t>
      </w:r>
    </w:p>
    <w:p w:rsidR="00B24C81" w:rsidRDefault="00B24C81" w:rsidP="00B24C81">
      <w:pPr>
        <w:pStyle w:val="ConsPlusNormal"/>
        <w:ind w:firstLine="709"/>
        <w:jc w:val="both"/>
        <w:rPr>
          <w:sz w:val="28"/>
        </w:rPr>
      </w:pPr>
    </w:p>
    <w:p w:rsidR="00B24C81" w:rsidRDefault="00B24C81" w:rsidP="00B24C81">
      <w:pPr>
        <w:pStyle w:val="ConsPlusNormal"/>
        <w:ind w:firstLine="709"/>
        <w:jc w:val="both"/>
        <w:rPr>
          <w:sz w:val="28"/>
        </w:rPr>
      </w:pPr>
    </w:p>
    <w:p w:rsidR="00B24449" w:rsidRPr="006229DC" w:rsidRDefault="00B24449" w:rsidP="00B24449">
      <w:pPr>
        <w:pStyle w:val="ConsPlusNormal"/>
        <w:ind w:firstLine="0"/>
        <w:jc w:val="center"/>
        <w:rPr>
          <w:sz w:val="28"/>
        </w:rPr>
      </w:pPr>
      <w:r w:rsidRPr="006229DC">
        <w:rPr>
          <w:sz w:val="28"/>
        </w:rPr>
        <w:t xml:space="preserve">3.1. Информирование контролируемых и иных заинтересованных лиц по </w:t>
      </w:r>
      <w:r w:rsidRPr="006229DC">
        <w:rPr>
          <w:sz w:val="28"/>
        </w:rPr>
        <w:lastRenderedPageBreak/>
        <w:t>вопросам соблюдения обязательных треб</w:t>
      </w:r>
      <w:r>
        <w:rPr>
          <w:sz w:val="28"/>
        </w:rPr>
        <w:t xml:space="preserve">ований </w:t>
      </w:r>
    </w:p>
    <w:p w:rsidR="00B24449" w:rsidRPr="003F7E44" w:rsidRDefault="00B24449" w:rsidP="00B24449">
      <w:pPr>
        <w:pStyle w:val="ConsPlusNormal"/>
        <w:ind w:firstLine="709"/>
        <w:jc w:val="center"/>
        <w:rPr>
          <w:b/>
          <w:sz w:val="28"/>
        </w:rPr>
      </w:pPr>
    </w:p>
    <w:p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3.1.1. </w:t>
      </w:r>
      <w:proofErr w:type="gramStart"/>
      <w:r w:rsidRPr="003F7E44">
        <w:rPr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sz w:val="28"/>
        </w:rPr>
        <w:t xml:space="preserve">обязательных требований посредством размещения сведений на своем на официальном сайте </w:t>
      </w:r>
      <w:r>
        <w:rPr>
          <w:sz w:val="28"/>
        </w:rPr>
        <w:t xml:space="preserve">Администрации </w:t>
      </w:r>
      <w:r w:rsidRPr="009F074C">
        <w:rPr>
          <w:sz w:val="28"/>
        </w:rPr>
        <w:t>в сети «Интернет» (далее –</w:t>
      </w:r>
      <w:r>
        <w:rPr>
          <w:sz w:val="28"/>
        </w:rPr>
        <w:t xml:space="preserve"> официальный сайт (</w:t>
      </w:r>
      <w:r w:rsidRPr="009D4E40">
        <w:rPr>
          <w:sz w:val="28"/>
          <w:lang w:val="en-US"/>
        </w:rPr>
        <w:t>http</w:t>
      </w:r>
      <w:r w:rsidRPr="009D4E40">
        <w:rPr>
          <w:sz w:val="28"/>
        </w:rPr>
        <w:t>://</w:t>
      </w:r>
      <w:proofErr w:type="spellStart"/>
      <w:r w:rsidRPr="009D4E40">
        <w:rPr>
          <w:sz w:val="28"/>
          <w:lang w:val="en-US"/>
        </w:rPr>
        <w:t>elnya</w:t>
      </w:r>
      <w:proofErr w:type="spellEnd"/>
      <w:r w:rsidRPr="009D4E40">
        <w:rPr>
          <w:sz w:val="28"/>
        </w:rPr>
        <w:t>-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.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9D4E4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9F074C">
        <w:rPr>
          <w:sz w:val="28"/>
        </w:rPr>
        <w:t>), в средствах массовой информации, через личные</w:t>
      </w:r>
      <w:r w:rsidRPr="003F7E44">
        <w:rPr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  <w:proofErr w:type="gramEnd"/>
    </w:p>
    <w:p w:rsidR="00B24449" w:rsidRPr="00426ADF" w:rsidRDefault="00B24449" w:rsidP="00B24449">
      <w:pPr>
        <w:pStyle w:val="a8"/>
        <w:tabs>
          <w:tab w:val="left" w:pos="1134"/>
        </w:tabs>
        <w:spacing w:after="240"/>
        <w:ind w:left="0" w:firstLine="709"/>
        <w:jc w:val="both"/>
        <w:rPr>
          <w:sz w:val="28"/>
        </w:rPr>
      </w:pPr>
      <w:r w:rsidRPr="003D0CAA">
        <w:rPr>
          <w:sz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</w:t>
      </w:r>
      <w:r>
        <w:rPr>
          <w:sz w:val="28"/>
        </w:rPr>
        <w:t xml:space="preserve">акона </w:t>
      </w:r>
      <w:r w:rsidRPr="003D0CAA">
        <w:rPr>
          <w:sz w:val="28"/>
        </w:rPr>
        <w:t>№ 248-ФЗ.</w:t>
      </w:r>
      <w:r w:rsidRPr="00426ADF">
        <w:rPr>
          <w:sz w:val="28"/>
        </w:rPr>
        <w:t xml:space="preserve">  </w:t>
      </w:r>
    </w:p>
    <w:p w:rsidR="00B24449" w:rsidRDefault="00B24449" w:rsidP="00B24449">
      <w:pPr>
        <w:jc w:val="center"/>
        <w:rPr>
          <w:sz w:val="28"/>
        </w:rPr>
      </w:pPr>
    </w:p>
    <w:p w:rsidR="00B24449" w:rsidRDefault="00B24449" w:rsidP="00B24C81">
      <w:pPr>
        <w:jc w:val="center"/>
        <w:rPr>
          <w:sz w:val="28"/>
        </w:rPr>
      </w:pPr>
      <w:r>
        <w:rPr>
          <w:sz w:val="28"/>
        </w:rPr>
        <w:t>3.2. Консультирование</w:t>
      </w:r>
    </w:p>
    <w:p w:rsidR="00B24449" w:rsidRDefault="00B24449" w:rsidP="00B24449">
      <w:pPr>
        <w:ind w:firstLine="709"/>
        <w:jc w:val="center"/>
        <w:rPr>
          <w:b/>
          <w:sz w:val="28"/>
        </w:rPr>
      </w:pP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:rsidR="00B24449" w:rsidRPr="009F074C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.2. Инспекторы осуществляют консультирование контролируемых лиц и их представителей: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1) в виде устных разъяснений по телефону, посредством </w:t>
      </w:r>
      <w:proofErr w:type="spellStart"/>
      <w:r w:rsidRPr="009F074C">
        <w:rPr>
          <w:sz w:val="28"/>
        </w:rPr>
        <w:t>видео-конференц-связи</w:t>
      </w:r>
      <w:proofErr w:type="spellEnd"/>
      <w:r w:rsidRPr="009F074C">
        <w:rPr>
          <w:sz w:val="28"/>
        </w:rPr>
        <w:t>, на личном приеме либо в ходе проведения профилактического мероприятия, контрольного мероприятия;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:rsidR="00B24449" w:rsidRPr="009F074C" w:rsidRDefault="00B24449" w:rsidP="00B2444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:rsidR="00B24449" w:rsidRPr="009F074C" w:rsidRDefault="00B24449" w:rsidP="00B24449">
      <w:pPr>
        <w:ind w:firstLine="709"/>
        <w:jc w:val="both"/>
        <w:rPr>
          <w:sz w:val="28"/>
        </w:rPr>
      </w:pPr>
      <w:r w:rsidRPr="009F074C">
        <w:rPr>
          <w:sz w:val="28"/>
        </w:rPr>
        <w:t>Время разговора по телефону не должно превышать 10 минут.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24449" w:rsidRPr="003F7E44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>
        <w:rPr>
          <w:sz w:val="28"/>
        </w:rPr>
        <w:t>организация и осуществление муниципального земельного контроля</w:t>
      </w:r>
      <w:r w:rsidRPr="009F074C">
        <w:rPr>
          <w:sz w:val="28"/>
        </w:rPr>
        <w:t>;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</w:t>
      </w:r>
      <w:r>
        <w:rPr>
          <w:sz w:val="28"/>
        </w:rPr>
        <w:t>порядок осуществления контрольно (надзорных) мероприятий, установленных настоящим Положением;</w:t>
      </w:r>
    </w:p>
    <w:p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</w:t>
      </w:r>
      <w:r w:rsidRPr="009F074C">
        <w:rPr>
          <w:sz w:val="28"/>
        </w:rPr>
        <w:lastRenderedPageBreak/>
        <w:t>Российской Федерации».</w:t>
      </w:r>
    </w:p>
    <w:p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.7. Контрольный орган осуществляет уче</w:t>
      </w:r>
      <w:r>
        <w:rPr>
          <w:sz w:val="28"/>
        </w:rPr>
        <w:t>т проведенных консультирований.</w:t>
      </w:r>
    </w:p>
    <w:p w:rsidR="00B24C81" w:rsidRDefault="00B24C81" w:rsidP="00B24C81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3.3 Профилактический визит</w:t>
      </w:r>
    </w:p>
    <w:p w:rsidR="00B24C81" w:rsidRDefault="00B24C81" w:rsidP="00B24C81">
      <w:pPr>
        <w:pStyle w:val="ConsPlusNormal"/>
        <w:ind w:firstLine="709"/>
        <w:jc w:val="center"/>
        <w:rPr>
          <w:sz w:val="28"/>
        </w:rPr>
      </w:pPr>
    </w:p>
    <w:p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3.3.1. Профилактический визит проводится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в форме профилактической беседы по месту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осуществления деятельности контролируемого лица либо 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 xml:space="preserve">использования </w:t>
      </w:r>
      <w:proofErr w:type="spellStart"/>
      <w:r w:rsidRPr="00072DDD">
        <w:rPr>
          <w:rFonts w:eastAsia="Calibri"/>
          <w:sz w:val="28"/>
          <w:szCs w:val="28"/>
          <w:lang w:eastAsia="en-US"/>
        </w:rPr>
        <w:t>видео-конференц-связи</w:t>
      </w:r>
      <w:proofErr w:type="spellEnd"/>
      <w:r w:rsidRPr="00072DDD">
        <w:rPr>
          <w:rFonts w:eastAsia="Calibri"/>
          <w:sz w:val="28"/>
          <w:szCs w:val="28"/>
          <w:lang w:eastAsia="en-US"/>
        </w:rPr>
        <w:t>. В ходе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контролируемое лицо информируется об обязательных требованиях,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предъявляемых к его деятельности либо к принадлежащим ему объектам</w:t>
      </w:r>
      <w:r>
        <w:rPr>
          <w:rFonts w:eastAsia="Calibri"/>
          <w:sz w:val="28"/>
          <w:szCs w:val="28"/>
          <w:lang w:eastAsia="en-US"/>
        </w:rPr>
        <w:t>.</w:t>
      </w:r>
    </w:p>
    <w:p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3.3.2. В ходе профилактического визита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может осуществляться консультирование контролируемого лица.</w:t>
      </w:r>
    </w:p>
    <w:p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072DDD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072DDD">
        <w:rPr>
          <w:rFonts w:eastAsia="Calibri"/>
          <w:sz w:val="28"/>
          <w:szCs w:val="28"/>
          <w:lang w:eastAsia="en-US"/>
        </w:rPr>
        <w:t xml:space="preserve"> чем за пять рабочий дней до даты его проведения.</w:t>
      </w:r>
    </w:p>
    <w:p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3.3.4. 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Pr="00072DDD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Pr="00072DDD">
        <w:rPr>
          <w:rFonts w:eastAsia="Calibri"/>
          <w:sz w:val="28"/>
          <w:szCs w:val="28"/>
          <w:lang w:eastAsia="en-US"/>
        </w:rPr>
        <w:t xml:space="preserve"> чем за три рабочих дня до даты его проведения.</w:t>
      </w:r>
    </w:p>
    <w:p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3.3.5. При проведении профилактического визита контролируемым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лицам не могут выдаваться предписания. Разъяснения, полученные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контролируемым лицом в ходе профилактического визита, носят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рекомендательный характер.</w:t>
      </w:r>
    </w:p>
    <w:p w:rsidR="00B24449" w:rsidRP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3.3.6. В случае если при проведении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установлено, что объекты контроля представляют явную непосредственную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угрозу причинения вреда (ущерба) охраняемым законом ценностям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такой вред (ущерб) причинен, должностное лицо контрольного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незамедлительно направляет информацию об этом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для принятия решения о проведении контрольных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34CC">
        <w:rPr>
          <w:rFonts w:eastAsia="Calibri"/>
          <w:sz w:val="28"/>
          <w:szCs w:val="28"/>
          <w:lang w:eastAsia="en-US"/>
        </w:rPr>
        <w:t>(надзорных) мероприятий».</w:t>
      </w:r>
    </w:p>
    <w:p w:rsidR="00454F70" w:rsidRDefault="00454F70" w:rsidP="00072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E161DD">
        <w:rPr>
          <w:rFonts w:eastAsia="Calibri"/>
          <w:sz w:val="28"/>
          <w:szCs w:val="28"/>
          <w:lang w:eastAsia="en-US"/>
        </w:rPr>
        <w:t>подписания и подлежит размещению</w:t>
      </w:r>
      <w:r w:rsidRPr="00072DDD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E161DD">
        <w:rPr>
          <w:rFonts w:eastAsia="Calibri"/>
          <w:sz w:val="28"/>
          <w:szCs w:val="28"/>
          <w:lang w:eastAsia="en-US"/>
        </w:rPr>
        <w:t>Администрации в информационно-телекоммуникационной сети «Интернет».</w:t>
      </w:r>
    </w:p>
    <w:p w:rsidR="00454F70" w:rsidRDefault="00454F70" w:rsidP="00454F70">
      <w:pPr>
        <w:ind w:firstLine="708"/>
        <w:jc w:val="both"/>
        <w:rPr>
          <w:sz w:val="28"/>
          <w:szCs w:val="28"/>
        </w:rPr>
      </w:pPr>
    </w:p>
    <w:p w:rsidR="00454F70" w:rsidRDefault="00454F70" w:rsidP="00454F70">
      <w:pPr>
        <w:jc w:val="both"/>
        <w:rPr>
          <w:sz w:val="28"/>
          <w:szCs w:val="28"/>
        </w:rPr>
      </w:pPr>
    </w:p>
    <w:p w:rsidR="00072DDD" w:rsidRDefault="00072DDD" w:rsidP="00454F70">
      <w:pPr>
        <w:jc w:val="both"/>
        <w:rPr>
          <w:sz w:val="28"/>
          <w:szCs w:val="28"/>
        </w:rPr>
      </w:pPr>
    </w:p>
    <w:p w:rsidR="00072DDD" w:rsidRDefault="00072DDD" w:rsidP="00454F70">
      <w:pPr>
        <w:jc w:val="both"/>
        <w:rPr>
          <w:sz w:val="28"/>
          <w:szCs w:val="28"/>
        </w:rPr>
      </w:pPr>
      <w:bookmarkStart w:id="0" w:name="_GoBack"/>
      <w:bookmarkEnd w:id="0"/>
    </w:p>
    <w:p w:rsidR="00454F70" w:rsidRDefault="00454F70" w:rsidP="00454F7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9"/>
        <w:gridCol w:w="5432"/>
      </w:tblGrid>
      <w:tr w:rsidR="00454F70" w:rsidTr="00176A9D">
        <w:tc>
          <w:tcPr>
            <w:tcW w:w="4361" w:type="dxa"/>
          </w:tcPr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 районного Совета депутатов</w:t>
            </w:r>
          </w:p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Е.Н.Гераськова</w:t>
            </w:r>
            <w:proofErr w:type="spellEnd"/>
          </w:p>
        </w:tc>
        <w:tc>
          <w:tcPr>
            <w:tcW w:w="5777" w:type="dxa"/>
          </w:tcPr>
          <w:p w:rsidR="00454F70" w:rsidRDefault="00B91B77" w:rsidP="00B91B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 xml:space="preserve">«Ельнинский район» </w:t>
            </w:r>
            <w:proofErr w:type="gramStart"/>
            <w:r w:rsidR="00454F70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proofErr w:type="gramEnd"/>
          </w:p>
          <w:p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:rsidR="00B91B77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Мищенков</w:t>
            </w:r>
            <w:proofErr w:type="spellEnd"/>
          </w:p>
          <w:p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DD" w:rsidRDefault="000236AB"/>
    <w:sectPr w:rsidR="007122DD" w:rsidSect="00E45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5C92"/>
    <w:multiLevelType w:val="singleLevel"/>
    <w:tmpl w:val="0C4073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3B0A1E9B"/>
    <w:multiLevelType w:val="singleLevel"/>
    <w:tmpl w:val="D3700D1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594319E8"/>
    <w:multiLevelType w:val="hybridMultilevel"/>
    <w:tmpl w:val="525CF182"/>
    <w:lvl w:ilvl="0" w:tplc="46E2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F2063D"/>
    <w:multiLevelType w:val="singleLevel"/>
    <w:tmpl w:val="FB0A3DD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74F23DFD"/>
    <w:multiLevelType w:val="singleLevel"/>
    <w:tmpl w:val="9FE0F772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F70"/>
    <w:rsid w:val="000236AB"/>
    <w:rsid w:val="00072230"/>
    <w:rsid w:val="00072DDD"/>
    <w:rsid w:val="000865A0"/>
    <w:rsid w:val="000F43D9"/>
    <w:rsid w:val="001415D3"/>
    <w:rsid w:val="00150104"/>
    <w:rsid w:val="00183215"/>
    <w:rsid w:val="00232CAF"/>
    <w:rsid w:val="0024479C"/>
    <w:rsid w:val="00405424"/>
    <w:rsid w:val="00454F70"/>
    <w:rsid w:val="00466EF7"/>
    <w:rsid w:val="004F1951"/>
    <w:rsid w:val="00513196"/>
    <w:rsid w:val="00526D4A"/>
    <w:rsid w:val="00595144"/>
    <w:rsid w:val="006007A4"/>
    <w:rsid w:val="006A07D6"/>
    <w:rsid w:val="007511A4"/>
    <w:rsid w:val="008B3EF9"/>
    <w:rsid w:val="008C34CC"/>
    <w:rsid w:val="00B05298"/>
    <w:rsid w:val="00B24449"/>
    <w:rsid w:val="00B24C81"/>
    <w:rsid w:val="00B91B77"/>
    <w:rsid w:val="00D04D1C"/>
    <w:rsid w:val="00D95F83"/>
    <w:rsid w:val="00DC0DC8"/>
    <w:rsid w:val="00E161DD"/>
    <w:rsid w:val="00E45844"/>
    <w:rsid w:val="00F65A73"/>
    <w:rsid w:val="00FA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70"/>
    <w:pPr>
      <w:ind w:lef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F70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70"/>
    <w:rPr>
      <w:rFonts w:ascii="Arial" w:eastAsia="Times New Roman" w:hAnsi="Arial"/>
      <w:szCs w:val="20"/>
      <w:lang w:eastAsia="ru-RU"/>
    </w:rPr>
  </w:style>
  <w:style w:type="paragraph" w:styleId="a3">
    <w:name w:val="Title"/>
    <w:basedOn w:val="a"/>
    <w:link w:val="a4"/>
    <w:qFormat/>
    <w:rsid w:val="00454F7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54F70"/>
    <w:rPr>
      <w:rFonts w:eastAsia="Times New Roman"/>
      <w:szCs w:val="20"/>
      <w:lang w:eastAsia="ru-RU"/>
    </w:rPr>
  </w:style>
  <w:style w:type="paragraph" w:customStyle="1" w:styleId="ConsNormal">
    <w:name w:val="ConsNormal"/>
    <w:rsid w:val="00454F70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54F70"/>
    <w:pPr>
      <w:ind w:left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4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F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24449"/>
    <w:pPr>
      <w:ind w:left="720"/>
      <w:contextualSpacing/>
    </w:pPr>
  </w:style>
  <w:style w:type="paragraph" w:customStyle="1" w:styleId="ConsPlusNormal">
    <w:name w:val="ConsPlusNormal"/>
    <w:link w:val="ConsPlusNormal1"/>
    <w:rsid w:val="00B24449"/>
    <w:pPr>
      <w:widowControl w:val="0"/>
      <w:ind w:left="0" w:firstLine="720"/>
      <w:jc w:val="left"/>
    </w:pPr>
    <w:rPr>
      <w:rFonts w:eastAsia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24449"/>
    <w:rPr>
      <w:rFonts w:eastAsia="Times New Roman"/>
      <w:sz w:val="24"/>
      <w:lang w:eastAsia="ru-RU"/>
    </w:rPr>
  </w:style>
  <w:style w:type="character" w:customStyle="1" w:styleId="a9">
    <w:name w:val="Абзац списка Знак"/>
    <w:link w:val="a8"/>
    <w:locked/>
    <w:rsid w:val="00B24449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Иващенкова_ВВ</cp:lastModifiedBy>
  <cp:revision>7</cp:revision>
  <cp:lastPrinted>2022-04-11T09:56:00Z</cp:lastPrinted>
  <dcterms:created xsi:type="dcterms:W3CDTF">2022-04-13T06:08:00Z</dcterms:created>
  <dcterms:modified xsi:type="dcterms:W3CDTF">2022-06-07T12:19:00Z</dcterms:modified>
</cp:coreProperties>
</file>