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9F" w:rsidRPr="00D1139F" w:rsidRDefault="00D1139F" w:rsidP="00D1139F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39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F7B10F3" wp14:editId="7F460248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9F" w:rsidRPr="00D1139F" w:rsidRDefault="00D1139F" w:rsidP="00D11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  <w:r w:rsidRPr="00D1139F"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  <w:t>АДМИНИСТРАЦИЯ   МУНИЦИПАЛЬНОГО ОБРАЗОВАНИЯ</w:t>
      </w:r>
    </w:p>
    <w:p w:rsidR="00D1139F" w:rsidRPr="00D1139F" w:rsidRDefault="00D1139F" w:rsidP="00D11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  <w:r w:rsidRPr="00D1139F"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  <w:t>«</w:t>
      </w:r>
      <w:proofErr w:type="gramStart"/>
      <w:r w:rsidRPr="00D1139F"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  <w:t>ЕЛЬНИНСКИЙ  РАЙОН</w:t>
      </w:r>
      <w:proofErr w:type="gramEnd"/>
      <w:r w:rsidRPr="00D1139F"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  <w:t>» СМОЛЕНСКОЙ ОБЛАСТИ</w:t>
      </w:r>
    </w:p>
    <w:p w:rsidR="00D1139F" w:rsidRPr="00D1139F" w:rsidRDefault="00D1139F" w:rsidP="00D1139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</w:p>
    <w:p w:rsidR="00D1139F" w:rsidRPr="00D1139F" w:rsidRDefault="00D1139F" w:rsidP="00D113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D1139F" w:rsidRPr="00D1139F" w:rsidRDefault="00D1139F" w:rsidP="00D113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39F" w:rsidRPr="00D1139F" w:rsidRDefault="00D1139F" w:rsidP="00D1139F">
      <w:pPr>
        <w:widowControl w:val="0"/>
        <w:spacing w:after="0" w:line="240" w:lineRule="auto"/>
        <w:ind w:right="12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113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proofErr w:type="gramEnd"/>
      <w:r w:rsidRPr="00D1139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____________2021  № ______</w:t>
      </w:r>
    </w:p>
    <w:p w:rsidR="00D1139F" w:rsidRPr="00D1139F" w:rsidRDefault="00D1139F" w:rsidP="00D1139F">
      <w:pPr>
        <w:widowControl w:val="0"/>
        <w:spacing w:after="0" w:line="240" w:lineRule="auto"/>
        <w:ind w:right="12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39F">
        <w:rPr>
          <w:rFonts w:ascii="Times New Roman" w:eastAsia="Times New Roman" w:hAnsi="Times New Roman" w:cs="Times New Roman"/>
          <w:sz w:val="18"/>
          <w:szCs w:val="18"/>
          <w:lang w:eastAsia="ru-RU"/>
        </w:rPr>
        <w:t>г. Ельня</w:t>
      </w:r>
    </w:p>
    <w:p w:rsidR="00D1139F" w:rsidRPr="00D1139F" w:rsidRDefault="00D1139F" w:rsidP="00D1139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39F" w:rsidRPr="00D1139F" w:rsidRDefault="00D1139F" w:rsidP="00D1139F">
      <w:pPr>
        <w:widowControl w:val="0"/>
        <w:spacing w:after="300" w:line="322" w:lineRule="exact"/>
        <w:ind w:left="20" w:right="538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 определении </w:t>
      </w:r>
      <w:proofErr w:type="gramStart"/>
      <w:r w:rsidRPr="00D113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границ</w:t>
      </w:r>
      <w:proofErr w:type="gramEnd"/>
      <w:r w:rsidRPr="00D113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</w:p>
    <w:p w:rsidR="00D1139F" w:rsidRPr="00D1139F" w:rsidRDefault="00D1139F" w:rsidP="00D1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9F" w:rsidRPr="00D1139F" w:rsidRDefault="00D1139F" w:rsidP="00D11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9F" w:rsidRPr="00D1139F" w:rsidRDefault="00D1139F" w:rsidP="00D1139F">
      <w:pPr>
        <w:widowControl w:val="0"/>
        <w:shd w:val="clear" w:color="auto" w:fill="FFFFFF"/>
        <w:spacing w:before="840"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продукции», постановлением Правительства Российской Федерации </w:t>
      </w:r>
      <w:r w:rsidRPr="00D113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23.12.2020 № 2220 «Об утверждении Правил оп</w:t>
      </w:r>
      <w:bookmarkStart w:id="0" w:name="_GoBack"/>
      <w:bookmarkEnd w:id="0"/>
      <w:r w:rsidRPr="00D113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Pr="00D113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постановлением Администрации Смоленской области от 30.04.2021 года № 288 «Об определении мест нахождения источников повышенной опасности, в которых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 и на основании решения общественных обсуждений, Администрация муниципального образования «</w:t>
      </w:r>
      <w:proofErr w:type="spellStart"/>
      <w:r w:rsidRPr="00D113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район» Смоленской области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 расчета расстояния от организаций или объектов до границ прилегающих территорий, на которых не допускается розничная продажа алкогольной продукции, по кратчайшему расстоянию по прямой до </w:t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границы обособленной территории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территории).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2. Установить минимальные расстояния до границы прилегающих территорий: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- минимальное значение расстояния от детских организаций до границ прилегающих территорий – в размере 50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- минимальное значение расстояния от образовательных организаций до границ прилегающих территорий – в размере 30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- минимальное значение расстояния от медицинских организаций до границ прилегающих территорий – в размере 30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- минимальное значение расстояния от объектов спорта до границ прилегающих территорий – в размере 30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- минимальное значение расстояния от вокзалов до границ прилегающих территорий – в размере 30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- минимальное значение расстояния от мест нахождения источников повышенной опасности, определенных постановлением Администрации Смоленской области, до границ прилегающих территорий – в размере 30 метров от входа для посетителей на обособленную территорию, либо от входа для посетителей в организацию и (или) объект (при отсутствии обособленной территории);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- минимальное значение расстояния от объектов военного назначения - в размере 30 метров от обособленной территории военного объекта;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>3. Р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озничная</w:t>
      </w:r>
      <w:proofErr w:type="spellEnd"/>
      <w:r w:rsidRPr="00D1139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 xml:space="preserve">4. Утвердить перечень </w:t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объектов, на прилегающих территориях муниципального образования «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к которым не допускается розничная продажа алкогольной продукции</w:t>
      </w:r>
      <w:r w:rsidRPr="00D1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proofErr w:type="gramStart"/>
      <w:r w:rsidRPr="00D1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D1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D113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9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образования «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 и опубликовать настоящее постановление в районной газете «Знамя».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 Администрации муниципального образования «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14.03.2014 года № 208 «Об определении </w:t>
      </w:r>
      <w:proofErr w:type="gram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организациям и объектам территорий, на которых не допускается розничная продажа алкогольной продукции» признать утратившем силу.</w:t>
      </w:r>
    </w:p>
    <w:p w:rsidR="00D1139F" w:rsidRPr="00D1139F" w:rsidRDefault="00D1139F" w:rsidP="00D1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С.В.Кизунову</w:t>
      </w:r>
      <w:proofErr w:type="spell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39F" w:rsidRPr="00D1139F" w:rsidRDefault="00D1139F" w:rsidP="00D1139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39F" w:rsidRPr="00D1139F" w:rsidRDefault="00D1139F" w:rsidP="00D1139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39F" w:rsidRPr="00D1139F" w:rsidRDefault="00D1139F" w:rsidP="00D1139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39F" w:rsidRPr="00D1139F" w:rsidRDefault="00D1139F" w:rsidP="00D1139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1139F" w:rsidRPr="00D1139F" w:rsidRDefault="00D1139F" w:rsidP="00D1139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Н.Д. </w:t>
      </w:r>
      <w:proofErr w:type="spellStart"/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proofErr w:type="spellEnd"/>
    </w:p>
    <w:p w:rsidR="00D1139F" w:rsidRPr="00D1139F" w:rsidRDefault="00D1139F" w:rsidP="00D1139F">
      <w:pPr>
        <w:widowControl w:val="0"/>
        <w:spacing w:after="0" w:line="360" w:lineRule="auto"/>
        <w:ind w:left="3822"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39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D1139F" w:rsidRPr="00D1139F" w:rsidRDefault="00D1139F" w:rsidP="00D1139F">
      <w:pPr>
        <w:spacing w:after="23"/>
        <w:ind w:left="10" w:right="45" w:firstLine="53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1139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</w:t>
      </w:r>
    </w:p>
    <w:p w:rsidR="00D1139F" w:rsidRPr="00D1139F" w:rsidRDefault="00D1139F" w:rsidP="00D1139F">
      <w:pPr>
        <w:spacing w:after="11" w:line="268" w:lineRule="auto"/>
        <w:ind w:left="5502" w:right="48" w:firstLine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113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постановлению Администрации муниципального образования «</w:t>
      </w:r>
      <w:proofErr w:type="spellStart"/>
      <w:r w:rsidRPr="00D113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район» Смоленской области</w:t>
      </w:r>
    </w:p>
    <w:p w:rsidR="00D1139F" w:rsidRPr="00D1139F" w:rsidRDefault="00D1139F" w:rsidP="00D1139F">
      <w:pPr>
        <w:spacing w:after="11" w:line="268" w:lineRule="auto"/>
        <w:ind w:left="5502" w:right="48" w:firstLine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113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______________2021 № _____</w:t>
      </w:r>
    </w:p>
    <w:p w:rsidR="00D1139F" w:rsidRPr="00D1139F" w:rsidRDefault="00D1139F" w:rsidP="00D1139F">
      <w:pPr>
        <w:spacing w:after="11" w:line="268" w:lineRule="auto"/>
        <w:ind w:left="5502" w:right="48" w:firstLine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1139F" w:rsidRPr="00D1139F" w:rsidRDefault="00D1139F" w:rsidP="00D113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39F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D1139F" w:rsidRPr="00D1139F" w:rsidRDefault="00D1139F" w:rsidP="00D1139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и объектов, на прилегающих территориях муниципального образования «</w:t>
      </w:r>
      <w:proofErr w:type="spellStart"/>
      <w:r w:rsidRPr="00D1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Ельнинский</w:t>
      </w:r>
      <w:proofErr w:type="spellEnd"/>
      <w:r w:rsidRPr="00D1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области, к которым не допускается розничная продажа алкогольной продукции</w:t>
      </w:r>
      <w:r w:rsidRPr="00D1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2835"/>
        <w:gridCol w:w="1843"/>
      </w:tblGrid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учреждения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Минимальное расстояние границ прилегающих территорий, м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№ 2 им. К.И.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Ракутина</w:t>
            </w:r>
            <w:proofErr w:type="spellEnd"/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Ленина, д. 46А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№ 1 им. М.И. Глинки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Пролетарская, д. 33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№ 3 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г. Ельня,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. Кутузовский, д. 22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Павловская средняя школа 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д. Малое Павлово, ул. Молодежная, д. 2 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Богородицкий филиал</w:t>
            </w: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 xml:space="preserve"> 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бюджетного общеобразовательного учреждения Павловской средней школы 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д.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Богородицкое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, ул. Школьная, д. 7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Фенинский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</w:t>
            </w: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бюджетного общеобразовательного учреждения Павловской средней школы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д.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Фенино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Центральная, д. 2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Коробецкая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 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Коробец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Казубского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Ивано-Гудинский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</w:t>
            </w: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бюджетного общеобразовательного учреждения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Коробецкой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д.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Ивано-Гудино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, ул. Главная, д.2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д. Высокое </w:t>
            </w: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униципального бюджетного общеобразовательного учреждения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Коробецкой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школы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д. Высокое, ул. Центральная, д. 1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«Улыбка»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Гвардейская, д.42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«Солнышко»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Ленина, д. 25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«Теремок»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г. Ельня,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. Кутузовский, д. 21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бюджетное учреждение дополнительного образования «Детская музыкальная школа имени М.И. Глинки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г.Ельня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Смоленской области»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Пролетарская, д. 46А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учреждение дополнительного образования «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пер. Глинки, д. 6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учреждение «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пер. Гвардейский, д. 7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Областное государственное</w:t>
            </w:r>
            <w:r w:rsidRPr="00D1139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здравоохранения «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Ельнинская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Пролетарская, д. 96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Смоленское областное государственное бюджетное учреждение «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 Отделение стационарного социального </w:t>
            </w: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обслуживания граждан пожилого возраста, инвалидов, семей и отдельных граждан нуждающихся в социальном обслуживании 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1139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Смоленская</w:t>
            </w:r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область, </w:t>
            </w:r>
            <w:proofErr w:type="spellStart"/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Ельнинский</w:t>
            </w:r>
            <w:proofErr w:type="spellEnd"/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район, с. </w:t>
            </w:r>
            <w:proofErr w:type="spellStart"/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Теренино</w:t>
            </w:r>
            <w:proofErr w:type="spellEnd"/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ул. Зеленая, д. 5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пер. Гвардейский, д. 7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СОГБПОУ «Козловский многопрофильный аграрный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коледж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Пролетарская, д. 56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Автозаправочная станция № 9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Вокзальная, д. 75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Автозаправочная станция № 114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ш. Кольцевое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Военный</w:t>
            </w:r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1139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Комиссариат</w:t>
            </w:r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39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Ельнинского</w:t>
            </w:r>
            <w:proofErr w:type="spellEnd"/>
            <w:r w:rsidRPr="00D1139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района Смоленской области 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Интернациональная, д. 66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воинских частей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Автовокзал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обл., г. Ельня, </w:t>
            </w:r>
            <w:proofErr w:type="spellStart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Вокзальная, д. 18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D1139F" w:rsidRPr="00D1139F" w:rsidTr="005C15E0">
        <w:tc>
          <w:tcPr>
            <w:tcW w:w="850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D1139F" w:rsidRPr="00D1139F" w:rsidRDefault="00D1139F" w:rsidP="00D113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вокзал</w:t>
            </w:r>
          </w:p>
        </w:tc>
        <w:tc>
          <w:tcPr>
            <w:tcW w:w="2835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 обл., г. Ельня, ул. Вокзальная, д.10 А</w:t>
            </w:r>
          </w:p>
        </w:tc>
        <w:tc>
          <w:tcPr>
            <w:tcW w:w="1843" w:type="dxa"/>
          </w:tcPr>
          <w:p w:rsidR="00D1139F" w:rsidRPr="00D1139F" w:rsidRDefault="00D1139F" w:rsidP="00D11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3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8E50D2" w:rsidRDefault="008E50D2" w:rsidP="00D1139F">
      <w:pPr>
        <w:ind w:right="-284"/>
      </w:pPr>
    </w:p>
    <w:sectPr w:rsidR="008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9F"/>
    <w:rsid w:val="008E50D2"/>
    <w:rsid w:val="00D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94376-7CF6-4545-9D7C-1A8B0743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Зизина_ЕВ</cp:lastModifiedBy>
  <cp:revision>1</cp:revision>
  <dcterms:created xsi:type="dcterms:W3CDTF">2021-08-16T11:58:00Z</dcterms:created>
  <dcterms:modified xsi:type="dcterms:W3CDTF">2021-08-16T12:01:00Z</dcterms:modified>
</cp:coreProperties>
</file>