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 w:rsidP="003F48B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  <w:r w:rsidR="00C6044F">
        <w:rPr>
          <w:b/>
          <w:sz w:val="28"/>
        </w:rPr>
        <w:t xml:space="preserve"> 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3E34ED" w:rsidRPr="005720A0" w:rsidRDefault="00ED5417" w:rsidP="005720A0">
      <w:pPr>
        <w:jc w:val="both"/>
        <w:rPr>
          <w:sz w:val="28"/>
        </w:rPr>
      </w:pPr>
      <w:r>
        <w:rPr>
          <w:sz w:val="28"/>
        </w:rPr>
        <w:t xml:space="preserve">от </w:t>
      </w:r>
      <w:r w:rsidR="006F1988">
        <w:rPr>
          <w:sz w:val="28"/>
        </w:rPr>
        <w:t>19.08.</w:t>
      </w:r>
      <w:r w:rsidR="002E10AA">
        <w:rPr>
          <w:sz w:val="28"/>
        </w:rPr>
        <w:t>20</w:t>
      </w:r>
      <w:r w:rsidR="003F48B9">
        <w:rPr>
          <w:sz w:val="28"/>
        </w:rPr>
        <w:t>2</w:t>
      </w:r>
      <w:r w:rsidR="00C32794">
        <w:rPr>
          <w:sz w:val="28"/>
        </w:rPr>
        <w:t>1</w:t>
      </w:r>
      <w:r>
        <w:rPr>
          <w:sz w:val="28"/>
        </w:rPr>
        <w:t xml:space="preserve"> </w:t>
      </w:r>
      <w:r w:rsidR="00501E01">
        <w:rPr>
          <w:sz w:val="28"/>
        </w:rPr>
        <w:t xml:space="preserve">                                                                  </w:t>
      </w:r>
      <w:r w:rsidR="006F1988">
        <w:rPr>
          <w:sz w:val="28"/>
        </w:rPr>
        <w:t xml:space="preserve">                      </w:t>
      </w:r>
      <w:r w:rsidR="00501E01">
        <w:rPr>
          <w:sz w:val="28"/>
        </w:rPr>
        <w:t xml:space="preserve"> </w:t>
      </w:r>
      <w:r w:rsidR="00AF186E">
        <w:rPr>
          <w:sz w:val="28"/>
        </w:rPr>
        <w:t>№</w:t>
      </w:r>
      <w:r w:rsidR="006F1988">
        <w:rPr>
          <w:sz w:val="28"/>
        </w:rPr>
        <w:t>41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061122" w:rsidP="000B67F2">
      <w:pPr>
        <w:ind w:right="504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области, подлежащего передаче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:rsidR="00687820" w:rsidRPr="00D40938" w:rsidRDefault="00687820" w:rsidP="00687820">
      <w:pPr>
        <w:rPr>
          <w:sz w:val="28"/>
          <w:szCs w:val="28"/>
        </w:rPr>
      </w:pP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27.02.2002 №22-з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</w:t>
      </w:r>
      <w:r w:rsidR="00DB293F" w:rsidRPr="00DB293F">
        <w:rPr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утвержденного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107AFD">
        <w:rPr>
          <w:sz w:val="28"/>
          <w:szCs w:val="28"/>
        </w:rPr>
        <w:t>,</w:t>
      </w: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="00501E01" w:rsidRPr="00E361C7">
        <w:rPr>
          <w:b/>
          <w:sz w:val="28"/>
          <w:szCs w:val="28"/>
        </w:rPr>
        <w:t>Р</w:t>
      </w:r>
      <w:proofErr w:type="gramEnd"/>
      <w:r w:rsidR="00501E01" w:rsidRPr="00E361C7">
        <w:rPr>
          <w:b/>
          <w:sz w:val="28"/>
          <w:szCs w:val="28"/>
        </w:rPr>
        <w:t xml:space="preserve"> Е Ш И Л</w:t>
      </w:r>
      <w:r w:rsidR="00501E01" w:rsidRPr="00D40938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>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D555E3" w:rsidRDefault="00D555E3" w:rsidP="00687820">
      <w:pPr>
        <w:ind w:firstLine="708"/>
        <w:jc w:val="both"/>
        <w:rPr>
          <w:sz w:val="28"/>
          <w:szCs w:val="28"/>
        </w:rPr>
      </w:pPr>
    </w:p>
    <w:p w:rsidR="00156138" w:rsidRDefault="00156138" w:rsidP="00687820">
      <w:pPr>
        <w:ind w:firstLine="708"/>
        <w:jc w:val="both"/>
        <w:rPr>
          <w:sz w:val="28"/>
          <w:szCs w:val="28"/>
        </w:rPr>
      </w:pPr>
    </w:p>
    <w:p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8443A5">
        <w:rPr>
          <w:bCs/>
          <w:sz w:val="28"/>
        </w:rPr>
        <w:t>редседател</w:t>
      </w:r>
      <w:r>
        <w:rPr>
          <w:bCs/>
          <w:sz w:val="28"/>
        </w:rPr>
        <w:t>ь</w:t>
      </w:r>
      <w:r w:rsidRPr="008443A5">
        <w:rPr>
          <w:bCs/>
          <w:sz w:val="28"/>
        </w:rPr>
        <w:t xml:space="preserve"> Ельнинского</w:t>
      </w:r>
    </w:p>
    <w:p w:rsidR="00DA04ED" w:rsidRPr="006F1988" w:rsidRDefault="00156138" w:rsidP="006F198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 </w:t>
      </w:r>
      <w:r w:rsidR="00501E01">
        <w:rPr>
          <w:bCs/>
          <w:sz w:val="28"/>
        </w:rPr>
        <w:t xml:space="preserve">               </w:t>
      </w:r>
      <w:r w:rsidRPr="008443A5">
        <w:rPr>
          <w:bCs/>
          <w:sz w:val="28"/>
        </w:rPr>
        <w:t xml:space="preserve"> Е.Н. Гераськова</w:t>
      </w:r>
    </w:p>
    <w:p w:rsidR="005720A0" w:rsidRDefault="005720A0" w:rsidP="00072A24">
      <w:pPr>
        <w:jc w:val="right"/>
        <w:rPr>
          <w:sz w:val="28"/>
          <w:szCs w:val="28"/>
        </w:rPr>
      </w:pPr>
    </w:p>
    <w:p w:rsidR="009F6AE8" w:rsidRDefault="009F6AE8" w:rsidP="006F1988">
      <w:pPr>
        <w:rPr>
          <w:sz w:val="28"/>
          <w:szCs w:val="28"/>
        </w:rPr>
      </w:pPr>
    </w:p>
    <w:p w:rsidR="00331A2D" w:rsidRDefault="006F1988" w:rsidP="006F198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D73907">
        <w:rPr>
          <w:sz w:val="28"/>
          <w:szCs w:val="28"/>
        </w:rPr>
        <w:t xml:space="preserve">Приложение </w:t>
      </w:r>
    </w:p>
    <w:p w:rsidR="0027554B" w:rsidRDefault="00316F39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  <w:r w:rsidR="0027554B">
        <w:rPr>
          <w:sz w:val="28"/>
          <w:szCs w:val="28"/>
        </w:rPr>
        <w:t>Ельнинского районного</w:t>
      </w:r>
    </w:p>
    <w:p w:rsidR="0027554B" w:rsidRDefault="006F1988" w:rsidP="006F1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7554B">
        <w:rPr>
          <w:sz w:val="28"/>
          <w:szCs w:val="28"/>
        </w:rPr>
        <w:t xml:space="preserve"> Совета депутатов </w:t>
      </w:r>
    </w:p>
    <w:p w:rsidR="00EA15A1" w:rsidRDefault="006F1988" w:rsidP="006F1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19.08.</w:t>
      </w:r>
      <w:r w:rsidR="007E124E">
        <w:rPr>
          <w:sz w:val="28"/>
          <w:szCs w:val="28"/>
        </w:rPr>
        <w:t>20</w:t>
      </w:r>
      <w:r w:rsidR="004F2380">
        <w:rPr>
          <w:sz w:val="28"/>
          <w:szCs w:val="28"/>
        </w:rPr>
        <w:t>2</w:t>
      </w:r>
      <w:r w:rsidR="00C32794">
        <w:rPr>
          <w:sz w:val="28"/>
          <w:szCs w:val="28"/>
        </w:rPr>
        <w:t>1</w:t>
      </w:r>
      <w:r w:rsidR="004F2380">
        <w:rPr>
          <w:sz w:val="28"/>
          <w:szCs w:val="28"/>
        </w:rPr>
        <w:t xml:space="preserve"> </w:t>
      </w:r>
      <w:r>
        <w:rPr>
          <w:sz w:val="28"/>
          <w:szCs w:val="28"/>
        </w:rPr>
        <w:t>№41</w:t>
      </w:r>
    </w:p>
    <w:p w:rsidR="005921F1" w:rsidRDefault="005921F1" w:rsidP="00072A24">
      <w:pPr>
        <w:jc w:val="right"/>
        <w:rPr>
          <w:sz w:val="28"/>
          <w:szCs w:val="28"/>
        </w:rPr>
      </w:pPr>
    </w:p>
    <w:p w:rsidR="005921F1" w:rsidRPr="00072A24" w:rsidRDefault="005921F1" w:rsidP="00072A24">
      <w:pPr>
        <w:jc w:val="right"/>
        <w:rPr>
          <w:sz w:val="28"/>
          <w:szCs w:val="28"/>
        </w:rPr>
      </w:pPr>
    </w:p>
    <w:p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>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«Ельнинский район» Смоленской области</w:t>
      </w:r>
    </w:p>
    <w:p w:rsidR="00687820" w:rsidRDefault="00687820" w:rsidP="00331A2D">
      <w:pPr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552"/>
        <w:gridCol w:w="1701"/>
        <w:gridCol w:w="1701"/>
        <w:gridCol w:w="1417"/>
      </w:tblGrid>
      <w:tr w:rsidR="00C32794" w:rsidRPr="00C32794" w:rsidTr="005C37C0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4" w:rsidRPr="00C32794" w:rsidRDefault="00C32794" w:rsidP="00C3279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  <w:r w:rsidRPr="00C32794">
              <w:t xml:space="preserve">№ </w:t>
            </w:r>
            <w:proofErr w:type="gramStart"/>
            <w:r w:rsidRPr="00C32794">
              <w:t>п</w:t>
            </w:r>
            <w:proofErr w:type="gramEnd"/>
            <w:r w:rsidRPr="00C32794"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4" w:rsidRPr="00C32794" w:rsidRDefault="00C32794" w:rsidP="00C3279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  <w:r w:rsidRPr="00C32794">
              <w:t>Наименование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8739A6">
            <w:pPr>
              <w:jc w:val="center"/>
            </w:pPr>
            <w:r>
              <w:t xml:space="preserve">Индивидуальный </w:t>
            </w:r>
            <w:r w:rsidR="00C32794" w:rsidRPr="00C32794"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jc w:val="center"/>
            </w:pPr>
            <w:r w:rsidRPr="00C32794"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4" w:rsidRPr="00C32794" w:rsidRDefault="00C32794" w:rsidP="00C3279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lang w:val="en-US"/>
              </w:rPr>
            </w:pPr>
            <w:r w:rsidRPr="00C32794">
              <w:t>Количество,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4" w:rsidRPr="00C32794" w:rsidRDefault="00C32794" w:rsidP="00C3279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  <w:r w:rsidRPr="00C32794">
              <w:t>Сумма, руб.</w:t>
            </w:r>
          </w:p>
        </w:tc>
      </w:tr>
      <w:tr w:rsidR="00C32794" w:rsidRPr="00C32794" w:rsidTr="00C327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D15BC8" w:rsidP="00C32794">
            <w:pPr>
              <w:jc w:val="center"/>
            </w:pPr>
            <w:r>
              <w:t>МФУ Китайская Народная Республика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A6" w:rsidRPr="006F1988" w:rsidRDefault="006F1988" w:rsidP="00C32794">
            <w:pPr>
              <w:jc w:val="center"/>
            </w:pPr>
            <w:r>
              <w:t>2</w:t>
            </w:r>
            <w:r>
              <w:rPr>
                <w:lang w:val="en-US"/>
              </w:rPr>
              <w:t xml:space="preserve">TG </w:t>
            </w:r>
            <w:r>
              <w:t>43072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D15BC8" w:rsidP="00C32794">
            <w:pPr>
              <w:jc w:val="center"/>
            </w:pPr>
            <w:r>
              <w:t>35292,54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D15BC8" w:rsidP="00C3279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D15BC8" w:rsidP="00C32794">
            <w:pPr>
              <w:tabs>
                <w:tab w:val="left" w:pos="315"/>
              </w:tabs>
              <w:jc w:val="center"/>
            </w:pPr>
            <w:r>
              <w:t>35292,54</w:t>
            </w:r>
          </w:p>
        </w:tc>
      </w:tr>
    </w:tbl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82FFB"/>
    <w:rsid w:val="00061122"/>
    <w:rsid w:val="00072A24"/>
    <w:rsid w:val="000736DE"/>
    <w:rsid w:val="00097D22"/>
    <w:rsid w:val="000B67F2"/>
    <w:rsid w:val="000F70F5"/>
    <w:rsid w:val="00107AFD"/>
    <w:rsid w:val="001139CE"/>
    <w:rsid w:val="00125B42"/>
    <w:rsid w:val="00136073"/>
    <w:rsid w:val="00156138"/>
    <w:rsid w:val="0017302B"/>
    <w:rsid w:val="00192486"/>
    <w:rsid w:val="001A610D"/>
    <w:rsid w:val="001B1539"/>
    <w:rsid w:val="001E235D"/>
    <w:rsid w:val="001F3651"/>
    <w:rsid w:val="0027554B"/>
    <w:rsid w:val="002C2500"/>
    <w:rsid w:val="002C2508"/>
    <w:rsid w:val="002E10AA"/>
    <w:rsid w:val="002F01CB"/>
    <w:rsid w:val="00316F39"/>
    <w:rsid w:val="00331A2D"/>
    <w:rsid w:val="00346A22"/>
    <w:rsid w:val="00347B7D"/>
    <w:rsid w:val="003B2AA2"/>
    <w:rsid w:val="003C04C9"/>
    <w:rsid w:val="003C70EF"/>
    <w:rsid w:val="003E34ED"/>
    <w:rsid w:val="003F48B9"/>
    <w:rsid w:val="00447B0D"/>
    <w:rsid w:val="00457E9C"/>
    <w:rsid w:val="0047149D"/>
    <w:rsid w:val="004C1FEC"/>
    <w:rsid w:val="004F2380"/>
    <w:rsid w:val="00501E01"/>
    <w:rsid w:val="005243EB"/>
    <w:rsid w:val="00537748"/>
    <w:rsid w:val="005720A0"/>
    <w:rsid w:val="005921F1"/>
    <w:rsid w:val="005C37C0"/>
    <w:rsid w:val="0062590A"/>
    <w:rsid w:val="00687820"/>
    <w:rsid w:val="006C02FC"/>
    <w:rsid w:val="006F1988"/>
    <w:rsid w:val="00782FFB"/>
    <w:rsid w:val="007A45D2"/>
    <w:rsid w:val="007E124E"/>
    <w:rsid w:val="00817905"/>
    <w:rsid w:val="008204D0"/>
    <w:rsid w:val="00822EE6"/>
    <w:rsid w:val="00847E08"/>
    <w:rsid w:val="008739A6"/>
    <w:rsid w:val="008A7EAB"/>
    <w:rsid w:val="008F754F"/>
    <w:rsid w:val="00967A32"/>
    <w:rsid w:val="00973845"/>
    <w:rsid w:val="009A0D9E"/>
    <w:rsid w:val="009D1576"/>
    <w:rsid w:val="009E1868"/>
    <w:rsid w:val="009F6AE8"/>
    <w:rsid w:val="00A34555"/>
    <w:rsid w:val="00A41CB7"/>
    <w:rsid w:val="00A709A3"/>
    <w:rsid w:val="00A83826"/>
    <w:rsid w:val="00AB6859"/>
    <w:rsid w:val="00AC39E1"/>
    <w:rsid w:val="00AF186E"/>
    <w:rsid w:val="00B12EEE"/>
    <w:rsid w:val="00B224CB"/>
    <w:rsid w:val="00B25FF2"/>
    <w:rsid w:val="00B4225C"/>
    <w:rsid w:val="00B822D0"/>
    <w:rsid w:val="00BB3805"/>
    <w:rsid w:val="00BB4095"/>
    <w:rsid w:val="00BC01FC"/>
    <w:rsid w:val="00BE2438"/>
    <w:rsid w:val="00C32794"/>
    <w:rsid w:val="00C6044F"/>
    <w:rsid w:val="00CB41B0"/>
    <w:rsid w:val="00CC1DAF"/>
    <w:rsid w:val="00CD1FED"/>
    <w:rsid w:val="00D15BC8"/>
    <w:rsid w:val="00D33E3D"/>
    <w:rsid w:val="00D50CC1"/>
    <w:rsid w:val="00D555E3"/>
    <w:rsid w:val="00D73907"/>
    <w:rsid w:val="00D75E16"/>
    <w:rsid w:val="00D863C8"/>
    <w:rsid w:val="00DA04ED"/>
    <w:rsid w:val="00DB293F"/>
    <w:rsid w:val="00DC3EDA"/>
    <w:rsid w:val="00E03C17"/>
    <w:rsid w:val="00E20E39"/>
    <w:rsid w:val="00E66AB0"/>
    <w:rsid w:val="00E82BE6"/>
    <w:rsid w:val="00E91CFA"/>
    <w:rsid w:val="00EA15A1"/>
    <w:rsid w:val="00EC3F05"/>
    <w:rsid w:val="00ED5417"/>
    <w:rsid w:val="00EF75D2"/>
    <w:rsid w:val="00F2629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78</cp:revision>
  <cp:lastPrinted>2021-08-20T05:55:00Z</cp:lastPrinted>
  <dcterms:created xsi:type="dcterms:W3CDTF">2016-05-19T12:06:00Z</dcterms:created>
  <dcterms:modified xsi:type="dcterms:W3CDTF">2021-08-20T05:56:00Z</dcterms:modified>
</cp:coreProperties>
</file>