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48DB" w14:textId="17AA285C" w:rsidR="00346129" w:rsidRDefault="00346129" w:rsidP="00346129">
      <w:pPr>
        <w:autoSpaceDE w:val="0"/>
        <w:autoSpaceDN w:val="0"/>
        <w:adjustRightInd w:val="0"/>
        <w:spacing w:after="0" w:line="240" w:lineRule="auto"/>
        <w:rPr>
          <w:rFonts w:ascii="Arial" w:hAnsi="Arial" w:cs="Arial"/>
          <w:color w:val="000000"/>
          <w:sz w:val="24"/>
          <w:szCs w:val="24"/>
        </w:rPr>
      </w:pPr>
      <w:bookmarkStart w:id="0" w:name="_Toc17356306"/>
      <w:bookmarkStart w:id="1" w:name="_Toc415145862"/>
      <w:bookmarkStart w:id="2" w:name="_Toc415145916"/>
      <w:bookmarkStart w:id="3" w:name="_Toc415488158"/>
      <w:bookmarkStart w:id="4" w:name="_Toc417653516"/>
      <w:bookmarkStart w:id="5" w:name="_Toc430265548"/>
      <w:bookmarkStart w:id="6" w:name="_Toc17356307"/>
    </w:p>
    <w:p w14:paraId="75DB0B1D" w14:textId="77777777" w:rsidR="00137C06" w:rsidRPr="008432C7" w:rsidRDefault="00137C06" w:rsidP="00346129">
      <w:pPr>
        <w:autoSpaceDE w:val="0"/>
        <w:autoSpaceDN w:val="0"/>
        <w:adjustRightInd w:val="0"/>
        <w:spacing w:after="0" w:line="240" w:lineRule="auto"/>
        <w:rPr>
          <w:rFonts w:ascii="Arial" w:hAnsi="Arial" w:cs="Arial"/>
          <w:color w:val="000000"/>
          <w:sz w:val="24"/>
          <w:szCs w:val="24"/>
        </w:rPr>
      </w:pPr>
    </w:p>
    <w:p w14:paraId="52CE2AC7" w14:textId="243B4193" w:rsidR="002D0563" w:rsidRPr="002D0563" w:rsidRDefault="00AA1A7B" w:rsidP="002D05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14:paraId="602EC6AD" w14:textId="1CCDD8C9" w:rsidR="002D0563" w:rsidRPr="002D0563" w:rsidRDefault="00AA1A7B" w:rsidP="002D056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w:t>
      </w:r>
      <w:r w:rsidR="002D0563" w:rsidRPr="002D0563">
        <w:rPr>
          <w:rFonts w:ascii="Times New Roman" w:eastAsia="Times New Roman" w:hAnsi="Times New Roman" w:cs="Times New Roman"/>
          <w:sz w:val="28"/>
          <w:szCs w:val="28"/>
          <w:lang w:eastAsia="ru-RU"/>
        </w:rPr>
        <w:t xml:space="preserve"> Совета депутатов</w:t>
      </w:r>
    </w:p>
    <w:p w14:paraId="7D88B223"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 xml:space="preserve">       Ельнинского городского</w:t>
      </w:r>
    </w:p>
    <w:p w14:paraId="0026DA03"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поселения Ельнинского района</w:t>
      </w:r>
    </w:p>
    <w:p w14:paraId="6D864AC7" w14:textId="77777777" w:rsidR="002D0563" w:rsidRPr="002D0563" w:rsidRDefault="002D0563" w:rsidP="002D0563">
      <w:pPr>
        <w:spacing w:after="0" w:line="240" w:lineRule="auto"/>
        <w:jc w:val="right"/>
        <w:rPr>
          <w:rFonts w:ascii="Times New Roman" w:eastAsia="Times New Roman" w:hAnsi="Times New Roman" w:cs="Times New Roman"/>
          <w:sz w:val="28"/>
          <w:szCs w:val="28"/>
          <w:lang w:eastAsia="ru-RU"/>
        </w:rPr>
      </w:pPr>
      <w:r w:rsidRPr="002D0563">
        <w:rPr>
          <w:rFonts w:ascii="Times New Roman" w:eastAsia="Times New Roman" w:hAnsi="Times New Roman" w:cs="Times New Roman"/>
          <w:sz w:val="28"/>
          <w:szCs w:val="28"/>
          <w:lang w:eastAsia="ru-RU"/>
        </w:rPr>
        <w:t>Смоленской области</w:t>
      </w:r>
    </w:p>
    <w:p w14:paraId="53EF9C25" w14:textId="61168811" w:rsidR="002D0563" w:rsidRPr="002D0563" w:rsidRDefault="002D0563" w:rsidP="002D0563">
      <w:pPr>
        <w:tabs>
          <w:tab w:val="left" w:pos="3525"/>
          <w:tab w:val="left" w:pos="368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от___________202</w:t>
      </w:r>
      <w:r w:rsidR="00FF6559">
        <w:rPr>
          <w:rFonts w:ascii="Times New Roman" w:eastAsia="Times New Roman" w:hAnsi="Times New Roman" w:cs="Times New Roman"/>
          <w:sz w:val="28"/>
          <w:szCs w:val="28"/>
          <w:lang w:eastAsia="ru-RU"/>
        </w:rPr>
        <w:t>1</w:t>
      </w:r>
      <w:r w:rsidRPr="002D0563">
        <w:rPr>
          <w:rFonts w:ascii="Times New Roman" w:eastAsia="Times New Roman" w:hAnsi="Times New Roman" w:cs="Times New Roman"/>
          <w:sz w:val="28"/>
          <w:szCs w:val="28"/>
          <w:lang w:eastAsia="ru-RU"/>
        </w:rPr>
        <w:t xml:space="preserve"> № _____</w:t>
      </w:r>
    </w:p>
    <w:p w14:paraId="2A46163A" w14:textId="77777777" w:rsidR="002D0563" w:rsidRPr="002D0563" w:rsidRDefault="002D0563" w:rsidP="002D0563">
      <w:pPr>
        <w:tabs>
          <w:tab w:val="left" w:pos="3525"/>
          <w:tab w:val="left" w:pos="3686"/>
        </w:tabs>
        <w:spacing w:after="0" w:line="240" w:lineRule="auto"/>
        <w:jc w:val="right"/>
        <w:rPr>
          <w:rFonts w:ascii="Times New Roman" w:eastAsia="Times New Roman" w:hAnsi="Times New Roman" w:cs="Times New Roman"/>
          <w:b/>
          <w:sz w:val="28"/>
          <w:szCs w:val="28"/>
          <w:lang w:eastAsia="ru-RU"/>
        </w:rPr>
      </w:pPr>
    </w:p>
    <w:p w14:paraId="19B9C46A"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06B0DB98"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49E51BD4"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2172500C" w14:textId="0ED272E8" w:rsidR="00346129" w:rsidRDefault="00346129" w:rsidP="00AB1676">
      <w:pPr>
        <w:autoSpaceDE w:val="0"/>
        <w:autoSpaceDN w:val="0"/>
        <w:adjustRightInd w:val="0"/>
        <w:spacing w:after="0" w:line="360" w:lineRule="auto"/>
        <w:rPr>
          <w:rFonts w:ascii="Times New Roman" w:hAnsi="Times New Roman" w:cs="Times New Roman"/>
          <w:b/>
          <w:bCs/>
          <w:color w:val="000000"/>
          <w:sz w:val="28"/>
          <w:szCs w:val="28"/>
        </w:rPr>
      </w:pPr>
      <w:bookmarkStart w:id="7" w:name="_GoBack"/>
      <w:bookmarkEnd w:id="7"/>
    </w:p>
    <w:p w14:paraId="39759036" w14:textId="77777777" w:rsidR="00346129" w:rsidRDefault="00346129" w:rsidP="00346129">
      <w:pPr>
        <w:autoSpaceDE w:val="0"/>
        <w:autoSpaceDN w:val="0"/>
        <w:adjustRightInd w:val="0"/>
        <w:spacing w:after="0" w:line="360" w:lineRule="auto"/>
        <w:jc w:val="center"/>
        <w:rPr>
          <w:rFonts w:ascii="Times New Roman" w:hAnsi="Times New Roman" w:cs="Times New Roman"/>
          <w:b/>
          <w:bCs/>
          <w:color w:val="000000"/>
          <w:sz w:val="28"/>
          <w:szCs w:val="28"/>
        </w:rPr>
      </w:pPr>
    </w:p>
    <w:p w14:paraId="645D8B59" w14:textId="5564DCAA" w:rsidR="00346129" w:rsidRDefault="0049010B" w:rsidP="00346129">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УТВЕРЖДЕНИИ МУНИЦИПАЛЬНОЙ ПРОГРАММЫ «</w:t>
      </w:r>
      <w:r w:rsidR="000E53FF" w:rsidRPr="000E53FF">
        <w:rPr>
          <w:rFonts w:ascii="Times New Roman" w:hAnsi="Times New Roman" w:cs="Times New Roman"/>
          <w:b/>
          <w:bCs/>
          <w:color w:val="000000"/>
          <w:sz w:val="28"/>
          <w:szCs w:val="28"/>
        </w:rPr>
        <w:t>ПРОГРАММА КОМПЛЕКСНОГО РАЗВИТИЯ СИСТЕМ КОММУНАЛЬНОЙ ИНФРАСТРУКТУРЫ ЕЛЬНИНИСКОГО ГОРОДСКОГО ПОСЕЛЕНИЯ ЕЛЬНИНСКОГО РАЙОНА СМОЛЕНСКОЙ ОБЛАСТИ НА ПЕРИОД ДО 2030 ГОДА</w:t>
      </w:r>
      <w:r>
        <w:rPr>
          <w:rFonts w:ascii="Times New Roman" w:hAnsi="Times New Roman" w:cs="Times New Roman"/>
          <w:b/>
          <w:bCs/>
          <w:color w:val="000000"/>
          <w:sz w:val="28"/>
          <w:szCs w:val="28"/>
        </w:rPr>
        <w:t>»</w:t>
      </w:r>
    </w:p>
    <w:p w14:paraId="73B7CBF1"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22143EDF" w14:textId="77777777" w:rsidR="000E53FF" w:rsidRDefault="000E53FF" w:rsidP="00346129">
      <w:pPr>
        <w:spacing w:after="0" w:line="360" w:lineRule="auto"/>
        <w:jc w:val="center"/>
        <w:rPr>
          <w:rFonts w:ascii="Times New Roman" w:hAnsi="Times New Roman" w:cs="Times New Roman"/>
          <w:b/>
          <w:bCs/>
          <w:color w:val="000000"/>
          <w:sz w:val="28"/>
          <w:szCs w:val="28"/>
        </w:rPr>
      </w:pPr>
    </w:p>
    <w:p w14:paraId="6D17CAFE" w14:textId="29326CE5" w:rsidR="00346129" w:rsidRDefault="000E53FF" w:rsidP="00346129">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ТОМ 1. </w:t>
      </w:r>
      <w:r w:rsidR="003E6058">
        <w:rPr>
          <w:rFonts w:ascii="Times New Roman" w:hAnsi="Times New Roman" w:cs="Times New Roman"/>
          <w:b/>
          <w:bCs/>
          <w:color w:val="000000"/>
          <w:sz w:val="28"/>
          <w:szCs w:val="28"/>
        </w:rPr>
        <w:t>ПРОГРАММНЫЙ ДОКУМЕНТ</w:t>
      </w:r>
    </w:p>
    <w:p w14:paraId="44D36896"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3B2A2529" w14:textId="13AE834D" w:rsidR="00346129" w:rsidRDefault="00346129" w:rsidP="002D0563">
      <w:pPr>
        <w:spacing w:after="0" w:line="360" w:lineRule="auto"/>
        <w:rPr>
          <w:rFonts w:ascii="Times New Roman" w:hAnsi="Times New Roman" w:cs="Times New Roman"/>
          <w:b/>
          <w:bCs/>
          <w:color w:val="000000"/>
          <w:sz w:val="28"/>
          <w:szCs w:val="28"/>
        </w:rPr>
      </w:pPr>
    </w:p>
    <w:p w14:paraId="5AE05C53" w14:textId="77777777" w:rsidR="003E6058" w:rsidRDefault="003E6058" w:rsidP="00346129">
      <w:pPr>
        <w:spacing w:after="0" w:line="360" w:lineRule="auto"/>
        <w:jc w:val="center"/>
        <w:rPr>
          <w:rFonts w:ascii="Times New Roman" w:hAnsi="Times New Roman" w:cs="Times New Roman"/>
          <w:b/>
          <w:bCs/>
          <w:color w:val="000000"/>
          <w:sz w:val="28"/>
          <w:szCs w:val="28"/>
        </w:rPr>
      </w:pPr>
    </w:p>
    <w:p w14:paraId="6C42D276" w14:textId="77777777" w:rsidR="00346129" w:rsidRDefault="00346129" w:rsidP="00346129">
      <w:pPr>
        <w:spacing w:after="0" w:line="360" w:lineRule="auto"/>
        <w:jc w:val="center"/>
        <w:rPr>
          <w:rFonts w:ascii="Times New Roman" w:hAnsi="Times New Roman" w:cs="Times New Roman"/>
          <w:b/>
          <w:bCs/>
          <w:color w:val="000000"/>
          <w:sz w:val="28"/>
          <w:szCs w:val="28"/>
        </w:rPr>
      </w:pPr>
    </w:p>
    <w:p w14:paraId="5F50065A" w14:textId="77777777" w:rsidR="00F2711C" w:rsidRDefault="00F2711C" w:rsidP="00346129">
      <w:pPr>
        <w:spacing w:after="0" w:line="360" w:lineRule="auto"/>
        <w:jc w:val="center"/>
        <w:rPr>
          <w:rFonts w:ascii="Times New Roman" w:hAnsi="Times New Roman" w:cs="Times New Roman"/>
          <w:b/>
          <w:bCs/>
          <w:color w:val="000000"/>
          <w:sz w:val="28"/>
          <w:szCs w:val="28"/>
        </w:rPr>
      </w:pPr>
    </w:p>
    <w:p w14:paraId="0A16621E" w14:textId="77777777" w:rsidR="000E53FF" w:rsidRPr="000E53FF" w:rsidRDefault="000E53FF" w:rsidP="000E53FF">
      <w:pPr>
        <w:tabs>
          <w:tab w:val="left" w:pos="6345"/>
        </w:tabs>
        <w:jc w:val="center"/>
        <w:rPr>
          <w:rFonts w:ascii="Times New Roman" w:hAnsi="Times New Roman" w:cs="Times New Roman"/>
          <w:b/>
          <w:bCs/>
          <w:color w:val="000000"/>
          <w:sz w:val="28"/>
          <w:szCs w:val="28"/>
        </w:rPr>
      </w:pPr>
      <w:r w:rsidRPr="000E53FF">
        <w:rPr>
          <w:rFonts w:ascii="Times New Roman" w:hAnsi="Times New Roman" w:cs="Times New Roman"/>
          <w:b/>
          <w:bCs/>
          <w:color w:val="000000"/>
          <w:sz w:val="28"/>
          <w:szCs w:val="28"/>
        </w:rPr>
        <w:t>г. Ельня</w:t>
      </w:r>
    </w:p>
    <w:p w14:paraId="273A177C" w14:textId="0B018245" w:rsidR="00346129" w:rsidRDefault="00FF6559" w:rsidP="000E53FF">
      <w:pPr>
        <w:tabs>
          <w:tab w:val="left" w:pos="6345"/>
        </w:tabs>
        <w:jc w:val="center"/>
        <w:rPr>
          <w:rFonts w:ascii="Times New Roman" w:eastAsia="Times New Roman" w:hAnsi="Times New Roman" w:cs="Times New Roman"/>
          <w:b/>
          <w:iCs/>
          <w:sz w:val="24"/>
          <w:szCs w:val="24"/>
          <w:lang w:eastAsia="ru-RU"/>
        </w:rPr>
      </w:pPr>
      <w:r>
        <w:rPr>
          <w:rFonts w:ascii="Times New Roman" w:hAnsi="Times New Roman" w:cs="Times New Roman"/>
          <w:b/>
          <w:bCs/>
          <w:color w:val="000000"/>
          <w:sz w:val="28"/>
          <w:szCs w:val="28"/>
        </w:rPr>
        <w:t>2021</w:t>
      </w:r>
      <w:r w:rsidR="000E53FF" w:rsidRPr="000E53FF">
        <w:rPr>
          <w:rFonts w:ascii="Times New Roman" w:hAnsi="Times New Roman" w:cs="Times New Roman"/>
          <w:b/>
          <w:bCs/>
          <w:color w:val="000000"/>
          <w:sz w:val="28"/>
          <w:szCs w:val="28"/>
        </w:rPr>
        <w:t xml:space="preserve"> год</w:t>
      </w:r>
      <w:r w:rsidR="00346129">
        <w:rPr>
          <w:rFonts w:cs="Times New Roman"/>
          <w:i/>
          <w:sz w:val="24"/>
          <w:szCs w:val="24"/>
        </w:rPr>
        <w:br w:type="page"/>
      </w:r>
    </w:p>
    <w:bookmarkEnd w:id="0"/>
    <w:p w14:paraId="7AA3B1D5" w14:textId="77777777" w:rsidR="006F0842" w:rsidRPr="006F0842" w:rsidRDefault="001D6172" w:rsidP="006F0842">
      <w:pPr>
        <w:spacing w:after="0" w:line="360" w:lineRule="auto"/>
        <w:jc w:val="center"/>
        <w:rPr>
          <w:rFonts w:ascii="Times New Roman" w:hAnsi="Times New Roman" w:cs="Times New Roman"/>
          <w:noProof/>
          <w:sz w:val="28"/>
          <w:szCs w:val="28"/>
        </w:rPr>
      </w:pPr>
      <w:r w:rsidRPr="00525B13">
        <w:rPr>
          <w:rFonts w:ascii="Times New Roman" w:hAnsi="Times New Roman" w:cs="Times New Roman"/>
          <w:b/>
          <w:sz w:val="28"/>
          <w:szCs w:val="28"/>
        </w:rPr>
        <w:lastRenderedPageBreak/>
        <w:t>СОДЕРЖАНИЕ</w:t>
      </w:r>
      <w:r w:rsidR="0047469B" w:rsidRPr="006F0842">
        <w:rPr>
          <w:rFonts w:ascii="Times New Roman" w:hAnsi="Times New Roman" w:cs="Times New Roman"/>
          <w:sz w:val="28"/>
          <w:szCs w:val="28"/>
        </w:rPr>
        <w:fldChar w:fldCharType="begin"/>
      </w:r>
      <w:r w:rsidRPr="006F0842">
        <w:rPr>
          <w:rFonts w:ascii="Times New Roman" w:hAnsi="Times New Roman" w:cs="Times New Roman"/>
          <w:sz w:val="28"/>
          <w:szCs w:val="28"/>
        </w:rPr>
        <w:instrText xml:space="preserve"> TOC \o "1-3" \h \z \u </w:instrText>
      </w:r>
      <w:r w:rsidR="0047469B" w:rsidRPr="006F0842">
        <w:rPr>
          <w:rFonts w:ascii="Times New Roman" w:hAnsi="Times New Roman" w:cs="Times New Roman"/>
          <w:sz w:val="28"/>
          <w:szCs w:val="28"/>
        </w:rPr>
        <w:fldChar w:fldCharType="separate"/>
      </w:r>
    </w:p>
    <w:p w14:paraId="1884D3E5" w14:textId="1FC31684"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546" w:history="1">
        <w:r w:rsidR="006F0842" w:rsidRPr="006F0842">
          <w:rPr>
            <w:rStyle w:val="aff3"/>
            <w:noProof/>
            <w:sz w:val="28"/>
            <w:szCs w:val="28"/>
          </w:rPr>
          <w:t>Паспорт Программы</w:t>
        </w:r>
        <w:r w:rsidR="006F0842" w:rsidRPr="006F0842">
          <w:rPr>
            <w:noProof/>
            <w:webHidden/>
            <w:sz w:val="28"/>
            <w:szCs w:val="28"/>
          </w:rPr>
          <w:tab/>
        </w:r>
      </w:hyperlink>
      <w:r w:rsidR="0005550E">
        <w:rPr>
          <w:noProof/>
          <w:sz w:val="28"/>
          <w:szCs w:val="28"/>
        </w:rPr>
        <w:t>4</w:t>
      </w:r>
    </w:p>
    <w:p w14:paraId="3AC1B256" w14:textId="5A333162"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547" w:history="1">
        <w:r w:rsidR="006F0842" w:rsidRPr="006F0842">
          <w:rPr>
            <w:rStyle w:val="aff3"/>
            <w:noProof/>
            <w:sz w:val="28"/>
            <w:szCs w:val="28"/>
          </w:rPr>
          <w:t xml:space="preserve">Раздел 1. Характеристика </w:t>
        </w:r>
        <w:r w:rsidR="000E53FF">
          <w:rPr>
            <w:rStyle w:val="aff3"/>
            <w:noProof/>
            <w:sz w:val="28"/>
            <w:szCs w:val="28"/>
          </w:rPr>
          <w:t xml:space="preserve">существующего </w:t>
        </w:r>
        <w:r w:rsidR="006F0842" w:rsidRPr="006F0842">
          <w:rPr>
            <w:rStyle w:val="aff3"/>
            <w:noProof/>
            <w:sz w:val="28"/>
            <w:szCs w:val="28"/>
          </w:rPr>
          <w:t xml:space="preserve">состояния </w:t>
        </w:r>
        <w:r w:rsidR="000E53FF">
          <w:rPr>
            <w:rStyle w:val="aff3"/>
            <w:noProof/>
            <w:sz w:val="28"/>
            <w:szCs w:val="28"/>
          </w:rPr>
          <w:t xml:space="preserve">коммунальной инфраструктуры </w:t>
        </w:r>
        <w:r w:rsidR="006F0842" w:rsidRPr="006F0842">
          <w:rPr>
            <w:noProof/>
            <w:webHidden/>
            <w:sz w:val="28"/>
            <w:szCs w:val="28"/>
          </w:rPr>
          <w:tab/>
        </w:r>
      </w:hyperlink>
      <w:r w:rsidR="0005550E">
        <w:rPr>
          <w:noProof/>
          <w:sz w:val="28"/>
          <w:szCs w:val="28"/>
        </w:rPr>
        <w:t>7</w:t>
      </w:r>
    </w:p>
    <w:p w14:paraId="33E36549" w14:textId="28BD8CE6" w:rsidR="006F0842" w:rsidRPr="006F0842" w:rsidRDefault="00013A0A" w:rsidP="006F0842">
      <w:pPr>
        <w:pStyle w:val="25"/>
        <w:spacing w:line="360" w:lineRule="auto"/>
        <w:ind w:left="0"/>
        <w:rPr>
          <w:rFonts w:eastAsiaTheme="minorEastAsia"/>
          <w:b w:val="0"/>
          <w:i w:val="0"/>
          <w:spacing w:val="0"/>
        </w:rPr>
      </w:pPr>
      <w:hyperlink w:anchor="_Toc29458548" w:history="1">
        <w:r w:rsidR="006F0842" w:rsidRPr="006F0842">
          <w:rPr>
            <w:rStyle w:val="aff3"/>
          </w:rPr>
          <w:t xml:space="preserve">1.1. </w:t>
        </w:r>
        <w:r w:rsidR="000E53FF" w:rsidRPr="002125BE">
          <w:rPr>
            <w:bCs/>
          </w:rPr>
          <w:t xml:space="preserve">Краткий анализ существующего состояния </w:t>
        </w:r>
        <w:r w:rsidR="006F0842" w:rsidRPr="006F0842">
          <w:rPr>
            <w:rStyle w:val="aff3"/>
          </w:rPr>
          <w:t>электроснабжения</w:t>
        </w:r>
        <w:r w:rsidR="006F0842" w:rsidRPr="006F0842">
          <w:rPr>
            <w:webHidden/>
          </w:rPr>
          <w:tab/>
        </w:r>
      </w:hyperlink>
      <w:r w:rsidR="0005550E">
        <w:t>7</w:t>
      </w:r>
    </w:p>
    <w:p w14:paraId="6DD6AFF8" w14:textId="5ECF97E9" w:rsidR="006F0842" w:rsidRPr="006F0842" w:rsidRDefault="00013A0A" w:rsidP="006F0842">
      <w:pPr>
        <w:pStyle w:val="25"/>
        <w:spacing w:line="360" w:lineRule="auto"/>
        <w:ind w:left="0"/>
        <w:rPr>
          <w:rFonts w:eastAsiaTheme="minorEastAsia"/>
          <w:b w:val="0"/>
          <w:i w:val="0"/>
          <w:spacing w:val="0"/>
        </w:rPr>
      </w:pPr>
      <w:hyperlink w:anchor="_Toc29458560" w:history="1">
        <w:r w:rsidR="006F0842" w:rsidRPr="006F0842">
          <w:rPr>
            <w:rStyle w:val="aff3"/>
          </w:rPr>
          <w:t xml:space="preserve">1.2. </w:t>
        </w:r>
        <w:r w:rsidR="000E53FF" w:rsidRPr="000E53FF">
          <w:rPr>
            <w:rStyle w:val="aff3"/>
          </w:rPr>
          <w:t xml:space="preserve">Краткий анализ существующего состояния </w:t>
        </w:r>
        <w:r w:rsidR="006F0842" w:rsidRPr="006F0842">
          <w:rPr>
            <w:rStyle w:val="aff3"/>
          </w:rPr>
          <w:t>газоснабжения</w:t>
        </w:r>
        <w:r w:rsidR="006F0842" w:rsidRPr="006F0842">
          <w:rPr>
            <w:webHidden/>
          </w:rPr>
          <w:tab/>
        </w:r>
      </w:hyperlink>
      <w:r w:rsidR="0005550E">
        <w:t>10</w:t>
      </w:r>
    </w:p>
    <w:p w14:paraId="0931CD08" w14:textId="70EFF3DC" w:rsidR="006F0842" w:rsidRPr="006F0842" w:rsidRDefault="00013A0A" w:rsidP="006F0842">
      <w:pPr>
        <w:pStyle w:val="25"/>
        <w:spacing w:line="360" w:lineRule="auto"/>
        <w:ind w:left="0"/>
        <w:rPr>
          <w:rFonts w:eastAsiaTheme="minorEastAsia"/>
          <w:b w:val="0"/>
          <w:i w:val="0"/>
          <w:spacing w:val="0"/>
        </w:rPr>
      </w:pPr>
      <w:hyperlink w:anchor="_Toc29458571" w:history="1">
        <w:r w:rsidR="006F0842" w:rsidRPr="006F0842">
          <w:rPr>
            <w:rStyle w:val="aff3"/>
          </w:rPr>
          <w:t xml:space="preserve">1.3. </w:t>
        </w:r>
        <w:r w:rsidR="000E53FF" w:rsidRPr="000E53FF">
          <w:rPr>
            <w:rStyle w:val="aff3"/>
          </w:rPr>
          <w:t xml:space="preserve">Краткий анализ существующего состояния </w:t>
        </w:r>
        <w:r w:rsidR="006F0842" w:rsidRPr="006F0842">
          <w:rPr>
            <w:rStyle w:val="aff3"/>
          </w:rPr>
          <w:t>теплоснабжения</w:t>
        </w:r>
        <w:r w:rsidR="006F0842" w:rsidRPr="006F0842">
          <w:rPr>
            <w:webHidden/>
          </w:rPr>
          <w:tab/>
        </w:r>
      </w:hyperlink>
      <w:r w:rsidR="0005550E">
        <w:t>13</w:t>
      </w:r>
    </w:p>
    <w:p w14:paraId="45C6182D" w14:textId="6C6D2B70" w:rsidR="006F0842" w:rsidRPr="006F0842" w:rsidRDefault="00013A0A" w:rsidP="006F0842">
      <w:pPr>
        <w:pStyle w:val="25"/>
        <w:spacing w:line="360" w:lineRule="auto"/>
        <w:ind w:left="0"/>
        <w:rPr>
          <w:rFonts w:eastAsiaTheme="minorEastAsia"/>
          <w:b w:val="0"/>
          <w:i w:val="0"/>
          <w:spacing w:val="0"/>
        </w:rPr>
      </w:pPr>
      <w:hyperlink w:anchor="_Toc29458588" w:history="1">
        <w:r w:rsidR="006F0842" w:rsidRPr="006F0842">
          <w:rPr>
            <w:rStyle w:val="aff3"/>
          </w:rPr>
          <w:t xml:space="preserve">1.4. </w:t>
        </w:r>
        <w:r w:rsidR="000E53FF" w:rsidRPr="000E53FF">
          <w:rPr>
            <w:rStyle w:val="aff3"/>
          </w:rPr>
          <w:t xml:space="preserve">Краткий анализ существующего состояния </w:t>
        </w:r>
        <w:r w:rsidR="006F0842" w:rsidRPr="006F0842">
          <w:rPr>
            <w:rStyle w:val="aff3"/>
          </w:rPr>
          <w:t>водоснабжения</w:t>
        </w:r>
        <w:r w:rsidR="006F0842" w:rsidRPr="006F0842">
          <w:rPr>
            <w:webHidden/>
          </w:rPr>
          <w:tab/>
        </w:r>
      </w:hyperlink>
      <w:r w:rsidR="0005550E">
        <w:t>16</w:t>
      </w:r>
    </w:p>
    <w:p w14:paraId="0FAE7C1F" w14:textId="2D2CA9EC" w:rsidR="006F0842" w:rsidRPr="006F0842" w:rsidRDefault="00013A0A" w:rsidP="006F0842">
      <w:pPr>
        <w:pStyle w:val="25"/>
        <w:spacing w:line="360" w:lineRule="auto"/>
        <w:ind w:left="0"/>
        <w:rPr>
          <w:rFonts w:eastAsiaTheme="minorEastAsia"/>
          <w:b w:val="0"/>
          <w:i w:val="0"/>
          <w:spacing w:val="0"/>
        </w:rPr>
      </w:pPr>
      <w:hyperlink w:anchor="_Toc29458600" w:history="1">
        <w:r w:rsidR="006F0842" w:rsidRPr="006F0842">
          <w:rPr>
            <w:rStyle w:val="aff3"/>
          </w:rPr>
          <w:t xml:space="preserve">1.5. </w:t>
        </w:r>
        <w:r w:rsidR="000E53FF" w:rsidRPr="000E53FF">
          <w:rPr>
            <w:rStyle w:val="aff3"/>
          </w:rPr>
          <w:t>Краткий анализ существующего состояния</w:t>
        </w:r>
        <w:r w:rsidR="006F0842" w:rsidRPr="006F0842">
          <w:rPr>
            <w:rStyle w:val="aff3"/>
          </w:rPr>
          <w:t xml:space="preserve"> водоотведения</w:t>
        </w:r>
        <w:r w:rsidR="006F0842" w:rsidRPr="006F0842">
          <w:rPr>
            <w:webHidden/>
          </w:rPr>
          <w:tab/>
        </w:r>
      </w:hyperlink>
      <w:r w:rsidR="0005550E">
        <w:t>19</w:t>
      </w:r>
    </w:p>
    <w:p w14:paraId="47E5F5F0" w14:textId="2A9B311A" w:rsidR="006F0842" w:rsidRPr="006F0842" w:rsidRDefault="00013A0A" w:rsidP="006F0842">
      <w:pPr>
        <w:pStyle w:val="25"/>
        <w:spacing w:line="360" w:lineRule="auto"/>
        <w:ind w:left="0"/>
        <w:rPr>
          <w:rFonts w:eastAsiaTheme="minorEastAsia"/>
          <w:b w:val="0"/>
          <w:i w:val="0"/>
          <w:spacing w:val="0"/>
        </w:rPr>
      </w:pPr>
      <w:hyperlink w:anchor="_Toc29458612" w:history="1">
        <w:r w:rsidR="006F0842" w:rsidRPr="006F0842">
          <w:rPr>
            <w:rStyle w:val="aff3"/>
          </w:rPr>
          <w:t xml:space="preserve">1.6. </w:t>
        </w:r>
        <w:r w:rsidR="000E53FF" w:rsidRPr="000E53FF">
          <w:rPr>
            <w:rStyle w:val="aff3"/>
          </w:rPr>
          <w:t xml:space="preserve">Краткий анализ существующего состояния </w:t>
        </w:r>
        <w:r w:rsidR="000E53FF">
          <w:rPr>
            <w:rStyle w:val="aff3"/>
          </w:rPr>
          <w:t>с</w:t>
        </w:r>
        <w:r w:rsidR="006F0842" w:rsidRPr="006F0842">
          <w:rPr>
            <w:rStyle w:val="aff3"/>
          </w:rPr>
          <w:t>истем</w:t>
        </w:r>
        <w:r w:rsidR="000E53FF">
          <w:rPr>
            <w:rStyle w:val="aff3"/>
          </w:rPr>
          <w:t>ы</w:t>
        </w:r>
        <w:r w:rsidR="006F0842" w:rsidRPr="006F0842">
          <w:rPr>
            <w:rStyle w:val="aff3"/>
          </w:rPr>
          <w:t xml:space="preserve"> утилизации (захоронения) твердых коммунальных отходов</w:t>
        </w:r>
        <w:r w:rsidR="006F0842" w:rsidRPr="006F0842">
          <w:rPr>
            <w:webHidden/>
          </w:rPr>
          <w:tab/>
        </w:r>
      </w:hyperlink>
      <w:r w:rsidR="0005550E">
        <w:t>22</w:t>
      </w:r>
    </w:p>
    <w:p w14:paraId="3858396D" w14:textId="026DFF9E" w:rsidR="006F0842" w:rsidRPr="002800E4" w:rsidRDefault="00013A0A" w:rsidP="006F0842">
      <w:pPr>
        <w:pStyle w:val="25"/>
        <w:spacing w:line="360" w:lineRule="auto"/>
        <w:ind w:left="0"/>
        <w:rPr>
          <w:rFonts w:eastAsiaTheme="minorEastAsia"/>
          <w:b w:val="0"/>
          <w:i w:val="0"/>
          <w:spacing w:val="0"/>
        </w:rPr>
      </w:pPr>
      <w:hyperlink w:anchor="_Toc29458632" w:history="1">
        <w:r w:rsidR="002800E4" w:rsidRPr="002800E4">
          <w:rPr>
            <w:rStyle w:val="aff3"/>
            <w:b w:val="0"/>
            <w:i w:val="0"/>
          </w:rPr>
          <w:t xml:space="preserve">Раздел 2. </w:t>
        </w:r>
        <w:r w:rsidR="006F0842" w:rsidRPr="002800E4">
          <w:rPr>
            <w:rStyle w:val="aff3"/>
            <w:i w:val="0"/>
          </w:rPr>
          <w:t xml:space="preserve"> </w:t>
        </w:r>
        <w:r w:rsidR="000E53FF" w:rsidRPr="002800E4">
          <w:rPr>
            <w:rStyle w:val="aff3"/>
            <w:b w:val="0"/>
            <w:i w:val="0"/>
          </w:rPr>
          <w:t>Краткий анализ</w:t>
        </w:r>
        <w:r w:rsidR="006F0842" w:rsidRPr="002800E4">
          <w:rPr>
            <w:rStyle w:val="aff3"/>
            <w:b w:val="0"/>
            <w:i w:val="0"/>
          </w:rPr>
          <w:t xml:space="preserve"> состояния</w:t>
        </w:r>
        <w:r w:rsidR="00CE7483">
          <w:rPr>
            <w:rStyle w:val="aff3"/>
            <w:b w:val="0"/>
            <w:i w:val="0"/>
          </w:rPr>
          <w:t xml:space="preserve"> установки</w:t>
        </w:r>
        <w:r w:rsidR="000E53FF" w:rsidRPr="002800E4">
          <w:rPr>
            <w:rStyle w:val="aff3"/>
            <w:b w:val="0"/>
            <w:i w:val="0"/>
          </w:rPr>
          <w:t xml:space="preserve"> приборов учета</w:t>
        </w:r>
        <w:r w:rsidR="006F0842" w:rsidRPr="002800E4">
          <w:rPr>
            <w:i w:val="0"/>
            <w:webHidden/>
          </w:rPr>
          <w:tab/>
        </w:r>
      </w:hyperlink>
      <w:r w:rsidR="0005550E">
        <w:rPr>
          <w:i w:val="0"/>
        </w:rPr>
        <w:t>27</w:t>
      </w:r>
    </w:p>
    <w:p w14:paraId="44180E69" w14:textId="13186479"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635" w:history="1">
        <w:r w:rsidR="006F0842" w:rsidRPr="006F0842">
          <w:rPr>
            <w:rStyle w:val="aff3"/>
            <w:noProof/>
            <w:sz w:val="28"/>
            <w:szCs w:val="28"/>
          </w:rPr>
          <w:t xml:space="preserve">Раздел </w:t>
        </w:r>
        <w:r w:rsidR="002800E4">
          <w:rPr>
            <w:rStyle w:val="aff3"/>
            <w:noProof/>
            <w:sz w:val="28"/>
            <w:szCs w:val="28"/>
          </w:rPr>
          <w:t>3</w:t>
        </w:r>
        <w:r w:rsidR="006F0842" w:rsidRPr="006F0842">
          <w:rPr>
            <w:rStyle w:val="aff3"/>
            <w:noProof/>
            <w:sz w:val="28"/>
            <w:szCs w:val="28"/>
          </w:rPr>
          <w:t>. Перспектив</w:t>
        </w:r>
        <w:r w:rsidR="002800E4">
          <w:rPr>
            <w:rStyle w:val="aff3"/>
            <w:noProof/>
            <w:sz w:val="28"/>
            <w:szCs w:val="28"/>
          </w:rPr>
          <w:t xml:space="preserve">ы </w:t>
        </w:r>
        <w:r w:rsidR="006F0842" w:rsidRPr="006F0842">
          <w:rPr>
            <w:rStyle w:val="aff3"/>
            <w:noProof/>
            <w:sz w:val="28"/>
            <w:szCs w:val="28"/>
          </w:rPr>
          <w:t xml:space="preserve">развития </w:t>
        </w:r>
        <w:r w:rsidR="002800E4" w:rsidRPr="002800E4">
          <w:rPr>
            <w:rStyle w:val="aff3"/>
            <w:noProof/>
            <w:sz w:val="28"/>
            <w:szCs w:val="28"/>
          </w:rPr>
          <w:t>Ельнинского городского поселения Ельнинского района Смоленской области</w:t>
        </w:r>
        <w:r w:rsidR="006F0842" w:rsidRPr="006F0842">
          <w:rPr>
            <w:noProof/>
            <w:webHidden/>
            <w:sz w:val="28"/>
            <w:szCs w:val="28"/>
          </w:rPr>
          <w:tab/>
        </w:r>
      </w:hyperlink>
      <w:r w:rsidR="0005550E">
        <w:rPr>
          <w:noProof/>
          <w:sz w:val="28"/>
          <w:szCs w:val="28"/>
        </w:rPr>
        <w:t>29</w:t>
      </w:r>
    </w:p>
    <w:p w14:paraId="69EDA730" w14:textId="5034C61C" w:rsidR="006F0842" w:rsidRPr="006F0842" w:rsidRDefault="00013A0A" w:rsidP="006F0842">
      <w:pPr>
        <w:pStyle w:val="25"/>
        <w:spacing w:line="360" w:lineRule="auto"/>
        <w:ind w:left="0"/>
        <w:rPr>
          <w:rFonts w:eastAsiaTheme="minorEastAsia"/>
          <w:b w:val="0"/>
          <w:i w:val="0"/>
          <w:spacing w:val="0"/>
        </w:rPr>
      </w:pPr>
      <w:hyperlink w:anchor="_Toc29458636" w:history="1">
        <w:r w:rsidR="002800E4">
          <w:rPr>
            <w:rStyle w:val="aff3"/>
          </w:rPr>
          <w:t>3</w:t>
        </w:r>
        <w:r w:rsidR="006F0842" w:rsidRPr="006F0842">
          <w:rPr>
            <w:rStyle w:val="aff3"/>
          </w:rPr>
          <w:t xml:space="preserve">.1. </w:t>
        </w:r>
        <w:r w:rsidR="002800E4" w:rsidRPr="002125BE">
          <w:rPr>
            <w:bCs/>
          </w:rPr>
          <w:t xml:space="preserve">Определение перспективных показателей развития </w:t>
        </w:r>
        <w:r w:rsidR="002800E4" w:rsidRPr="00FE6082">
          <w:rPr>
            <w:bCs/>
          </w:rPr>
          <w:t>Ельнинского городского поселения Ельнинского района Смоленской области</w:t>
        </w:r>
        <w:r w:rsidR="006F0842" w:rsidRPr="006F0842">
          <w:rPr>
            <w:webHidden/>
          </w:rPr>
          <w:tab/>
        </w:r>
      </w:hyperlink>
      <w:r w:rsidR="0005550E">
        <w:t>29</w:t>
      </w:r>
    </w:p>
    <w:p w14:paraId="5D33BC7E" w14:textId="3DB015E1" w:rsidR="006F0842" w:rsidRPr="006F0842" w:rsidRDefault="00013A0A" w:rsidP="006F0842">
      <w:pPr>
        <w:pStyle w:val="25"/>
        <w:spacing w:line="360" w:lineRule="auto"/>
        <w:ind w:left="0"/>
        <w:rPr>
          <w:rFonts w:eastAsiaTheme="minorEastAsia"/>
          <w:b w:val="0"/>
          <w:i w:val="0"/>
          <w:spacing w:val="0"/>
        </w:rPr>
      </w:pPr>
      <w:hyperlink w:anchor="_Toc29458637" w:history="1">
        <w:r w:rsidR="002800E4">
          <w:rPr>
            <w:rStyle w:val="aff3"/>
          </w:rPr>
          <w:t>3</w:t>
        </w:r>
        <w:r w:rsidR="006F0842" w:rsidRPr="006F0842">
          <w:rPr>
            <w:rStyle w:val="aff3"/>
          </w:rPr>
          <w:t xml:space="preserve">.2. </w:t>
        </w:r>
        <w:r w:rsidR="002800E4" w:rsidRPr="002125BE">
          <w:rPr>
            <w:bCs/>
          </w:rPr>
          <w:t>Прогноз спроса на коммунальные ресурсы</w:t>
        </w:r>
        <w:r w:rsidR="006F0842" w:rsidRPr="006F0842">
          <w:rPr>
            <w:webHidden/>
          </w:rPr>
          <w:tab/>
        </w:r>
      </w:hyperlink>
      <w:r w:rsidR="0005550E">
        <w:t>35</w:t>
      </w:r>
    </w:p>
    <w:p w14:paraId="016981A6" w14:textId="769CA871"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649" w:history="1">
        <w:r w:rsidR="006F0842" w:rsidRPr="006F0842">
          <w:rPr>
            <w:rStyle w:val="aff3"/>
            <w:noProof/>
            <w:sz w:val="28"/>
            <w:szCs w:val="28"/>
          </w:rPr>
          <w:t xml:space="preserve">Раздел </w:t>
        </w:r>
        <w:r w:rsidR="002800E4">
          <w:rPr>
            <w:rStyle w:val="aff3"/>
            <w:noProof/>
            <w:sz w:val="28"/>
            <w:szCs w:val="28"/>
          </w:rPr>
          <w:t>4</w:t>
        </w:r>
        <w:r w:rsidR="006F0842" w:rsidRPr="006F0842">
          <w:rPr>
            <w:rStyle w:val="aff3"/>
            <w:noProof/>
            <w:sz w:val="28"/>
            <w:szCs w:val="28"/>
          </w:rPr>
          <w:t>. Целевые показатели развития коммунальной инфраструктуры</w:t>
        </w:r>
        <w:r w:rsidR="006F0842" w:rsidRPr="006F0842">
          <w:rPr>
            <w:noProof/>
            <w:webHidden/>
            <w:sz w:val="28"/>
            <w:szCs w:val="28"/>
          </w:rPr>
          <w:tab/>
        </w:r>
      </w:hyperlink>
      <w:r w:rsidR="0005550E">
        <w:rPr>
          <w:noProof/>
          <w:sz w:val="28"/>
          <w:szCs w:val="28"/>
        </w:rPr>
        <w:t>42</w:t>
      </w:r>
    </w:p>
    <w:p w14:paraId="3C3A7266" w14:textId="7C222BC4"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656" w:history="1">
        <w:r w:rsidR="006F0842" w:rsidRPr="006F0842">
          <w:rPr>
            <w:rStyle w:val="aff3"/>
            <w:noProof/>
            <w:sz w:val="28"/>
            <w:szCs w:val="28"/>
          </w:rPr>
          <w:t xml:space="preserve">Раздел </w:t>
        </w:r>
        <w:r w:rsidR="002800E4">
          <w:rPr>
            <w:rStyle w:val="aff3"/>
            <w:noProof/>
            <w:sz w:val="28"/>
            <w:szCs w:val="28"/>
          </w:rPr>
          <w:t>5</w:t>
        </w:r>
        <w:r w:rsidR="006F0842" w:rsidRPr="006F0842">
          <w:rPr>
            <w:rStyle w:val="aff3"/>
            <w:noProof/>
            <w:sz w:val="28"/>
            <w:szCs w:val="28"/>
          </w:rPr>
          <w:t>. Программ</w:t>
        </w:r>
        <w:r w:rsidR="002800E4">
          <w:rPr>
            <w:rStyle w:val="aff3"/>
            <w:noProof/>
            <w:sz w:val="28"/>
            <w:szCs w:val="28"/>
          </w:rPr>
          <w:t>ы</w:t>
        </w:r>
        <w:r w:rsidR="006F0842" w:rsidRPr="006F0842">
          <w:rPr>
            <w:rStyle w:val="aff3"/>
            <w:noProof/>
            <w:sz w:val="28"/>
            <w:szCs w:val="28"/>
          </w:rPr>
          <w:t xml:space="preserve"> инвестиционных проектов, обеспечивающих достижение целевых показателей</w:t>
        </w:r>
        <w:r w:rsidR="006F0842" w:rsidRPr="006F0842">
          <w:rPr>
            <w:noProof/>
            <w:webHidden/>
            <w:sz w:val="28"/>
            <w:szCs w:val="28"/>
          </w:rPr>
          <w:tab/>
        </w:r>
      </w:hyperlink>
      <w:r w:rsidR="0005550E">
        <w:rPr>
          <w:noProof/>
          <w:sz w:val="28"/>
          <w:szCs w:val="28"/>
        </w:rPr>
        <w:t>50</w:t>
      </w:r>
    </w:p>
    <w:p w14:paraId="294381E2" w14:textId="15F9D1E0" w:rsidR="006F0842" w:rsidRPr="006F0842" w:rsidRDefault="00013A0A" w:rsidP="006F0842">
      <w:pPr>
        <w:pStyle w:val="25"/>
        <w:spacing w:line="360" w:lineRule="auto"/>
        <w:ind w:left="0"/>
        <w:rPr>
          <w:rFonts w:eastAsiaTheme="minorEastAsia"/>
          <w:b w:val="0"/>
          <w:i w:val="0"/>
          <w:spacing w:val="0"/>
        </w:rPr>
      </w:pPr>
      <w:hyperlink w:anchor="_Toc29458657" w:history="1">
        <w:r w:rsidR="002800E4">
          <w:rPr>
            <w:rStyle w:val="aff3"/>
          </w:rPr>
          <w:t>5</w:t>
        </w:r>
        <w:r w:rsidR="006F0842" w:rsidRPr="006F0842">
          <w:rPr>
            <w:rStyle w:val="aff3"/>
          </w:rPr>
          <w:t>.1. Программа инвестиционных проектов в электроснабжении</w:t>
        </w:r>
        <w:r w:rsidR="006F0842" w:rsidRPr="006F0842">
          <w:rPr>
            <w:webHidden/>
          </w:rPr>
          <w:tab/>
        </w:r>
      </w:hyperlink>
      <w:r w:rsidR="0005550E">
        <w:t>50</w:t>
      </w:r>
    </w:p>
    <w:p w14:paraId="1DDA71E0" w14:textId="707BD96B" w:rsidR="006F0842" w:rsidRPr="006F0842" w:rsidRDefault="00013A0A" w:rsidP="006F0842">
      <w:pPr>
        <w:pStyle w:val="25"/>
        <w:spacing w:line="360" w:lineRule="auto"/>
        <w:ind w:left="0"/>
        <w:rPr>
          <w:rFonts w:eastAsiaTheme="minorEastAsia"/>
          <w:b w:val="0"/>
          <w:i w:val="0"/>
          <w:spacing w:val="0"/>
        </w:rPr>
      </w:pPr>
      <w:hyperlink w:anchor="_Toc29458658" w:history="1">
        <w:r w:rsidR="002800E4">
          <w:rPr>
            <w:rStyle w:val="aff3"/>
          </w:rPr>
          <w:t>5</w:t>
        </w:r>
        <w:r w:rsidR="006F0842" w:rsidRPr="006F0842">
          <w:rPr>
            <w:rStyle w:val="aff3"/>
          </w:rPr>
          <w:t>.2. Программа инвестиционных проектов в газоснабжении</w:t>
        </w:r>
        <w:r w:rsidR="006F0842" w:rsidRPr="006F0842">
          <w:rPr>
            <w:webHidden/>
          </w:rPr>
          <w:tab/>
        </w:r>
      </w:hyperlink>
      <w:r w:rsidR="0005550E">
        <w:t>53</w:t>
      </w:r>
    </w:p>
    <w:p w14:paraId="604F6FBF" w14:textId="1381DE44" w:rsidR="006F0842" w:rsidRPr="006F0842" w:rsidRDefault="00013A0A" w:rsidP="006F0842">
      <w:pPr>
        <w:pStyle w:val="25"/>
        <w:spacing w:line="360" w:lineRule="auto"/>
        <w:ind w:left="0"/>
        <w:rPr>
          <w:rFonts w:eastAsiaTheme="minorEastAsia"/>
          <w:b w:val="0"/>
          <w:i w:val="0"/>
          <w:spacing w:val="0"/>
        </w:rPr>
      </w:pPr>
      <w:hyperlink w:anchor="_Toc29458659" w:history="1">
        <w:r w:rsidR="002800E4">
          <w:rPr>
            <w:rStyle w:val="aff3"/>
          </w:rPr>
          <w:t>5</w:t>
        </w:r>
        <w:r w:rsidR="006F0842" w:rsidRPr="006F0842">
          <w:rPr>
            <w:rStyle w:val="aff3"/>
          </w:rPr>
          <w:t>.3. Программа инвестиционных проектов в теплоснабжении</w:t>
        </w:r>
        <w:r w:rsidR="006F0842" w:rsidRPr="006F0842">
          <w:rPr>
            <w:webHidden/>
          </w:rPr>
          <w:tab/>
        </w:r>
      </w:hyperlink>
      <w:r w:rsidR="0005550E">
        <w:t>54</w:t>
      </w:r>
    </w:p>
    <w:p w14:paraId="627ED644" w14:textId="2368EF2A" w:rsidR="006F0842" w:rsidRPr="006F0842" w:rsidRDefault="00013A0A" w:rsidP="006F0842">
      <w:pPr>
        <w:pStyle w:val="25"/>
        <w:spacing w:line="360" w:lineRule="auto"/>
        <w:ind w:left="0"/>
        <w:rPr>
          <w:rFonts w:eastAsiaTheme="minorEastAsia"/>
          <w:b w:val="0"/>
          <w:i w:val="0"/>
          <w:spacing w:val="0"/>
        </w:rPr>
      </w:pPr>
      <w:hyperlink w:anchor="_Toc29458660" w:history="1">
        <w:r w:rsidR="002800E4">
          <w:rPr>
            <w:rStyle w:val="aff3"/>
          </w:rPr>
          <w:t>5</w:t>
        </w:r>
        <w:r w:rsidR="006F0842" w:rsidRPr="006F0842">
          <w:rPr>
            <w:rStyle w:val="aff3"/>
          </w:rPr>
          <w:t>.4. Программа инвестиционных проектов в водоснабжении</w:t>
        </w:r>
        <w:r w:rsidR="006F0842" w:rsidRPr="006F0842">
          <w:rPr>
            <w:webHidden/>
          </w:rPr>
          <w:tab/>
        </w:r>
      </w:hyperlink>
      <w:r w:rsidR="0005550E">
        <w:t>56</w:t>
      </w:r>
    </w:p>
    <w:p w14:paraId="36EECD6A" w14:textId="14E082AF" w:rsidR="006F0842" w:rsidRPr="006F0842" w:rsidRDefault="00013A0A" w:rsidP="006F0842">
      <w:pPr>
        <w:pStyle w:val="25"/>
        <w:spacing w:line="360" w:lineRule="auto"/>
        <w:ind w:left="0"/>
        <w:rPr>
          <w:rFonts w:eastAsiaTheme="minorEastAsia"/>
          <w:b w:val="0"/>
          <w:i w:val="0"/>
          <w:spacing w:val="0"/>
        </w:rPr>
      </w:pPr>
      <w:hyperlink w:anchor="_Toc29458661" w:history="1">
        <w:r w:rsidR="002800E4">
          <w:rPr>
            <w:rStyle w:val="aff3"/>
          </w:rPr>
          <w:t>5</w:t>
        </w:r>
        <w:r w:rsidR="006F0842" w:rsidRPr="006F0842">
          <w:rPr>
            <w:rStyle w:val="aff3"/>
          </w:rPr>
          <w:t>.5. Программа инвестиционных проектов в водоотведении</w:t>
        </w:r>
        <w:r w:rsidR="006F0842" w:rsidRPr="006F0842">
          <w:rPr>
            <w:webHidden/>
          </w:rPr>
          <w:tab/>
        </w:r>
      </w:hyperlink>
      <w:r w:rsidR="0005550E">
        <w:t>59</w:t>
      </w:r>
    </w:p>
    <w:p w14:paraId="024B25C4" w14:textId="73AEE970" w:rsidR="006F0842" w:rsidRPr="006F0842" w:rsidRDefault="00013A0A" w:rsidP="006F0842">
      <w:pPr>
        <w:pStyle w:val="25"/>
        <w:spacing w:line="360" w:lineRule="auto"/>
        <w:ind w:left="0"/>
        <w:rPr>
          <w:rFonts w:eastAsiaTheme="minorEastAsia"/>
          <w:b w:val="0"/>
          <w:i w:val="0"/>
          <w:spacing w:val="0"/>
        </w:rPr>
      </w:pPr>
      <w:hyperlink w:anchor="_Toc29458662" w:history="1">
        <w:r w:rsidR="002800E4">
          <w:rPr>
            <w:rStyle w:val="aff3"/>
          </w:rPr>
          <w:t>5</w:t>
        </w:r>
        <w:r w:rsidR="006F0842" w:rsidRPr="006F0842">
          <w:rPr>
            <w:rStyle w:val="aff3"/>
          </w:rPr>
          <w:t>.6. Программа инвестиционных проектов на утилизацию (захоронение) ТКО</w:t>
        </w:r>
        <w:r w:rsidR="006F0842" w:rsidRPr="006F0842">
          <w:rPr>
            <w:webHidden/>
          </w:rPr>
          <w:tab/>
        </w:r>
      </w:hyperlink>
      <w:r w:rsidR="0005550E">
        <w:t>60</w:t>
      </w:r>
    </w:p>
    <w:p w14:paraId="17F483E8" w14:textId="082A2DCC"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663" w:history="1">
        <w:r w:rsidR="006F0842" w:rsidRPr="006F0842">
          <w:rPr>
            <w:rStyle w:val="aff3"/>
            <w:noProof/>
            <w:sz w:val="28"/>
            <w:szCs w:val="28"/>
          </w:rPr>
          <w:t xml:space="preserve">Раздел </w:t>
        </w:r>
        <w:r w:rsidR="002800E4">
          <w:rPr>
            <w:rStyle w:val="aff3"/>
            <w:noProof/>
            <w:sz w:val="28"/>
            <w:szCs w:val="28"/>
          </w:rPr>
          <w:t>6</w:t>
        </w:r>
        <w:r w:rsidR="006F0842" w:rsidRPr="006F0842">
          <w:rPr>
            <w:rStyle w:val="aff3"/>
            <w:noProof/>
            <w:sz w:val="28"/>
            <w:szCs w:val="28"/>
          </w:rPr>
          <w:t>. Источники инвестиций, тарифы и доступность Программы для населения</w:t>
        </w:r>
        <w:r w:rsidR="006F0842" w:rsidRPr="006F0842">
          <w:rPr>
            <w:noProof/>
            <w:webHidden/>
            <w:sz w:val="28"/>
            <w:szCs w:val="28"/>
          </w:rPr>
          <w:tab/>
        </w:r>
      </w:hyperlink>
      <w:r w:rsidR="0005550E">
        <w:rPr>
          <w:noProof/>
          <w:sz w:val="28"/>
          <w:szCs w:val="28"/>
        </w:rPr>
        <w:t>61</w:t>
      </w:r>
    </w:p>
    <w:p w14:paraId="1A751B80" w14:textId="6A1FF887" w:rsidR="006F0842" w:rsidRPr="006F0842" w:rsidRDefault="00013A0A" w:rsidP="006F0842">
      <w:pPr>
        <w:pStyle w:val="25"/>
        <w:spacing w:line="360" w:lineRule="auto"/>
        <w:ind w:left="0"/>
        <w:rPr>
          <w:rFonts w:eastAsiaTheme="minorEastAsia"/>
          <w:b w:val="0"/>
          <w:i w:val="0"/>
          <w:spacing w:val="0"/>
        </w:rPr>
      </w:pPr>
      <w:hyperlink w:anchor="_Toc29458664" w:history="1">
        <w:r w:rsidR="002800E4">
          <w:rPr>
            <w:rStyle w:val="aff3"/>
          </w:rPr>
          <w:t>6</w:t>
        </w:r>
        <w:r w:rsidR="006F0842" w:rsidRPr="006F0842">
          <w:rPr>
            <w:rStyle w:val="aff3"/>
          </w:rPr>
          <w:t>.1. Совокупные потребности в капитальных вложениях для реализации всей программы инвестиционных проектов</w:t>
        </w:r>
        <w:r w:rsidR="006F0842" w:rsidRPr="006F0842">
          <w:rPr>
            <w:webHidden/>
          </w:rPr>
          <w:tab/>
        </w:r>
      </w:hyperlink>
      <w:r w:rsidR="0005550E">
        <w:t>61</w:t>
      </w:r>
    </w:p>
    <w:p w14:paraId="19ACBB2B" w14:textId="026DFC98" w:rsidR="006F0842" w:rsidRPr="006F0842" w:rsidRDefault="00013A0A" w:rsidP="006F0842">
      <w:pPr>
        <w:pStyle w:val="25"/>
        <w:spacing w:line="360" w:lineRule="auto"/>
        <w:ind w:left="0"/>
        <w:rPr>
          <w:rFonts w:eastAsiaTheme="minorEastAsia"/>
          <w:b w:val="0"/>
          <w:i w:val="0"/>
          <w:spacing w:val="0"/>
        </w:rPr>
      </w:pPr>
      <w:hyperlink w:anchor="_Toc29458665" w:history="1">
        <w:r w:rsidR="002800E4">
          <w:rPr>
            <w:rStyle w:val="aff3"/>
          </w:rPr>
          <w:t>6</w:t>
        </w:r>
        <w:r w:rsidR="006F0842" w:rsidRPr="006F0842">
          <w:rPr>
            <w:rStyle w:val="aff3"/>
          </w:rPr>
          <w:t>.2.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w:t>
        </w:r>
        <w:r w:rsidR="0005550E">
          <w:rPr>
            <w:rStyle w:val="aff3"/>
          </w:rPr>
          <w:t xml:space="preserve"> </w:t>
        </w:r>
        <w:r w:rsidR="006F0842" w:rsidRPr="006F0842">
          <w:rPr>
            <w:rStyle w:val="aff3"/>
          </w:rPr>
          <w:t xml:space="preserve"> проектов</w:t>
        </w:r>
        <w:r w:rsidR="006F0842" w:rsidRPr="006F0842">
          <w:rPr>
            <w:webHidden/>
          </w:rPr>
          <w:tab/>
        </w:r>
      </w:hyperlink>
      <w:r w:rsidR="0005550E">
        <w:t>62</w:t>
      </w:r>
    </w:p>
    <w:p w14:paraId="129526E8" w14:textId="45D4DE16" w:rsidR="006F0842" w:rsidRPr="006F0842" w:rsidRDefault="00013A0A" w:rsidP="006F0842">
      <w:pPr>
        <w:pStyle w:val="25"/>
        <w:spacing w:line="360" w:lineRule="auto"/>
        <w:ind w:left="0"/>
        <w:rPr>
          <w:rFonts w:eastAsiaTheme="minorEastAsia"/>
          <w:b w:val="0"/>
          <w:i w:val="0"/>
          <w:spacing w:val="0"/>
        </w:rPr>
      </w:pPr>
      <w:hyperlink w:anchor="_Toc29458666" w:history="1">
        <w:r w:rsidR="002800E4">
          <w:rPr>
            <w:rStyle w:val="aff3"/>
          </w:rPr>
          <w:t>6</w:t>
        </w:r>
        <w:r w:rsidR="006F0842" w:rsidRPr="006F0842">
          <w:rPr>
            <w:rStyle w:val="aff3"/>
          </w:rPr>
          <w:t>.3. Расчет прогнозного совокупного платежа населения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6F0842" w:rsidRPr="006F0842">
          <w:rPr>
            <w:webHidden/>
          </w:rPr>
          <w:tab/>
        </w:r>
      </w:hyperlink>
      <w:r w:rsidR="0005550E">
        <w:t>63</w:t>
      </w:r>
    </w:p>
    <w:p w14:paraId="7F02544A" w14:textId="0D988451" w:rsidR="006F0842" w:rsidRPr="006F0842" w:rsidRDefault="00013A0A" w:rsidP="006F0842">
      <w:pPr>
        <w:pStyle w:val="25"/>
        <w:spacing w:line="360" w:lineRule="auto"/>
        <w:ind w:left="0"/>
        <w:rPr>
          <w:rFonts w:eastAsiaTheme="minorEastAsia"/>
          <w:b w:val="0"/>
          <w:i w:val="0"/>
          <w:spacing w:val="0"/>
        </w:rPr>
      </w:pPr>
      <w:hyperlink w:anchor="_Toc29458667" w:history="1">
        <w:r w:rsidR="002800E4">
          <w:rPr>
            <w:rStyle w:val="aff3"/>
          </w:rPr>
          <w:t>6</w:t>
        </w:r>
        <w:r w:rsidR="006F0842" w:rsidRPr="006F0842">
          <w:rPr>
            <w:rStyle w:val="aff3"/>
          </w:rPr>
          <w:t>.4. Проверка доступности тарифов на коммунальные услуги для населения</w:t>
        </w:r>
        <w:r w:rsidR="006F0842" w:rsidRPr="006F0842">
          <w:rPr>
            <w:webHidden/>
          </w:rPr>
          <w:tab/>
        </w:r>
      </w:hyperlink>
      <w:r w:rsidR="0005550E">
        <w:t>65</w:t>
      </w:r>
    </w:p>
    <w:p w14:paraId="17689C10" w14:textId="4DC08590" w:rsidR="006F0842" w:rsidRPr="006F0842" w:rsidRDefault="00013A0A" w:rsidP="006F0842">
      <w:pPr>
        <w:pStyle w:val="14"/>
        <w:tabs>
          <w:tab w:val="right" w:leader="dot" w:pos="9344"/>
        </w:tabs>
        <w:spacing w:line="360" w:lineRule="auto"/>
        <w:rPr>
          <w:rFonts w:eastAsiaTheme="minorEastAsia"/>
          <w:noProof/>
          <w:sz w:val="28"/>
          <w:szCs w:val="28"/>
        </w:rPr>
      </w:pPr>
      <w:hyperlink w:anchor="_Toc29458668" w:history="1">
        <w:r w:rsidR="006F0842" w:rsidRPr="006F0842">
          <w:rPr>
            <w:rStyle w:val="aff3"/>
            <w:noProof/>
            <w:sz w:val="28"/>
            <w:szCs w:val="28"/>
          </w:rPr>
          <w:t xml:space="preserve">Раздел </w:t>
        </w:r>
        <w:r w:rsidR="002800E4">
          <w:rPr>
            <w:rStyle w:val="aff3"/>
            <w:noProof/>
            <w:sz w:val="28"/>
            <w:szCs w:val="28"/>
          </w:rPr>
          <w:t>7</w:t>
        </w:r>
        <w:r w:rsidR="006F0842" w:rsidRPr="006F0842">
          <w:rPr>
            <w:rStyle w:val="aff3"/>
            <w:noProof/>
            <w:sz w:val="28"/>
            <w:szCs w:val="28"/>
          </w:rPr>
          <w:t>. Управление программой</w:t>
        </w:r>
        <w:r w:rsidR="006F0842" w:rsidRPr="006F0842">
          <w:rPr>
            <w:noProof/>
            <w:webHidden/>
            <w:sz w:val="28"/>
            <w:szCs w:val="28"/>
          </w:rPr>
          <w:tab/>
        </w:r>
      </w:hyperlink>
      <w:r w:rsidR="0005550E">
        <w:rPr>
          <w:noProof/>
          <w:sz w:val="28"/>
          <w:szCs w:val="28"/>
        </w:rPr>
        <w:t>67</w:t>
      </w:r>
    </w:p>
    <w:p w14:paraId="2337CAFC" w14:textId="3B4FCA37" w:rsidR="006F0842" w:rsidRPr="006F0842" w:rsidRDefault="00013A0A" w:rsidP="006F0842">
      <w:pPr>
        <w:pStyle w:val="25"/>
        <w:spacing w:line="360" w:lineRule="auto"/>
        <w:ind w:left="0"/>
        <w:rPr>
          <w:rFonts w:eastAsiaTheme="minorEastAsia"/>
          <w:b w:val="0"/>
          <w:i w:val="0"/>
          <w:spacing w:val="0"/>
        </w:rPr>
      </w:pPr>
      <w:hyperlink w:anchor="_Toc29458669" w:history="1">
        <w:r w:rsidR="002800E4">
          <w:rPr>
            <w:rStyle w:val="aff3"/>
          </w:rPr>
          <w:t>7</w:t>
        </w:r>
        <w:r w:rsidR="006F0842" w:rsidRPr="006F0842">
          <w:rPr>
            <w:rStyle w:val="aff3"/>
          </w:rPr>
          <w:t>.1. Ответственный за реализацию программы</w:t>
        </w:r>
        <w:r w:rsidR="006F0842" w:rsidRPr="006F0842">
          <w:rPr>
            <w:webHidden/>
          </w:rPr>
          <w:tab/>
        </w:r>
      </w:hyperlink>
      <w:r w:rsidR="0005550E">
        <w:t>67</w:t>
      </w:r>
    </w:p>
    <w:p w14:paraId="2E72EFBA" w14:textId="0B360838" w:rsidR="006F0842" w:rsidRPr="006F0842" w:rsidRDefault="00013A0A" w:rsidP="006F0842">
      <w:pPr>
        <w:pStyle w:val="25"/>
        <w:spacing w:line="360" w:lineRule="auto"/>
        <w:ind w:left="0"/>
        <w:rPr>
          <w:rFonts w:eastAsiaTheme="minorEastAsia"/>
          <w:b w:val="0"/>
          <w:i w:val="0"/>
          <w:spacing w:val="0"/>
        </w:rPr>
      </w:pPr>
      <w:hyperlink w:anchor="_Toc29458670" w:history="1">
        <w:r w:rsidR="002800E4">
          <w:rPr>
            <w:rStyle w:val="aff3"/>
          </w:rPr>
          <w:t>7</w:t>
        </w:r>
        <w:r w:rsidR="006F0842" w:rsidRPr="006F0842">
          <w:rPr>
            <w:rStyle w:val="aff3"/>
          </w:rPr>
          <w:t>.2. План-график работ по реализации программы</w:t>
        </w:r>
        <w:r w:rsidR="006F0842" w:rsidRPr="006F0842">
          <w:rPr>
            <w:webHidden/>
          </w:rPr>
          <w:tab/>
        </w:r>
      </w:hyperlink>
      <w:r w:rsidR="0005550E">
        <w:t>67</w:t>
      </w:r>
    </w:p>
    <w:p w14:paraId="0A6385AB" w14:textId="2C576B4F" w:rsidR="006F0842" w:rsidRPr="006F0842" w:rsidRDefault="00013A0A" w:rsidP="006F0842">
      <w:pPr>
        <w:pStyle w:val="25"/>
        <w:spacing w:line="360" w:lineRule="auto"/>
        <w:ind w:left="0"/>
        <w:rPr>
          <w:rFonts w:eastAsiaTheme="minorEastAsia"/>
          <w:b w:val="0"/>
          <w:i w:val="0"/>
          <w:spacing w:val="0"/>
        </w:rPr>
      </w:pPr>
      <w:hyperlink w:anchor="_Toc29458671" w:history="1">
        <w:r w:rsidR="002800E4">
          <w:rPr>
            <w:rStyle w:val="aff3"/>
          </w:rPr>
          <w:t>7</w:t>
        </w:r>
        <w:r w:rsidR="006F0842" w:rsidRPr="006F0842">
          <w:rPr>
            <w:rStyle w:val="aff3"/>
          </w:rPr>
          <w:t>.3. Порядок предоставления отчетности по выполнению программы</w:t>
        </w:r>
        <w:r w:rsidR="006F0842" w:rsidRPr="006F0842">
          <w:rPr>
            <w:webHidden/>
          </w:rPr>
          <w:tab/>
        </w:r>
      </w:hyperlink>
      <w:r w:rsidR="0005550E">
        <w:t>69</w:t>
      </w:r>
    </w:p>
    <w:p w14:paraId="270BB575" w14:textId="218991B6" w:rsidR="006F0842" w:rsidRPr="006F0842" w:rsidRDefault="00013A0A" w:rsidP="006F0842">
      <w:pPr>
        <w:pStyle w:val="25"/>
        <w:spacing w:line="360" w:lineRule="auto"/>
        <w:ind w:left="0"/>
        <w:rPr>
          <w:rFonts w:eastAsiaTheme="minorEastAsia"/>
          <w:b w:val="0"/>
          <w:i w:val="0"/>
          <w:spacing w:val="0"/>
        </w:rPr>
      </w:pPr>
      <w:hyperlink w:anchor="_Toc29458672" w:history="1">
        <w:r w:rsidR="002800E4">
          <w:rPr>
            <w:rStyle w:val="aff3"/>
          </w:rPr>
          <w:t>7</w:t>
        </w:r>
        <w:r w:rsidR="006F0842" w:rsidRPr="006F0842">
          <w:rPr>
            <w:rStyle w:val="aff3"/>
          </w:rPr>
          <w:t>.4. Порядок и сроки корректировки программы</w:t>
        </w:r>
        <w:r w:rsidR="006F0842" w:rsidRPr="006F0842">
          <w:rPr>
            <w:webHidden/>
          </w:rPr>
          <w:tab/>
        </w:r>
      </w:hyperlink>
      <w:r w:rsidR="0005550E">
        <w:t>70</w:t>
      </w:r>
    </w:p>
    <w:p w14:paraId="073D1629" w14:textId="77777777" w:rsidR="002D7B35" w:rsidRDefault="0047469B" w:rsidP="006F0842">
      <w:pPr>
        <w:spacing w:after="0" w:line="360" w:lineRule="auto"/>
        <w:jc w:val="both"/>
        <w:rPr>
          <w:rFonts w:ascii="Times New Roman" w:eastAsia="Times New Roman" w:hAnsi="Times New Roman" w:cs="Times New Roman"/>
          <w:b/>
          <w:i/>
          <w:iCs/>
          <w:sz w:val="28"/>
          <w:szCs w:val="28"/>
          <w:lang w:eastAsia="ru-RU"/>
        </w:rPr>
      </w:pPr>
      <w:r w:rsidRPr="006F0842">
        <w:rPr>
          <w:rFonts w:ascii="Times New Roman" w:hAnsi="Times New Roman" w:cs="Times New Roman"/>
          <w:sz w:val="28"/>
          <w:szCs w:val="28"/>
        </w:rPr>
        <w:fldChar w:fldCharType="end"/>
      </w:r>
      <w:r w:rsidR="002D7B35">
        <w:rPr>
          <w:rFonts w:cs="Times New Roman"/>
        </w:rPr>
        <w:br w:type="page"/>
      </w:r>
    </w:p>
    <w:p w14:paraId="4DC1AA99" w14:textId="77777777" w:rsidR="00E14D25" w:rsidRDefault="00E14D25" w:rsidP="00AF6FBB">
      <w:pPr>
        <w:pStyle w:val="22"/>
        <w:numPr>
          <w:ilvl w:val="0"/>
          <w:numId w:val="0"/>
        </w:numPr>
        <w:spacing w:before="120" w:after="120" w:line="360" w:lineRule="auto"/>
        <w:jc w:val="both"/>
        <w:outlineLvl w:val="0"/>
        <w:rPr>
          <w:rFonts w:cs="Times New Roman"/>
          <w:color w:val="auto"/>
        </w:rPr>
      </w:pPr>
      <w:bookmarkStart w:id="8" w:name="_Toc29458546"/>
      <w:bookmarkStart w:id="9" w:name="_Toc20463390"/>
      <w:r>
        <w:rPr>
          <w:rFonts w:cs="Times New Roman"/>
          <w:color w:val="auto"/>
        </w:rPr>
        <w:lastRenderedPageBreak/>
        <w:t>Паспорт Программы</w:t>
      </w:r>
      <w:bookmarkEnd w:id="8"/>
    </w:p>
    <w:tbl>
      <w:tblPr>
        <w:tblStyle w:val="af6"/>
        <w:tblW w:w="5000" w:type="pct"/>
        <w:jc w:val="center"/>
        <w:tblLook w:val="04A0" w:firstRow="1" w:lastRow="0" w:firstColumn="1" w:lastColumn="0" w:noHBand="0" w:noVBand="1"/>
      </w:tblPr>
      <w:tblGrid>
        <w:gridCol w:w="562"/>
        <w:gridCol w:w="3266"/>
        <w:gridCol w:w="5516"/>
      </w:tblGrid>
      <w:tr w:rsidR="00E14D25" w:rsidRPr="00F81C62" w14:paraId="7EFDEB30" w14:textId="77777777" w:rsidTr="00CE7483">
        <w:trPr>
          <w:jc w:val="center"/>
        </w:trPr>
        <w:tc>
          <w:tcPr>
            <w:tcW w:w="575" w:type="dxa"/>
            <w:vAlign w:val="center"/>
          </w:tcPr>
          <w:p w14:paraId="19BAA140"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1</w:t>
            </w:r>
          </w:p>
        </w:tc>
        <w:tc>
          <w:tcPr>
            <w:tcW w:w="3340" w:type="dxa"/>
            <w:vAlign w:val="center"/>
          </w:tcPr>
          <w:p w14:paraId="27C8DCC8"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Наименование программы</w:t>
            </w:r>
          </w:p>
        </w:tc>
        <w:tc>
          <w:tcPr>
            <w:tcW w:w="5655" w:type="dxa"/>
            <w:vAlign w:val="center"/>
          </w:tcPr>
          <w:p w14:paraId="5FCAB7E6" w14:textId="02CFE524" w:rsidR="00E14D25" w:rsidRPr="00F81C62" w:rsidRDefault="00E14D25" w:rsidP="00DC5B92">
            <w:pPr>
              <w:ind w:firstLine="621"/>
              <w:jc w:val="both"/>
              <w:rPr>
                <w:rFonts w:ascii="Times New Roman" w:hAnsi="Times New Roman" w:cs="Times New Roman"/>
                <w:sz w:val="24"/>
                <w:szCs w:val="24"/>
              </w:rPr>
            </w:pPr>
            <w:r w:rsidRPr="00F81C62">
              <w:rPr>
                <w:rFonts w:ascii="Times New Roman" w:hAnsi="Times New Roman" w:cs="Times New Roman"/>
                <w:sz w:val="24"/>
                <w:szCs w:val="24"/>
              </w:rPr>
              <w:t xml:space="preserve">Программа комплексного развития систем коммунальной инфраструктуры </w:t>
            </w:r>
            <w:r w:rsidR="00CE7483">
              <w:rPr>
                <w:rFonts w:ascii="Times New Roman" w:hAnsi="Times New Roman" w:cs="Times New Roman"/>
                <w:sz w:val="24"/>
                <w:szCs w:val="24"/>
              </w:rPr>
              <w:t>Ельнинского городского поселения Ел</w:t>
            </w:r>
            <w:r w:rsidR="00DC5B92">
              <w:rPr>
                <w:rFonts w:ascii="Times New Roman" w:hAnsi="Times New Roman" w:cs="Times New Roman"/>
                <w:sz w:val="24"/>
                <w:szCs w:val="24"/>
              </w:rPr>
              <w:t>ь</w:t>
            </w:r>
            <w:r w:rsidR="00CE7483">
              <w:rPr>
                <w:rFonts w:ascii="Times New Roman" w:hAnsi="Times New Roman" w:cs="Times New Roman"/>
                <w:sz w:val="24"/>
                <w:szCs w:val="24"/>
              </w:rPr>
              <w:t>нинского района Смоленской области на период до 2030 года</w:t>
            </w:r>
            <w:r w:rsidRPr="00F81C62">
              <w:rPr>
                <w:rFonts w:ascii="Times New Roman" w:hAnsi="Times New Roman" w:cs="Times New Roman"/>
                <w:sz w:val="24"/>
                <w:szCs w:val="24"/>
              </w:rPr>
              <w:t xml:space="preserve"> (далее – Программа)</w:t>
            </w:r>
          </w:p>
        </w:tc>
      </w:tr>
      <w:tr w:rsidR="00E14D25" w:rsidRPr="00F81C62" w14:paraId="358CDB7F" w14:textId="77777777" w:rsidTr="00CE7483">
        <w:trPr>
          <w:jc w:val="center"/>
        </w:trPr>
        <w:tc>
          <w:tcPr>
            <w:tcW w:w="575" w:type="dxa"/>
            <w:vAlign w:val="center"/>
          </w:tcPr>
          <w:p w14:paraId="6E347B35"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2</w:t>
            </w:r>
          </w:p>
        </w:tc>
        <w:tc>
          <w:tcPr>
            <w:tcW w:w="3340" w:type="dxa"/>
            <w:vAlign w:val="center"/>
          </w:tcPr>
          <w:p w14:paraId="6E679A4F"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Основание для разработки программы</w:t>
            </w:r>
          </w:p>
        </w:tc>
        <w:tc>
          <w:tcPr>
            <w:tcW w:w="5655" w:type="dxa"/>
          </w:tcPr>
          <w:p w14:paraId="7248439B"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Градостроительный кодекс Российской Федерации;</w:t>
            </w:r>
          </w:p>
          <w:p w14:paraId="59567BDB"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7 декабря 2011 г. № 416-ФЗ «О водоснабжении и водоотведении»;</w:t>
            </w:r>
          </w:p>
          <w:p w14:paraId="65DA65C9"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27 июля 2010 г. № 190-ФЗ «О теплоснабжении» (переход на закрытую систему горячего водоснабжения);</w:t>
            </w:r>
          </w:p>
          <w:p w14:paraId="067FB913"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24.06.1998 № 89-ФЗ «Об отходах производства и потребления»;</w:t>
            </w:r>
          </w:p>
          <w:p w14:paraId="6CEBB457" w14:textId="41068FFA"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Федеральный закон от 6 октября 2003 года № 131-ФЗ «Об общих принципах</w:t>
            </w:r>
            <w:r w:rsidR="00FF6559">
              <w:rPr>
                <w:rFonts w:ascii="Times New Roman" w:eastAsia="Times New Roman" w:hAnsi="Times New Roman"/>
                <w:sz w:val="24"/>
                <w:szCs w:val="24"/>
              </w:rPr>
              <w:t xml:space="preserve"> организации местного</w:t>
            </w:r>
            <w:r w:rsidRPr="00CE7483">
              <w:rPr>
                <w:rFonts w:ascii="Times New Roman" w:eastAsia="Times New Roman" w:hAnsi="Times New Roman"/>
                <w:sz w:val="24"/>
                <w:szCs w:val="24"/>
              </w:rPr>
              <w:t xml:space="preserve"> самоуправления в Российской Федерации»;</w:t>
            </w:r>
          </w:p>
          <w:p w14:paraId="29724E6A"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 xml:space="preserve">Постановление Правительства Российской Федерации от 5 сентября 2013 года № 782 «О схемах водоснабжения и водоотведения»; </w:t>
            </w:r>
          </w:p>
          <w:p w14:paraId="21370610"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14:paraId="56F04736"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Госстроя от 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5AE8D3AF"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Госстроя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310DBE16"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Министерства регионального развития Российской Федерации от 10 октября 2007 года № 99 «Об утверждении Методических рекомендаций по разработке инвестиционных программ организаций коммунального комплекса»;</w:t>
            </w:r>
          </w:p>
          <w:p w14:paraId="77421FD7"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 xml:space="preserve">Приказ Министерства регионального развития Российской Федерации от 10 октября 2007 года № 100 «Об утверждении Методических рекомендаций по подготовке технических заданий </w:t>
            </w:r>
            <w:r w:rsidRPr="00CE7483">
              <w:rPr>
                <w:rFonts w:ascii="Times New Roman" w:eastAsia="Times New Roman" w:hAnsi="Times New Roman"/>
                <w:sz w:val="24"/>
                <w:szCs w:val="24"/>
              </w:rPr>
              <w:lastRenderedPageBreak/>
              <w:t>по разработке инвестиционных программ организаций коммунального комплекса»;</w:t>
            </w:r>
          </w:p>
          <w:p w14:paraId="0F1AC177" w14:textId="77777777" w:rsidR="00CE7483" w:rsidRPr="00CE7483" w:rsidRDefault="00CE7483" w:rsidP="00CE7483">
            <w:pPr>
              <w:numPr>
                <w:ilvl w:val="0"/>
                <w:numId w:val="55"/>
              </w:numPr>
              <w:spacing w:before="120" w:after="120"/>
              <w:ind w:left="0" w:firstLine="621"/>
              <w:jc w:val="both"/>
              <w:outlineLvl w:val="1"/>
              <w:rPr>
                <w:rFonts w:ascii="Times New Roman" w:eastAsia="Times New Roman" w:hAnsi="Times New Roman"/>
                <w:sz w:val="24"/>
                <w:szCs w:val="24"/>
              </w:rPr>
            </w:pPr>
            <w:r w:rsidRPr="00CE7483">
              <w:rPr>
                <w:rFonts w:ascii="Times New Roman" w:eastAsia="Times New Roman" w:hAnsi="Times New Roman"/>
                <w:sz w:val="24"/>
                <w:szCs w:val="24"/>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1513D987" w14:textId="107C9ED1" w:rsidR="00E14D25" w:rsidRPr="00CE7483" w:rsidRDefault="00CE7483" w:rsidP="00CE7483">
            <w:pPr>
              <w:numPr>
                <w:ilvl w:val="0"/>
                <w:numId w:val="55"/>
              </w:numPr>
              <w:spacing w:before="120" w:after="120"/>
              <w:ind w:left="0" w:firstLine="621"/>
              <w:jc w:val="both"/>
              <w:outlineLvl w:val="1"/>
              <w:rPr>
                <w:rFonts w:ascii="Times New Roman" w:eastAsia="Times New Roman" w:hAnsi="Times New Roman"/>
              </w:rPr>
            </w:pPr>
            <w:r w:rsidRPr="00CE7483">
              <w:rPr>
                <w:rFonts w:ascii="Times New Roman" w:hAnsi="Times New Roman"/>
                <w:color w:val="000000"/>
                <w:sz w:val="24"/>
                <w:szCs w:val="24"/>
                <w:shd w:val="clear" w:color="auto" w:fill="FFFFFF"/>
              </w:rPr>
              <w:t>Генеральный план муниципального образования</w:t>
            </w:r>
          </w:p>
        </w:tc>
      </w:tr>
      <w:tr w:rsidR="00E14D25" w:rsidRPr="00F81C62" w14:paraId="6F1A873A" w14:textId="77777777" w:rsidTr="00CE7483">
        <w:trPr>
          <w:jc w:val="center"/>
        </w:trPr>
        <w:tc>
          <w:tcPr>
            <w:tcW w:w="575" w:type="dxa"/>
            <w:vAlign w:val="center"/>
          </w:tcPr>
          <w:p w14:paraId="77CD6D9A"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40" w:type="dxa"/>
            <w:vAlign w:val="center"/>
          </w:tcPr>
          <w:p w14:paraId="1EF29E50"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Заказчик Программы</w:t>
            </w:r>
          </w:p>
        </w:tc>
        <w:tc>
          <w:tcPr>
            <w:tcW w:w="5655" w:type="dxa"/>
            <w:vAlign w:val="center"/>
          </w:tcPr>
          <w:p w14:paraId="5CB03628" w14:textId="652CA96E" w:rsidR="00E14D25" w:rsidRPr="00F81C62" w:rsidRDefault="00D05282" w:rsidP="00D05282">
            <w:pPr>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«Ельнинский район» Смоленской области</w:t>
            </w:r>
          </w:p>
        </w:tc>
      </w:tr>
      <w:tr w:rsidR="00E14D25" w:rsidRPr="00CE7483" w14:paraId="2E5116FD" w14:textId="77777777" w:rsidTr="00CE7483">
        <w:trPr>
          <w:jc w:val="center"/>
        </w:trPr>
        <w:tc>
          <w:tcPr>
            <w:tcW w:w="575" w:type="dxa"/>
            <w:vAlign w:val="center"/>
          </w:tcPr>
          <w:p w14:paraId="67C2AF15"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4</w:t>
            </w:r>
          </w:p>
        </w:tc>
        <w:tc>
          <w:tcPr>
            <w:tcW w:w="3340" w:type="dxa"/>
            <w:vAlign w:val="center"/>
          </w:tcPr>
          <w:p w14:paraId="32C3B1F0"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Разработчик программы</w:t>
            </w:r>
          </w:p>
        </w:tc>
        <w:tc>
          <w:tcPr>
            <w:tcW w:w="5655" w:type="dxa"/>
          </w:tcPr>
          <w:p w14:paraId="495072CE" w14:textId="5BBB7BEB" w:rsidR="00E14D25" w:rsidRPr="000E53FF" w:rsidRDefault="00CE7483" w:rsidP="00E14D25">
            <w:pPr>
              <w:rPr>
                <w:rFonts w:ascii="Times New Roman" w:hAnsi="Times New Roman" w:cs="Times New Roman"/>
                <w:sz w:val="24"/>
                <w:szCs w:val="24"/>
                <w:lang w:val="en-US"/>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Жеребцова</w:t>
            </w:r>
            <w:proofErr w:type="spellEnd"/>
            <w:r>
              <w:rPr>
                <w:rFonts w:ascii="Times New Roman" w:hAnsi="Times New Roman" w:cs="Times New Roman"/>
                <w:sz w:val="24"/>
                <w:szCs w:val="24"/>
              </w:rPr>
              <w:t xml:space="preserve"> М.А.</w:t>
            </w:r>
          </w:p>
        </w:tc>
      </w:tr>
      <w:tr w:rsidR="00E14D25" w:rsidRPr="00F81C62" w14:paraId="10FA7620" w14:textId="77777777" w:rsidTr="00CE7483">
        <w:trPr>
          <w:jc w:val="center"/>
        </w:trPr>
        <w:tc>
          <w:tcPr>
            <w:tcW w:w="575" w:type="dxa"/>
            <w:vAlign w:val="center"/>
          </w:tcPr>
          <w:p w14:paraId="77EBACB1"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5</w:t>
            </w:r>
          </w:p>
        </w:tc>
        <w:tc>
          <w:tcPr>
            <w:tcW w:w="3340" w:type="dxa"/>
            <w:vAlign w:val="center"/>
          </w:tcPr>
          <w:p w14:paraId="274CF8C4"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Цель Программы</w:t>
            </w:r>
          </w:p>
        </w:tc>
        <w:tc>
          <w:tcPr>
            <w:tcW w:w="5655" w:type="dxa"/>
            <w:vAlign w:val="center"/>
          </w:tcPr>
          <w:p w14:paraId="11AC1050" w14:textId="42B8EE63" w:rsidR="00E14D25" w:rsidRPr="00CE7483" w:rsidRDefault="00CE7483" w:rsidP="00CE7483">
            <w:pPr>
              <w:spacing w:before="120" w:after="120"/>
              <w:contextualSpacing/>
              <w:jc w:val="both"/>
              <w:rPr>
                <w:rFonts w:ascii="Times New Roman" w:hAnsi="Times New Roman"/>
                <w:sz w:val="24"/>
                <w:szCs w:val="24"/>
              </w:rPr>
            </w:pPr>
            <w:r w:rsidRPr="00CE7483">
              <w:rPr>
                <w:rFonts w:ascii="Times New Roman" w:hAnsi="Times New Roman"/>
                <w:sz w:val="24"/>
                <w:szCs w:val="24"/>
              </w:rPr>
              <w:t>обеспечение перспективного спроса на коммунальные ресурсы в соответствии с нормативными требованиями к качеству и надежности, и сохранение (или повышение) уровня доступности коммунальных услуг для потребителей.</w:t>
            </w:r>
          </w:p>
        </w:tc>
      </w:tr>
      <w:tr w:rsidR="00E14D25" w:rsidRPr="00F81C62" w14:paraId="77D9B663" w14:textId="77777777" w:rsidTr="00CE7483">
        <w:trPr>
          <w:jc w:val="center"/>
        </w:trPr>
        <w:tc>
          <w:tcPr>
            <w:tcW w:w="575" w:type="dxa"/>
            <w:vAlign w:val="center"/>
          </w:tcPr>
          <w:p w14:paraId="739271C7"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6</w:t>
            </w:r>
          </w:p>
        </w:tc>
        <w:tc>
          <w:tcPr>
            <w:tcW w:w="3340" w:type="dxa"/>
            <w:vAlign w:val="center"/>
          </w:tcPr>
          <w:p w14:paraId="5423DC6C"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Задачи Программы</w:t>
            </w:r>
          </w:p>
        </w:tc>
        <w:tc>
          <w:tcPr>
            <w:tcW w:w="5655" w:type="dxa"/>
            <w:vAlign w:val="center"/>
          </w:tcPr>
          <w:p w14:paraId="26FC948F"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диагностика инженерных систем коммунальной инфраструктуры и определение перспектив их развития;</w:t>
            </w:r>
          </w:p>
          <w:p w14:paraId="42DC08C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определение перспектив развития муниципального образования;</w:t>
            </w:r>
          </w:p>
          <w:p w14:paraId="0E4A1B3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формирование годовых топливно-энергетических балансов муниципальных образований;</w:t>
            </w:r>
          </w:p>
          <w:p w14:paraId="4C0364D9"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 xml:space="preserve">определение базовых и перспективных показателей развития систем коммунальной инфраструктуры; </w:t>
            </w:r>
          </w:p>
          <w:p w14:paraId="3940BE6F"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определение перспективных показателей спроса на коммунальные ресурсы;</w:t>
            </w:r>
          </w:p>
          <w:p w14:paraId="03D68DD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привлечение и подбор инвестиций в проекты по развитию систем коммунальной инфраструктуры</w:t>
            </w:r>
          </w:p>
          <w:p w14:paraId="590CC2C1"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прогноз расходов потребителей на коммунальные ресурсы;</w:t>
            </w:r>
          </w:p>
          <w:p w14:paraId="599848C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 xml:space="preserve">составление комплекса расчетных моделей в среде </w:t>
            </w:r>
            <w:r w:rsidRPr="00CE7483">
              <w:rPr>
                <w:rFonts w:ascii="Times New Roman" w:hAnsi="Times New Roman"/>
                <w:sz w:val="24"/>
                <w:szCs w:val="24"/>
                <w:lang w:val="en-US"/>
              </w:rPr>
              <w:t>Excel</w:t>
            </w:r>
            <w:r w:rsidRPr="00CE7483">
              <w:rPr>
                <w:rFonts w:ascii="Times New Roman" w:hAnsi="Times New Roman"/>
                <w:sz w:val="24"/>
                <w:szCs w:val="24"/>
              </w:rPr>
              <w:t>;</w:t>
            </w:r>
          </w:p>
          <w:p w14:paraId="422D760D"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обеспечение потребителей надёжными и качественными коммунальными услугами;</w:t>
            </w:r>
          </w:p>
          <w:p w14:paraId="6516B68C"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обеспечение технической и тарифной доступности коммунальных ресурсов для потребителей;</w:t>
            </w:r>
          </w:p>
          <w:p w14:paraId="3366134B" w14:textId="77777777" w:rsidR="00CE7483" w:rsidRPr="00CE7483" w:rsidRDefault="00CE7483" w:rsidP="00CE7483">
            <w:pPr>
              <w:numPr>
                <w:ilvl w:val="0"/>
                <w:numId w:val="56"/>
              </w:numPr>
              <w:spacing w:before="120" w:after="120"/>
              <w:ind w:left="54" w:firstLine="567"/>
              <w:contextualSpacing/>
              <w:jc w:val="both"/>
              <w:rPr>
                <w:rFonts w:ascii="Times New Roman" w:hAnsi="Times New Roman"/>
                <w:sz w:val="24"/>
                <w:szCs w:val="24"/>
              </w:rPr>
            </w:pPr>
            <w:r w:rsidRPr="00CE7483">
              <w:rPr>
                <w:rFonts w:ascii="Times New Roman" w:hAnsi="Times New Roman"/>
                <w:sz w:val="24"/>
                <w:szCs w:val="24"/>
              </w:rPr>
              <w:t>повышение эффективности функционирования систем коммунальной инфраструктуры;</w:t>
            </w:r>
          </w:p>
          <w:p w14:paraId="6DFEF671" w14:textId="77777777" w:rsidR="00CE7483" w:rsidRPr="00CE7483" w:rsidRDefault="00CE7483" w:rsidP="00CE7483">
            <w:pPr>
              <w:numPr>
                <w:ilvl w:val="0"/>
                <w:numId w:val="56"/>
              </w:numPr>
              <w:ind w:left="54" w:firstLine="567"/>
              <w:contextualSpacing/>
              <w:jc w:val="both"/>
              <w:rPr>
                <w:rFonts w:ascii="Times New Roman" w:hAnsi="Times New Roman"/>
                <w:sz w:val="24"/>
                <w:szCs w:val="24"/>
              </w:rPr>
            </w:pPr>
            <w:r w:rsidRPr="00CE7483">
              <w:rPr>
                <w:rFonts w:ascii="Times New Roman" w:hAnsi="Times New Roman"/>
                <w:sz w:val="24"/>
                <w:szCs w:val="24"/>
              </w:rPr>
              <w:t xml:space="preserve">внедрение </w:t>
            </w:r>
            <w:proofErr w:type="spellStart"/>
            <w:r w:rsidRPr="00CE7483">
              <w:rPr>
                <w:rFonts w:ascii="Times New Roman" w:hAnsi="Times New Roman"/>
                <w:sz w:val="24"/>
                <w:szCs w:val="24"/>
              </w:rPr>
              <w:t>энергоэффективных</w:t>
            </w:r>
            <w:proofErr w:type="spellEnd"/>
            <w:r w:rsidRPr="00CE7483">
              <w:rPr>
                <w:rFonts w:ascii="Times New Roman" w:hAnsi="Times New Roman"/>
                <w:sz w:val="24"/>
                <w:szCs w:val="24"/>
              </w:rPr>
              <w:t xml:space="preserve"> технологий и возобновляемых источников энергии в процессы производства, транспортировки и распределения коммунальных ресурсов;</w:t>
            </w:r>
          </w:p>
          <w:p w14:paraId="44687EEA" w14:textId="694130DA" w:rsidR="00E14D25" w:rsidRPr="00F81C62" w:rsidRDefault="00CE7483" w:rsidP="00CE7483">
            <w:pPr>
              <w:pStyle w:val="af4"/>
              <w:ind w:left="54" w:firstLine="567"/>
              <w:rPr>
                <w:rFonts w:ascii="Times New Roman" w:hAnsi="Times New Roman" w:cs="Times New Roman"/>
                <w:sz w:val="24"/>
                <w:szCs w:val="24"/>
              </w:rPr>
            </w:pPr>
            <w:r w:rsidRPr="00CE7483">
              <w:rPr>
                <w:rFonts w:ascii="Times New Roman" w:hAnsi="Times New Roman"/>
                <w:sz w:val="24"/>
                <w:szCs w:val="24"/>
              </w:rPr>
              <w:lastRenderedPageBreak/>
              <w:t>обеспечение сбалансированности интересов поставщиков коммунальных услуг и потребителей.</w:t>
            </w:r>
          </w:p>
        </w:tc>
      </w:tr>
      <w:tr w:rsidR="00E14D25" w:rsidRPr="00F81C62" w14:paraId="78809821" w14:textId="77777777" w:rsidTr="00CE7483">
        <w:trPr>
          <w:jc w:val="center"/>
        </w:trPr>
        <w:tc>
          <w:tcPr>
            <w:tcW w:w="575" w:type="dxa"/>
            <w:vAlign w:val="center"/>
          </w:tcPr>
          <w:p w14:paraId="7636FCEE"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340" w:type="dxa"/>
            <w:vAlign w:val="center"/>
          </w:tcPr>
          <w:p w14:paraId="3692382A"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Важнейшие целевые показатели Программы</w:t>
            </w:r>
          </w:p>
        </w:tc>
        <w:tc>
          <w:tcPr>
            <w:tcW w:w="5655" w:type="dxa"/>
          </w:tcPr>
          <w:p w14:paraId="23CE7912"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теплоснабжения:</w:t>
            </w:r>
          </w:p>
          <w:p w14:paraId="430779E3"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10DBC4D9" w14:textId="78CE7BDC" w:rsidR="00E14D25" w:rsidRPr="009E225C" w:rsidRDefault="00CE7483"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 xml:space="preserve">сбалансированность </w:t>
            </w:r>
            <w:r w:rsidR="00E14D25" w:rsidRPr="009E225C">
              <w:rPr>
                <w:rFonts w:ascii="Times New Roman" w:hAnsi="Times New Roman" w:cs="Times New Roman"/>
                <w:sz w:val="24"/>
                <w:szCs w:val="24"/>
              </w:rPr>
              <w:t>системы теплоснабжения;</w:t>
            </w:r>
          </w:p>
          <w:p w14:paraId="5A1B61F7"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услуг для потребителей.</w:t>
            </w:r>
          </w:p>
          <w:p w14:paraId="678A3637"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водоснабжения:</w:t>
            </w:r>
          </w:p>
          <w:p w14:paraId="3C4ED4F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о</w:t>
            </w:r>
            <w:r w:rsidRPr="009C001C">
              <w:rPr>
                <w:rFonts w:ascii="Times New Roman" w:hAnsi="Times New Roman" w:cs="Times New Roman"/>
                <w:sz w:val="24"/>
                <w:szCs w:val="24"/>
              </w:rPr>
              <w:t>беспечение объемов производства товаров (оказания услуг)</w:t>
            </w:r>
            <w:r w:rsidRPr="009E225C">
              <w:rPr>
                <w:rFonts w:ascii="Times New Roman" w:hAnsi="Times New Roman" w:cs="Times New Roman"/>
                <w:sz w:val="24"/>
                <w:szCs w:val="24"/>
              </w:rPr>
              <w:t>;</w:t>
            </w:r>
          </w:p>
          <w:p w14:paraId="374DD52A"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 (оказываемых услуг)</w:t>
            </w:r>
            <w:r>
              <w:rPr>
                <w:rFonts w:ascii="Times New Roman" w:hAnsi="Times New Roman" w:cs="Times New Roman"/>
                <w:sz w:val="24"/>
                <w:szCs w:val="24"/>
              </w:rPr>
              <w:t>;</w:t>
            </w:r>
          </w:p>
          <w:p w14:paraId="3FF76B4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н</w:t>
            </w:r>
            <w:r w:rsidRPr="009C001C">
              <w:rPr>
                <w:rFonts w:ascii="Times New Roman" w:hAnsi="Times New Roman" w:cs="Times New Roman"/>
                <w:sz w:val="24"/>
                <w:szCs w:val="24"/>
              </w:rPr>
              <w:t>адежность снабжения потребителей товарами (услугами)</w:t>
            </w:r>
            <w:r>
              <w:rPr>
                <w:rFonts w:ascii="Times New Roman" w:hAnsi="Times New Roman" w:cs="Times New Roman"/>
                <w:sz w:val="24"/>
                <w:szCs w:val="24"/>
              </w:rPr>
              <w:t>;</w:t>
            </w:r>
          </w:p>
          <w:p w14:paraId="11DB2D0E"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д</w:t>
            </w:r>
            <w:r w:rsidRPr="009C001C">
              <w:rPr>
                <w:rFonts w:ascii="Times New Roman" w:hAnsi="Times New Roman" w:cs="Times New Roman"/>
                <w:sz w:val="24"/>
                <w:szCs w:val="24"/>
              </w:rPr>
              <w:t>оступность товаров и услуг для потребителей</w:t>
            </w:r>
            <w:r w:rsidRPr="009E225C">
              <w:rPr>
                <w:rFonts w:ascii="Times New Roman" w:hAnsi="Times New Roman" w:cs="Times New Roman"/>
                <w:sz w:val="24"/>
                <w:szCs w:val="24"/>
              </w:rPr>
              <w:t>;</w:t>
            </w:r>
          </w:p>
          <w:p w14:paraId="205C36A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sidRPr="009E225C">
              <w:rPr>
                <w:rFonts w:ascii="Times New Roman" w:hAnsi="Times New Roman" w:cs="Times New Roman"/>
                <w:sz w:val="24"/>
                <w:szCs w:val="24"/>
              </w:rPr>
              <w:t>.</w:t>
            </w:r>
          </w:p>
          <w:p w14:paraId="0CA93980"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водоотведения:</w:t>
            </w:r>
          </w:p>
          <w:p w14:paraId="530FAA02"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о</w:t>
            </w:r>
            <w:r w:rsidRPr="009C001C">
              <w:rPr>
                <w:rFonts w:ascii="Times New Roman" w:hAnsi="Times New Roman" w:cs="Times New Roman"/>
                <w:sz w:val="24"/>
                <w:szCs w:val="24"/>
              </w:rPr>
              <w:t>беспечение объемов производства товаров (оказания услуг)</w:t>
            </w:r>
            <w:r w:rsidRPr="009E225C">
              <w:rPr>
                <w:rFonts w:ascii="Times New Roman" w:hAnsi="Times New Roman" w:cs="Times New Roman"/>
                <w:sz w:val="24"/>
                <w:szCs w:val="24"/>
              </w:rPr>
              <w:t>;</w:t>
            </w:r>
          </w:p>
          <w:p w14:paraId="1AF9E5A5"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 (оказываемых услуг)</w:t>
            </w:r>
            <w:r w:rsidRPr="009E225C">
              <w:rPr>
                <w:rFonts w:ascii="Times New Roman" w:hAnsi="Times New Roman" w:cs="Times New Roman"/>
                <w:sz w:val="24"/>
                <w:szCs w:val="24"/>
              </w:rPr>
              <w:t>;</w:t>
            </w:r>
          </w:p>
          <w:p w14:paraId="7FEBB963"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н</w:t>
            </w:r>
            <w:r w:rsidRPr="009C001C">
              <w:rPr>
                <w:rFonts w:ascii="Times New Roman" w:hAnsi="Times New Roman" w:cs="Times New Roman"/>
                <w:sz w:val="24"/>
                <w:szCs w:val="24"/>
              </w:rPr>
              <w:t>адежность снабжения потребителей товарами (услугами)</w:t>
            </w:r>
            <w:r w:rsidRPr="009E225C">
              <w:rPr>
                <w:rFonts w:ascii="Times New Roman" w:hAnsi="Times New Roman" w:cs="Times New Roman"/>
                <w:sz w:val="24"/>
                <w:szCs w:val="24"/>
              </w:rPr>
              <w:t>;</w:t>
            </w:r>
          </w:p>
          <w:p w14:paraId="113411F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д</w:t>
            </w:r>
            <w:r w:rsidRPr="009C001C">
              <w:rPr>
                <w:rFonts w:ascii="Times New Roman" w:hAnsi="Times New Roman" w:cs="Times New Roman"/>
                <w:sz w:val="24"/>
                <w:szCs w:val="24"/>
              </w:rPr>
              <w:t>оступность товаров и услуг для потребителей</w:t>
            </w:r>
            <w:r w:rsidRPr="009E225C">
              <w:rPr>
                <w:rFonts w:ascii="Times New Roman" w:hAnsi="Times New Roman" w:cs="Times New Roman"/>
                <w:sz w:val="24"/>
                <w:szCs w:val="24"/>
              </w:rPr>
              <w:t>;</w:t>
            </w:r>
          </w:p>
          <w:p w14:paraId="15A2D6A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sidRPr="009E225C">
              <w:rPr>
                <w:rFonts w:ascii="Times New Roman" w:hAnsi="Times New Roman" w:cs="Times New Roman"/>
                <w:sz w:val="24"/>
                <w:szCs w:val="24"/>
              </w:rPr>
              <w:t>.</w:t>
            </w:r>
          </w:p>
          <w:p w14:paraId="2312746E"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 xml:space="preserve"> Система электроснабжения:</w:t>
            </w:r>
          </w:p>
          <w:p w14:paraId="160961AD"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00F4E8CB"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сбалансированность системы электроснабжения;</w:t>
            </w:r>
          </w:p>
          <w:p w14:paraId="4E935709"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товаров и услуг для потребителей.</w:t>
            </w:r>
          </w:p>
          <w:p w14:paraId="057EE351"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утилизации (захоронения) ТКО:</w:t>
            </w:r>
          </w:p>
          <w:p w14:paraId="6FE360B5"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0101E822" w14:textId="77777777" w:rsidR="00E14D25"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доступность т</w:t>
            </w:r>
            <w:r>
              <w:rPr>
                <w:rFonts w:ascii="Times New Roman" w:hAnsi="Times New Roman" w:cs="Times New Roman"/>
                <w:sz w:val="24"/>
                <w:szCs w:val="24"/>
              </w:rPr>
              <w:t>оваров и услуг для потребителей;</w:t>
            </w:r>
          </w:p>
          <w:p w14:paraId="413314E0"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к</w:t>
            </w:r>
            <w:r w:rsidRPr="009C001C">
              <w:rPr>
                <w:rFonts w:ascii="Times New Roman" w:hAnsi="Times New Roman" w:cs="Times New Roman"/>
                <w:sz w:val="24"/>
                <w:szCs w:val="24"/>
              </w:rPr>
              <w:t>ачество производимых товаров</w:t>
            </w:r>
            <w:r>
              <w:rPr>
                <w:rFonts w:ascii="Times New Roman" w:hAnsi="Times New Roman" w:cs="Times New Roman"/>
                <w:sz w:val="24"/>
                <w:szCs w:val="24"/>
              </w:rPr>
              <w:t>.</w:t>
            </w:r>
          </w:p>
          <w:p w14:paraId="5FB4BBE0" w14:textId="77777777" w:rsidR="00E14D25" w:rsidRPr="009E225C" w:rsidRDefault="00E14D25" w:rsidP="00557DBA">
            <w:pPr>
              <w:pStyle w:val="af4"/>
              <w:numPr>
                <w:ilvl w:val="0"/>
                <w:numId w:val="53"/>
              </w:numPr>
              <w:ind w:left="0" w:firstLine="0"/>
              <w:jc w:val="both"/>
              <w:rPr>
                <w:rFonts w:ascii="Times New Roman" w:hAnsi="Times New Roman" w:cs="Times New Roman"/>
                <w:sz w:val="24"/>
                <w:szCs w:val="24"/>
              </w:rPr>
            </w:pPr>
            <w:r w:rsidRPr="009E225C">
              <w:rPr>
                <w:rFonts w:ascii="Times New Roman" w:hAnsi="Times New Roman" w:cs="Times New Roman"/>
                <w:sz w:val="24"/>
                <w:szCs w:val="24"/>
              </w:rPr>
              <w:t>Система газоснабжения:</w:t>
            </w:r>
          </w:p>
          <w:p w14:paraId="33987843" w14:textId="77777777" w:rsidR="00E14D25"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t>надежность (бесперебойность) снабжения потребителей товарами (услугами);</w:t>
            </w:r>
          </w:p>
          <w:p w14:paraId="7B4A6DCA"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Pr>
                <w:rFonts w:ascii="Times New Roman" w:hAnsi="Times New Roman" w:cs="Times New Roman"/>
                <w:sz w:val="24"/>
                <w:szCs w:val="24"/>
              </w:rPr>
              <w:t>с</w:t>
            </w:r>
            <w:r w:rsidRPr="009C001C">
              <w:rPr>
                <w:rFonts w:ascii="Times New Roman" w:hAnsi="Times New Roman" w:cs="Times New Roman"/>
                <w:sz w:val="24"/>
                <w:szCs w:val="24"/>
              </w:rPr>
              <w:t>балансированность системы коммунальной инфраструктуры</w:t>
            </w:r>
            <w:r>
              <w:rPr>
                <w:rFonts w:ascii="Times New Roman" w:hAnsi="Times New Roman" w:cs="Times New Roman"/>
                <w:sz w:val="24"/>
                <w:szCs w:val="24"/>
              </w:rPr>
              <w:t>;</w:t>
            </w:r>
          </w:p>
          <w:p w14:paraId="7162DB36" w14:textId="77777777" w:rsidR="00E14D25" w:rsidRPr="009E225C" w:rsidRDefault="00E14D25" w:rsidP="00557DBA">
            <w:pPr>
              <w:pStyle w:val="af4"/>
              <w:numPr>
                <w:ilvl w:val="0"/>
                <w:numId w:val="52"/>
              </w:numPr>
              <w:ind w:left="0" w:firstLine="317"/>
              <w:jc w:val="both"/>
              <w:rPr>
                <w:rFonts w:ascii="Times New Roman" w:hAnsi="Times New Roman" w:cs="Times New Roman"/>
                <w:sz w:val="24"/>
                <w:szCs w:val="24"/>
              </w:rPr>
            </w:pPr>
            <w:r w:rsidRPr="009E225C">
              <w:rPr>
                <w:rFonts w:ascii="Times New Roman" w:hAnsi="Times New Roman" w:cs="Times New Roman"/>
                <w:sz w:val="24"/>
                <w:szCs w:val="24"/>
              </w:rPr>
              <w:lastRenderedPageBreak/>
              <w:t>доступность товаров и услуг для потребителей</w:t>
            </w:r>
            <w:r>
              <w:rPr>
                <w:rFonts w:ascii="Times New Roman" w:hAnsi="Times New Roman" w:cs="Times New Roman"/>
                <w:sz w:val="24"/>
                <w:szCs w:val="24"/>
              </w:rPr>
              <w:t>.</w:t>
            </w:r>
          </w:p>
        </w:tc>
      </w:tr>
      <w:tr w:rsidR="00E14D25" w:rsidRPr="00F81C62" w14:paraId="117DFEB4" w14:textId="77777777" w:rsidTr="00CE7483">
        <w:trPr>
          <w:jc w:val="center"/>
        </w:trPr>
        <w:tc>
          <w:tcPr>
            <w:tcW w:w="575" w:type="dxa"/>
            <w:vAlign w:val="center"/>
          </w:tcPr>
          <w:p w14:paraId="78593161"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340" w:type="dxa"/>
            <w:vAlign w:val="center"/>
          </w:tcPr>
          <w:p w14:paraId="10C85F23" w14:textId="77777777"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Сроки и этапы реализации Программы</w:t>
            </w:r>
          </w:p>
        </w:tc>
        <w:tc>
          <w:tcPr>
            <w:tcW w:w="5655" w:type="dxa"/>
          </w:tcPr>
          <w:p w14:paraId="71F66FCB" w14:textId="3F6C3D96" w:rsidR="00E14D25" w:rsidRPr="00B1108B" w:rsidRDefault="00E14D25" w:rsidP="00E14D25">
            <w:pPr>
              <w:rPr>
                <w:rFonts w:ascii="Times New Roman" w:hAnsi="Times New Roman" w:cs="Times New Roman"/>
                <w:sz w:val="24"/>
                <w:szCs w:val="24"/>
              </w:rPr>
            </w:pPr>
            <w:r w:rsidRPr="001A0665">
              <w:rPr>
                <w:rFonts w:ascii="Times New Roman" w:hAnsi="Times New Roman" w:cs="Times New Roman"/>
                <w:sz w:val="24"/>
                <w:szCs w:val="24"/>
              </w:rPr>
              <w:t xml:space="preserve">Срок реализации программы – </w:t>
            </w:r>
            <w:r w:rsidR="00CE7483">
              <w:rPr>
                <w:rFonts w:ascii="Times New Roman" w:hAnsi="Times New Roman" w:cs="Times New Roman"/>
                <w:sz w:val="24"/>
                <w:szCs w:val="24"/>
              </w:rPr>
              <w:t>2020</w:t>
            </w:r>
            <w:r w:rsidRPr="00B1108B">
              <w:rPr>
                <w:rFonts w:ascii="Times New Roman" w:hAnsi="Times New Roman" w:cs="Times New Roman"/>
                <w:sz w:val="24"/>
                <w:szCs w:val="24"/>
              </w:rPr>
              <w:t>-20</w:t>
            </w:r>
            <w:r w:rsidR="00CE7483">
              <w:rPr>
                <w:rFonts w:ascii="Times New Roman" w:hAnsi="Times New Roman" w:cs="Times New Roman"/>
                <w:sz w:val="24"/>
                <w:szCs w:val="24"/>
              </w:rPr>
              <w:t>30</w:t>
            </w:r>
            <w:r w:rsidRPr="00B1108B">
              <w:rPr>
                <w:rFonts w:ascii="Times New Roman" w:hAnsi="Times New Roman" w:cs="Times New Roman"/>
                <w:sz w:val="24"/>
                <w:szCs w:val="24"/>
              </w:rPr>
              <w:t xml:space="preserve"> годы:</w:t>
            </w:r>
          </w:p>
          <w:p w14:paraId="162BB3C9" w14:textId="3811B1C1" w:rsidR="00E14D25" w:rsidRPr="00B1108B" w:rsidRDefault="001320C4" w:rsidP="00E14D25">
            <w:pPr>
              <w:rPr>
                <w:rFonts w:ascii="Times New Roman" w:hAnsi="Times New Roman" w:cs="Times New Roman"/>
                <w:sz w:val="24"/>
                <w:szCs w:val="24"/>
              </w:rPr>
            </w:pPr>
            <w:r>
              <w:rPr>
                <w:rFonts w:ascii="Times New Roman" w:hAnsi="Times New Roman" w:cs="Times New Roman"/>
                <w:sz w:val="24"/>
                <w:szCs w:val="24"/>
              </w:rPr>
              <w:t>первый этап – 20</w:t>
            </w:r>
            <w:r w:rsidR="00CE7483">
              <w:rPr>
                <w:rFonts w:ascii="Times New Roman" w:hAnsi="Times New Roman" w:cs="Times New Roman"/>
                <w:sz w:val="24"/>
                <w:szCs w:val="24"/>
              </w:rPr>
              <w:t>20</w:t>
            </w:r>
            <w:r w:rsidR="00E14D25" w:rsidRPr="00B1108B">
              <w:rPr>
                <w:rFonts w:ascii="Times New Roman" w:hAnsi="Times New Roman" w:cs="Times New Roman"/>
                <w:sz w:val="24"/>
                <w:szCs w:val="24"/>
              </w:rPr>
              <w:t>-202</w:t>
            </w:r>
            <w:r w:rsidR="00CE7483">
              <w:rPr>
                <w:rFonts w:ascii="Times New Roman" w:hAnsi="Times New Roman" w:cs="Times New Roman"/>
                <w:sz w:val="24"/>
                <w:szCs w:val="24"/>
              </w:rPr>
              <w:t>4</w:t>
            </w:r>
            <w:r w:rsidR="00E14D25" w:rsidRPr="00B1108B">
              <w:rPr>
                <w:rFonts w:ascii="Times New Roman" w:hAnsi="Times New Roman" w:cs="Times New Roman"/>
                <w:sz w:val="24"/>
                <w:szCs w:val="24"/>
              </w:rPr>
              <w:t xml:space="preserve"> годы;</w:t>
            </w:r>
          </w:p>
          <w:p w14:paraId="259CF55F" w14:textId="52A67CAA" w:rsidR="00E14D25" w:rsidRPr="00F81C62" w:rsidRDefault="00E14D25" w:rsidP="00CE7483">
            <w:pPr>
              <w:rPr>
                <w:rFonts w:ascii="Times New Roman" w:hAnsi="Times New Roman" w:cs="Times New Roman"/>
                <w:sz w:val="24"/>
                <w:szCs w:val="24"/>
              </w:rPr>
            </w:pPr>
            <w:r w:rsidRPr="00B1108B">
              <w:rPr>
                <w:rFonts w:ascii="Times New Roman" w:hAnsi="Times New Roman" w:cs="Times New Roman"/>
                <w:sz w:val="24"/>
                <w:szCs w:val="24"/>
              </w:rPr>
              <w:t>расчетный срок – 202</w:t>
            </w:r>
            <w:r w:rsidR="00CE7483">
              <w:rPr>
                <w:rFonts w:ascii="Times New Roman" w:hAnsi="Times New Roman" w:cs="Times New Roman"/>
                <w:sz w:val="24"/>
                <w:szCs w:val="24"/>
              </w:rPr>
              <w:t>5</w:t>
            </w:r>
            <w:r w:rsidRPr="00B1108B">
              <w:rPr>
                <w:rFonts w:ascii="Times New Roman" w:hAnsi="Times New Roman" w:cs="Times New Roman"/>
                <w:sz w:val="24"/>
                <w:szCs w:val="24"/>
              </w:rPr>
              <w:t>-20</w:t>
            </w:r>
            <w:r w:rsidR="00CE7483">
              <w:rPr>
                <w:rFonts w:ascii="Times New Roman" w:hAnsi="Times New Roman" w:cs="Times New Roman"/>
                <w:sz w:val="24"/>
                <w:szCs w:val="24"/>
              </w:rPr>
              <w:t>30</w:t>
            </w:r>
            <w:r w:rsidRPr="00B1108B">
              <w:rPr>
                <w:rFonts w:ascii="Times New Roman" w:hAnsi="Times New Roman" w:cs="Times New Roman"/>
                <w:sz w:val="24"/>
                <w:szCs w:val="24"/>
              </w:rPr>
              <w:t xml:space="preserve"> годы</w:t>
            </w:r>
          </w:p>
        </w:tc>
      </w:tr>
      <w:tr w:rsidR="00E14D25" w:rsidRPr="00F81C62" w14:paraId="0E1FD0E7" w14:textId="77777777" w:rsidTr="00CE7483">
        <w:trPr>
          <w:jc w:val="center"/>
        </w:trPr>
        <w:tc>
          <w:tcPr>
            <w:tcW w:w="575" w:type="dxa"/>
            <w:vAlign w:val="center"/>
          </w:tcPr>
          <w:p w14:paraId="29A0F3EB" w14:textId="77777777" w:rsidR="00E14D25" w:rsidRPr="00F81C62" w:rsidRDefault="00E14D25" w:rsidP="00E14D25">
            <w:pPr>
              <w:jc w:val="center"/>
              <w:rPr>
                <w:rFonts w:ascii="Times New Roman" w:hAnsi="Times New Roman" w:cs="Times New Roman"/>
                <w:sz w:val="24"/>
                <w:szCs w:val="24"/>
              </w:rPr>
            </w:pPr>
            <w:r>
              <w:rPr>
                <w:rFonts w:ascii="Times New Roman" w:hAnsi="Times New Roman" w:cs="Times New Roman"/>
                <w:sz w:val="24"/>
                <w:szCs w:val="24"/>
              </w:rPr>
              <w:t>9</w:t>
            </w:r>
          </w:p>
        </w:tc>
        <w:tc>
          <w:tcPr>
            <w:tcW w:w="3340" w:type="dxa"/>
            <w:vAlign w:val="center"/>
          </w:tcPr>
          <w:p w14:paraId="1EBA3E83" w14:textId="24B01F2A" w:rsidR="00E14D25" w:rsidRPr="00F81C62" w:rsidRDefault="00E14D25" w:rsidP="00E14D25">
            <w:pPr>
              <w:rPr>
                <w:rFonts w:ascii="Times New Roman" w:hAnsi="Times New Roman" w:cs="Times New Roman"/>
                <w:sz w:val="24"/>
                <w:szCs w:val="24"/>
              </w:rPr>
            </w:pPr>
            <w:r w:rsidRPr="00F81C62">
              <w:rPr>
                <w:rFonts w:ascii="Times New Roman" w:hAnsi="Times New Roman" w:cs="Times New Roman"/>
                <w:sz w:val="24"/>
                <w:szCs w:val="24"/>
              </w:rPr>
              <w:t xml:space="preserve">Объемы </w:t>
            </w:r>
            <w:r w:rsidR="00CE7483">
              <w:rPr>
                <w:rFonts w:ascii="Times New Roman" w:hAnsi="Times New Roman" w:cs="Times New Roman"/>
                <w:sz w:val="24"/>
                <w:szCs w:val="24"/>
              </w:rPr>
              <w:t xml:space="preserve">и источники </w:t>
            </w:r>
            <w:r w:rsidRPr="00F81C62">
              <w:rPr>
                <w:rFonts w:ascii="Times New Roman" w:hAnsi="Times New Roman" w:cs="Times New Roman"/>
                <w:sz w:val="24"/>
                <w:szCs w:val="24"/>
              </w:rPr>
              <w:t>финансирования Программы</w:t>
            </w:r>
          </w:p>
        </w:tc>
        <w:tc>
          <w:tcPr>
            <w:tcW w:w="5655" w:type="dxa"/>
          </w:tcPr>
          <w:p w14:paraId="69FCEDA5" w14:textId="3ACA86A6" w:rsidR="00E14D25" w:rsidRPr="001A0665" w:rsidRDefault="00E14D25" w:rsidP="00E14D25">
            <w:pPr>
              <w:rPr>
                <w:rFonts w:ascii="Times New Roman" w:hAnsi="Times New Roman" w:cs="Times New Roman"/>
                <w:sz w:val="24"/>
                <w:szCs w:val="24"/>
              </w:rPr>
            </w:pPr>
            <w:r w:rsidRPr="001A0665">
              <w:rPr>
                <w:rFonts w:ascii="Times New Roman" w:hAnsi="Times New Roman" w:cs="Times New Roman"/>
                <w:sz w:val="24"/>
                <w:szCs w:val="24"/>
              </w:rPr>
              <w:t>Объем финансирования Программы на расчетный срок до 20</w:t>
            </w:r>
            <w:r w:rsidR="00CE7483">
              <w:rPr>
                <w:rFonts w:ascii="Times New Roman" w:hAnsi="Times New Roman" w:cs="Times New Roman"/>
                <w:sz w:val="24"/>
                <w:szCs w:val="24"/>
              </w:rPr>
              <w:t>30</w:t>
            </w:r>
            <w:r w:rsidRPr="001A0665">
              <w:rPr>
                <w:rFonts w:ascii="Times New Roman" w:hAnsi="Times New Roman" w:cs="Times New Roman"/>
                <w:sz w:val="24"/>
                <w:szCs w:val="24"/>
              </w:rPr>
              <w:t xml:space="preserve"> года составляет </w:t>
            </w:r>
            <w:r w:rsidR="00CE7483" w:rsidRPr="00CE7483">
              <w:rPr>
                <w:rFonts w:ascii="Times New Roman" w:hAnsi="Times New Roman" w:cs="Times New Roman"/>
                <w:sz w:val="24"/>
                <w:szCs w:val="24"/>
              </w:rPr>
              <w:t>96</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860,62</w:t>
            </w:r>
            <w:r w:rsidR="00CE7483">
              <w:rPr>
                <w:rFonts w:ascii="Times New Roman" w:hAnsi="Times New Roman" w:cs="Times New Roman"/>
                <w:sz w:val="24"/>
                <w:szCs w:val="24"/>
              </w:rPr>
              <w:t xml:space="preserve"> </w:t>
            </w:r>
            <w:r w:rsidRPr="001A0665">
              <w:rPr>
                <w:rFonts w:ascii="Times New Roman" w:hAnsi="Times New Roman" w:cs="Times New Roman"/>
                <w:sz w:val="24"/>
                <w:szCs w:val="24"/>
              </w:rPr>
              <w:t>тыс. рублей в том числе по видам коммунальных ресурсов, тыс. рублей:</w:t>
            </w:r>
          </w:p>
          <w:p w14:paraId="2735CCC7" w14:textId="76D1F595"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электроснабжения – </w:t>
            </w:r>
            <w:r w:rsidR="00CE7483" w:rsidRPr="00CE7483">
              <w:rPr>
                <w:rFonts w:ascii="Times New Roman" w:hAnsi="Times New Roman" w:cs="Times New Roman"/>
                <w:sz w:val="24"/>
                <w:szCs w:val="24"/>
              </w:rPr>
              <w:t>17</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496,12</w:t>
            </w:r>
          </w:p>
          <w:p w14:paraId="55FDAF1B" w14:textId="703A64DD"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теплоснабжения – </w:t>
            </w:r>
            <w:r w:rsidR="00CE7483" w:rsidRPr="00CE7483">
              <w:rPr>
                <w:rFonts w:ascii="Times New Roman" w:hAnsi="Times New Roman" w:cs="Times New Roman"/>
                <w:sz w:val="24"/>
                <w:szCs w:val="24"/>
              </w:rPr>
              <w:t>12</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352,00</w:t>
            </w:r>
          </w:p>
          <w:p w14:paraId="00337D39" w14:textId="26041F4A"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водоснабжения – </w:t>
            </w:r>
            <w:r w:rsidR="00CE7483" w:rsidRPr="00CE7483">
              <w:rPr>
                <w:rFonts w:ascii="Times New Roman" w:hAnsi="Times New Roman" w:cs="Times New Roman"/>
                <w:sz w:val="24"/>
                <w:szCs w:val="24"/>
              </w:rPr>
              <w:t>25</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683,50</w:t>
            </w:r>
          </w:p>
          <w:p w14:paraId="5257A216" w14:textId="40F8F58D" w:rsidR="00E14D25" w:rsidRPr="001A0665"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водоотведения – </w:t>
            </w:r>
            <w:r w:rsidR="00CE7483" w:rsidRPr="00CE7483">
              <w:rPr>
                <w:rFonts w:ascii="Times New Roman" w:hAnsi="Times New Roman" w:cs="Times New Roman"/>
                <w:sz w:val="24"/>
                <w:szCs w:val="24"/>
              </w:rPr>
              <w:t>33</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409,00</w:t>
            </w:r>
          </w:p>
          <w:p w14:paraId="0F71719A" w14:textId="04ACE066" w:rsidR="00E14D25" w:rsidRPr="00CE7483" w:rsidRDefault="00E14D25" w:rsidP="00CE7483">
            <w:pPr>
              <w:pStyle w:val="af4"/>
              <w:numPr>
                <w:ilvl w:val="0"/>
                <w:numId w:val="54"/>
              </w:numPr>
              <w:jc w:val="both"/>
              <w:rPr>
                <w:rFonts w:ascii="Times New Roman" w:hAnsi="Times New Roman" w:cs="Times New Roman"/>
                <w:sz w:val="24"/>
                <w:szCs w:val="24"/>
              </w:rPr>
            </w:pPr>
            <w:r w:rsidRPr="001A0665">
              <w:rPr>
                <w:rFonts w:ascii="Times New Roman" w:hAnsi="Times New Roman" w:cs="Times New Roman"/>
                <w:sz w:val="24"/>
                <w:szCs w:val="24"/>
              </w:rPr>
              <w:t xml:space="preserve">Система утилизации (захоронения) ТКО – </w:t>
            </w:r>
            <w:r w:rsidR="00CE7483" w:rsidRPr="00CE7483">
              <w:rPr>
                <w:rFonts w:ascii="Times New Roman" w:hAnsi="Times New Roman" w:cs="Times New Roman"/>
                <w:sz w:val="24"/>
                <w:szCs w:val="24"/>
              </w:rPr>
              <w:t>7</w:t>
            </w:r>
            <w:r w:rsidR="00D05282">
              <w:rPr>
                <w:rFonts w:ascii="Times New Roman" w:hAnsi="Times New Roman" w:cs="Times New Roman"/>
                <w:sz w:val="24"/>
                <w:szCs w:val="24"/>
              </w:rPr>
              <w:t xml:space="preserve"> </w:t>
            </w:r>
            <w:r w:rsidR="00CE7483" w:rsidRPr="00CE7483">
              <w:rPr>
                <w:rFonts w:ascii="Times New Roman" w:hAnsi="Times New Roman" w:cs="Times New Roman"/>
                <w:sz w:val="24"/>
                <w:szCs w:val="24"/>
              </w:rPr>
              <w:t>920,00</w:t>
            </w:r>
          </w:p>
        </w:tc>
      </w:tr>
    </w:tbl>
    <w:p w14:paraId="211B677F" w14:textId="49AD289E" w:rsidR="00F2711C" w:rsidRDefault="00F2711C" w:rsidP="00AF6FBB">
      <w:pPr>
        <w:pStyle w:val="22"/>
        <w:numPr>
          <w:ilvl w:val="0"/>
          <w:numId w:val="0"/>
        </w:numPr>
        <w:spacing w:before="120" w:after="120" w:line="360" w:lineRule="auto"/>
        <w:jc w:val="both"/>
        <w:outlineLvl w:val="0"/>
        <w:rPr>
          <w:rFonts w:cs="Times New Roman"/>
          <w:color w:val="auto"/>
        </w:rPr>
      </w:pPr>
      <w:bookmarkStart w:id="10" w:name="_Toc29458547"/>
      <w:r>
        <w:rPr>
          <w:rFonts w:cs="Times New Roman"/>
          <w:color w:val="auto"/>
        </w:rPr>
        <w:t xml:space="preserve">Раздел 1. </w:t>
      </w:r>
      <w:bookmarkEnd w:id="10"/>
      <w:r w:rsidR="004E403B" w:rsidRPr="004E403B">
        <w:rPr>
          <w:rFonts w:cs="Times New Roman"/>
          <w:color w:val="auto"/>
        </w:rPr>
        <w:t>Характеристика существующего состояния коммунальной инфраструктуры</w:t>
      </w:r>
    </w:p>
    <w:p w14:paraId="4393BFE1" w14:textId="569B3522" w:rsidR="00DF114E" w:rsidRPr="00DF114E" w:rsidRDefault="00DF114E" w:rsidP="00DF114E">
      <w:pPr>
        <w:pStyle w:val="22"/>
        <w:numPr>
          <w:ilvl w:val="0"/>
          <w:numId w:val="0"/>
        </w:numPr>
        <w:spacing w:before="120" w:after="120" w:line="360" w:lineRule="auto"/>
        <w:ind w:firstLine="709"/>
        <w:jc w:val="both"/>
        <w:outlineLvl w:val="0"/>
        <w:rPr>
          <w:rFonts w:cs="Times New Roman"/>
          <w:b w:val="0"/>
          <w:i w:val="0"/>
          <w:color w:val="auto"/>
        </w:rPr>
      </w:pPr>
      <w:r w:rsidRPr="00DF114E">
        <w:rPr>
          <w:rFonts w:cs="Times New Roman"/>
          <w:b w:val="0"/>
          <w:i w:val="0"/>
          <w:color w:val="auto"/>
        </w:rPr>
        <w:t>Краткий анализ существующего состояния систем коммунальной инфраструктуры сопровождается ссылкой на более детальный анализ в разделе 3 «Характеристика состояния и проблем систем коммунальной инфраструктуры» Тома 2 «Обосновывающие материалы».</w:t>
      </w:r>
    </w:p>
    <w:p w14:paraId="335E35F9" w14:textId="10A4B8D5" w:rsidR="00244CA8" w:rsidRPr="00244CA8" w:rsidRDefault="003E6058" w:rsidP="00AF6FBB">
      <w:pPr>
        <w:pStyle w:val="22"/>
        <w:numPr>
          <w:ilvl w:val="0"/>
          <w:numId w:val="0"/>
        </w:numPr>
        <w:spacing w:before="120" w:after="120" w:line="360" w:lineRule="auto"/>
        <w:jc w:val="both"/>
        <w:rPr>
          <w:rFonts w:cs="Times New Roman"/>
          <w:color w:val="auto"/>
        </w:rPr>
      </w:pPr>
      <w:bookmarkStart w:id="11" w:name="_Toc29458548"/>
      <w:r>
        <w:rPr>
          <w:rFonts w:cs="Times New Roman"/>
          <w:color w:val="auto"/>
        </w:rPr>
        <w:t>1</w:t>
      </w:r>
      <w:r w:rsidR="00244CA8" w:rsidRPr="00244CA8">
        <w:rPr>
          <w:rFonts w:cs="Times New Roman"/>
          <w:color w:val="auto"/>
        </w:rPr>
        <w:t>.</w:t>
      </w:r>
      <w:r w:rsidR="00A239B2">
        <w:rPr>
          <w:rFonts w:cs="Times New Roman"/>
          <w:color w:val="auto"/>
        </w:rPr>
        <w:t>1</w:t>
      </w:r>
      <w:r w:rsidR="00244CA8" w:rsidRPr="00244CA8">
        <w:rPr>
          <w:rFonts w:cs="Times New Roman"/>
          <w:color w:val="auto"/>
        </w:rPr>
        <w:t xml:space="preserve">. </w:t>
      </w:r>
      <w:bookmarkEnd w:id="1"/>
      <w:bookmarkEnd w:id="2"/>
      <w:bookmarkEnd w:id="3"/>
      <w:bookmarkEnd w:id="4"/>
      <w:bookmarkEnd w:id="5"/>
      <w:bookmarkEnd w:id="6"/>
      <w:bookmarkEnd w:id="9"/>
      <w:r w:rsidR="004E403B" w:rsidRPr="004E403B">
        <w:rPr>
          <w:rFonts w:cs="Times New Roman"/>
          <w:color w:val="auto"/>
        </w:rPr>
        <w:t>Краткий анализ существующего состояния</w:t>
      </w:r>
      <w:r>
        <w:rPr>
          <w:rFonts w:cs="Times New Roman"/>
          <w:color w:val="auto"/>
        </w:rPr>
        <w:t xml:space="preserve"> электроснабжения</w:t>
      </w:r>
      <w:bookmarkEnd w:id="11"/>
    </w:p>
    <w:p w14:paraId="634AD367" w14:textId="486D40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12" w:name="_Toc20390669"/>
      <w:bookmarkStart w:id="13" w:name="_Toc22590901"/>
      <w:bookmarkStart w:id="14" w:name="_Toc29458560"/>
      <w:r w:rsidRPr="00904244">
        <w:rPr>
          <w:rFonts w:ascii="Times New Roman" w:hAnsi="Times New Roman" w:cs="Times New Roman"/>
          <w:spacing w:val="-1"/>
          <w:sz w:val="28"/>
          <w:szCs w:val="28"/>
        </w:rPr>
        <w:t xml:space="preserve">Потребители </w:t>
      </w:r>
      <w:r>
        <w:rPr>
          <w:rFonts w:ascii="Times New Roman" w:hAnsi="Times New Roman" w:cs="Times New Roman"/>
          <w:spacing w:val="-1"/>
          <w:sz w:val="28"/>
          <w:szCs w:val="28"/>
        </w:rPr>
        <w:t xml:space="preserve">Ельнинского городского поселения </w:t>
      </w:r>
      <w:r w:rsidR="001320C4">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 xml:space="preserve">обеспечиваются электроэнергией от существующей энергосистемы Ельнинского района. </w:t>
      </w:r>
    </w:p>
    <w:p w14:paraId="489D0490" w14:textId="7EB4F97E"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В соответствии с Постановлением Правительства Российской Федерации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330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30 м, 110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20 м, 35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15 м и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10 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w:t>
      </w:r>
      <w:r w:rsidRPr="00904244">
        <w:rPr>
          <w:rFonts w:ascii="Times New Roman" w:hAnsi="Times New Roman" w:cs="Times New Roman"/>
          <w:spacing w:val="-1"/>
          <w:sz w:val="28"/>
          <w:szCs w:val="28"/>
        </w:rPr>
        <w:lastRenderedPageBreak/>
        <w:t xml:space="preserve">от таких линий) по обе стороны линии от крайних проводов при </w:t>
      </w:r>
      <w:r w:rsidR="001320C4" w:rsidRPr="00904244">
        <w:rPr>
          <w:rFonts w:ascii="Times New Roman" w:hAnsi="Times New Roman" w:cs="Times New Roman"/>
          <w:spacing w:val="-1"/>
          <w:sz w:val="28"/>
          <w:szCs w:val="28"/>
        </w:rPr>
        <w:t>не отклонённом</w:t>
      </w:r>
      <w:r w:rsidRPr="00904244">
        <w:rPr>
          <w:rFonts w:ascii="Times New Roman" w:hAnsi="Times New Roman" w:cs="Times New Roman"/>
          <w:spacing w:val="-1"/>
          <w:sz w:val="28"/>
          <w:szCs w:val="28"/>
        </w:rPr>
        <w:t xml:space="preserve"> их положении.</w:t>
      </w:r>
    </w:p>
    <w:p w14:paraId="4AC4E29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Электроснабжение города Ельня осуществляется от районной подстанции 110/35/10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«Ельня» Смоленскэнерго. На подстанции установлены два </w:t>
      </w:r>
      <w:proofErr w:type="spellStart"/>
      <w:r w:rsidRPr="00904244">
        <w:rPr>
          <w:rFonts w:ascii="Times New Roman" w:hAnsi="Times New Roman" w:cs="Times New Roman"/>
          <w:spacing w:val="-1"/>
          <w:sz w:val="28"/>
          <w:szCs w:val="28"/>
        </w:rPr>
        <w:t>трехобмоточные</w:t>
      </w:r>
      <w:proofErr w:type="spellEnd"/>
      <w:r w:rsidRPr="00904244">
        <w:rPr>
          <w:rFonts w:ascii="Times New Roman" w:hAnsi="Times New Roman" w:cs="Times New Roman"/>
          <w:spacing w:val="-1"/>
          <w:sz w:val="28"/>
          <w:szCs w:val="28"/>
        </w:rPr>
        <w:t xml:space="preserve"> трансформаторы мощностью по 16 МВА. Суммарная установленная мощность трансформаторов составляет 32 МВА.</w:t>
      </w:r>
    </w:p>
    <w:p w14:paraId="7E36030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w:t>
      </w:r>
      <w:proofErr w:type="spellStart"/>
      <w:r w:rsidRPr="00904244">
        <w:rPr>
          <w:rFonts w:ascii="Times New Roman" w:hAnsi="Times New Roman" w:cs="Times New Roman"/>
          <w:spacing w:val="-1"/>
          <w:sz w:val="28"/>
          <w:szCs w:val="28"/>
        </w:rPr>
        <w:t>ст</w:t>
      </w:r>
      <w:proofErr w:type="spellEnd"/>
      <w:r w:rsidRPr="00904244">
        <w:rPr>
          <w:rFonts w:ascii="Times New Roman" w:hAnsi="Times New Roman" w:cs="Times New Roman"/>
          <w:spacing w:val="-1"/>
          <w:sz w:val="28"/>
          <w:szCs w:val="28"/>
        </w:rPr>
        <w:t xml:space="preserve"> 110/35/10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«Ельня» питается отпайкой от </w:t>
      </w:r>
      <w:proofErr w:type="spellStart"/>
      <w:r w:rsidRPr="00904244">
        <w:rPr>
          <w:rFonts w:ascii="Times New Roman" w:hAnsi="Times New Roman" w:cs="Times New Roman"/>
          <w:spacing w:val="-1"/>
          <w:sz w:val="28"/>
          <w:szCs w:val="28"/>
        </w:rPr>
        <w:t>двухцепной</w:t>
      </w:r>
      <w:proofErr w:type="spellEnd"/>
      <w:r w:rsidRPr="00904244">
        <w:rPr>
          <w:rFonts w:ascii="Times New Roman" w:hAnsi="Times New Roman" w:cs="Times New Roman"/>
          <w:spacing w:val="-1"/>
          <w:sz w:val="28"/>
          <w:szCs w:val="28"/>
        </w:rPr>
        <w:t xml:space="preserve"> ВЛ 110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w:t>
      </w:r>
      <w:proofErr w:type="spellStart"/>
      <w:r w:rsidRPr="00904244">
        <w:rPr>
          <w:rFonts w:ascii="Times New Roman" w:hAnsi="Times New Roman" w:cs="Times New Roman"/>
          <w:spacing w:val="-1"/>
          <w:sz w:val="28"/>
          <w:szCs w:val="28"/>
        </w:rPr>
        <w:t>Рославльская</w:t>
      </w:r>
      <w:proofErr w:type="spellEnd"/>
      <w:r w:rsidRPr="00904244">
        <w:rPr>
          <w:rFonts w:ascii="Times New Roman" w:hAnsi="Times New Roman" w:cs="Times New Roman"/>
          <w:spacing w:val="-1"/>
          <w:sz w:val="28"/>
          <w:szCs w:val="28"/>
        </w:rPr>
        <w:t xml:space="preserve"> ТЭЦ – Дорогобужская ГРЭС по двум ВЛ.</w:t>
      </w:r>
    </w:p>
    <w:p w14:paraId="792063D6" w14:textId="77777777" w:rsidR="00904244" w:rsidRPr="00904244" w:rsidRDefault="00904244" w:rsidP="00904244">
      <w:pPr>
        <w:spacing w:after="0" w:line="360" w:lineRule="auto"/>
        <w:ind w:firstLine="709"/>
        <w:jc w:val="both"/>
        <w:rPr>
          <w:rFonts w:ascii="Times New Roman" w:hAnsi="Times New Roman" w:cs="Times New Roman"/>
          <w:i/>
          <w:spacing w:val="-1"/>
          <w:sz w:val="28"/>
          <w:szCs w:val="28"/>
        </w:rPr>
      </w:pPr>
      <w:r w:rsidRPr="00904244">
        <w:rPr>
          <w:rFonts w:ascii="Times New Roman" w:hAnsi="Times New Roman" w:cs="Times New Roman"/>
          <w:i/>
          <w:spacing w:val="-1"/>
          <w:sz w:val="28"/>
          <w:szCs w:val="28"/>
        </w:rPr>
        <w:t xml:space="preserve">Распределительная сеть 10 </w:t>
      </w:r>
      <w:proofErr w:type="spellStart"/>
      <w:r w:rsidRPr="00904244">
        <w:rPr>
          <w:rFonts w:ascii="Times New Roman" w:hAnsi="Times New Roman" w:cs="Times New Roman"/>
          <w:i/>
          <w:spacing w:val="-1"/>
          <w:sz w:val="28"/>
          <w:szCs w:val="28"/>
        </w:rPr>
        <w:t>кВ.</w:t>
      </w:r>
      <w:proofErr w:type="spellEnd"/>
    </w:p>
    <w:p w14:paraId="6AA2FFA7"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Распределительная сеть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выполнена ВЛ проводом марок А и АС. Переход ВЛ через железную дорогу Спас-Деменск выполнен кабелем АСБ-70.</w:t>
      </w:r>
    </w:p>
    <w:p w14:paraId="0A368DB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Протяженность распределительных линий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составляет 26 км.</w:t>
      </w:r>
    </w:p>
    <w:p w14:paraId="69E6D24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ВЛ-10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выполнена в основном на деревянных опорах с железобетонными приставками (60%), а остальные на железобетонных опорах.</w:t>
      </w:r>
    </w:p>
    <w:p w14:paraId="571F091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Все распределительные линии находятся в удовлетворительном состоянии.</w:t>
      </w:r>
    </w:p>
    <w:p w14:paraId="4C716403"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эксплуатации городской ЭС находятся 52 трансформаторные подстанции, в том числе 25 штук коммунальных, на которых дальнейшей эксплуатации пригодны 14 и 27 штук ведомственных.</w:t>
      </w:r>
    </w:p>
    <w:p w14:paraId="3516B7A2" w14:textId="77777777" w:rsid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 типам ТП распределяются следующим образом:</w:t>
      </w:r>
    </w:p>
    <w:p w14:paraId="7C964714" w14:textId="0C0093FB" w:rsidR="00DC5B92" w:rsidRPr="00DC5B92" w:rsidRDefault="00DC5B92" w:rsidP="00DC5B92">
      <w:pPr>
        <w:spacing w:after="0" w:line="360" w:lineRule="auto"/>
        <w:ind w:firstLine="709"/>
        <w:jc w:val="right"/>
        <w:rPr>
          <w:rFonts w:ascii="Times New Roman" w:hAnsi="Times New Roman" w:cs="Times New Roman"/>
          <w:i/>
          <w:spacing w:val="-1"/>
          <w:sz w:val="24"/>
          <w:szCs w:val="24"/>
        </w:rPr>
      </w:pPr>
      <w:r>
        <w:rPr>
          <w:rFonts w:ascii="Times New Roman" w:hAnsi="Times New Roman" w:cs="Times New Roman"/>
          <w:i/>
          <w:spacing w:val="-1"/>
          <w:sz w:val="24"/>
          <w:szCs w:val="24"/>
        </w:rPr>
        <w:t>Таблица 1</w:t>
      </w:r>
    </w:p>
    <w:tbl>
      <w:tblPr>
        <w:tblStyle w:val="af6"/>
        <w:tblW w:w="0" w:type="auto"/>
        <w:tblLook w:val="04A0" w:firstRow="1" w:lastRow="0" w:firstColumn="1" w:lastColumn="0" w:noHBand="0" w:noVBand="1"/>
      </w:tblPr>
      <w:tblGrid>
        <w:gridCol w:w="846"/>
        <w:gridCol w:w="3826"/>
        <w:gridCol w:w="2336"/>
        <w:gridCol w:w="2336"/>
      </w:tblGrid>
      <w:tr w:rsidR="00904244" w:rsidRPr="002626D4" w14:paraId="4FAC5BE2" w14:textId="77777777" w:rsidTr="000734A2">
        <w:tc>
          <w:tcPr>
            <w:tcW w:w="846" w:type="dxa"/>
            <w:vMerge w:val="restart"/>
            <w:vAlign w:val="center"/>
          </w:tcPr>
          <w:p w14:paraId="438F94F2" w14:textId="77777777" w:rsidR="00904244" w:rsidRPr="002626D4" w:rsidRDefault="00904244" w:rsidP="002626D4">
            <w:pPr>
              <w:rPr>
                <w:rFonts w:ascii="Times New Roman" w:hAnsi="Times New Roman" w:cs="Times New Roman"/>
                <w:spacing w:val="-1"/>
                <w:sz w:val="20"/>
                <w:szCs w:val="20"/>
              </w:rPr>
            </w:pPr>
            <w:r w:rsidRPr="002626D4">
              <w:rPr>
                <w:rFonts w:ascii="Times New Roman" w:hAnsi="Times New Roman" w:cs="Times New Roman"/>
                <w:bCs/>
                <w:color w:val="000000"/>
                <w:sz w:val="20"/>
                <w:szCs w:val="20"/>
              </w:rPr>
              <w:t>№ п/п</w:t>
            </w:r>
          </w:p>
        </w:tc>
        <w:tc>
          <w:tcPr>
            <w:tcW w:w="3826" w:type="dxa"/>
            <w:vMerge w:val="restart"/>
            <w:vAlign w:val="center"/>
          </w:tcPr>
          <w:p w14:paraId="7651F29C"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Тип ТП</w:t>
            </w:r>
          </w:p>
        </w:tc>
        <w:tc>
          <w:tcPr>
            <w:tcW w:w="4672" w:type="dxa"/>
            <w:gridSpan w:val="2"/>
            <w:vAlign w:val="center"/>
          </w:tcPr>
          <w:p w14:paraId="40D53DB0"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Принадлежность ТП</w:t>
            </w:r>
          </w:p>
        </w:tc>
      </w:tr>
      <w:tr w:rsidR="00904244" w:rsidRPr="002626D4" w14:paraId="5DFF7FD7" w14:textId="77777777" w:rsidTr="000734A2">
        <w:tc>
          <w:tcPr>
            <w:tcW w:w="846" w:type="dxa"/>
            <w:vMerge/>
            <w:vAlign w:val="center"/>
          </w:tcPr>
          <w:p w14:paraId="224DC9DD" w14:textId="77777777" w:rsidR="00904244" w:rsidRPr="002626D4" w:rsidRDefault="00904244" w:rsidP="002626D4">
            <w:pPr>
              <w:jc w:val="center"/>
              <w:rPr>
                <w:rFonts w:ascii="Times New Roman" w:hAnsi="Times New Roman" w:cs="Times New Roman"/>
                <w:spacing w:val="-1"/>
                <w:sz w:val="20"/>
                <w:szCs w:val="20"/>
              </w:rPr>
            </w:pPr>
          </w:p>
        </w:tc>
        <w:tc>
          <w:tcPr>
            <w:tcW w:w="3826" w:type="dxa"/>
            <w:vMerge/>
            <w:vAlign w:val="center"/>
          </w:tcPr>
          <w:p w14:paraId="1D45F82E" w14:textId="77777777" w:rsidR="00904244" w:rsidRPr="002626D4" w:rsidRDefault="00904244" w:rsidP="002626D4">
            <w:pPr>
              <w:jc w:val="center"/>
              <w:rPr>
                <w:rFonts w:ascii="Times New Roman" w:hAnsi="Times New Roman" w:cs="Times New Roman"/>
                <w:spacing w:val="-1"/>
                <w:sz w:val="20"/>
                <w:szCs w:val="20"/>
              </w:rPr>
            </w:pPr>
          </w:p>
        </w:tc>
        <w:tc>
          <w:tcPr>
            <w:tcW w:w="2336" w:type="dxa"/>
            <w:vAlign w:val="center"/>
          </w:tcPr>
          <w:p w14:paraId="204ECED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Коммунальных штук</w:t>
            </w:r>
          </w:p>
        </w:tc>
        <w:tc>
          <w:tcPr>
            <w:tcW w:w="2336" w:type="dxa"/>
            <w:vAlign w:val="center"/>
          </w:tcPr>
          <w:p w14:paraId="0A619E3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bCs/>
                <w:color w:val="000000"/>
                <w:sz w:val="20"/>
                <w:szCs w:val="20"/>
              </w:rPr>
              <w:t>Ведомственных штук</w:t>
            </w:r>
          </w:p>
        </w:tc>
      </w:tr>
      <w:tr w:rsidR="00904244" w:rsidRPr="002626D4" w14:paraId="7CCEB6E4" w14:textId="77777777" w:rsidTr="000734A2">
        <w:tc>
          <w:tcPr>
            <w:tcW w:w="846" w:type="dxa"/>
            <w:vAlign w:val="center"/>
          </w:tcPr>
          <w:p w14:paraId="2DD84F7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3826" w:type="dxa"/>
            <w:vAlign w:val="center"/>
          </w:tcPr>
          <w:p w14:paraId="5E6D8BC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Закрытая с кабельными вводами</w:t>
            </w:r>
          </w:p>
        </w:tc>
        <w:tc>
          <w:tcPr>
            <w:tcW w:w="2336" w:type="dxa"/>
            <w:vAlign w:val="center"/>
          </w:tcPr>
          <w:p w14:paraId="2B99362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2</w:t>
            </w:r>
          </w:p>
        </w:tc>
        <w:tc>
          <w:tcPr>
            <w:tcW w:w="2336" w:type="dxa"/>
            <w:vAlign w:val="center"/>
          </w:tcPr>
          <w:p w14:paraId="2FC03C1B"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w:t>
            </w:r>
          </w:p>
        </w:tc>
      </w:tr>
      <w:tr w:rsidR="00904244" w:rsidRPr="002626D4" w14:paraId="63F69F22" w14:textId="77777777" w:rsidTr="000734A2">
        <w:tc>
          <w:tcPr>
            <w:tcW w:w="846" w:type="dxa"/>
            <w:vAlign w:val="center"/>
          </w:tcPr>
          <w:p w14:paraId="214B35ED"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w:t>
            </w:r>
          </w:p>
        </w:tc>
        <w:tc>
          <w:tcPr>
            <w:tcW w:w="3826" w:type="dxa"/>
            <w:vAlign w:val="center"/>
          </w:tcPr>
          <w:p w14:paraId="5D608A8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Закрытая с воздушными вводами</w:t>
            </w:r>
          </w:p>
        </w:tc>
        <w:tc>
          <w:tcPr>
            <w:tcW w:w="2336" w:type="dxa"/>
            <w:vAlign w:val="center"/>
          </w:tcPr>
          <w:p w14:paraId="5BB05209"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13</w:t>
            </w:r>
          </w:p>
        </w:tc>
        <w:tc>
          <w:tcPr>
            <w:tcW w:w="2336" w:type="dxa"/>
            <w:vAlign w:val="center"/>
          </w:tcPr>
          <w:p w14:paraId="1648050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6</w:t>
            </w:r>
          </w:p>
        </w:tc>
      </w:tr>
      <w:tr w:rsidR="00904244" w:rsidRPr="002626D4" w14:paraId="1CA5105B" w14:textId="77777777" w:rsidTr="000734A2">
        <w:tc>
          <w:tcPr>
            <w:tcW w:w="846" w:type="dxa"/>
            <w:vAlign w:val="center"/>
          </w:tcPr>
          <w:p w14:paraId="0743CC4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3</w:t>
            </w:r>
          </w:p>
        </w:tc>
        <w:tc>
          <w:tcPr>
            <w:tcW w:w="3826" w:type="dxa"/>
            <w:vAlign w:val="center"/>
          </w:tcPr>
          <w:p w14:paraId="4F0042A4"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КТП</w:t>
            </w:r>
          </w:p>
        </w:tc>
        <w:tc>
          <w:tcPr>
            <w:tcW w:w="2336" w:type="dxa"/>
            <w:vAlign w:val="center"/>
          </w:tcPr>
          <w:p w14:paraId="580963AB"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9</w:t>
            </w:r>
          </w:p>
        </w:tc>
        <w:tc>
          <w:tcPr>
            <w:tcW w:w="2336" w:type="dxa"/>
            <w:vAlign w:val="center"/>
          </w:tcPr>
          <w:p w14:paraId="7B418C02"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15</w:t>
            </w:r>
          </w:p>
        </w:tc>
      </w:tr>
      <w:tr w:rsidR="00904244" w:rsidRPr="002626D4" w14:paraId="2FB0BF66" w14:textId="77777777" w:rsidTr="000734A2">
        <w:tc>
          <w:tcPr>
            <w:tcW w:w="846" w:type="dxa"/>
            <w:vAlign w:val="center"/>
          </w:tcPr>
          <w:p w14:paraId="03712EA1"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w:t>
            </w:r>
          </w:p>
        </w:tc>
        <w:tc>
          <w:tcPr>
            <w:tcW w:w="3826" w:type="dxa"/>
            <w:vAlign w:val="center"/>
          </w:tcPr>
          <w:p w14:paraId="2816997A"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Столбовая</w:t>
            </w:r>
          </w:p>
        </w:tc>
        <w:tc>
          <w:tcPr>
            <w:tcW w:w="2336" w:type="dxa"/>
            <w:vAlign w:val="center"/>
          </w:tcPr>
          <w:p w14:paraId="060A9FA3"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1</w:t>
            </w:r>
          </w:p>
        </w:tc>
        <w:tc>
          <w:tcPr>
            <w:tcW w:w="2336" w:type="dxa"/>
            <w:vAlign w:val="center"/>
          </w:tcPr>
          <w:p w14:paraId="609ADA2C"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5</w:t>
            </w:r>
          </w:p>
        </w:tc>
      </w:tr>
      <w:tr w:rsidR="00904244" w:rsidRPr="002626D4" w14:paraId="3B9CC0FD" w14:textId="77777777" w:rsidTr="000734A2">
        <w:tc>
          <w:tcPr>
            <w:tcW w:w="846" w:type="dxa"/>
            <w:vAlign w:val="center"/>
          </w:tcPr>
          <w:p w14:paraId="2AAB77BC" w14:textId="77777777" w:rsidR="00904244" w:rsidRPr="002626D4" w:rsidRDefault="00904244" w:rsidP="002626D4">
            <w:pPr>
              <w:jc w:val="center"/>
              <w:rPr>
                <w:rFonts w:ascii="Times New Roman" w:hAnsi="Times New Roman" w:cs="Times New Roman"/>
                <w:spacing w:val="-1"/>
                <w:sz w:val="20"/>
                <w:szCs w:val="20"/>
              </w:rPr>
            </w:pPr>
          </w:p>
        </w:tc>
        <w:tc>
          <w:tcPr>
            <w:tcW w:w="3826" w:type="dxa"/>
            <w:vAlign w:val="center"/>
          </w:tcPr>
          <w:p w14:paraId="0F1D2C4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color w:val="000000"/>
                <w:sz w:val="20"/>
                <w:szCs w:val="20"/>
              </w:rPr>
              <w:t>Итого</w:t>
            </w:r>
          </w:p>
        </w:tc>
        <w:tc>
          <w:tcPr>
            <w:tcW w:w="2336" w:type="dxa"/>
            <w:vAlign w:val="center"/>
          </w:tcPr>
          <w:p w14:paraId="6D399156"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25</w:t>
            </w:r>
          </w:p>
        </w:tc>
        <w:tc>
          <w:tcPr>
            <w:tcW w:w="2336" w:type="dxa"/>
            <w:vAlign w:val="center"/>
          </w:tcPr>
          <w:p w14:paraId="54898AC0"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21</w:t>
            </w:r>
          </w:p>
        </w:tc>
      </w:tr>
    </w:tbl>
    <w:p w14:paraId="07A49091"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p>
    <w:p w14:paraId="4F4AB84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Мощность трансформаторов коммунальных ТП составляет 5759.</w:t>
      </w:r>
    </w:p>
    <w:p w14:paraId="008D79EE" w14:textId="77777777" w:rsidR="00904244" w:rsidRPr="00904244" w:rsidRDefault="00904244" w:rsidP="00904244">
      <w:pPr>
        <w:spacing w:after="0" w:line="360" w:lineRule="auto"/>
        <w:ind w:firstLine="709"/>
        <w:jc w:val="both"/>
        <w:rPr>
          <w:rFonts w:ascii="Times New Roman" w:hAnsi="Times New Roman" w:cs="Times New Roman"/>
          <w:i/>
          <w:spacing w:val="-1"/>
          <w:sz w:val="28"/>
          <w:szCs w:val="28"/>
        </w:rPr>
      </w:pPr>
      <w:r w:rsidRPr="00904244">
        <w:rPr>
          <w:rFonts w:ascii="Times New Roman" w:hAnsi="Times New Roman" w:cs="Times New Roman"/>
          <w:i/>
          <w:spacing w:val="-1"/>
          <w:sz w:val="28"/>
          <w:szCs w:val="28"/>
        </w:rPr>
        <w:t>Сеть наружного освещения</w:t>
      </w:r>
    </w:p>
    <w:p w14:paraId="4E8B6106"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настоящее время наружное освещение охвачено 35 улиц города. Протяженность линий наружного освещения составляет 25 км.</w:t>
      </w:r>
    </w:p>
    <w:p w14:paraId="6AA50747" w14:textId="5D20B068" w:rsidR="00904244" w:rsidRPr="00904244" w:rsidRDefault="001320C4" w:rsidP="006D0279">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В городе </w:t>
      </w:r>
      <w:r w:rsidR="003722A1">
        <w:rPr>
          <w:rFonts w:ascii="Times New Roman" w:hAnsi="Times New Roman" w:cs="Times New Roman"/>
          <w:spacing w:val="-1"/>
          <w:sz w:val="28"/>
          <w:szCs w:val="28"/>
        </w:rPr>
        <w:t xml:space="preserve">установлено 941 энергосберегающих </w:t>
      </w:r>
      <w:r w:rsidR="00904244" w:rsidRPr="00904244">
        <w:rPr>
          <w:rFonts w:ascii="Times New Roman" w:hAnsi="Times New Roman" w:cs="Times New Roman"/>
          <w:spacing w:val="-1"/>
          <w:sz w:val="28"/>
          <w:szCs w:val="28"/>
        </w:rPr>
        <w:t xml:space="preserve">светильников </w:t>
      </w:r>
      <w:r w:rsidR="006D0279">
        <w:rPr>
          <w:rFonts w:ascii="Times New Roman" w:hAnsi="Times New Roman" w:cs="Times New Roman"/>
          <w:spacing w:val="-1"/>
          <w:sz w:val="28"/>
          <w:szCs w:val="28"/>
        </w:rPr>
        <w:t xml:space="preserve">с различной мощностью. </w:t>
      </w:r>
    </w:p>
    <w:p w14:paraId="58150EA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Светильники подвешены в основном на железобетонных опорах сети.</w:t>
      </w:r>
    </w:p>
    <w:p w14:paraId="3ADEF62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Сеть наружного освещения выполнена однофазной проводами марки А сечением 1625 кв. мм. Питание сети осуществляется от трансформаторов общего пользования.</w:t>
      </w:r>
    </w:p>
    <w:p w14:paraId="1E1A5241"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xml:space="preserve">Контроллер системы управления наружным освещением предназначен для управления наружным освещением в пунктах питания сети наружного освещения и сбора показаний и параметров с приборов учета электрической энергии. </w:t>
      </w:r>
    </w:p>
    <w:p w14:paraId="72D237CA" w14:textId="000A6528" w:rsidR="003A7ED2" w:rsidRPr="003A7ED2" w:rsidRDefault="003A7ED2" w:rsidP="003A7ED2">
      <w:pPr>
        <w:spacing w:after="0" w:line="36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Управление</w:t>
      </w:r>
      <w:r w:rsidRPr="003A7ED2">
        <w:rPr>
          <w:rFonts w:ascii="Times New Roman" w:hAnsi="Times New Roman" w:cs="Times New Roman"/>
          <w:spacing w:val="-1"/>
          <w:sz w:val="28"/>
          <w:szCs w:val="28"/>
        </w:rPr>
        <w:t xml:space="preserve"> наружным освещ</w:t>
      </w:r>
      <w:r>
        <w:rPr>
          <w:rFonts w:ascii="Times New Roman" w:hAnsi="Times New Roman" w:cs="Times New Roman"/>
          <w:spacing w:val="-1"/>
          <w:sz w:val="28"/>
          <w:szCs w:val="28"/>
        </w:rPr>
        <w:t>ением осуществляется</w:t>
      </w:r>
      <w:r w:rsidRPr="003A7ED2">
        <w:rPr>
          <w:rFonts w:ascii="Times New Roman" w:hAnsi="Times New Roman" w:cs="Times New Roman"/>
          <w:spacing w:val="-1"/>
          <w:sz w:val="28"/>
          <w:szCs w:val="28"/>
        </w:rPr>
        <w:t xml:space="preserve"> по годовому графику, как в автономном режиме, так и с возможностью дистанционного включения и выключения c пульта д</w:t>
      </w:r>
      <w:r>
        <w:rPr>
          <w:rFonts w:ascii="Times New Roman" w:hAnsi="Times New Roman" w:cs="Times New Roman"/>
          <w:spacing w:val="-1"/>
          <w:sz w:val="28"/>
          <w:szCs w:val="28"/>
        </w:rPr>
        <w:t xml:space="preserve">испетчера. Годовой </w:t>
      </w:r>
      <w:r w:rsidR="008975BE">
        <w:rPr>
          <w:rFonts w:ascii="Times New Roman" w:hAnsi="Times New Roman" w:cs="Times New Roman"/>
          <w:spacing w:val="-1"/>
          <w:sz w:val="28"/>
          <w:szCs w:val="28"/>
        </w:rPr>
        <w:t xml:space="preserve">график </w:t>
      </w:r>
      <w:r w:rsidR="008975BE" w:rsidRPr="003A7ED2">
        <w:rPr>
          <w:rFonts w:ascii="Times New Roman" w:hAnsi="Times New Roman" w:cs="Times New Roman"/>
          <w:spacing w:val="-1"/>
          <w:sz w:val="28"/>
          <w:szCs w:val="28"/>
        </w:rPr>
        <w:t>содержать</w:t>
      </w:r>
      <w:r w:rsidRPr="003A7ED2">
        <w:rPr>
          <w:rFonts w:ascii="Times New Roman" w:hAnsi="Times New Roman" w:cs="Times New Roman"/>
          <w:spacing w:val="-1"/>
          <w:sz w:val="28"/>
          <w:szCs w:val="28"/>
        </w:rPr>
        <w:t xml:space="preserve"> не менее четырех периодов с индивидуальным расписанием в каждом месяце, и не менее четырех интервалов управления каждым периодом.</w:t>
      </w:r>
    </w:p>
    <w:p w14:paraId="05B338B9" w14:textId="5B9FAB5F" w:rsidR="003A7ED2" w:rsidRPr="003A7ED2" w:rsidRDefault="003A7ED2"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обеспечивает</w:t>
      </w:r>
      <w:r w:rsidRPr="003A7ED2">
        <w:rPr>
          <w:rFonts w:ascii="Times New Roman" w:hAnsi="Times New Roman" w:cs="Times New Roman"/>
          <w:spacing w:val="-1"/>
          <w:sz w:val="28"/>
          <w:szCs w:val="28"/>
        </w:rPr>
        <w:t xml:space="preserve"> связь каждого объекта управления наружным освещением, расположенного в пунктах питания, с центральным диспетчерским пунктом по каналу GSM в режимах GPRS.</w:t>
      </w:r>
    </w:p>
    <w:p w14:paraId="4793B9E5" w14:textId="237C13A9" w:rsidR="003A7ED2" w:rsidRPr="003A7ED2" w:rsidRDefault="003A7ED2"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обеспечивает</w:t>
      </w:r>
      <w:r w:rsidRPr="003A7ED2">
        <w:rPr>
          <w:rFonts w:ascii="Times New Roman" w:hAnsi="Times New Roman" w:cs="Times New Roman"/>
          <w:spacing w:val="-1"/>
          <w:sz w:val="28"/>
          <w:szCs w:val="28"/>
        </w:rPr>
        <w:t xml:space="preserve"> дистанционный учет электроэнергии с передачей информации на пульт диспетчерского центра.</w:t>
      </w:r>
    </w:p>
    <w:p w14:paraId="094F51DF" w14:textId="2D9CE49C" w:rsidR="003A7ED2" w:rsidRPr="003A7ED2" w:rsidRDefault="005D5886" w:rsidP="003A7ED2">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Контроллер имеет</w:t>
      </w:r>
      <w:r w:rsidR="003A7ED2">
        <w:rPr>
          <w:rFonts w:ascii="Times New Roman" w:hAnsi="Times New Roman" w:cs="Times New Roman"/>
          <w:spacing w:val="-1"/>
          <w:sz w:val="28"/>
          <w:szCs w:val="28"/>
        </w:rPr>
        <w:t>:</w:t>
      </w:r>
    </w:p>
    <w:p w14:paraId="43049D05"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Встроенный GSM/GPRS модем, со встроенной или внешней антенной для обеспечения устойчивой связи с диспетчерским центром. Тип каналов связи – GSM/ GPRS.</w:t>
      </w:r>
    </w:p>
    <w:p w14:paraId="2308ADD2"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Встроенный или внешний источник питания. Питание контроллера должно обеспечиваться непосредственно от сети 220 В.</w:t>
      </w:r>
    </w:p>
    <w:p w14:paraId="1F012570"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xml:space="preserve">- Встроенные часы реального времени. </w:t>
      </w:r>
    </w:p>
    <w:p w14:paraId="0A05EC7E" w14:textId="77777777" w:rsidR="003A7ED2" w:rsidRP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t xml:space="preserve">- Блок реле с максимальным током не менее 5А для управления контакторами. </w:t>
      </w:r>
    </w:p>
    <w:p w14:paraId="41B7ED16" w14:textId="77777777" w:rsidR="003A7ED2" w:rsidRDefault="003A7ED2" w:rsidP="003A7ED2">
      <w:pPr>
        <w:spacing w:after="0" w:line="360" w:lineRule="auto"/>
        <w:ind w:firstLine="709"/>
        <w:jc w:val="both"/>
        <w:rPr>
          <w:rFonts w:ascii="Times New Roman" w:hAnsi="Times New Roman" w:cs="Times New Roman"/>
          <w:spacing w:val="-1"/>
          <w:sz w:val="28"/>
          <w:szCs w:val="28"/>
        </w:rPr>
      </w:pPr>
      <w:r w:rsidRPr="003A7ED2">
        <w:rPr>
          <w:rFonts w:ascii="Times New Roman" w:hAnsi="Times New Roman" w:cs="Times New Roman"/>
          <w:spacing w:val="-1"/>
          <w:sz w:val="28"/>
          <w:szCs w:val="28"/>
        </w:rPr>
        <w:lastRenderedPageBreak/>
        <w:t>- Встроенный интерфейс RS485 для подключения цифровых счетчиков элек</w:t>
      </w:r>
      <w:r>
        <w:rPr>
          <w:rFonts w:ascii="Times New Roman" w:hAnsi="Times New Roman" w:cs="Times New Roman"/>
          <w:spacing w:val="-1"/>
          <w:sz w:val="28"/>
          <w:szCs w:val="28"/>
        </w:rPr>
        <w:t>троэнергии. А также обеспечивает</w:t>
      </w:r>
      <w:r w:rsidRPr="003A7ED2">
        <w:rPr>
          <w:rFonts w:ascii="Times New Roman" w:hAnsi="Times New Roman" w:cs="Times New Roman"/>
          <w:spacing w:val="-1"/>
          <w:sz w:val="28"/>
          <w:szCs w:val="28"/>
        </w:rPr>
        <w:t xml:space="preserve"> питание интерфейса счетчиков при использовании электросчетчиков с внешним питанием интерфейса.</w:t>
      </w:r>
    </w:p>
    <w:p w14:paraId="3AB406FC" w14:textId="7BC7F967" w:rsidR="00904244" w:rsidRDefault="00904244" w:rsidP="003A7ED2">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На техническое обслуживание уличного освещения в 2019 г. израсходовано 204,3 тыс. руб., на приобретение электроматериалов для уличного освещения (закупка ламп и фонарей) израсходовано 28,3</w:t>
      </w:r>
      <w:r>
        <w:rPr>
          <w:rFonts w:ascii="Times New Roman" w:hAnsi="Times New Roman" w:cs="Times New Roman"/>
          <w:spacing w:val="-1"/>
          <w:sz w:val="28"/>
          <w:szCs w:val="28"/>
        </w:rPr>
        <w:t xml:space="preserve"> </w:t>
      </w:r>
      <w:r w:rsidRPr="00904244">
        <w:rPr>
          <w:rFonts w:ascii="Times New Roman" w:hAnsi="Times New Roman" w:cs="Times New Roman"/>
          <w:spacing w:val="-1"/>
          <w:sz w:val="28"/>
          <w:szCs w:val="28"/>
        </w:rPr>
        <w:t>тыс. руб.</w:t>
      </w:r>
    </w:p>
    <w:p w14:paraId="0BD93628" w14:textId="598FB0AD" w:rsidR="00904244" w:rsidRPr="00904244" w:rsidRDefault="00904244" w:rsidP="00904244">
      <w:pPr>
        <w:spacing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Электропотребление Ельнинского городского поселения </w:t>
      </w:r>
      <w:r w:rsidR="00C30724">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предусматривается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26FF5986" w14:textId="00C1C9BA" w:rsidR="00904244" w:rsidRPr="00904244" w:rsidRDefault="00904244" w:rsidP="00904244">
      <w:pPr>
        <w:spacing w:after="12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Баланс потребления услуг электроснабжения Ельнинского городского поселения </w:t>
      </w:r>
      <w:r w:rsidR="00FA4089">
        <w:rPr>
          <w:rFonts w:ascii="Times New Roman" w:hAnsi="Times New Roman" w:cs="Times New Roman"/>
          <w:spacing w:val="-1"/>
          <w:sz w:val="28"/>
          <w:szCs w:val="28"/>
        </w:rPr>
        <w:t xml:space="preserve">Ельнинского района Смоленской области </w:t>
      </w:r>
      <w:r w:rsidRPr="00904244">
        <w:rPr>
          <w:rFonts w:ascii="Times New Roman" w:hAnsi="Times New Roman" w:cs="Times New Roman"/>
          <w:spacing w:val="-1"/>
          <w:sz w:val="28"/>
          <w:szCs w:val="28"/>
        </w:rPr>
        <w:t xml:space="preserve">приведен в </w:t>
      </w:r>
      <w:r w:rsidR="00DC5B92">
        <w:rPr>
          <w:rFonts w:ascii="Times New Roman" w:hAnsi="Times New Roman" w:cs="Times New Roman"/>
          <w:spacing w:val="-1"/>
          <w:sz w:val="28"/>
          <w:szCs w:val="28"/>
        </w:rPr>
        <w:t>т</w:t>
      </w:r>
      <w:r w:rsidRPr="00904244">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2</w:t>
      </w:r>
      <w:r w:rsidRPr="00DC5B92">
        <w:rPr>
          <w:rFonts w:ascii="Times New Roman" w:hAnsi="Times New Roman" w:cs="Times New Roman"/>
          <w:spacing w:val="-1"/>
          <w:sz w:val="28"/>
          <w:szCs w:val="28"/>
        </w:rPr>
        <w:t>.</w:t>
      </w:r>
    </w:p>
    <w:p w14:paraId="2D1A3DFA" w14:textId="7B13B6E2" w:rsidR="00904244" w:rsidRPr="00904244" w:rsidRDefault="00904244" w:rsidP="00904244">
      <w:pPr>
        <w:pStyle w:val="af7"/>
        <w:keepNext/>
        <w:spacing w:after="0"/>
        <w:jc w:val="right"/>
        <w:rPr>
          <w:rFonts w:ascii="Times New Roman" w:hAnsi="Times New Roman" w:cs="Times New Roman"/>
          <w:color w:val="auto"/>
          <w:sz w:val="24"/>
          <w:szCs w:val="24"/>
        </w:rPr>
      </w:pPr>
      <w:bookmarkStart w:id="15" w:name="_Ref20403298"/>
      <w:bookmarkStart w:id="16" w:name="_Toc20473540"/>
      <w:bookmarkStart w:id="17" w:name="_Toc26437699"/>
      <w:bookmarkStart w:id="18" w:name="_Toc49859350"/>
      <w:r w:rsidRPr="00904244">
        <w:rPr>
          <w:rFonts w:ascii="Times New Roman" w:hAnsi="Times New Roman" w:cs="Times New Roman"/>
          <w:color w:val="auto"/>
          <w:sz w:val="24"/>
          <w:szCs w:val="24"/>
        </w:rPr>
        <w:t xml:space="preserve">Таблица </w:t>
      </w:r>
      <w:bookmarkEnd w:id="15"/>
      <w:r w:rsidR="00DC5B92">
        <w:rPr>
          <w:rFonts w:ascii="Times New Roman" w:hAnsi="Times New Roman" w:cs="Times New Roman"/>
          <w:color w:val="auto"/>
          <w:sz w:val="24"/>
          <w:szCs w:val="24"/>
        </w:rPr>
        <w:t>2</w:t>
      </w:r>
      <w:r w:rsidRPr="00904244">
        <w:rPr>
          <w:rFonts w:ascii="Times New Roman" w:hAnsi="Times New Roman" w:cs="Times New Roman"/>
          <w:color w:val="auto"/>
          <w:sz w:val="24"/>
          <w:szCs w:val="24"/>
        </w:rPr>
        <w:t xml:space="preserve">. Электропотребление в </w:t>
      </w:r>
      <w:bookmarkEnd w:id="16"/>
      <w:bookmarkEnd w:id="17"/>
      <w:bookmarkEnd w:id="18"/>
      <w:r w:rsidRPr="00904244">
        <w:rPr>
          <w:rFonts w:ascii="Times New Roman" w:hAnsi="Times New Roman" w:cs="Times New Roman"/>
          <w:color w:val="auto"/>
          <w:sz w:val="24"/>
          <w:szCs w:val="24"/>
        </w:rPr>
        <w:t>Ельнинском городском поселении</w:t>
      </w:r>
    </w:p>
    <w:tbl>
      <w:tblPr>
        <w:tblStyle w:val="af6"/>
        <w:tblW w:w="5000" w:type="pct"/>
        <w:tblLook w:val="04A0" w:firstRow="1" w:lastRow="0" w:firstColumn="1" w:lastColumn="0" w:noHBand="0" w:noVBand="1"/>
      </w:tblPr>
      <w:tblGrid>
        <w:gridCol w:w="749"/>
        <w:gridCol w:w="3923"/>
        <w:gridCol w:w="2336"/>
        <w:gridCol w:w="2336"/>
      </w:tblGrid>
      <w:tr w:rsidR="00904244" w:rsidRPr="002626D4" w14:paraId="4491AFF9" w14:textId="77777777" w:rsidTr="000734A2">
        <w:tc>
          <w:tcPr>
            <w:tcW w:w="401" w:type="pct"/>
            <w:vMerge w:val="restart"/>
            <w:vAlign w:val="center"/>
          </w:tcPr>
          <w:p w14:paraId="62C8608E"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 п/п</w:t>
            </w:r>
          </w:p>
        </w:tc>
        <w:tc>
          <w:tcPr>
            <w:tcW w:w="2099" w:type="pct"/>
            <w:vMerge w:val="restart"/>
            <w:vAlign w:val="center"/>
          </w:tcPr>
          <w:p w14:paraId="3C2D2564"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Потребитель</w:t>
            </w:r>
          </w:p>
        </w:tc>
        <w:tc>
          <w:tcPr>
            <w:tcW w:w="2500" w:type="pct"/>
            <w:gridSpan w:val="2"/>
            <w:vAlign w:val="center"/>
          </w:tcPr>
          <w:p w14:paraId="2B004632"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МВт. ч</w:t>
            </w:r>
          </w:p>
        </w:tc>
      </w:tr>
      <w:tr w:rsidR="00904244" w:rsidRPr="002626D4" w14:paraId="15F62971" w14:textId="77777777" w:rsidTr="000734A2">
        <w:tc>
          <w:tcPr>
            <w:tcW w:w="401" w:type="pct"/>
            <w:vMerge/>
            <w:vAlign w:val="center"/>
          </w:tcPr>
          <w:p w14:paraId="2418CC0F" w14:textId="77777777" w:rsidR="00904244" w:rsidRPr="002626D4" w:rsidRDefault="00904244" w:rsidP="002626D4">
            <w:pPr>
              <w:jc w:val="center"/>
              <w:rPr>
                <w:rFonts w:ascii="Times New Roman" w:hAnsi="Times New Roman" w:cs="Times New Roman"/>
                <w:spacing w:val="-1"/>
                <w:sz w:val="20"/>
                <w:szCs w:val="20"/>
              </w:rPr>
            </w:pPr>
          </w:p>
        </w:tc>
        <w:tc>
          <w:tcPr>
            <w:tcW w:w="2099" w:type="pct"/>
            <w:vMerge/>
            <w:vAlign w:val="center"/>
          </w:tcPr>
          <w:p w14:paraId="665924CD" w14:textId="77777777" w:rsidR="00904244" w:rsidRPr="002626D4" w:rsidRDefault="00904244" w:rsidP="002626D4">
            <w:pPr>
              <w:jc w:val="center"/>
              <w:rPr>
                <w:rFonts w:ascii="Times New Roman" w:hAnsi="Times New Roman" w:cs="Times New Roman"/>
                <w:spacing w:val="-1"/>
                <w:sz w:val="20"/>
                <w:szCs w:val="20"/>
              </w:rPr>
            </w:pPr>
          </w:p>
        </w:tc>
        <w:tc>
          <w:tcPr>
            <w:tcW w:w="1250" w:type="pct"/>
            <w:vAlign w:val="center"/>
          </w:tcPr>
          <w:p w14:paraId="04E5C603"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современное состояние</w:t>
            </w:r>
          </w:p>
        </w:tc>
        <w:tc>
          <w:tcPr>
            <w:tcW w:w="1250" w:type="pct"/>
            <w:vAlign w:val="center"/>
          </w:tcPr>
          <w:p w14:paraId="7DEA0607"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расчетный срок</w:t>
            </w:r>
          </w:p>
        </w:tc>
      </w:tr>
      <w:tr w:rsidR="00904244" w:rsidRPr="002626D4" w14:paraId="1E031C50" w14:textId="77777777" w:rsidTr="000734A2">
        <w:tc>
          <w:tcPr>
            <w:tcW w:w="401" w:type="pct"/>
            <w:vAlign w:val="center"/>
          </w:tcPr>
          <w:p w14:paraId="1FA080E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2099" w:type="pct"/>
            <w:vAlign w:val="center"/>
          </w:tcPr>
          <w:p w14:paraId="6B7F2318" w14:textId="77777777" w:rsidR="00904244" w:rsidRPr="002626D4" w:rsidRDefault="00904244" w:rsidP="002626D4">
            <w:pP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Потребление электроэнергии на 1 чел. в год</w:t>
            </w:r>
          </w:p>
        </w:tc>
        <w:tc>
          <w:tcPr>
            <w:tcW w:w="1250" w:type="pct"/>
            <w:vAlign w:val="center"/>
          </w:tcPr>
          <w:p w14:paraId="07723A7F"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4767,36</w:t>
            </w:r>
          </w:p>
        </w:tc>
        <w:tc>
          <w:tcPr>
            <w:tcW w:w="1250" w:type="pct"/>
            <w:vAlign w:val="center"/>
          </w:tcPr>
          <w:p w14:paraId="443AC778" w14:textId="77777777" w:rsidR="00904244" w:rsidRPr="002626D4" w:rsidRDefault="00904244" w:rsidP="002626D4">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8549,84</w:t>
            </w:r>
          </w:p>
        </w:tc>
      </w:tr>
    </w:tbl>
    <w:p w14:paraId="5C3F84D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p>
    <w:p w14:paraId="63A04369" w14:textId="1DBE3257" w:rsidR="00904244" w:rsidRPr="00904244" w:rsidRDefault="00904244" w:rsidP="00904244">
      <w:pPr>
        <w:spacing w:after="0" w:line="360" w:lineRule="auto"/>
        <w:ind w:firstLine="567"/>
        <w:rPr>
          <w:rFonts w:ascii="Times New Roman" w:hAnsi="Times New Roman" w:cs="Times New Roman"/>
          <w:spacing w:val="-1"/>
          <w:sz w:val="28"/>
          <w:szCs w:val="28"/>
        </w:rPr>
      </w:pPr>
      <w:r w:rsidRPr="00904244">
        <w:rPr>
          <w:rFonts w:ascii="Times New Roman" w:hAnsi="Times New Roman" w:cs="Times New Roman"/>
          <w:spacing w:val="-1"/>
          <w:sz w:val="28"/>
          <w:szCs w:val="28"/>
        </w:rPr>
        <w:t>Основные проблемы системы электроснабжения</w:t>
      </w:r>
      <w:r>
        <w:rPr>
          <w:rFonts w:ascii="Times New Roman" w:hAnsi="Times New Roman" w:cs="Times New Roman"/>
          <w:spacing w:val="-1"/>
          <w:sz w:val="28"/>
          <w:szCs w:val="28"/>
        </w:rPr>
        <w:t>:</w:t>
      </w:r>
    </w:p>
    <w:p w14:paraId="1646ED96"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Для надежного электроснабжения потребителей поселения необходима реконструкция существующих и строительство на перспективу новых сетей, распределительных пунктов и трансформаторных подстанций 10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w:t>
      </w:r>
    </w:p>
    <w:p w14:paraId="3A15502F"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Дальнейшее развитие системы электроснабжения с реконструкцией источников энергообеспечения и линий электропередач;</w:t>
      </w:r>
    </w:p>
    <w:p w14:paraId="5EB1F9DB"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Повышение надежности работы системы электроснабжения, с реконструкцией существующих электроподстанций и воздушных линий;</w:t>
      </w:r>
    </w:p>
    <w:p w14:paraId="6CCB3E24" w14:textId="77777777" w:rsidR="00904244" w:rsidRPr="00904244" w:rsidRDefault="00904244" w:rsidP="00904244">
      <w:pPr>
        <w:pStyle w:val="af4"/>
        <w:numPr>
          <w:ilvl w:val="0"/>
          <w:numId w:val="3"/>
        </w:numPr>
        <w:tabs>
          <w:tab w:val="left" w:pos="993"/>
        </w:tabs>
        <w:spacing w:after="0" w:line="360" w:lineRule="auto"/>
        <w:ind w:left="0"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Широкое внедрение энергосберегающих технологий с повышением эффективности выработки и транспортировки электрической энергии.</w:t>
      </w:r>
    </w:p>
    <w:p w14:paraId="4C1BE762" w14:textId="77777777" w:rsidR="00904244" w:rsidRPr="00904244" w:rsidRDefault="00904244" w:rsidP="00904244">
      <w:pPr>
        <w:tabs>
          <w:tab w:val="left" w:pos="993"/>
        </w:tabs>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Существующие сети напряжением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отображаются (при необходимости) в составе ППТ и ПМ и должны проходить по территории </w:t>
      </w:r>
      <w:r w:rsidRPr="00904244">
        <w:rPr>
          <w:rFonts w:ascii="Times New Roman" w:hAnsi="Times New Roman" w:cs="Times New Roman"/>
          <w:spacing w:val="-1"/>
          <w:sz w:val="28"/>
          <w:szCs w:val="28"/>
        </w:rPr>
        <w:lastRenderedPageBreak/>
        <w:t xml:space="preserve">общего пользования. Проектируемые сети напряжением 0,4 </w:t>
      </w:r>
      <w:proofErr w:type="spellStart"/>
      <w:r w:rsidRPr="00904244">
        <w:rPr>
          <w:rFonts w:ascii="Times New Roman" w:hAnsi="Times New Roman" w:cs="Times New Roman"/>
          <w:spacing w:val="-1"/>
          <w:sz w:val="28"/>
          <w:szCs w:val="28"/>
        </w:rPr>
        <w:t>кВ</w:t>
      </w:r>
      <w:proofErr w:type="spellEnd"/>
      <w:r w:rsidRPr="00904244">
        <w:rPr>
          <w:rFonts w:ascii="Times New Roman" w:hAnsi="Times New Roman" w:cs="Times New Roman"/>
          <w:spacing w:val="-1"/>
          <w:sz w:val="28"/>
          <w:szCs w:val="28"/>
        </w:rPr>
        <w:t xml:space="preserve"> разрабатываются в составе ППТ и ПМ и должны быть размещены в границах улично-дорожной сети населенного пункта.</w:t>
      </w:r>
    </w:p>
    <w:p w14:paraId="185D7C04" w14:textId="753AA384" w:rsidR="006477E0" w:rsidRPr="00EF0A13" w:rsidRDefault="006477E0" w:rsidP="00AF6FBB">
      <w:pPr>
        <w:pStyle w:val="22"/>
        <w:numPr>
          <w:ilvl w:val="0"/>
          <w:numId w:val="0"/>
        </w:numPr>
        <w:spacing w:before="120" w:after="120" w:line="360" w:lineRule="auto"/>
        <w:jc w:val="both"/>
        <w:rPr>
          <w:rFonts w:cs="Times New Roman"/>
          <w:color w:val="auto"/>
        </w:rPr>
      </w:pPr>
      <w:r>
        <w:rPr>
          <w:rFonts w:cs="Times New Roman"/>
          <w:color w:val="auto"/>
        </w:rPr>
        <w:t>1</w:t>
      </w:r>
      <w:r w:rsidRPr="00EF0A13">
        <w:rPr>
          <w:rFonts w:cs="Times New Roman"/>
          <w:color w:val="auto"/>
        </w:rPr>
        <w:t>.</w:t>
      </w:r>
      <w:r>
        <w:rPr>
          <w:rFonts w:cs="Times New Roman"/>
          <w:color w:val="auto"/>
        </w:rPr>
        <w:t>2</w:t>
      </w:r>
      <w:r w:rsidRPr="00EF0A13">
        <w:rPr>
          <w:rFonts w:cs="Times New Roman"/>
          <w:color w:val="auto"/>
        </w:rPr>
        <w:t xml:space="preserve">. </w:t>
      </w:r>
      <w:bookmarkEnd w:id="12"/>
      <w:bookmarkEnd w:id="13"/>
      <w:r w:rsidR="004E403B" w:rsidRPr="004E403B">
        <w:rPr>
          <w:rFonts w:cs="Times New Roman"/>
          <w:color w:val="auto"/>
        </w:rPr>
        <w:t>Краткий анализ существующего состояния</w:t>
      </w:r>
      <w:r>
        <w:rPr>
          <w:rFonts w:cs="Times New Roman"/>
          <w:color w:val="auto"/>
        </w:rPr>
        <w:t xml:space="preserve"> газоснабжения</w:t>
      </w:r>
      <w:bookmarkEnd w:id="14"/>
    </w:p>
    <w:p w14:paraId="7CBCA1A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19" w:name="_Toc29458571"/>
      <w:r w:rsidRPr="00904244">
        <w:rPr>
          <w:rFonts w:ascii="Times New Roman" w:hAnsi="Times New Roman" w:cs="Times New Roman"/>
          <w:spacing w:val="-1"/>
          <w:sz w:val="28"/>
          <w:szCs w:val="28"/>
        </w:rPr>
        <w:t>Город Ельня в настоящее время снабжается природным и частично сжиженным газом. Природным газом снабжается как одноэтажная, так и многоэтажная застройка. Одноэтажная застройка преимущественно частного сектора частично снабжается газом от индивидуальных газобаллонных установок.</w:t>
      </w:r>
    </w:p>
    <w:p w14:paraId="6B93AF2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 систему распределительных газопроводов г. Ельня природный газ давлением 12,0 кгс/см</w:t>
      </w:r>
      <w:r w:rsidRPr="00904244">
        <w:rPr>
          <w:rFonts w:ascii="Times New Roman" w:hAnsi="Times New Roman" w:cs="Times New Roman"/>
          <w:spacing w:val="-1"/>
          <w:sz w:val="28"/>
          <w:szCs w:val="28"/>
          <w:vertAlign w:val="superscript"/>
        </w:rPr>
        <w:t>2</w:t>
      </w:r>
      <w:r w:rsidRPr="00904244">
        <w:rPr>
          <w:rFonts w:ascii="Times New Roman" w:hAnsi="Times New Roman" w:cs="Times New Roman"/>
          <w:spacing w:val="-1"/>
          <w:sz w:val="28"/>
          <w:szCs w:val="28"/>
        </w:rPr>
        <w:t xml:space="preserve"> и 6,0 кгс/см</w:t>
      </w:r>
      <w:r w:rsidRPr="00904244">
        <w:rPr>
          <w:rFonts w:ascii="Times New Roman" w:hAnsi="Times New Roman" w:cs="Times New Roman"/>
          <w:spacing w:val="-1"/>
          <w:sz w:val="28"/>
          <w:szCs w:val="28"/>
          <w:vertAlign w:val="superscript"/>
        </w:rPr>
        <w:t>2</w:t>
      </w:r>
      <w:r w:rsidRPr="00904244">
        <w:rPr>
          <w:rFonts w:ascii="Times New Roman" w:hAnsi="Times New Roman" w:cs="Times New Roman"/>
          <w:spacing w:val="-1"/>
          <w:sz w:val="28"/>
          <w:szCs w:val="28"/>
        </w:rPr>
        <w:t xml:space="preserve"> подается от газораспределительной станции (ГРС). Трасса магистрального газопровода проходит со стороны г. Починка. Газоснабжение г. Ельня природным газом низкого давления предусмотрено от трех газорегуляторных пунктов блочного типа и двенадцати газорегуляторных пунктов шкафного типа. </w:t>
      </w:r>
      <w:r w:rsidRPr="00904244">
        <w:rPr>
          <w:rFonts w:ascii="Times New Roman" w:eastAsia="Calibri" w:hAnsi="Times New Roman" w:cs="Times New Roman"/>
          <w:sz w:val="28"/>
          <w:szCs w:val="28"/>
        </w:rPr>
        <w:t>Общая протяженность газовых сетей в Ельнинском городском поселении составляет 119,8 км.</w:t>
      </w:r>
    </w:p>
    <w:p w14:paraId="1BB28F3C"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Использование природного газа в г. Ельня предусматривается:</w:t>
      </w:r>
    </w:p>
    <w:p w14:paraId="2C2DA93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индивидуально-бытовые нужды населения: приготовление пищи и горячей воды для хозяйственных и санитарно-гигиенических нужд;</w:t>
      </w:r>
    </w:p>
    <w:p w14:paraId="6EC19A90"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отопление жилых и общественных зданий;</w:t>
      </w:r>
    </w:p>
    <w:p w14:paraId="1453829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на отопление и нужды коммунально-бытовых потребителей.</w:t>
      </w:r>
    </w:p>
    <w:p w14:paraId="62C6CE6C" w14:textId="77777777" w:rsid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Теплоснабжение застройки во всех деревнях - локальное, от индивидуальных отопительных систем для каждого коттеджа (отдельно стоящих или встроенных котельных для объектов общественно-деловой, малоэтажной застройки).</w:t>
      </w:r>
    </w:p>
    <w:p w14:paraId="187CAED2" w14:textId="1E52101A" w:rsidR="00904244" w:rsidRPr="00904244" w:rsidRDefault="00904244" w:rsidP="00904244">
      <w:pPr>
        <w:spacing w:after="12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Информация о балансе потребления услуг газоснабжения представлен в </w:t>
      </w:r>
      <w:r w:rsidR="00DC5B92" w:rsidRPr="00DC5B92">
        <w:rPr>
          <w:rFonts w:ascii="Times New Roman" w:hAnsi="Times New Roman" w:cs="Times New Roman"/>
          <w:spacing w:val="-1"/>
          <w:sz w:val="28"/>
          <w:szCs w:val="28"/>
        </w:rPr>
        <w:t>т</w:t>
      </w:r>
      <w:r w:rsidRPr="00DC5B92">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3</w:t>
      </w:r>
      <w:r w:rsidRPr="00904244">
        <w:rPr>
          <w:rFonts w:ascii="Times New Roman" w:hAnsi="Times New Roman" w:cs="Times New Roman"/>
          <w:spacing w:val="-1"/>
          <w:sz w:val="28"/>
          <w:szCs w:val="28"/>
        </w:rPr>
        <w:t>.</w:t>
      </w:r>
    </w:p>
    <w:p w14:paraId="024B758D" w14:textId="5AEDA400" w:rsidR="00904244" w:rsidRPr="00904244" w:rsidRDefault="00904244" w:rsidP="00904244">
      <w:pPr>
        <w:pStyle w:val="af7"/>
        <w:keepNext/>
        <w:spacing w:after="0"/>
        <w:jc w:val="right"/>
        <w:rPr>
          <w:rFonts w:ascii="Times New Roman" w:hAnsi="Times New Roman" w:cs="Times New Roman"/>
          <w:color w:val="auto"/>
          <w:sz w:val="24"/>
          <w:szCs w:val="24"/>
        </w:rPr>
      </w:pPr>
      <w:bookmarkStart w:id="20" w:name="_Ref20470402"/>
      <w:bookmarkStart w:id="21" w:name="_Toc26437787"/>
      <w:bookmarkStart w:id="22" w:name="_Toc49859439"/>
      <w:r w:rsidRPr="00904244">
        <w:rPr>
          <w:rFonts w:ascii="Times New Roman" w:hAnsi="Times New Roman" w:cs="Times New Roman"/>
          <w:color w:val="auto"/>
          <w:sz w:val="24"/>
          <w:szCs w:val="24"/>
        </w:rPr>
        <w:t>Таблица</w:t>
      </w:r>
      <w:bookmarkEnd w:id="20"/>
      <w:r w:rsidR="00DC5B92">
        <w:rPr>
          <w:rFonts w:ascii="Times New Roman" w:hAnsi="Times New Roman" w:cs="Times New Roman"/>
          <w:color w:val="auto"/>
          <w:sz w:val="24"/>
          <w:szCs w:val="24"/>
        </w:rPr>
        <w:t xml:space="preserve"> 3</w:t>
      </w:r>
      <w:r w:rsidRPr="00904244">
        <w:rPr>
          <w:rFonts w:ascii="Times New Roman" w:hAnsi="Times New Roman" w:cs="Times New Roman"/>
          <w:color w:val="auto"/>
          <w:sz w:val="24"/>
          <w:szCs w:val="24"/>
        </w:rPr>
        <w:t>. Баланс потребления услуг газоснабжения</w:t>
      </w:r>
      <w:bookmarkEnd w:id="21"/>
      <w:bookmarkEnd w:id="22"/>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576"/>
        <w:gridCol w:w="1710"/>
        <w:gridCol w:w="1731"/>
        <w:gridCol w:w="1646"/>
      </w:tblGrid>
      <w:tr w:rsidR="00904244" w:rsidRPr="002626D4" w14:paraId="0162EB28" w14:textId="77777777" w:rsidTr="000734A2">
        <w:trPr>
          <w:trHeight w:val="20"/>
          <w:jc w:val="center"/>
        </w:trPr>
        <w:tc>
          <w:tcPr>
            <w:tcW w:w="634" w:type="dxa"/>
            <w:vMerge w:val="restart"/>
            <w:shd w:val="clear" w:color="auto" w:fill="auto"/>
            <w:noWrap/>
            <w:vAlign w:val="center"/>
            <w:hideMark/>
          </w:tcPr>
          <w:p w14:paraId="23E94BB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п/п</w:t>
            </w:r>
          </w:p>
        </w:tc>
        <w:tc>
          <w:tcPr>
            <w:tcW w:w="3576" w:type="dxa"/>
            <w:vMerge w:val="restart"/>
            <w:shd w:val="clear" w:color="auto" w:fill="auto"/>
            <w:vAlign w:val="center"/>
            <w:hideMark/>
          </w:tcPr>
          <w:p w14:paraId="480B36E7"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Показатели</w:t>
            </w:r>
          </w:p>
        </w:tc>
        <w:tc>
          <w:tcPr>
            <w:tcW w:w="1710" w:type="dxa"/>
            <w:shd w:val="clear" w:color="auto" w:fill="auto"/>
            <w:vAlign w:val="center"/>
            <w:hideMark/>
          </w:tcPr>
          <w:p w14:paraId="714610F5"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2017</w:t>
            </w:r>
          </w:p>
        </w:tc>
        <w:tc>
          <w:tcPr>
            <w:tcW w:w="1731" w:type="dxa"/>
            <w:shd w:val="clear" w:color="auto" w:fill="auto"/>
            <w:vAlign w:val="center"/>
            <w:hideMark/>
          </w:tcPr>
          <w:p w14:paraId="28058D6D"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2018</w:t>
            </w:r>
          </w:p>
        </w:tc>
        <w:tc>
          <w:tcPr>
            <w:tcW w:w="1646" w:type="dxa"/>
            <w:shd w:val="clear" w:color="auto" w:fill="auto"/>
            <w:vAlign w:val="center"/>
            <w:hideMark/>
          </w:tcPr>
          <w:p w14:paraId="780F6357"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2019</w:t>
            </w:r>
          </w:p>
        </w:tc>
      </w:tr>
      <w:tr w:rsidR="00904244" w:rsidRPr="002626D4" w14:paraId="35ACD4A9" w14:textId="77777777" w:rsidTr="000734A2">
        <w:trPr>
          <w:trHeight w:val="20"/>
          <w:jc w:val="center"/>
        </w:trPr>
        <w:tc>
          <w:tcPr>
            <w:tcW w:w="634" w:type="dxa"/>
            <w:vMerge/>
            <w:vAlign w:val="center"/>
            <w:hideMark/>
          </w:tcPr>
          <w:p w14:paraId="4AE41C65" w14:textId="77777777" w:rsidR="00904244" w:rsidRPr="002626D4" w:rsidRDefault="00904244" w:rsidP="00904244">
            <w:pPr>
              <w:spacing w:after="0" w:line="240" w:lineRule="auto"/>
              <w:jc w:val="center"/>
              <w:rPr>
                <w:rFonts w:ascii="Times New Roman" w:hAnsi="Times New Roman" w:cs="Times New Roman"/>
                <w:sz w:val="20"/>
                <w:szCs w:val="20"/>
              </w:rPr>
            </w:pPr>
          </w:p>
        </w:tc>
        <w:tc>
          <w:tcPr>
            <w:tcW w:w="3576" w:type="dxa"/>
            <w:vMerge/>
            <w:vAlign w:val="center"/>
            <w:hideMark/>
          </w:tcPr>
          <w:p w14:paraId="2C2237BE" w14:textId="77777777" w:rsidR="00904244" w:rsidRPr="002626D4" w:rsidRDefault="00904244" w:rsidP="00904244">
            <w:pPr>
              <w:spacing w:after="0" w:line="240" w:lineRule="auto"/>
              <w:jc w:val="center"/>
              <w:rPr>
                <w:rFonts w:ascii="Times New Roman" w:hAnsi="Times New Roman" w:cs="Times New Roman"/>
                <w:bCs/>
                <w:sz w:val="20"/>
                <w:szCs w:val="20"/>
              </w:rPr>
            </w:pPr>
          </w:p>
        </w:tc>
        <w:tc>
          <w:tcPr>
            <w:tcW w:w="1710" w:type="dxa"/>
            <w:shd w:val="clear" w:color="auto" w:fill="auto"/>
            <w:vAlign w:val="center"/>
            <w:hideMark/>
          </w:tcPr>
          <w:p w14:paraId="37C14C4A"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c>
          <w:tcPr>
            <w:tcW w:w="1731" w:type="dxa"/>
            <w:shd w:val="clear" w:color="auto" w:fill="auto"/>
            <w:vAlign w:val="center"/>
            <w:hideMark/>
          </w:tcPr>
          <w:p w14:paraId="0D988BAD"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c>
          <w:tcPr>
            <w:tcW w:w="1646" w:type="dxa"/>
            <w:shd w:val="clear" w:color="auto" w:fill="auto"/>
            <w:vAlign w:val="center"/>
            <w:hideMark/>
          </w:tcPr>
          <w:p w14:paraId="303328B1" w14:textId="77777777" w:rsidR="00904244" w:rsidRPr="002626D4" w:rsidRDefault="00904244" w:rsidP="00904244">
            <w:pPr>
              <w:spacing w:after="0" w:line="240" w:lineRule="auto"/>
              <w:jc w:val="center"/>
              <w:rPr>
                <w:rFonts w:ascii="Times New Roman" w:hAnsi="Times New Roman" w:cs="Times New Roman"/>
                <w:bCs/>
                <w:sz w:val="20"/>
                <w:szCs w:val="20"/>
              </w:rPr>
            </w:pPr>
            <w:r w:rsidRPr="002626D4">
              <w:rPr>
                <w:rFonts w:ascii="Times New Roman" w:hAnsi="Times New Roman" w:cs="Times New Roman"/>
                <w:bCs/>
                <w:sz w:val="20"/>
                <w:szCs w:val="20"/>
              </w:rPr>
              <w:t>Факт</w:t>
            </w:r>
          </w:p>
        </w:tc>
      </w:tr>
      <w:tr w:rsidR="00904244" w:rsidRPr="002626D4" w14:paraId="0951D992" w14:textId="77777777" w:rsidTr="000734A2">
        <w:trPr>
          <w:trHeight w:val="20"/>
          <w:jc w:val="center"/>
        </w:trPr>
        <w:tc>
          <w:tcPr>
            <w:tcW w:w="9297" w:type="dxa"/>
            <w:gridSpan w:val="5"/>
            <w:shd w:val="clear" w:color="auto" w:fill="auto"/>
            <w:noWrap/>
            <w:vAlign w:val="center"/>
            <w:hideMark/>
          </w:tcPr>
          <w:p w14:paraId="4267206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природный газ</w:t>
            </w:r>
          </w:p>
        </w:tc>
      </w:tr>
      <w:tr w:rsidR="00904244" w:rsidRPr="002626D4" w14:paraId="65D49F80" w14:textId="77777777" w:rsidTr="000734A2">
        <w:trPr>
          <w:trHeight w:val="20"/>
          <w:jc w:val="center"/>
        </w:trPr>
        <w:tc>
          <w:tcPr>
            <w:tcW w:w="634" w:type="dxa"/>
            <w:shd w:val="clear" w:color="auto" w:fill="auto"/>
            <w:noWrap/>
            <w:vAlign w:val="center"/>
            <w:hideMark/>
          </w:tcPr>
          <w:p w14:paraId="24146F96"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lastRenderedPageBreak/>
              <w:t>1</w:t>
            </w:r>
          </w:p>
        </w:tc>
        <w:tc>
          <w:tcPr>
            <w:tcW w:w="3576" w:type="dxa"/>
            <w:shd w:val="clear" w:color="auto" w:fill="auto"/>
            <w:vAlign w:val="center"/>
            <w:hideMark/>
          </w:tcPr>
          <w:p w14:paraId="3F099426"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Получено газа, тыс.м</w:t>
            </w:r>
            <w:r w:rsidRPr="002626D4">
              <w:rPr>
                <w:rFonts w:ascii="Times New Roman" w:hAnsi="Times New Roman" w:cs="Times New Roman"/>
                <w:sz w:val="20"/>
                <w:szCs w:val="20"/>
                <w:vertAlign w:val="superscript"/>
              </w:rPr>
              <w:t>3</w:t>
            </w:r>
          </w:p>
        </w:tc>
        <w:tc>
          <w:tcPr>
            <w:tcW w:w="1710" w:type="dxa"/>
            <w:shd w:val="clear" w:color="auto" w:fill="auto"/>
          </w:tcPr>
          <w:p w14:paraId="6D855AA8"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2FF3CB9B"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36D6B46E"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169D470E" w14:textId="77777777" w:rsidTr="000734A2">
        <w:trPr>
          <w:trHeight w:val="20"/>
          <w:jc w:val="center"/>
        </w:trPr>
        <w:tc>
          <w:tcPr>
            <w:tcW w:w="634" w:type="dxa"/>
            <w:shd w:val="clear" w:color="auto" w:fill="auto"/>
            <w:noWrap/>
            <w:vAlign w:val="center"/>
            <w:hideMark/>
          </w:tcPr>
          <w:p w14:paraId="28F7CC8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3576" w:type="dxa"/>
            <w:shd w:val="clear" w:color="auto" w:fill="auto"/>
            <w:vAlign w:val="center"/>
            <w:hideMark/>
          </w:tcPr>
          <w:p w14:paraId="456E9835"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реализовано потребителям</w:t>
            </w:r>
          </w:p>
        </w:tc>
        <w:tc>
          <w:tcPr>
            <w:tcW w:w="1710" w:type="dxa"/>
            <w:shd w:val="clear" w:color="auto" w:fill="auto"/>
          </w:tcPr>
          <w:p w14:paraId="3ED20D6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1B5A2F8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6DDEC7A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2C1740B5" w14:textId="77777777" w:rsidTr="000734A2">
        <w:trPr>
          <w:trHeight w:val="20"/>
          <w:jc w:val="center"/>
        </w:trPr>
        <w:tc>
          <w:tcPr>
            <w:tcW w:w="634" w:type="dxa"/>
            <w:shd w:val="clear" w:color="auto" w:fill="auto"/>
            <w:noWrap/>
            <w:vAlign w:val="center"/>
            <w:hideMark/>
          </w:tcPr>
          <w:p w14:paraId="2ABB965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w:t>
            </w:r>
          </w:p>
        </w:tc>
        <w:tc>
          <w:tcPr>
            <w:tcW w:w="3576" w:type="dxa"/>
            <w:shd w:val="clear" w:color="auto" w:fill="auto"/>
            <w:vAlign w:val="center"/>
            <w:hideMark/>
          </w:tcPr>
          <w:p w14:paraId="7984430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потери</w:t>
            </w:r>
          </w:p>
        </w:tc>
        <w:tc>
          <w:tcPr>
            <w:tcW w:w="1710" w:type="dxa"/>
            <w:shd w:val="clear" w:color="auto" w:fill="auto"/>
          </w:tcPr>
          <w:p w14:paraId="620D3EA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312AAE3F"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4D6B653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6C051BC1" w14:textId="77777777" w:rsidTr="000734A2">
        <w:trPr>
          <w:trHeight w:val="20"/>
          <w:jc w:val="center"/>
        </w:trPr>
        <w:tc>
          <w:tcPr>
            <w:tcW w:w="634" w:type="dxa"/>
            <w:shd w:val="clear" w:color="auto" w:fill="auto"/>
            <w:noWrap/>
            <w:vAlign w:val="center"/>
            <w:hideMark/>
          </w:tcPr>
          <w:p w14:paraId="131A230B"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4</w:t>
            </w:r>
          </w:p>
        </w:tc>
        <w:tc>
          <w:tcPr>
            <w:tcW w:w="3576" w:type="dxa"/>
            <w:shd w:val="clear" w:color="auto" w:fill="auto"/>
            <w:vAlign w:val="center"/>
            <w:hideMark/>
          </w:tcPr>
          <w:p w14:paraId="6CBF14D1"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собственные нужды</w:t>
            </w:r>
          </w:p>
        </w:tc>
        <w:tc>
          <w:tcPr>
            <w:tcW w:w="1710" w:type="dxa"/>
            <w:shd w:val="clear" w:color="auto" w:fill="auto"/>
          </w:tcPr>
          <w:p w14:paraId="798E7C2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6A3CCE89"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39CC41C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68BACD4C" w14:textId="77777777" w:rsidTr="000734A2">
        <w:trPr>
          <w:trHeight w:val="20"/>
          <w:jc w:val="center"/>
        </w:trPr>
        <w:tc>
          <w:tcPr>
            <w:tcW w:w="9297" w:type="dxa"/>
            <w:gridSpan w:val="5"/>
            <w:shd w:val="clear" w:color="auto" w:fill="auto"/>
            <w:noWrap/>
            <w:vAlign w:val="center"/>
            <w:hideMark/>
          </w:tcPr>
          <w:p w14:paraId="1B06A37E"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сжиженный газ</w:t>
            </w:r>
          </w:p>
        </w:tc>
      </w:tr>
      <w:tr w:rsidR="00904244" w:rsidRPr="002626D4" w14:paraId="04677CA9" w14:textId="77777777" w:rsidTr="000734A2">
        <w:trPr>
          <w:trHeight w:val="20"/>
          <w:jc w:val="center"/>
        </w:trPr>
        <w:tc>
          <w:tcPr>
            <w:tcW w:w="634" w:type="dxa"/>
            <w:shd w:val="clear" w:color="auto" w:fill="auto"/>
            <w:noWrap/>
            <w:vAlign w:val="center"/>
            <w:hideMark/>
          </w:tcPr>
          <w:p w14:paraId="6162C31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1</w:t>
            </w:r>
          </w:p>
        </w:tc>
        <w:tc>
          <w:tcPr>
            <w:tcW w:w="3576" w:type="dxa"/>
            <w:shd w:val="clear" w:color="auto" w:fill="auto"/>
            <w:vAlign w:val="center"/>
            <w:hideMark/>
          </w:tcPr>
          <w:p w14:paraId="24E3F598"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получено, </w:t>
            </w:r>
            <w:proofErr w:type="spellStart"/>
            <w:r w:rsidRPr="002626D4">
              <w:rPr>
                <w:rFonts w:ascii="Times New Roman" w:hAnsi="Times New Roman" w:cs="Times New Roman"/>
                <w:sz w:val="20"/>
                <w:szCs w:val="20"/>
              </w:rPr>
              <w:t>тн</w:t>
            </w:r>
            <w:proofErr w:type="spellEnd"/>
            <w:r w:rsidRPr="002626D4">
              <w:rPr>
                <w:rFonts w:ascii="Times New Roman" w:hAnsi="Times New Roman" w:cs="Times New Roman"/>
                <w:sz w:val="20"/>
                <w:szCs w:val="20"/>
              </w:rPr>
              <w:t>.</w:t>
            </w:r>
          </w:p>
        </w:tc>
        <w:tc>
          <w:tcPr>
            <w:tcW w:w="1710" w:type="dxa"/>
            <w:shd w:val="clear" w:color="auto" w:fill="auto"/>
          </w:tcPr>
          <w:p w14:paraId="58519BB0"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4DCE961D"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0961B4F3"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r w:rsidR="00904244" w:rsidRPr="002626D4" w14:paraId="371D7997" w14:textId="77777777" w:rsidTr="000734A2">
        <w:trPr>
          <w:trHeight w:val="20"/>
          <w:jc w:val="center"/>
        </w:trPr>
        <w:tc>
          <w:tcPr>
            <w:tcW w:w="634" w:type="dxa"/>
            <w:shd w:val="clear" w:color="auto" w:fill="auto"/>
            <w:noWrap/>
            <w:vAlign w:val="center"/>
            <w:hideMark/>
          </w:tcPr>
          <w:p w14:paraId="11262395"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3576" w:type="dxa"/>
            <w:shd w:val="clear" w:color="auto" w:fill="auto"/>
            <w:vAlign w:val="center"/>
            <w:hideMark/>
          </w:tcPr>
          <w:p w14:paraId="7F2FC9D7"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реализация, </w:t>
            </w:r>
            <w:proofErr w:type="spellStart"/>
            <w:r w:rsidRPr="002626D4">
              <w:rPr>
                <w:rFonts w:ascii="Times New Roman" w:hAnsi="Times New Roman" w:cs="Times New Roman"/>
                <w:sz w:val="20"/>
                <w:szCs w:val="20"/>
              </w:rPr>
              <w:t>тн</w:t>
            </w:r>
            <w:proofErr w:type="spellEnd"/>
            <w:r w:rsidRPr="002626D4">
              <w:rPr>
                <w:rFonts w:ascii="Times New Roman" w:hAnsi="Times New Roman" w:cs="Times New Roman"/>
                <w:sz w:val="20"/>
                <w:szCs w:val="20"/>
              </w:rPr>
              <w:t>.</w:t>
            </w:r>
          </w:p>
        </w:tc>
        <w:tc>
          <w:tcPr>
            <w:tcW w:w="1710" w:type="dxa"/>
            <w:shd w:val="clear" w:color="auto" w:fill="auto"/>
          </w:tcPr>
          <w:p w14:paraId="675F3E94"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731" w:type="dxa"/>
            <w:shd w:val="clear" w:color="auto" w:fill="auto"/>
          </w:tcPr>
          <w:p w14:paraId="4BF0AF2C"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c>
          <w:tcPr>
            <w:tcW w:w="1646" w:type="dxa"/>
            <w:shd w:val="clear" w:color="auto" w:fill="auto"/>
          </w:tcPr>
          <w:p w14:paraId="6B7D0B0A" w14:textId="77777777" w:rsidR="00904244" w:rsidRPr="002626D4" w:rsidRDefault="00904244" w:rsidP="00904244">
            <w:pPr>
              <w:spacing w:after="0" w:line="240" w:lineRule="auto"/>
              <w:jc w:val="center"/>
              <w:rPr>
                <w:rFonts w:ascii="Times New Roman" w:hAnsi="Times New Roman" w:cs="Times New Roman"/>
                <w:sz w:val="20"/>
                <w:szCs w:val="20"/>
              </w:rPr>
            </w:pPr>
            <w:r w:rsidRPr="002626D4">
              <w:rPr>
                <w:rFonts w:ascii="Times New Roman" w:hAnsi="Times New Roman" w:cs="Times New Roman"/>
                <w:bCs/>
                <w:iCs/>
                <w:sz w:val="20"/>
                <w:szCs w:val="20"/>
              </w:rPr>
              <w:t>н/д</w:t>
            </w:r>
          </w:p>
        </w:tc>
      </w:tr>
    </w:tbl>
    <w:p w14:paraId="6D8EC085" w14:textId="77777777" w:rsidR="00904244" w:rsidRDefault="00904244" w:rsidP="00904244">
      <w:pPr>
        <w:spacing w:after="0" w:line="360" w:lineRule="auto"/>
        <w:ind w:firstLine="567"/>
        <w:jc w:val="both"/>
        <w:rPr>
          <w:rFonts w:ascii="Times New Roman" w:hAnsi="Times New Roman" w:cs="Times New Roman"/>
          <w:spacing w:val="-1"/>
          <w:sz w:val="28"/>
          <w:szCs w:val="28"/>
        </w:rPr>
      </w:pPr>
    </w:p>
    <w:p w14:paraId="21AD4628" w14:textId="4C0D6C8B"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Газоснабжение г. Ельня </w:t>
      </w:r>
      <w:r w:rsidR="002439BC" w:rsidRPr="00904244">
        <w:rPr>
          <w:rFonts w:ascii="Times New Roman" w:hAnsi="Times New Roman" w:cs="Times New Roman"/>
          <w:spacing w:val="-1"/>
          <w:sz w:val="28"/>
          <w:szCs w:val="28"/>
        </w:rPr>
        <w:t xml:space="preserve">предусмотрено </w:t>
      </w:r>
      <w:r w:rsidRPr="00904244">
        <w:rPr>
          <w:rFonts w:ascii="Times New Roman" w:hAnsi="Times New Roman" w:cs="Times New Roman"/>
          <w:spacing w:val="-1"/>
          <w:sz w:val="28"/>
          <w:szCs w:val="28"/>
        </w:rPr>
        <w:t xml:space="preserve">природным газом низкого давления от трех газорегуляторных пунктов блочного типа и двенадцати газорегуляторных пунктов шкафного типа. </w:t>
      </w:r>
    </w:p>
    <w:p w14:paraId="0F6933D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Газорегуляторные пункты блочного типа (ГРП):</w:t>
      </w:r>
    </w:p>
    <w:p w14:paraId="51F77C2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микрорайон «Кутузовский» - ГРП №1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=1,2 Мпа. Рвых1= 0,6 МПа и Рвых2=300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регуляторами давления на высоком давлении РДБК-1П 100, на низком давлении – РДБК 1-50;</w:t>
      </w:r>
    </w:p>
    <w:p w14:paraId="1E61C579"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Советская - ГРП №2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РДБК 1-50;</w:t>
      </w:r>
    </w:p>
    <w:p w14:paraId="27E17160"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Молодежная - ГРП №3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РДБК 1-50.</w:t>
      </w:r>
    </w:p>
    <w:p w14:paraId="0EC72F1E"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Газорегуляторные пункты шкафного типа (ГРПШ):</w:t>
      </w:r>
    </w:p>
    <w:p w14:paraId="0A675111"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w:t>
      </w:r>
      <w:proofErr w:type="spellStart"/>
      <w:r w:rsidRPr="00904244">
        <w:rPr>
          <w:rFonts w:ascii="Times New Roman" w:hAnsi="Times New Roman" w:cs="Times New Roman"/>
          <w:spacing w:val="-1"/>
          <w:sz w:val="28"/>
          <w:szCs w:val="28"/>
        </w:rPr>
        <w:t>Рославльская</w:t>
      </w:r>
      <w:proofErr w:type="spellEnd"/>
      <w:r w:rsidRPr="00904244">
        <w:rPr>
          <w:rFonts w:ascii="Times New Roman" w:hAnsi="Times New Roman" w:cs="Times New Roman"/>
          <w:spacing w:val="-1"/>
          <w:sz w:val="28"/>
          <w:szCs w:val="28"/>
        </w:rPr>
        <w:t xml:space="preserve"> – ГРПШ-400М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РДНК- 400М;</w:t>
      </w:r>
    </w:p>
    <w:p w14:paraId="389DB15F"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Зыкова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14AA6C3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Октябрьская – ГРПШ-400М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РДНК- 400М;</w:t>
      </w:r>
    </w:p>
    <w:p w14:paraId="6905761B"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w:t>
      </w:r>
      <w:proofErr w:type="spellStart"/>
      <w:r w:rsidRPr="00904244">
        <w:rPr>
          <w:rFonts w:ascii="Times New Roman" w:hAnsi="Times New Roman" w:cs="Times New Roman"/>
          <w:spacing w:val="-1"/>
          <w:sz w:val="28"/>
          <w:szCs w:val="28"/>
        </w:rPr>
        <w:t>Рославльское</w:t>
      </w:r>
      <w:proofErr w:type="spellEnd"/>
      <w:r w:rsidRPr="00904244">
        <w:rPr>
          <w:rFonts w:ascii="Times New Roman" w:hAnsi="Times New Roman" w:cs="Times New Roman"/>
          <w:spacing w:val="-1"/>
          <w:sz w:val="28"/>
          <w:szCs w:val="28"/>
        </w:rPr>
        <w:t xml:space="preserve"> шоссе – ГРПШ- ША-03-ГО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РДНК-У;</w:t>
      </w:r>
    </w:p>
    <w:p w14:paraId="1190CFA4"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w:t>
      </w:r>
      <w:proofErr w:type="spellStart"/>
      <w:r w:rsidRPr="00904244">
        <w:rPr>
          <w:rFonts w:ascii="Times New Roman" w:hAnsi="Times New Roman" w:cs="Times New Roman"/>
          <w:spacing w:val="-1"/>
          <w:sz w:val="28"/>
          <w:szCs w:val="28"/>
        </w:rPr>
        <w:t>Синенкова</w:t>
      </w:r>
      <w:proofErr w:type="spellEnd"/>
      <w:r w:rsidRPr="00904244">
        <w:rPr>
          <w:rFonts w:ascii="Times New Roman" w:hAnsi="Times New Roman" w:cs="Times New Roman"/>
          <w:spacing w:val="-1"/>
          <w:sz w:val="28"/>
          <w:szCs w:val="28"/>
        </w:rPr>
        <w:t xml:space="preserve"> – ГРПШ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РДСК-50Б;</w:t>
      </w:r>
    </w:p>
    <w:p w14:paraId="7B7A7448"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Кировская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xml:space="preserve">, с регулятором давления РДНК- 400; </w:t>
      </w:r>
    </w:p>
    <w:p w14:paraId="23CBE6B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 xml:space="preserve">- Смоленский Большак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605EDE5C"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Зеленая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32854E22"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Смоленская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=0,6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3F13389B"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Дзержинского – ГРПШ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=230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РДГД-20;</w:t>
      </w:r>
    </w:p>
    <w:p w14:paraId="5F6F6C5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ул. Дорогобужская – ГРПШ-400 </w:t>
      </w:r>
      <w:proofErr w:type="spellStart"/>
      <w:r w:rsidRPr="00904244">
        <w:rPr>
          <w:rFonts w:ascii="Times New Roman" w:hAnsi="Times New Roman" w:cs="Times New Roman"/>
          <w:spacing w:val="-1"/>
          <w:sz w:val="28"/>
          <w:szCs w:val="28"/>
        </w:rPr>
        <w:t>Рвх</w:t>
      </w:r>
      <w:proofErr w:type="spellEnd"/>
      <w:r w:rsidRPr="00904244">
        <w:rPr>
          <w:rFonts w:ascii="Times New Roman" w:hAnsi="Times New Roman" w:cs="Times New Roman"/>
          <w:spacing w:val="-1"/>
          <w:sz w:val="28"/>
          <w:szCs w:val="28"/>
        </w:rPr>
        <w:t xml:space="preserve">=0,3 Мпа. </w:t>
      </w:r>
      <w:proofErr w:type="spellStart"/>
      <w:r w:rsidRPr="00904244">
        <w:rPr>
          <w:rFonts w:ascii="Times New Roman" w:hAnsi="Times New Roman" w:cs="Times New Roman"/>
          <w:spacing w:val="-1"/>
          <w:sz w:val="28"/>
          <w:szCs w:val="28"/>
        </w:rPr>
        <w:t>Рвых</w:t>
      </w:r>
      <w:proofErr w:type="spellEnd"/>
      <w:r w:rsidRPr="00904244">
        <w:rPr>
          <w:rFonts w:ascii="Times New Roman" w:hAnsi="Times New Roman" w:cs="Times New Roman"/>
          <w:spacing w:val="-1"/>
          <w:sz w:val="28"/>
          <w:szCs w:val="28"/>
        </w:rPr>
        <w:t xml:space="preserve">=300 </w:t>
      </w:r>
      <w:proofErr w:type="spellStart"/>
      <w:r w:rsidRPr="00904244">
        <w:rPr>
          <w:rFonts w:ascii="Times New Roman" w:hAnsi="Times New Roman" w:cs="Times New Roman"/>
          <w:spacing w:val="-1"/>
          <w:sz w:val="28"/>
          <w:szCs w:val="28"/>
        </w:rPr>
        <w:t>даПа</w:t>
      </w:r>
      <w:proofErr w:type="spellEnd"/>
      <w:r w:rsidRPr="00904244">
        <w:rPr>
          <w:rFonts w:ascii="Times New Roman" w:hAnsi="Times New Roman" w:cs="Times New Roman"/>
          <w:spacing w:val="-1"/>
          <w:sz w:val="28"/>
          <w:szCs w:val="28"/>
        </w:rPr>
        <w:t>, с регулятором давления РДНК- 400.</w:t>
      </w:r>
    </w:p>
    <w:p w14:paraId="509D5F16" w14:textId="77777777" w:rsid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Информация о наличии резерва/дефицита мощности источника газоснабжения отсутствует.</w:t>
      </w:r>
    </w:p>
    <w:p w14:paraId="0930AABE" w14:textId="650C917B" w:rsidR="00904244" w:rsidRDefault="00904244" w:rsidP="00904244">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В перспективе необходимо:</w:t>
      </w:r>
    </w:p>
    <w:p w14:paraId="6A660CCB" w14:textId="51FD02D8"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1. Строительство газопроводов высокого, среднего и низкого давления (для обеспечения газом всех населенных пунктов Ельнинского городского поселения</w:t>
      </w:r>
      <w:r w:rsidR="002439BC">
        <w:rPr>
          <w:rFonts w:ascii="Times New Roman" w:hAnsi="Times New Roman" w:cs="Times New Roman"/>
          <w:spacing w:val="-1"/>
          <w:sz w:val="28"/>
          <w:szCs w:val="28"/>
        </w:rPr>
        <w:t xml:space="preserve"> Ельнинского района Смоленской области</w:t>
      </w:r>
      <w:r w:rsidRPr="00904244">
        <w:rPr>
          <w:rFonts w:ascii="Times New Roman" w:hAnsi="Times New Roman" w:cs="Times New Roman"/>
          <w:spacing w:val="-1"/>
          <w:sz w:val="28"/>
          <w:szCs w:val="28"/>
        </w:rPr>
        <w:t>).</w:t>
      </w:r>
    </w:p>
    <w:p w14:paraId="6805A927"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2. Строительство газораспределительных станций и газораспределительных пунктов.</w:t>
      </w:r>
    </w:p>
    <w:p w14:paraId="3C371C1A"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3. 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14:paraId="6B966695" w14:textId="2B0226AD" w:rsidR="00EB37C4" w:rsidRPr="00244CA8" w:rsidRDefault="004E5758" w:rsidP="00C922F7">
      <w:pPr>
        <w:pStyle w:val="22"/>
        <w:numPr>
          <w:ilvl w:val="0"/>
          <w:numId w:val="0"/>
        </w:numPr>
        <w:spacing w:before="120" w:after="120" w:line="360" w:lineRule="auto"/>
        <w:jc w:val="both"/>
        <w:rPr>
          <w:rFonts w:cs="Times New Roman"/>
          <w:color w:val="auto"/>
        </w:rPr>
      </w:pPr>
      <w:r>
        <w:rPr>
          <w:rFonts w:cs="Times New Roman"/>
          <w:color w:val="auto"/>
        </w:rPr>
        <w:t>1</w:t>
      </w:r>
      <w:r w:rsidR="00EB37C4" w:rsidRPr="00244CA8">
        <w:rPr>
          <w:rFonts w:cs="Times New Roman"/>
          <w:color w:val="auto"/>
        </w:rPr>
        <w:t>.</w:t>
      </w:r>
      <w:r>
        <w:rPr>
          <w:rFonts w:cs="Times New Roman"/>
          <w:color w:val="auto"/>
        </w:rPr>
        <w:t>3</w:t>
      </w:r>
      <w:r w:rsidR="00EB37C4" w:rsidRPr="00244CA8">
        <w:rPr>
          <w:rFonts w:cs="Times New Roman"/>
          <w:color w:val="auto"/>
        </w:rPr>
        <w:t xml:space="preserve">. </w:t>
      </w:r>
      <w:r w:rsidR="004E403B" w:rsidRPr="004E403B">
        <w:rPr>
          <w:rFonts w:cs="Times New Roman"/>
          <w:color w:val="auto"/>
        </w:rPr>
        <w:t>Краткий анализ существующего состояния</w:t>
      </w:r>
      <w:r w:rsidR="00EB37C4" w:rsidRPr="00244CA8">
        <w:rPr>
          <w:rFonts w:cs="Times New Roman"/>
          <w:color w:val="auto"/>
        </w:rPr>
        <w:t xml:space="preserve"> теплоснабжения</w:t>
      </w:r>
      <w:bookmarkEnd w:id="19"/>
    </w:p>
    <w:p w14:paraId="16AD11B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bookmarkStart w:id="23" w:name="_Toc29458588"/>
      <w:r w:rsidRPr="00904244">
        <w:rPr>
          <w:rFonts w:ascii="Times New Roman" w:hAnsi="Times New Roman" w:cs="Times New Roman"/>
          <w:spacing w:val="-1"/>
          <w:sz w:val="28"/>
          <w:szCs w:val="28"/>
        </w:rPr>
        <w:t xml:space="preserve">Теплоснабжение потребителей г. Ельни осуществляется от 4 центральных источников – котельных города. Система теплоснабжения закрытая. </w:t>
      </w:r>
    </w:p>
    <w:p w14:paraId="088DC5E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Средний год ввода котельного оборудования – 1997г. Средний КПД котельного оборудования на данных котельных –80%.</w:t>
      </w:r>
    </w:p>
    <w:p w14:paraId="41ED93F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Температурный график котельных 95/70С.</w:t>
      </w:r>
    </w:p>
    <w:p w14:paraId="525175C4"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Топливо, используемое котельными, - газ. </w:t>
      </w:r>
    </w:p>
    <w:p w14:paraId="1A1FCBA7" w14:textId="155B62CA" w:rsidR="00904244" w:rsidRPr="00904244" w:rsidRDefault="009041A3" w:rsidP="00904244">
      <w:pPr>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Также имеется котельная В/ч</w:t>
      </w:r>
      <w:r w:rsidR="00904244" w:rsidRPr="00904244">
        <w:rPr>
          <w:rFonts w:ascii="Times New Roman" w:hAnsi="Times New Roman" w:cs="Times New Roman"/>
          <w:spacing w:val="-1"/>
          <w:sz w:val="28"/>
          <w:szCs w:val="28"/>
        </w:rPr>
        <w:t xml:space="preserve"> № 4, Котельная № 3634 находящаяся в обслуживании </w:t>
      </w:r>
      <w:r w:rsidR="00904244" w:rsidRPr="00904244">
        <w:rPr>
          <w:rFonts w:ascii="Times New Roman" w:hAnsi="Times New Roman" w:cs="Times New Roman"/>
          <w:sz w:val="28"/>
          <w:szCs w:val="28"/>
        </w:rPr>
        <w:t>ФГБУ «ЦЖКУ» Министерства обороны России по ЗВО</w:t>
      </w:r>
      <w:r w:rsidR="00904244" w:rsidRPr="00904244">
        <w:rPr>
          <w:rFonts w:ascii="Times New Roman" w:hAnsi="Times New Roman" w:cs="Times New Roman"/>
          <w:spacing w:val="-1"/>
          <w:sz w:val="28"/>
          <w:szCs w:val="28"/>
        </w:rPr>
        <w:t>.</w:t>
      </w:r>
    </w:p>
    <w:p w14:paraId="50D48B47"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Для теплоснабжения современных коттеджей, в основном, применяются индивидуальные отопительные котлы, работающие на природном газе и электроэнергии.</w:t>
      </w:r>
    </w:p>
    <w:p w14:paraId="04EFF2D2"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Способ прокладки трубопроводов отопления и ГВС - канальная и частично-воздушная, на низких и высоких опорах.</w:t>
      </w:r>
    </w:p>
    <w:p w14:paraId="04431578"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Таким образом, часть котельных, имеет устаревшее оборудование с низким коэффициентом полезного действия, срок эксплуатации которых составляет 15 и более лет. Часть источников теплоснабжения выработали свой ресурс и требуют замены. Средний износ тепловых сетей составляет более 50%.  </w:t>
      </w:r>
    </w:p>
    <w:p w14:paraId="1C9B526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14:paraId="0DB4B035"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Для большинства котельных ООО «</w:t>
      </w:r>
      <w:proofErr w:type="spellStart"/>
      <w:r w:rsidRPr="00904244">
        <w:rPr>
          <w:rFonts w:ascii="Times New Roman" w:hAnsi="Times New Roman" w:cs="Times New Roman"/>
          <w:spacing w:val="-1"/>
          <w:sz w:val="28"/>
          <w:szCs w:val="28"/>
        </w:rPr>
        <w:t>Смоленскрегионтеплоэнерго</w:t>
      </w:r>
      <w:proofErr w:type="spellEnd"/>
      <w:r w:rsidRPr="00904244">
        <w:rPr>
          <w:rFonts w:ascii="Times New Roman" w:hAnsi="Times New Roman" w:cs="Times New Roman"/>
          <w:spacing w:val="-1"/>
          <w:sz w:val="28"/>
          <w:szCs w:val="28"/>
        </w:rPr>
        <w:t>» характерны одинаковые недостатки:</w:t>
      </w:r>
    </w:p>
    <w:p w14:paraId="67D8879D"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 Установленная мощность оборудования котельных значительно превышает присоединенную нагрузку даже в периоды максимума зимнего потребления. Следствием этого являются большие удельные расходы электроэнергии на выработку тепловой энергии, тепла на собственные нужды котельной, оплату труда, расходов на ремонт, амортизацию, топливо и др.</w:t>
      </w:r>
    </w:p>
    <w:p w14:paraId="78D7923C"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Потери тепла в тепловых сетях значительно превышают нормативные. Основными причинами завышенных потерь тепла, являются:</w:t>
      </w:r>
    </w:p>
    <w:p w14:paraId="0111FFD6"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w:t>
      </w:r>
      <w:r w:rsidRPr="00904244">
        <w:rPr>
          <w:rFonts w:ascii="Times New Roman" w:hAnsi="Times New Roman" w:cs="Times New Roman"/>
          <w:spacing w:val="-1"/>
          <w:sz w:val="28"/>
          <w:szCs w:val="28"/>
        </w:rPr>
        <w:tab/>
        <w:t>истечение срока эксплуатации тепловых сетей (более 25 лет) и, соответственно, высокий износ;</w:t>
      </w:r>
    </w:p>
    <w:p w14:paraId="2A9067EB"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lastRenderedPageBreak/>
        <w:t>•</w:t>
      </w:r>
      <w:r w:rsidRPr="00904244">
        <w:rPr>
          <w:rFonts w:ascii="Times New Roman" w:hAnsi="Times New Roman" w:cs="Times New Roman"/>
          <w:spacing w:val="-1"/>
          <w:sz w:val="28"/>
          <w:szCs w:val="28"/>
        </w:rPr>
        <w:tab/>
        <w:t>низкое качество либо отсутствие тепловой изоляции - нарушение технологии при прокладке сетей (некачественное нанесение антикоррозийного покрытия и обработка стыков, отсутствие песчаной подсыпки в траншеях);</w:t>
      </w:r>
    </w:p>
    <w:p w14:paraId="00EF7E8A" w14:textId="77777777" w:rsidR="00904244" w:rsidRPr="00904244" w:rsidRDefault="00904244" w:rsidP="00904244">
      <w:pPr>
        <w:spacing w:after="0" w:line="360" w:lineRule="auto"/>
        <w:ind w:firstLine="709"/>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w:t>
      </w:r>
      <w:r w:rsidRPr="00904244">
        <w:rPr>
          <w:rFonts w:ascii="Times New Roman" w:hAnsi="Times New Roman" w:cs="Times New Roman"/>
          <w:spacing w:val="-1"/>
          <w:sz w:val="28"/>
          <w:szCs w:val="28"/>
        </w:rPr>
        <w:tab/>
        <w:t>отсутствие своевременности проведения ремонтных работ, связанное с недостатком финансирования.</w:t>
      </w:r>
    </w:p>
    <w:p w14:paraId="0F53EA00" w14:textId="16668121"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Большая часть тепловых </w:t>
      </w:r>
      <w:r w:rsidR="009041A3" w:rsidRPr="00904244">
        <w:rPr>
          <w:rFonts w:ascii="Times New Roman" w:hAnsi="Times New Roman" w:cs="Times New Roman"/>
          <w:spacing w:val="-1"/>
          <w:sz w:val="28"/>
          <w:szCs w:val="28"/>
        </w:rPr>
        <w:t>сетей имеет</w:t>
      </w:r>
      <w:r w:rsidRPr="00904244">
        <w:rPr>
          <w:rFonts w:ascii="Times New Roman" w:hAnsi="Times New Roman" w:cs="Times New Roman"/>
          <w:spacing w:val="-1"/>
          <w:sz w:val="28"/>
          <w:szCs w:val="28"/>
        </w:rPr>
        <w:t xml:space="preserve"> износ 60 и более процентов.</w:t>
      </w:r>
    </w:p>
    <w:p w14:paraId="2144B361"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Необходимо проведение капитального ремонта с применением энергосберегающих, </w:t>
      </w:r>
      <w:proofErr w:type="spellStart"/>
      <w:r w:rsidRPr="00904244">
        <w:rPr>
          <w:rFonts w:ascii="Times New Roman" w:hAnsi="Times New Roman" w:cs="Times New Roman"/>
          <w:spacing w:val="-1"/>
          <w:sz w:val="28"/>
          <w:szCs w:val="28"/>
        </w:rPr>
        <w:t>энергоэффективных</w:t>
      </w:r>
      <w:proofErr w:type="spellEnd"/>
      <w:r w:rsidRPr="00904244">
        <w:rPr>
          <w:rFonts w:ascii="Times New Roman" w:hAnsi="Times New Roman" w:cs="Times New Roman"/>
          <w:spacing w:val="-1"/>
          <w:sz w:val="28"/>
          <w:szCs w:val="28"/>
        </w:rPr>
        <w:t xml:space="preserve"> материалов.</w:t>
      </w:r>
    </w:p>
    <w:p w14:paraId="63A25E9D"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xml:space="preserve">Тепловая сеть двухтрубная и </w:t>
      </w:r>
      <w:proofErr w:type="spellStart"/>
      <w:r w:rsidRPr="00904244">
        <w:rPr>
          <w:rFonts w:ascii="Times New Roman" w:hAnsi="Times New Roman" w:cs="Times New Roman"/>
          <w:spacing w:val="-1"/>
          <w:sz w:val="28"/>
          <w:szCs w:val="28"/>
        </w:rPr>
        <w:t>четырехтрубная</w:t>
      </w:r>
      <w:proofErr w:type="spellEnd"/>
      <w:r w:rsidRPr="00904244">
        <w:rPr>
          <w:rFonts w:ascii="Times New Roman" w:hAnsi="Times New Roman" w:cs="Times New Roman"/>
          <w:spacing w:val="-1"/>
          <w:sz w:val="28"/>
          <w:szCs w:val="28"/>
        </w:rPr>
        <w:t xml:space="preserve">, выполнена подземной канальной, подземной </w:t>
      </w:r>
      <w:proofErr w:type="spellStart"/>
      <w:r w:rsidRPr="00904244">
        <w:rPr>
          <w:rFonts w:ascii="Times New Roman" w:hAnsi="Times New Roman" w:cs="Times New Roman"/>
          <w:spacing w:val="-1"/>
          <w:sz w:val="28"/>
          <w:szCs w:val="28"/>
        </w:rPr>
        <w:t>бесканальной</w:t>
      </w:r>
      <w:proofErr w:type="spellEnd"/>
      <w:r w:rsidRPr="00904244">
        <w:rPr>
          <w:rFonts w:ascii="Times New Roman" w:hAnsi="Times New Roman" w:cs="Times New Roman"/>
          <w:spacing w:val="-1"/>
          <w:sz w:val="28"/>
          <w:szCs w:val="28"/>
        </w:rPr>
        <w:t xml:space="preserve"> и надземной прокладкой. Утвержденный температурный график отпуска тепла при расчетной температуре наружного воздуха -26°С 95/70 °С.</w:t>
      </w:r>
    </w:p>
    <w:p w14:paraId="671486B9"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Время работы тепловых сетей принимается в соответствии со СНиПом 23-01-99:</w:t>
      </w:r>
    </w:p>
    <w:p w14:paraId="1981514F"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продолжительность отопительного сезона Z = 215 дней;</w:t>
      </w:r>
    </w:p>
    <w:p w14:paraId="1118FEF8" w14:textId="77777777" w:rsidR="00904244" w:rsidRPr="00904244" w:rsidRDefault="00904244" w:rsidP="00904244">
      <w:pPr>
        <w:spacing w:after="0" w:line="360" w:lineRule="auto"/>
        <w:ind w:firstLine="567"/>
        <w:jc w:val="both"/>
        <w:rPr>
          <w:rFonts w:ascii="Times New Roman" w:hAnsi="Times New Roman" w:cs="Times New Roman"/>
          <w:spacing w:val="-1"/>
          <w:sz w:val="28"/>
          <w:szCs w:val="28"/>
        </w:rPr>
      </w:pPr>
      <w:r w:rsidRPr="00904244">
        <w:rPr>
          <w:rFonts w:ascii="Times New Roman" w:hAnsi="Times New Roman" w:cs="Times New Roman"/>
          <w:spacing w:val="-1"/>
          <w:sz w:val="28"/>
          <w:szCs w:val="28"/>
        </w:rPr>
        <w:t>- продолжительность летнего сезона Z = 150 дней.</w:t>
      </w:r>
    </w:p>
    <w:p w14:paraId="1F909C92"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Основной причиной порывов на тепловых сетях является физический износ трубопроводов, что приводит к увеличению аварийности и отключению потребителей на длительные сроки, росту тепловых потерь, и влечет за собой значительные материальные убытки. Рост аварийности сетей теплопроводов обусловлен малыми темпами внедрения прогрессивных технологий, которые должны закономерно увеличивать срок службы и сокращать потери. Кроме того, одним из факторов роста аварийности является сокращение физических объемов по капитальному ремонту и реконструкции и модернизации в предшествующие годы.</w:t>
      </w:r>
    </w:p>
    <w:p w14:paraId="09D3428B"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Основной причиной отключений потребителей стали порывы трубопроводов (ввиду их сильного износа), а также отсутствие резервного источника электрической энергии для перечисленных выше котельных.</w:t>
      </w:r>
    </w:p>
    <w:p w14:paraId="08AC7623" w14:textId="77777777"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 xml:space="preserve">Для повышения надежности тепловой сети в перспективном плане предусматривается реконструкция тепловых сетей от котельных (замена существующих стальных труб на </w:t>
      </w:r>
      <w:proofErr w:type="spellStart"/>
      <w:r w:rsidRPr="00FE1019">
        <w:rPr>
          <w:rFonts w:ascii="Times New Roman" w:hAnsi="Times New Roman" w:cs="Times New Roman"/>
          <w:spacing w:val="-1"/>
          <w:sz w:val="28"/>
          <w:szCs w:val="28"/>
        </w:rPr>
        <w:t>предизолированные</w:t>
      </w:r>
      <w:proofErr w:type="spellEnd"/>
      <w:r w:rsidRPr="00FE1019">
        <w:rPr>
          <w:rFonts w:ascii="Times New Roman" w:hAnsi="Times New Roman" w:cs="Times New Roman"/>
          <w:spacing w:val="-1"/>
          <w:sz w:val="28"/>
          <w:szCs w:val="28"/>
        </w:rPr>
        <w:t xml:space="preserve"> трубопроводы, оборудованные ОДК).</w:t>
      </w:r>
    </w:p>
    <w:p w14:paraId="5E5CF68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Технические и технологические проблемы в системе</w:t>
      </w:r>
    </w:p>
    <w:p w14:paraId="2F6AEAEB" w14:textId="75514B84"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Котельные №1 и №3 находящиеся на балансе ООО СРТК «</w:t>
      </w:r>
      <w:proofErr w:type="spellStart"/>
      <w:r w:rsidRPr="00FE1019">
        <w:rPr>
          <w:rFonts w:ascii="Times New Roman" w:hAnsi="Times New Roman" w:cs="Times New Roman"/>
          <w:spacing w:val="-1"/>
          <w:sz w:val="28"/>
          <w:szCs w:val="28"/>
        </w:rPr>
        <w:t>Смоленскрегионтеплоэнерго</w:t>
      </w:r>
      <w:proofErr w:type="spellEnd"/>
      <w:r w:rsidRPr="00FE1019">
        <w:rPr>
          <w:rFonts w:ascii="Times New Roman" w:hAnsi="Times New Roman" w:cs="Times New Roman"/>
          <w:spacing w:val="-1"/>
          <w:sz w:val="28"/>
          <w:szCs w:val="28"/>
        </w:rPr>
        <w:t xml:space="preserve">» Сафоновский филиал» оборудованы неэффективными котлами типа КВТС-1. КПД данных котлов согласно паспортным данным варьируется от 68 до 85%. Однако ввиду значительной изношенности </w:t>
      </w:r>
      <w:proofErr w:type="spellStart"/>
      <w:r w:rsidRPr="00FE1019">
        <w:rPr>
          <w:rFonts w:ascii="Times New Roman" w:hAnsi="Times New Roman" w:cs="Times New Roman"/>
          <w:spacing w:val="-1"/>
          <w:sz w:val="28"/>
          <w:szCs w:val="28"/>
        </w:rPr>
        <w:t>котлоагрегатов</w:t>
      </w:r>
      <w:proofErr w:type="spellEnd"/>
      <w:r w:rsidRPr="00FE1019">
        <w:rPr>
          <w:rFonts w:ascii="Times New Roman" w:hAnsi="Times New Roman" w:cs="Times New Roman"/>
          <w:spacing w:val="-1"/>
          <w:sz w:val="28"/>
          <w:szCs w:val="28"/>
        </w:rPr>
        <w:t xml:space="preserve"> (повышенные потери через обмуровку котла, низкое качество смешения газа и воздуха в горелке котла) и ввиду того, </w:t>
      </w:r>
      <w:r w:rsidR="009041A3" w:rsidRPr="00FE1019">
        <w:rPr>
          <w:rFonts w:ascii="Times New Roman" w:hAnsi="Times New Roman" w:cs="Times New Roman"/>
          <w:spacing w:val="-1"/>
          <w:sz w:val="28"/>
          <w:szCs w:val="28"/>
        </w:rPr>
        <w:t>что режимная</w:t>
      </w:r>
      <w:r w:rsidRPr="00FE1019">
        <w:rPr>
          <w:rFonts w:ascii="Times New Roman" w:hAnsi="Times New Roman" w:cs="Times New Roman"/>
          <w:spacing w:val="-1"/>
          <w:sz w:val="28"/>
          <w:szCs w:val="28"/>
        </w:rPr>
        <w:t xml:space="preserve"> наладка по части котельных проведена только для двух режимов: </w:t>
      </w:r>
      <w:proofErr w:type="spellStart"/>
      <w:r w:rsidRPr="00FE1019">
        <w:rPr>
          <w:rFonts w:ascii="Times New Roman" w:hAnsi="Times New Roman" w:cs="Times New Roman"/>
          <w:spacing w:val="-1"/>
          <w:sz w:val="28"/>
          <w:szCs w:val="28"/>
        </w:rPr>
        <w:t>min</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max</w:t>
      </w:r>
      <w:proofErr w:type="spellEnd"/>
      <w:r w:rsidRPr="00FE1019">
        <w:rPr>
          <w:rFonts w:ascii="Times New Roman" w:hAnsi="Times New Roman" w:cs="Times New Roman"/>
          <w:spacing w:val="-1"/>
          <w:sz w:val="28"/>
          <w:szCs w:val="28"/>
        </w:rPr>
        <w:t xml:space="preserve">, что не позволяет эффективно загружать котел при </w:t>
      </w:r>
      <w:r w:rsidR="009041A3" w:rsidRPr="00FE1019">
        <w:rPr>
          <w:rFonts w:ascii="Times New Roman" w:hAnsi="Times New Roman" w:cs="Times New Roman"/>
          <w:spacing w:val="-1"/>
          <w:sz w:val="28"/>
          <w:szCs w:val="28"/>
        </w:rPr>
        <w:t>промежуточных значениях</w:t>
      </w:r>
      <w:r w:rsidRPr="00FE1019">
        <w:rPr>
          <w:rFonts w:ascii="Times New Roman" w:hAnsi="Times New Roman" w:cs="Times New Roman"/>
          <w:spacing w:val="-1"/>
          <w:sz w:val="28"/>
          <w:szCs w:val="28"/>
        </w:rPr>
        <w:t xml:space="preserve">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w:t>
      </w:r>
      <w:proofErr w:type="gramStart"/>
      <w:r w:rsidRPr="00FE1019">
        <w:rPr>
          <w:rFonts w:ascii="Times New Roman" w:hAnsi="Times New Roman" w:cs="Times New Roman"/>
          <w:spacing w:val="-1"/>
          <w:sz w:val="28"/>
          <w:szCs w:val="28"/>
        </w:rPr>
        <w:t>от  7</w:t>
      </w:r>
      <w:proofErr w:type="gramEnd"/>
      <w:r w:rsidRPr="00FE1019">
        <w:rPr>
          <w:rFonts w:ascii="Times New Roman" w:hAnsi="Times New Roman" w:cs="Times New Roman"/>
          <w:spacing w:val="-1"/>
          <w:sz w:val="28"/>
          <w:szCs w:val="28"/>
        </w:rPr>
        <w:t>% до 24% при отпуске в сеть одного и того же расхода тепловой энергии.</w:t>
      </w:r>
    </w:p>
    <w:p w14:paraId="29D47129" w14:textId="09056ACD"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 соответствии с Инвестиционной программой ООО "</w:t>
      </w:r>
      <w:proofErr w:type="spellStart"/>
      <w:r w:rsidRPr="00FE1019">
        <w:rPr>
          <w:rFonts w:ascii="Times New Roman" w:hAnsi="Times New Roman" w:cs="Times New Roman"/>
          <w:spacing w:val="-1"/>
          <w:sz w:val="28"/>
          <w:szCs w:val="28"/>
        </w:rPr>
        <w:t>Смоленскрегионтеплоэнерго</w:t>
      </w:r>
      <w:proofErr w:type="spellEnd"/>
      <w:r w:rsidRPr="00FE1019">
        <w:rPr>
          <w:rFonts w:ascii="Times New Roman" w:hAnsi="Times New Roman" w:cs="Times New Roman"/>
          <w:spacing w:val="-1"/>
          <w:sz w:val="28"/>
          <w:szCs w:val="28"/>
        </w:rPr>
        <w:t>" в 2017 году были выполнены мероприятия: техническое перевооружение котельной №2 по адресу г. Ельня пер.</w:t>
      </w:r>
      <w:r w:rsidR="00DC5B92">
        <w:rPr>
          <w:rFonts w:ascii="Times New Roman" w:hAnsi="Times New Roman" w:cs="Times New Roman"/>
          <w:spacing w:val="-1"/>
          <w:sz w:val="28"/>
          <w:szCs w:val="28"/>
        </w:rPr>
        <w:t xml:space="preserve"> </w:t>
      </w:r>
      <w:r w:rsidRPr="00FE1019">
        <w:rPr>
          <w:rFonts w:ascii="Times New Roman" w:hAnsi="Times New Roman" w:cs="Times New Roman"/>
          <w:spacing w:val="-1"/>
          <w:sz w:val="28"/>
          <w:szCs w:val="28"/>
        </w:rPr>
        <w:t>Глинки и котельной №4 по адресу г. Ельня ул</w:t>
      </w:r>
      <w:r w:rsidR="00DC5B92">
        <w:rPr>
          <w:rFonts w:ascii="Times New Roman" w:hAnsi="Times New Roman" w:cs="Times New Roman"/>
          <w:spacing w:val="-1"/>
          <w:sz w:val="28"/>
          <w:szCs w:val="28"/>
        </w:rPr>
        <w:t>.</w:t>
      </w:r>
      <w:r w:rsidRPr="00FE1019">
        <w:rPr>
          <w:rFonts w:ascii="Times New Roman" w:hAnsi="Times New Roman" w:cs="Times New Roman"/>
          <w:spacing w:val="-1"/>
          <w:sz w:val="28"/>
          <w:szCs w:val="28"/>
        </w:rPr>
        <w:t xml:space="preserve"> Пролетарская.</w:t>
      </w:r>
    </w:p>
    <w:p w14:paraId="5A968E4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sectPr w:rsidR="00FE1019" w:rsidRPr="00FE1019" w:rsidSect="00A5716E">
          <w:footerReference w:type="default" r:id="rId8"/>
          <w:footerReference w:type="first" r:id="rId9"/>
          <w:pgSz w:w="11906" w:h="16838"/>
          <w:pgMar w:top="1134" w:right="851" w:bottom="1134" w:left="1701" w:header="709" w:footer="709" w:gutter="0"/>
          <w:cols w:space="708"/>
          <w:docGrid w:linePitch="360"/>
        </w:sectPr>
      </w:pPr>
    </w:p>
    <w:p w14:paraId="62CE0AF1" w14:textId="1358404E" w:rsidR="006477E0" w:rsidRPr="00244CA8" w:rsidRDefault="006477E0"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1</w:t>
      </w:r>
      <w:r w:rsidRPr="00244CA8">
        <w:rPr>
          <w:rFonts w:cs="Times New Roman"/>
          <w:color w:val="auto"/>
        </w:rPr>
        <w:t>.</w:t>
      </w:r>
      <w:r>
        <w:rPr>
          <w:rFonts w:cs="Times New Roman"/>
          <w:color w:val="auto"/>
        </w:rPr>
        <w:t>4</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водоснабжения</w:t>
      </w:r>
      <w:bookmarkEnd w:id="23"/>
    </w:p>
    <w:p w14:paraId="13C8F69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bookmarkStart w:id="24" w:name="_Toc20390637"/>
      <w:bookmarkStart w:id="25" w:name="_Toc22590889"/>
      <w:bookmarkStart w:id="26" w:name="_Toc29458600"/>
      <w:r w:rsidRPr="00FE1019">
        <w:rPr>
          <w:rFonts w:ascii="Times New Roman" w:hAnsi="Times New Roman" w:cs="Times New Roman"/>
          <w:spacing w:val="-1"/>
          <w:sz w:val="28"/>
          <w:szCs w:val="28"/>
        </w:rPr>
        <w:t>В состав объектов водоснабжения водозаборных сооружений входят;</w:t>
      </w:r>
    </w:p>
    <w:p w14:paraId="1FA9335C" w14:textId="6FC6C1C9"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Деснянский</w:t>
      </w:r>
      <w:proofErr w:type="spellEnd"/>
      <w:r w:rsidRPr="00FE1019">
        <w:rPr>
          <w:rFonts w:ascii="Times New Roman" w:hAnsi="Times New Roman" w:cs="Times New Roman"/>
          <w:spacing w:val="-1"/>
          <w:sz w:val="28"/>
          <w:szCs w:val="28"/>
        </w:rPr>
        <w:t xml:space="preserve"> водозабор подземных вод сос</w:t>
      </w:r>
      <w:r w:rsidR="009041A3">
        <w:rPr>
          <w:rFonts w:ascii="Times New Roman" w:hAnsi="Times New Roman" w:cs="Times New Roman"/>
          <w:spacing w:val="-1"/>
          <w:sz w:val="28"/>
          <w:szCs w:val="28"/>
        </w:rPr>
        <w:t>тоит из 10 артезианских скважин</w:t>
      </w:r>
      <w:r w:rsidRPr="00FE1019">
        <w:rPr>
          <w:rFonts w:ascii="Times New Roman" w:hAnsi="Times New Roman" w:cs="Times New Roman"/>
          <w:spacing w:val="-1"/>
          <w:sz w:val="28"/>
          <w:szCs w:val="28"/>
        </w:rPr>
        <w:t xml:space="preserve"> 7 и 8 скважины находятся в резерве, так как нерентабельны в эксплуатации из-за низкого динамического уровня воды.</w:t>
      </w:r>
    </w:p>
    <w:p w14:paraId="392419D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узел водопроводных сооружений, состоит из двух резервуаров воды емкостью по 1900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каждый и насосной станции второго подъема, в здании которого размещаются административно – бытовые помещения, лаборатория, установка по обеззараживанию воды, операторская и электротехнические помещения.</w:t>
      </w:r>
    </w:p>
    <w:p w14:paraId="39009A5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proofErr w:type="spellStart"/>
      <w:r w:rsidRPr="00FE1019">
        <w:rPr>
          <w:rFonts w:ascii="Times New Roman" w:hAnsi="Times New Roman" w:cs="Times New Roman"/>
          <w:i/>
          <w:spacing w:val="-1"/>
          <w:sz w:val="28"/>
          <w:szCs w:val="28"/>
        </w:rPr>
        <w:t>Деснянский</w:t>
      </w:r>
      <w:proofErr w:type="spellEnd"/>
      <w:r w:rsidRPr="00FE1019">
        <w:rPr>
          <w:rFonts w:ascii="Times New Roman" w:hAnsi="Times New Roman" w:cs="Times New Roman"/>
          <w:i/>
          <w:spacing w:val="-1"/>
          <w:sz w:val="28"/>
          <w:szCs w:val="28"/>
        </w:rPr>
        <w:t xml:space="preserve"> водозабор</w:t>
      </w:r>
      <w:r w:rsidRPr="00FE1019">
        <w:rPr>
          <w:rFonts w:ascii="Times New Roman" w:hAnsi="Times New Roman" w:cs="Times New Roman"/>
          <w:spacing w:val="-1"/>
          <w:sz w:val="28"/>
          <w:szCs w:val="28"/>
        </w:rPr>
        <w:t xml:space="preserve"> </w:t>
      </w:r>
      <w:r w:rsidRPr="00FE1019">
        <w:rPr>
          <w:rFonts w:ascii="Times New Roman" w:hAnsi="Times New Roman" w:cs="Times New Roman"/>
          <w:i/>
          <w:spacing w:val="-1"/>
          <w:sz w:val="28"/>
          <w:szCs w:val="28"/>
        </w:rPr>
        <w:t>подземных вод</w:t>
      </w:r>
      <w:r w:rsidRPr="00FE1019">
        <w:rPr>
          <w:rFonts w:ascii="Times New Roman" w:hAnsi="Times New Roman" w:cs="Times New Roman"/>
          <w:spacing w:val="-1"/>
          <w:sz w:val="28"/>
          <w:szCs w:val="28"/>
        </w:rPr>
        <w:t xml:space="preserve"> состоит из 10 артезианских гидрогеологических эксплуатационных скважин, расположенных вдоль реки Десна по левому берегу. Скважины имеют однотипную конструкцию, без фильтров.</w:t>
      </w:r>
    </w:p>
    <w:p w14:paraId="672D9C6C"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Проектная мощность – 45 м</w:t>
      </w:r>
      <w:r w:rsidRPr="00DC5B92">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/час х 10= 450 м3/ </w:t>
      </w:r>
      <w:proofErr w:type="gramStart"/>
      <w:r w:rsidRPr="00FE1019">
        <w:rPr>
          <w:rFonts w:ascii="Times New Roman" w:hAnsi="Times New Roman" w:cs="Times New Roman"/>
          <w:spacing w:val="-1"/>
          <w:sz w:val="28"/>
          <w:szCs w:val="28"/>
        </w:rPr>
        <w:t>час ,</w:t>
      </w:r>
      <w:proofErr w:type="gramEnd"/>
    </w:p>
    <w:p w14:paraId="5BD6CA80"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Для подъема воды используется водоподъемное оборудование, состоящее из насосного агрегата типа ЭЦВ 8-40-180, колонны водоподъемных труб стальных 114 мм, приборов и аппаратуры контроля и управления, смонтированных в павильонах скважин.</w:t>
      </w:r>
    </w:p>
    <w:p w14:paraId="5A23869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Напорный водопровод от устья скважин до ввода в водопровод В-</w:t>
      </w:r>
      <w:proofErr w:type="gramStart"/>
      <w:r w:rsidRPr="00FE1019">
        <w:rPr>
          <w:rFonts w:ascii="Times New Roman" w:hAnsi="Times New Roman" w:cs="Times New Roman"/>
          <w:spacing w:val="-1"/>
          <w:sz w:val="28"/>
          <w:szCs w:val="28"/>
        </w:rPr>
        <w:t>9  выполнен</w:t>
      </w:r>
      <w:proofErr w:type="gramEnd"/>
      <w:r w:rsidRPr="00FE1019">
        <w:rPr>
          <w:rFonts w:ascii="Times New Roman" w:hAnsi="Times New Roman" w:cs="Times New Roman"/>
          <w:spacing w:val="-1"/>
          <w:sz w:val="28"/>
          <w:szCs w:val="28"/>
        </w:rPr>
        <w:t xml:space="preserve"> из труб стальных диаметром 108 мм.</w:t>
      </w:r>
    </w:p>
    <w:p w14:paraId="1FEF0C8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i/>
          <w:spacing w:val="-1"/>
          <w:sz w:val="28"/>
          <w:szCs w:val="28"/>
        </w:rPr>
        <w:t>Узел водопроводных сооружений</w:t>
      </w:r>
      <w:r w:rsidRPr="00FE1019">
        <w:rPr>
          <w:rFonts w:ascii="Times New Roman" w:hAnsi="Times New Roman" w:cs="Times New Roman"/>
          <w:spacing w:val="-1"/>
          <w:sz w:val="28"/>
          <w:szCs w:val="28"/>
        </w:rPr>
        <w:t xml:space="preserve"> включает два резервуара запаса воды, емкостью 1900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каждый и насосной станции второго подъема.</w:t>
      </w:r>
    </w:p>
    <w:p w14:paraId="30C036F7"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Резервуары выполнены из ж/б конструкции с </w:t>
      </w:r>
      <w:proofErr w:type="spellStart"/>
      <w:r w:rsidRPr="00FE1019">
        <w:rPr>
          <w:rFonts w:ascii="Times New Roman" w:hAnsi="Times New Roman" w:cs="Times New Roman"/>
          <w:spacing w:val="-1"/>
          <w:sz w:val="28"/>
          <w:szCs w:val="28"/>
        </w:rPr>
        <w:t>обваловкой</w:t>
      </w:r>
      <w:proofErr w:type="spellEnd"/>
      <w:r w:rsidRPr="00FE1019">
        <w:rPr>
          <w:rFonts w:ascii="Times New Roman" w:hAnsi="Times New Roman" w:cs="Times New Roman"/>
          <w:spacing w:val="-1"/>
          <w:sz w:val="28"/>
          <w:szCs w:val="28"/>
        </w:rPr>
        <w:t>. Каждый резервуар оборудован лазом и люком для монтажа аппаратуры контроля.</w:t>
      </w:r>
    </w:p>
    <w:p w14:paraId="590963B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Узел водопроводных сооружений, проектная мощность – 6000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/сутки, максимальная 10000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/сутки, насосные агрегаты – 1 </w:t>
      </w:r>
      <w:proofErr w:type="gramStart"/>
      <w:r w:rsidRPr="00FE1019">
        <w:rPr>
          <w:rFonts w:ascii="Times New Roman" w:hAnsi="Times New Roman" w:cs="Times New Roman"/>
          <w:spacing w:val="-1"/>
          <w:sz w:val="28"/>
          <w:szCs w:val="28"/>
        </w:rPr>
        <w:t>Д315-71</w:t>
      </w:r>
      <w:proofErr w:type="gramEnd"/>
      <w:r w:rsidRPr="00FE1019">
        <w:rPr>
          <w:rFonts w:ascii="Times New Roman" w:hAnsi="Times New Roman" w:cs="Times New Roman"/>
          <w:spacing w:val="-1"/>
          <w:sz w:val="28"/>
          <w:szCs w:val="28"/>
        </w:rPr>
        <w:t xml:space="preserve"> а (5 шт.) производительностью 300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/час.</w:t>
      </w:r>
    </w:p>
    <w:p w14:paraId="58444AD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 xml:space="preserve">Насосная станция второго подъема представляет двухэтажное здание, на первом этаже которого находятся производственные помещения (камеры трансформаторов, РУ- 10кВ помещение насосной, </w:t>
      </w:r>
      <w:proofErr w:type="spellStart"/>
      <w:r w:rsidRPr="00FE1019">
        <w:rPr>
          <w:rFonts w:ascii="Times New Roman" w:hAnsi="Times New Roman" w:cs="Times New Roman"/>
          <w:spacing w:val="-1"/>
          <w:sz w:val="28"/>
          <w:szCs w:val="28"/>
        </w:rPr>
        <w:t>хлораторная</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электрощитовая</w:t>
      </w:r>
      <w:proofErr w:type="spellEnd"/>
      <w:r w:rsidRPr="00FE1019">
        <w:rPr>
          <w:rFonts w:ascii="Times New Roman" w:hAnsi="Times New Roman" w:cs="Times New Roman"/>
          <w:spacing w:val="-1"/>
          <w:sz w:val="28"/>
          <w:szCs w:val="28"/>
        </w:rPr>
        <w:t xml:space="preserve">, </w:t>
      </w:r>
      <w:proofErr w:type="spellStart"/>
      <w:r w:rsidRPr="00FE1019">
        <w:rPr>
          <w:rFonts w:ascii="Times New Roman" w:hAnsi="Times New Roman" w:cs="Times New Roman"/>
          <w:spacing w:val="-1"/>
          <w:sz w:val="28"/>
          <w:szCs w:val="28"/>
        </w:rPr>
        <w:t>венткамера</w:t>
      </w:r>
      <w:proofErr w:type="spellEnd"/>
      <w:r w:rsidRPr="00FE1019">
        <w:rPr>
          <w:rFonts w:ascii="Times New Roman" w:hAnsi="Times New Roman" w:cs="Times New Roman"/>
          <w:spacing w:val="-1"/>
          <w:sz w:val="28"/>
          <w:szCs w:val="28"/>
        </w:rPr>
        <w:t>), а на втором этаже – мастерская, операторская, бытовые помещения и лаборатория.</w:t>
      </w:r>
    </w:p>
    <w:p w14:paraId="4EF7D34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Помещение насосной служит для размещения насосных агрегатов 1Д315-71а с приводным электродвигателем 4 АМУ-250, предназначенных для подачи воды потребителям по водопроводу В1. В машинном зале смонтировано 5 агрегатов, производительностью 300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/час каждый. Мощность электродвигателя 90 кВт.</w:t>
      </w:r>
    </w:p>
    <w:p w14:paraId="147114FA"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Водопроводные сети имеют больной износ и требуют реконструкции или замены. Характеристика существующих водопроводных сетей представлена в таблице ниже.</w:t>
      </w:r>
    </w:p>
    <w:p w14:paraId="513E678D" w14:textId="3F545359" w:rsidR="00FE1019" w:rsidRPr="00DC5B92" w:rsidRDefault="00FE1019" w:rsidP="00FE1019">
      <w:pPr>
        <w:spacing w:after="0" w:line="276" w:lineRule="auto"/>
        <w:ind w:firstLine="567"/>
        <w:jc w:val="right"/>
        <w:rPr>
          <w:rFonts w:ascii="Times New Roman" w:hAnsi="Times New Roman" w:cs="Times New Roman"/>
          <w:i/>
          <w:sz w:val="24"/>
          <w:szCs w:val="24"/>
        </w:rPr>
      </w:pPr>
      <w:r w:rsidRPr="00DC5B92">
        <w:rPr>
          <w:rFonts w:ascii="Times New Roman" w:hAnsi="Times New Roman" w:cs="Times New Roman"/>
          <w:i/>
          <w:sz w:val="24"/>
          <w:szCs w:val="24"/>
        </w:rPr>
        <w:t>Таблица</w:t>
      </w:r>
      <w:r w:rsidR="00DC5B92" w:rsidRPr="00DC5B92">
        <w:rPr>
          <w:rFonts w:ascii="Times New Roman" w:hAnsi="Times New Roman" w:cs="Times New Roman"/>
          <w:i/>
          <w:sz w:val="24"/>
          <w:szCs w:val="24"/>
        </w:rPr>
        <w:t xml:space="preserve"> 4</w:t>
      </w:r>
      <w:r w:rsidRPr="00DC5B92">
        <w:rPr>
          <w:rFonts w:ascii="Times New Roman" w:hAnsi="Times New Roman" w:cs="Times New Roman"/>
          <w:i/>
          <w:sz w:val="24"/>
          <w:szCs w:val="24"/>
        </w:rPr>
        <w:t>. Характеристика существующих водопроводных сетей Ельнинского городского поселения</w:t>
      </w:r>
    </w:p>
    <w:tbl>
      <w:tblPr>
        <w:tblStyle w:val="af6"/>
        <w:tblW w:w="0" w:type="auto"/>
        <w:tblLook w:val="04A0" w:firstRow="1" w:lastRow="0" w:firstColumn="1" w:lastColumn="0" w:noHBand="0" w:noVBand="1"/>
      </w:tblPr>
      <w:tblGrid>
        <w:gridCol w:w="1620"/>
        <w:gridCol w:w="2285"/>
        <w:gridCol w:w="2057"/>
        <w:gridCol w:w="1793"/>
        <w:gridCol w:w="1589"/>
      </w:tblGrid>
      <w:tr w:rsidR="00FE1019" w:rsidRPr="002626D4" w14:paraId="6CBA16C4" w14:textId="77777777" w:rsidTr="00FE1019">
        <w:tc>
          <w:tcPr>
            <w:tcW w:w="1659" w:type="dxa"/>
            <w:vAlign w:val="center"/>
          </w:tcPr>
          <w:p w14:paraId="621776E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Диаметр, мм.</w:t>
            </w:r>
          </w:p>
        </w:tc>
        <w:tc>
          <w:tcPr>
            <w:tcW w:w="2329" w:type="dxa"/>
            <w:vAlign w:val="center"/>
          </w:tcPr>
          <w:p w14:paraId="393A086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Протяженность, км.</w:t>
            </w:r>
          </w:p>
        </w:tc>
        <w:tc>
          <w:tcPr>
            <w:tcW w:w="2121" w:type="dxa"/>
            <w:vAlign w:val="center"/>
          </w:tcPr>
          <w:p w14:paraId="026090D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Материал</w:t>
            </w:r>
          </w:p>
        </w:tc>
        <w:tc>
          <w:tcPr>
            <w:tcW w:w="1817" w:type="dxa"/>
            <w:vAlign w:val="center"/>
          </w:tcPr>
          <w:p w14:paraId="4DA13789"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Год ввода в эксплуатацию</w:t>
            </w:r>
          </w:p>
        </w:tc>
        <w:tc>
          <w:tcPr>
            <w:tcW w:w="1644" w:type="dxa"/>
            <w:vAlign w:val="center"/>
          </w:tcPr>
          <w:p w14:paraId="3CDC5BC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Износ в %</w:t>
            </w:r>
          </w:p>
        </w:tc>
      </w:tr>
      <w:tr w:rsidR="00FE1019" w:rsidRPr="002626D4" w14:paraId="096EC2D7" w14:textId="77777777" w:rsidTr="00FE1019">
        <w:tc>
          <w:tcPr>
            <w:tcW w:w="1659" w:type="dxa"/>
            <w:vAlign w:val="center"/>
          </w:tcPr>
          <w:p w14:paraId="3A085AD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400</w:t>
            </w:r>
          </w:p>
        </w:tc>
        <w:tc>
          <w:tcPr>
            <w:tcW w:w="2329" w:type="dxa"/>
            <w:vAlign w:val="center"/>
          </w:tcPr>
          <w:p w14:paraId="6D9274E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12.5</w:t>
            </w:r>
          </w:p>
        </w:tc>
        <w:tc>
          <w:tcPr>
            <w:tcW w:w="2121" w:type="dxa"/>
            <w:vAlign w:val="center"/>
          </w:tcPr>
          <w:p w14:paraId="269C7B1F"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5C2C11A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21AD1E4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332AE7CE" w14:textId="77777777" w:rsidTr="00FE1019">
        <w:tc>
          <w:tcPr>
            <w:tcW w:w="1659" w:type="dxa"/>
            <w:vAlign w:val="center"/>
          </w:tcPr>
          <w:p w14:paraId="7935650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300</w:t>
            </w:r>
          </w:p>
        </w:tc>
        <w:tc>
          <w:tcPr>
            <w:tcW w:w="2329" w:type="dxa"/>
            <w:vAlign w:val="center"/>
          </w:tcPr>
          <w:p w14:paraId="1072B7B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12.9</w:t>
            </w:r>
          </w:p>
        </w:tc>
        <w:tc>
          <w:tcPr>
            <w:tcW w:w="2121" w:type="dxa"/>
            <w:vAlign w:val="center"/>
          </w:tcPr>
          <w:p w14:paraId="1BFE6AB4"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0A504DF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45CBB6A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3DCA1424" w14:textId="77777777" w:rsidTr="00FE1019">
        <w:tc>
          <w:tcPr>
            <w:tcW w:w="1659" w:type="dxa"/>
            <w:vAlign w:val="center"/>
          </w:tcPr>
          <w:p w14:paraId="100B9A1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200</w:t>
            </w:r>
          </w:p>
        </w:tc>
        <w:tc>
          <w:tcPr>
            <w:tcW w:w="2329" w:type="dxa"/>
            <w:vAlign w:val="center"/>
          </w:tcPr>
          <w:p w14:paraId="2823061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2.1</w:t>
            </w:r>
          </w:p>
        </w:tc>
        <w:tc>
          <w:tcPr>
            <w:tcW w:w="2121" w:type="dxa"/>
            <w:vAlign w:val="center"/>
          </w:tcPr>
          <w:p w14:paraId="62ACD6B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1BB57C0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1C63DAB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4195F0BF" w14:textId="77777777" w:rsidTr="00FE1019">
        <w:tc>
          <w:tcPr>
            <w:tcW w:w="1659" w:type="dxa"/>
            <w:vAlign w:val="center"/>
          </w:tcPr>
          <w:p w14:paraId="0C73806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150</w:t>
            </w:r>
          </w:p>
        </w:tc>
        <w:tc>
          <w:tcPr>
            <w:tcW w:w="2329" w:type="dxa"/>
            <w:vAlign w:val="center"/>
          </w:tcPr>
          <w:p w14:paraId="4610877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0,7</w:t>
            </w:r>
          </w:p>
        </w:tc>
        <w:tc>
          <w:tcPr>
            <w:tcW w:w="2121" w:type="dxa"/>
            <w:vAlign w:val="center"/>
          </w:tcPr>
          <w:p w14:paraId="0328C61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4E44BB4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3DD2230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1490A2F3" w14:textId="77777777" w:rsidTr="00FE1019">
        <w:tc>
          <w:tcPr>
            <w:tcW w:w="1659" w:type="dxa"/>
            <w:vAlign w:val="center"/>
          </w:tcPr>
          <w:p w14:paraId="3041B43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114</w:t>
            </w:r>
          </w:p>
        </w:tc>
        <w:tc>
          <w:tcPr>
            <w:tcW w:w="2329" w:type="dxa"/>
            <w:vAlign w:val="center"/>
          </w:tcPr>
          <w:p w14:paraId="63AC74B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5.3</w:t>
            </w:r>
          </w:p>
        </w:tc>
        <w:tc>
          <w:tcPr>
            <w:tcW w:w="2121" w:type="dxa"/>
            <w:vAlign w:val="center"/>
          </w:tcPr>
          <w:p w14:paraId="6A070B57"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2B4AE78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73A1784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1FEE6B19" w14:textId="77777777" w:rsidTr="00FE1019">
        <w:tc>
          <w:tcPr>
            <w:tcW w:w="1659" w:type="dxa"/>
            <w:vAlign w:val="center"/>
          </w:tcPr>
          <w:p w14:paraId="0BC805B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57</w:t>
            </w:r>
          </w:p>
        </w:tc>
        <w:tc>
          <w:tcPr>
            <w:tcW w:w="2329" w:type="dxa"/>
            <w:vAlign w:val="center"/>
          </w:tcPr>
          <w:p w14:paraId="138F20B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0.03</w:t>
            </w:r>
          </w:p>
        </w:tc>
        <w:tc>
          <w:tcPr>
            <w:tcW w:w="2121" w:type="dxa"/>
            <w:vAlign w:val="center"/>
          </w:tcPr>
          <w:p w14:paraId="74E78012"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7029201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1996</w:t>
            </w:r>
          </w:p>
        </w:tc>
        <w:tc>
          <w:tcPr>
            <w:tcW w:w="1644" w:type="dxa"/>
            <w:vAlign w:val="center"/>
          </w:tcPr>
          <w:p w14:paraId="74C0B50B"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80</w:t>
            </w:r>
          </w:p>
        </w:tc>
      </w:tr>
      <w:tr w:rsidR="00FE1019" w:rsidRPr="002626D4" w14:paraId="0810D72B" w14:textId="77777777" w:rsidTr="00FE1019">
        <w:tc>
          <w:tcPr>
            <w:tcW w:w="1659" w:type="dxa"/>
            <w:vAlign w:val="center"/>
          </w:tcPr>
          <w:p w14:paraId="188F5A8D"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4E919D1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20.3</w:t>
            </w:r>
          </w:p>
        </w:tc>
        <w:tc>
          <w:tcPr>
            <w:tcW w:w="2121" w:type="dxa"/>
            <w:vAlign w:val="center"/>
          </w:tcPr>
          <w:p w14:paraId="4344CC0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чугун</w:t>
            </w:r>
          </w:p>
        </w:tc>
        <w:tc>
          <w:tcPr>
            <w:tcW w:w="1817" w:type="dxa"/>
            <w:vAlign w:val="center"/>
          </w:tcPr>
          <w:p w14:paraId="415423B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1966-1987</w:t>
            </w:r>
          </w:p>
        </w:tc>
        <w:tc>
          <w:tcPr>
            <w:tcW w:w="1644" w:type="dxa"/>
            <w:vAlign w:val="center"/>
          </w:tcPr>
          <w:p w14:paraId="53EB61B9"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r>
      <w:tr w:rsidR="00FE1019" w:rsidRPr="002626D4" w14:paraId="5FB6D1FB" w14:textId="77777777" w:rsidTr="00FE1019">
        <w:tc>
          <w:tcPr>
            <w:tcW w:w="1659" w:type="dxa"/>
            <w:vAlign w:val="center"/>
          </w:tcPr>
          <w:p w14:paraId="091B41C0"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75B60DE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5.9</w:t>
            </w:r>
          </w:p>
        </w:tc>
        <w:tc>
          <w:tcPr>
            <w:tcW w:w="2121" w:type="dxa"/>
            <w:vAlign w:val="center"/>
          </w:tcPr>
          <w:p w14:paraId="64406F18" w14:textId="77777777" w:rsidR="00FE1019" w:rsidRPr="002626D4" w:rsidRDefault="00FE1019" w:rsidP="000734A2">
            <w:pPr>
              <w:pStyle w:val="affffa"/>
              <w:spacing w:before="0" w:beforeAutospacing="0" w:after="0" w:afterAutospacing="0"/>
              <w:jc w:val="center"/>
              <w:rPr>
                <w:sz w:val="20"/>
                <w:szCs w:val="20"/>
              </w:rPr>
            </w:pPr>
            <w:proofErr w:type="spellStart"/>
            <w:r w:rsidRPr="002626D4">
              <w:rPr>
                <w:sz w:val="20"/>
                <w:szCs w:val="20"/>
              </w:rPr>
              <w:t>пнд</w:t>
            </w:r>
            <w:proofErr w:type="spellEnd"/>
          </w:p>
        </w:tc>
        <w:tc>
          <w:tcPr>
            <w:tcW w:w="1817" w:type="dxa"/>
            <w:vAlign w:val="center"/>
          </w:tcPr>
          <w:p w14:paraId="16F2E8A1"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2004-2005</w:t>
            </w:r>
          </w:p>
        </w:tc>
        <w:tc>
          <w:tcPr>
            <w:tcW w:w="1644" w:type="dxa"/>
            <w:vAlign w:val="center"/>
          </w:tcPr>
          <w:p w14:paraId="7FD31418"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66</w:t>
            </w:r>
          </w:p>
        </w:tc>
      </w:tr>
      <w:tr w:rsidR="00FE1019" w:rsidRPr="002626D4" w14:paraId="055B07A7" w14:textId="77777777" w:rsidTr="00FE1019">
        <w:tc>
          <w:tcPr>
            <w:tcW w:w="1659" w:type="dxa"/>
            <w:vAlign w:val="center"/>
          </w:tcPr>
          <w:p w14:paraId="03A26E5E"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160</w:t>
            </w:r>
          </w:p>
        </w:tc>
        <w:tc>
          <w:tcPr>
            <w:tcW w:w="2329" w:type="dxa"/>
            <w:vAlign w:val="center"/>
          </w:tcPr>
          <w:p w14:paraId="0970BA02"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1.3</w:t>
            </w:r>
          </w:p>
        </w:tc>
        <w:tc>
          <w:tcPr>
            <w:tcW w:w="2121" w:type="dxa"/>
            <w:vAlign w:val="center"/>
          </w:tcPr>
          <w:p w14:paraId="449C987F" w14:textId="77777777" w:rsidR="00FE1019" w:rsidRPr="002626D4" w:rsidRDefault="00FE1019" w:rsidP="000734A2">
            <w:pPr>
              <w:pStyle w:val="affffa"/>
              <w:spacing w:before="0" w:beforeAutospacing="0" w:after="0" w:afterAutospacing="0"/>
              <w:jc w:val="center"/>
              <w:rPr>
                <w:sz w:val="20"/>
                <w:szCs w:val="20"/>
              </w:rPr>
            </w:pPr>
            <w:proofErr w:type="spellStart"/>
            <w:r w:rsidRPr="002626D4">
              <w:rPr>
                <w:sz w:val="20"/>
                <w:szCs w:val="20"/>
              </w:rPr>
              <w:t>пнд</w:t>
            </w:r>
            <w:proofErr w:type="spellEnd"/>
          </w:p>
        </w:tc>
        <w:tc>
          <w:tcPr>
            <w:tcW w:w="1817" w:type="dxa"/>
            <w:vAlign w:val="center"/>
          </w:tcPr>
          <w:p w14:paraId="46931BB3"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2018</w:t>
            </w:r>
          </w:p>
        </w:tc>
        <w:tc>
          <w:tcPr>
            <w:tcW w:w="1644" w:type="dxa"/>
            <w:vAlign w:val="center"/>
          </w:tcPr>
          <w:p w14:paraId="149A7A8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2,7</w:t>
            </w:r>
          </w:p>
        </w:tc>
      </w:tr>
      <w:tr w:rsidR="00FE1019" w:rsidRPr="002626D4" w14:paraId="6CBBB000" w14:textId="77777777" w:rsidTr="00FE1019">
        <w:tc>
          <w:tcPr>
            <w:tcW w:w="1659" w:type="dxa"/>
            <w:vAlign w:val="center"/>
          </w:tcPr>
          <w:p w14:paraId="1041422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c>
          <w:tcPr>
            <w:tcW w:w="2329" w:type="dxa"/>
            <w:vAlign w:val="center"/>
          </w:tcPr>
          <w:p w14:paraId="3293734A"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0.7</w:t>
            </w:r>
          </w:p>
        </w:tc>
        <w:tc>
          <w:tcPr>
            <w:tcW w:w="2121" w:type="dxa"/>
            <w:vAlign w:val="center"/>
          </w:tcPr>
          <w:p w14:paraId="5DBA9C4C"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асбест</w:t>
            </w:r>
          </w:p>
        </w:tc>
        <w:tc>
          <w:tcPr>
            <w:tcW w:w="1817" w:type="dxa"/>
            <w:vAlign w:val="center"/>
          </w:tcPr>
          <w:p w14:paraId="5B0AF536"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1967</w:t>
            </w:r>
          </w:p>
        </w:tc>
        <w:tc>
          <w:tcPr>
            <w:tcW w:w="1644" w:type="dxa"/>
            <w:vAlign w:val="center"/>
          </w:tcPr>
          <w:p w14:paraId="4E6DFE25" w14:textId="77777777" w:rsidR="00FE1019" w:rsidRPr="002626D4" w:rsidRDefault="00FE1019" w:rsidP="000734A2">
            <w:pPr>
              <w:pStyle w:val="affffa"/>
              <w:spacing w:before="0" w:beforeAutospacing="0" w:after="0" w:afterAutospacing="0"/>
              <w:jc w:val="center"/>
              <w:rPr>
                <w:sz w:val="20"/>
                <w:szCs w:val="20"/>
              </w:rPr>
            </w:pPr>
            <w:r w:rsidRPr="002626D4">
              <w:rPr>
                <w:sz w:val="20"/>
                <w:szCs w:val="20"/>
              </w:rPr>
              <w:t>100</w:t>
            </w:r>
          </w:p>
        </w:tc>
      </w:tr>
    </w:tbl>
    <w:p w14:paraId="348E72F6" w14:textId="77777777" w:rsidR="00FE1019" w:rsidRDefault="00FE1019" w:rsidP="00FE1019">
      <w:pPr>
        <w:spacing w:line="360" w:lineRule="auto"/>
        <w:ind w:firstLine="567"/>
        <w:jc w:val="both"/>
        <w:rPr>
          <w:spacing w:val="-1"/>
          <w:sz w:val="28"/>
          <w:szCs w:val="28"/>
        </w:rPr>
      </w:pPr>
    </w:p>
    <w:p w14:paraId="577A6697" w14:textId="3295992D" w:rsidR="00FE1019" w:rsidRPr="00FE1019" w:rsidRDefault="00FE1019" w:rsidP="00FE1019">
      <w:pPr>
        <w:spacing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Баланс добычи и реализации хозяйственно-питьевой воды из подземных источников за 2017-2019 гг. представлен в </w:t>
      </w:r>
      <w:r w:rsidR="00DC5B92">
        <w:rPr>
          <w:rFonts w:ascii="Times New Roman" w:hAnsi="Times New Roman" w:cs="Times New Roman"/>
          <w:spacing w:val="-1"/>
          <w:sz w:val="28"/>
          <w:szCs w:val="28"/>
        </w:rPr>
        <w:t>т</w:t>
      </w:r>
      <w:r w:rsidRPr="00FE1019">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5</w:t>
      </w:r>
      <w:r w:rsidRPr="00DC5B92">
        <w:rPr>
          <w:rFonts w:ascii="Times New Roman" w:hAnsi="Times New Roman" w:cs="Times New Roman"/>
          <w:spacing w:val="-1"/>
          <w:sz w:val="28"/>
          <w:szCs w:val="28"/>
        </w:rPr>
        <w:t>.</w:t>
      </w:r>
    </w:p>
    <w:p w14:paraId="63EA8B2D" w14:textId="272FBE83" w:rsidR="00FE1019" w:rsidRPr="00FE1019" w:rsidRDefault="00FE1019" w:rsidP="00FE1019">
      <w:pPr>
        <w:pStyle w:val="af7"/>
        <w:keepNext/>
        <w:spacing w:after="0"/>
        <w:jc w:val="right"/>
        <w:rPr>
          <w:rFonts w:ascii="Times New Roman" w:hAnsi="Times New Roman" w:cs="Times New Roman"/>
          <w:color w:val="auto"/>
          <w:sz w:val="24"/>
          <w:szCs w:val="24"/>
        </w:rPr>
      </w:pPr>
      <w:bookmarkStart w:id="27" w:name="_Ref20406984"/>
      <w:bookmarkStart w:id="28" w:name="_Toc26437740"/>
      <w:bookmarkStart w:id="29" w:name="_Toc49859391"/>
      <w:r w:rsidRPr="00FE1019">
        <w:rPr>
          <w:rFonts w:ascii="Times New Roman" w:hAnsi="Times New Roman" w:cs="Times New Roman"/>
          <w:color w:val="auto"/>
          <w:sz w:val="24"/>
          <w:szCs w:val="24"/>
        </w:rPr>
        <w:t xml:space="preserve">Таблица </w:t>
      </w:r>
      <w:bookmarkEnd w:id="27"/>
      <w:r w:rsidR="00DC5B92">
        <w:rPr>
          <w:rFonts w:ascii="Times New Roman" w:hAnsi="Times New Roman" w:cs="Times New Roman"/>
          <w:color w:val="auto"/>
          <w:sz w:val="24"/>
          <w:szCs w:val="24"/>
        </w:rPr>
        <w:t>5</w:t>
      </w:r>
      <w:r w:rsidRPr="00FE1019">
        <w:rPr>
          <w:rFonts w:ascii="Times New Roman" w:hAnsi="Times New Roman" w:cs="Times New Roman"/>
          <w:color w:val="auto"/>
          <w:sz w:val="24"/>
          <w:szCs w:val="24"/>
        </w:rPr>
        <w:t>. Баланс добычи и реализации воды из подземных источник</w:t>
      </w:r>
      <w:bookmarkEnd w:id="28"/>
      <w:bookmarkEnd w:id="29"/>
      <w:r w:rsidRPr="00FE1019">
        <w:rPr>
          <w:rFonts w:ascii="Times New Roman" w:hAnsi="Times New Roman" w:cs="Times New Roman"/>
          <w:color w:val="auto"/>
          <w:sz w:val="24"/>
          <w:szCs w:val="24"/>
        </w:rPr>
        <w:t>ов Ельнинского городского поселения</w:t>
      </w:r>
    </w:p>
    <w:tbl>
      <w:tblPr>
        <w:tblStyle w:val="TableGrid"/>
        <w:tblW w:w="5000" w:type="pct"/>
        <w:tblInd w:w="0" w:type="dxa"/>
        <w:tblCellMar>
          <w:top w:w="7" w:type="dxa"/>
          <w:left w:w="108" w:type="dxa"/>
          <w:right w:w="2" w:type="dxa"/>
        </w:tblCellMar>
        <w:tblLook w:val="04A0" w:firstRow="1" w:lastRow="0" w:firstColumn="1" w:lastColumn="0" w:noHBand="0" w:noVBand="1"/>
      </w:tblPr>
      <w:tblGrid>
        <w:gridCol w:w="654"/>
        <w:gridCol w:w="3332"/>
        <w:gridCol w:w="1648"/>
        <w:gridCol w:w="1101"/>
        <w:gridCol w:w="1237"/>
        <w:gridCol w:w="1372"/>
      </w:tblGrid>
      <w:tr w:rsidR="00FE1019" w:rsidRPr="002626D4" w14:paraId="29CA5192" w14:textId="77777777" w:rsidTr="000734A2">
        <w:trPr>
          <w:trHeight w:val="565"/>
        </w:trPr>
        <w:tc>
          <w:tcPr>
            <w:tcW w:w="350" w:type="pct"/>
            <w:tcBorders>
              <w:top w:val="single" w:sz="4" w:space="0" w:color="000000"/>
              <w:left w:val="single" w:sz="4" w:space="0" w:color="000000"/>
              <w:bottom w:val="single" w:sz="4" w:space="0" w:color="000000"/>
              <w:right w:val="single" w:sz="4" w:space="0" w:color="000000"/>
            </w:tcBorders>
            <w:vAlign w:val="center"/>
          </w:tcPr>
          <w:p w14:paraId="37EA27AC" w14:textId="77777777" w:rsidR="00FE1019" w:rsidRPr="002626D4" w:rsidRDefault="00FE1019" w:rsidP="000734A2">
            <w:pPr>
              <w:spacing w:line="259" w:lineRule="auto"/>
              <w:ind w:left="168"/>
              <w:rPr>
                <w:rFonts w:ascii="Times New Roman" w:hAnsi="Times New Roman" w:cs="Times New Roman"/>
                <w:sz w:val="20"/>
                <w:szCs w:val="20"/>
              </w:rPr>
            </w:pPr>
            <w:r w:rsidRPr="002626D4">
              <w:rPr>
                <w:rFonts w:ascii="Times New Roman" w:hAnsi="Times New Roman" w:cs="Times New Roman"/>
                <w:sz w:val="20"/>
                <w:szCs w:val="20"/>
              </w:rPr>
              <w:t xml:space="preserve">№ </w:t>
            </w:r>
          </w:p>
          <w:p w14:paraId="2D00C1A9" w14:textId="77777777" w:rsidR="00FE1019" w:rsidRPr="002626D4" w:rsidRDefault="00FE1019" w:rsidP="000734A2">
            <w:pPr>
              <w:spacing w:line="259" w:lineRule="auto"/>
              <w:ind w:right="120"/>
              <w:jc w:val="right"/>
              <w:rPr>
                <w:rFonts w:ascii="Times New Roman" w:hAnsi="Times New Roman" w:cs="Times New Roman"/>
                <w:sz w:val="20"/>
                <w:szCs w:val="20"/>
              </w:rPr>
            </w:pPr>
            <w:r w:rsidRPr="002626D4">
              <w:rPr>
                <w:rFonts w:ascii="Times New Roman" w:hAnsi="Times New Roman" w:cs="Times New Roman"/>
                <w:sz w:val="20"/>
                <w:szCs w:val="20"/>
              </w:rPr>
              <w:t xml:space="preserve">п/п </w:t>
            </w:r>
          </w:p>
        </w:tc>
        <w:tc>
          <w:tcPr>
            <w:tcW w:w="1783" w:type="pct"/>
            <w:tcBorders>
              <w:top w:val="single" w:sz="4" w:space="0" w:color="000000"/>
              <w:left w:val="single" w:sz="4" w:space="0" w:color="000000"/>
              <w:bottom w:val="single" w:sz="4" w:space="0" w:color="000000"/>
              <w:right w:val="single" w:sz="4" w:space="0" w:color="000000"/>
            </w:tcBorders>
            <w:vAlign w:val="center"/>
          </w:tcPr>
          <w:p w14:paraId="11123183" w14:textId="77777777" w:rsidR="00FE1019" w:rsidRPr="002626D4" w:rsidRDefault="00FE1019" w:rsidP="000734A2">
            <w:pPr>
              <w:spacing w:line="259" w:lineRule="auto"/>
              <w:ind w:left="1"/>
              <w:jc w:val="center"/>
              <w:rPr>
                <w:rFonts w:ascii="Times New Roman" w:hAnsi="Times New Roman" w:cs="Times New Roman"/>
                <w:sz w:val="20"/>
                <w:szCs w:val="20"/>
              </w:rPr>
            </w:pPr>
            <w:r w:rsidRPr="002626D4">
              <w:rPr>
                <w:rFonts w:ascii="Times New Roman" w:hAnsi="Times New Roman" w:cs="Times New Roman"/>
                <w:sz w:val="20"/>
                <w:szCs w:val="20"/>
              </w:rPr>
              <w:t xml:space="preserve">Статья расхода </w:t>
            </w:r>
          </w:p>
        </w:tc>
        <w:tc>
          <w:tcPr>
            <w:tcW w:w="882" w:type="pct"/>
            <w:tcBorders>
              <w:top w:val="single" w:sz="4" w:space="0" w:color="000000"/>
              <w:left w:val="single" w:sz="4" w:space="0" w:color="000000"/>
              <w:bottom w:val="single" w:sz="4" w:space="0" w:color="000000"/>
              <w:right w:val="single" w:sz="4" w:space="0" w:color="000000"/>
            </w:tcBorders>
            <w:vAlign w:val="center"/>
          </w:tcPr>
          <w:p w14:paraId="02021C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Единица измерения </w:t>
            </w:r>
          </w:p>
        </w:tc>
        <w:tc>
          <w:tcPr>
            <w:tcW w:w="589" w:type="pct"/>
            <w:tcBorders>
              <w:top w:val="single" w:sz="4" w:space="0" w:color="000000"/>
              <w:left w:val="single" w:sz="4" w:space="0" w:color="000000"/>
              <w:bottom w:val="single" w:sz="4" w:space="0" w:color="000000"/>
              <w:right w:val="single" w:sz="4" w:space="0" w:color="000000"/>
            </w:tcBorders>
            <w:vAlign w:val="center"/>
          </w:tcPr>
          <w:p w14:paraId="25FEA21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Значение 2017 г.</w:t>
            </w:r>
          </w:p>
        </w:tc>
        <w:tc>
          <w:tcPr>
            <w:tcW w:w="662" w:type="pct"/>
            <w:tcBorders>
              <w:top w:val="single" w:sz="4" w:space="0" w:color="000000"/>
              <w:left w:val="single" w:sz="4" w:space="0" w:color="000000"/>
              <w:bottom w:val="single" w:sz="4" w:space="0" w:color="000000"/>
              <w:right w:val="single" w:sz="4" w:space="0" w:color="000000"/>
            </w:tcBorders>
            <w:vAlign w:val="center"/>
          </w:tcPr>
          <w:p w14:paraId="349C2BD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Значение 2018 г.</w:t>
            </w:r>
          </w:p>
        </w:tc>
        <w:tc>
          <w:tcPr>
            <w:tcW w:w="735" w:type="pct"/>
            <w:tcBorders>
              <w:top w:val="single" w:sz="4" w:space="0" w:color="000000"/>
              <w:left w:val="single" w:sz="4" w:space="0" w:color="000000"/>
              <w:bottom w:val="single" w:sz="4" w:space="0" w:color="000000"/>
              <w:right w:val="single" w:sz="4" w:space="0" w:color="000000"/>
            </w:tcBorders>
            <w:vAlign w:val="center"/>
          </w:tcPr>
          <w:p w14:paraId="664B84EA"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Значение </w:t>
            </w:r>
          </w:p>
          <w:p w14:paraId="7A36F7B8"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2019 г.</w:t>
            </w:r>
          </w:p>
        </w:tc>
      </w:tr>
      <w:tr w:rsidR="00FE1019" w:rsidRPr="002626D4" w14:paraId="65A88815"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51A80E1A"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1 </w:t>
            </w:r>
          </w:p>
        </w:tc>
        <w:tc>
          <w:tcPr>
            <w:tcW w:w="1783" w:type="pct"/>
            <w:tcBorders>
              <w:top w:val="single" w:sz="4" w:space="0" w:color="000000"/>
              <w:left w:val="single" w:sz="4" w:space="0" w:color="000000"/>
              <w:bottom w:val="single" w:sz="4" w:space="0" w:color="000000"/>
              <w:right w:val="single" w:sz="4" w:space="0" w:color="000000"/>
            </w:tcBorders>
            <w:vAlign w:val="center"/>
          </w:tcPr>
          <w:p w14:paraId="3731E0E6"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поднятой воды </w:t>
            </w:r>
          </w:p>
        </w:tc>
        <w:tc>
          <w:tcPr>
            <w:tcW w:w="882" w:type="pct"/>
            <w:tcBorders>
              <w:top w:val="single" w:sz="4" w:space="0" w:color="000000"/>
              <w:left w:val="single" w:sz="4" w:space="0" w:color="000000"/>
              <w:bottom w:val="single" w:sz="4" w:space="0" w:color="000000"/>
              <w:right w:val="single" w:sz="4" w:space="0" w:color="000000"/>
            </w:tcBorders>
            <w:vAlign w:val="center"/>
          </w:tcPr>
          <w:p w14:paraId="0F8DAF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4985053E"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106,5</w:t>
            </w:r>
          </w:p>
        </w:tc>
        <w:tc>
          <w:tcPr>
            <w:tcW w:w="662" w:type="pct"/>
            <w:tcBorders>
              <w:top w:val="single" w:sz="4" w:space="0" w:color="000000"/>
              <w:left w:val="single" w:sz="4" w:space="0" w:color="000000"/>
              <w:bottom w:val="single" w:sz="4" w:space="0" w:color="000000"/>
              <w:right w:val="single" w:sz="4" w:space="0" w:color="000000"/>
            </w:tcBorders>
            <w:vAlign w:val="center"/>
          </w:tcPr>
          <w:p w14:paraId="0F26FD7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158,4</w:t>
            </w:r>
          </w:p>
        </w:tc>
        <w:tc>
          <w:tcPr>
            <w:tcW w:w="735" w:type="pct"/>
            <w:tcBorders>
              <w:top w:val="single" w:sz="4" w:space="0" w:color="000000"/>
              <w:left w:val="single" w:sz="4" w:space="0" w:color="000000"/>
              <w:bottom w:val="single" w:sz="4" w:space="0" w:color="000000"/>
              <w:right w:val="single" w:sz="4" w:space="0" w:color="000000"/>
            </w:tcBorders>
            <w:vAlign w:val="center"/>
          </w:tcPr>
          <w:p w14:paraId="65D6347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288,9</w:t>
            </w:r>
          </w:p>
        </w:tc>
      </w:tr>
      <w:tr w:rsidR="00FE1019" w:rsidRPr="002626D4" w14:paraId="0A930853"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0D798452"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2 </w:t>
            </w:r>
          </w:p>
        </w:tc>
        <w:tc>
          <w:tcPr>
            <w:tcW w:w="1783" w:type="pct"/>
            <w:tcBorders>
              <w:top w:val="single" w:sz="4" w:space="0" w:color="000000"/>
              <w:left w:val="single" w:sz="4" w:space="0" w:color="000000"/>
              <w:bottom w:val="single" w:sz="4" w:space="0" w:color="000000"/>
              <w:right w:val="single" w:sz="4" w:space="0" w:color="000000"/>
            </w:tcBorders>
            <w:vAlign w:val="center"/>
          </w:tcPr>
          <w:p w14:paraId="09D5E67B"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отпуска в сеть поднятой воды </w:t>
            </w:r>
          </w:p>
        </w:tc>
        <w:tc>
          <w:tcPr>
            <w:tcW w:w="882" w:type="pct"/>
            <w:tcBorders>
              <w:top w:val="single" w:sz="4" w:space="0" w:color="000000"/>
              <w:left w:val="single" w:sz="4" w:space="0" w:color="000000"/>
              <w:bottom w:val="single" w:sz="4" w:space="0" w:color="000000"/>
              <w:right w:val="single" w:sz="4" w:space="0" w:color="000000"/>
            </w:tcBorders>
            <w:vAlign w:val="center"/>
          </w:tcPr>
          <w:p w14:paraId="6DF7A1FF"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500E9F02"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106,5</w:t>
            </w:r>
          </w:p>
        </w:tc>
        <w:tc>
          <w:tcPr>
            <w:tcW w:w="662" w:type="pct"/>
            <w:tcBorders>
              <w:top w:val="single" w:sz="4" w:space="0" w:color="000000"/>
              <w:left w:val="single" w:sz="4" w:space="0" w:color="000000"/>
              <w:bottom w:val="single" w:sz="4" w:space="0" w:color="000000"/>
              <w:right w:val="single" w:sz="4" w:space="0" w:color="000000"/>
            </w:tcBorders>
            <w:vAlign w:val="center"/>
          </w:tcPr>
          <w:p w14:paraId="5BF6F4CE"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158,4</w:t>
            </w:r>
          </w:p>
        </w:tc>
        <w:tc>
          <w:tcPr>
            <w:tcW w:w="735" w:type="pct"/>
            <w:tcBorders>
              <w:top w:val="single" w:sz="4" w:space="0" w:color="000000"/>
              <w:left w:val="single" w:sz="4" w:space="0" w:color="000000"/>
              <w:bottom w:val="single" w:sz="4" w:space="0" w:color="000000"/>
              <w:right w:val="single" w:sz="4" w:space="0" w:color="000000"/>
            </w:tcBorders>
            <w:vAlign w:val="center"/>
          </w:tcPr>
          <w:p w14:paraId="2C1A5DF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288,9</w:t>
            </w:r>
          </w:p>
        </w:tc>
      </w:tr>
      <w:tr w:rsidR="00FE1019" w:rsidRPr="002626D4" w14:paraId="70924438"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45B311D9"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3 </w:t>
            </w:r>
          </w:p>
        </w:tc>
        <w:tc>
          <w:tcPr>
            <w:tcW w:w="1783" w:type="pct"/>
            <w:tcBorders>
              <w:top w:val="single" w:sz="4" w:space="0" w:color="000000"/>
              <w:left w:val="single" w:sz="4" w:space="0" w:color="000000"/>
              <w:bottom w:val="single" w:sz="4" w:space="0" w:color="000000"/>
              <w:right w:val="single" w:sz="4" w:space="0" w:color="000000"/>
            </w:tcBorders>
            <w:vAlign w:val="center"/>
          </w:tcPr>
          <w:p w14:paraId="01C0866E"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Потери ХПВ </w:t>
            </w:r>
          </w:p>
        </w:tc>
        <w:tc>
          <w:tcPr>
            <w:tcW w:w="882" w:type="pct"/>
            <w:tcBorders>
              <w:top w:val="single" w:sz="4" w:space="0" w:color="000000"/>
              <w:left w:val="single" w:sz="4" w:space="0" w:color="000000"/>
              <w:bottom w:val="single" w:sz="4" w:space="0" w:color="000000"/>
              <w:right w:val="single" w:sz="4" w:space="0" w:color="000000"/>
            </w:tcBorders>
            <w:vAlign w:val="center"/>
          </w:tcPr>
          <w:p w14:paraId="51F1E03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47333E94"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42,1</w:t>
            </w:r>
          </w:p>
        </w:tc>
        <w:tc>
          <w:tcPr>
            <w:tcW w:w="662" w:type="pct"/>
            <w:tcBorders>
              <w:top w:val="single" w:sz="4" w:space="0" w:color="000000"/>
              <w:left w:val="single" w:sz="4" w:space="0" w:color="000000"/>
              <w:bottom w:val="single" w:sz="4" w:space="0" w:color="000000"/>
              <w:right w:val="single" w:sz="4" w:space="0" w:color="000000"/>
            </w:tcBorders>
            <w:vAlign w:val="center"/>
          </w:tcPr>
          <w:p w14:paraId="13F47EC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58,0</w:t>
            </w:r>
          </w:p>
        </w:tc>
        <w:tc>
          <w:tcPr>
            <w:tcW w:w="735" w:type="pct"/>
            <w:tcBorders>
              <w:top w:val="single" w:sz="4" w:space="0" w:color="000000"/>
              <w:left w:val="single" w:sz="4" w:space="0" w:color="000000"/>
              <w:bottom w:val="single" w:sz="4" w:space="0" w:color="000000"/>
              <w:right w:val="single" w:sz="4" w:space="0" w:color="000000"/>
            </w:tcBorders>
            <w:vAlign w:val="center"/>
          </w:tcPr>
          <w:p w14:paraId="25B01E97"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100,5</w:t>
            </w:r>
          </w:p>
        </w:tc>
      </w:tr>
      <w:tr w:rsidR="00FE1019" w:rsidRPr="002626D4" w14:paraId="4250E10B"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36500F7B"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4 </w:t>
            </w:r>
          </w:p>
        </w:tc>
        <w:tc>
          <w:tcPr>
            <w:tcW w:w="1783" w:type="pct"/>
            <w:tcBorders>
              <w:top w:val="single" w:sz="4" w:space="0" w:color="000000"/>
              <w:left w:val="single" w:sz="4" w:space="0" w:color="000000"/>
              <w:bottom w:val="single" w:sz="4" w:space="0" w:color="000000"/>
              <w:right w:val="single" w:sz="4" w:space="0" w:color="000000"/>
            </w:tcBorders>
            <w:vAlign w:val="center"/>
          </w:tcPr>
          <w:p w14:paraId="386EB455"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Потери ХПВ </w:t>
            </w:r>
          </w:p>
        </w:tc>
        <w:tc>
          <w:tcPr>
            <w:tcW w:w="882" w:type="pct"/>
            <w:tcBorders>
              <w:top w:val="single" w:sz="4" w:space="0" w:color="000000"/>
              <w:left w:val="single" w:sz="4" w:space="0" w:color="000000"/>
              <w:bottom w:val="single" w:sz="4" w:space="0" w:color="000000"/>
              <w:right w:val="single" w:sz="4" w:space="0" w:color="000000"/>
            </w:tcBorders>
            <w:vAlign w:val="center"/>
          </w:tcPr>
          <w:p w14:paraId="0A08E1C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 xml:space="preserve">% </w:t>
            </w:r>
          </w:p>
        </w:tc>
        <w:tc>
          <w:tcPr>
            <w:tcW w:w="589" w:type="pct"/>
            <w:tcBorders>
              <w:top w:val="single" w:sz="4" w:space="0" w:color="000000"/>
              <w:left w:val="single" w:sz="4" w:space="0" w:color="000000"/>
              <w:bottom w:val="single" w:sz="4" w:space="0" w:color="000000"/>
              <w:right w:val="single" w:sz="4" w:space="0" w:color="000000"/>
            </w:tcBorders>
            <w:vAlign w:val="center"/>
          </w:tcPr>
          <w:p w14:paraId="11CA019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42,3</w:t>
            </w:r>
          </w:p>
        </w:tc>
        <w:tc>
          <w:tcPr>
            <w:tcW w:w="662" w:type="pct"/>
            <w:tcBorders>
              <w:top w:val="single" w:sz="4" w:space="0" w:color="000000"/>
              <w:left w:val="single" w:sz="4" w:space="0" w:color="000000"/>
              <w:bottom w:val="single" w:sz="4" w:space="0" w:color="000000"/>
              <w:right w:val="single" w:sz="4" w:space="0" w:color="000000"/>
            </w:tcBorders>
            <w:vAlign w:val="center"/>
          </w:tcPr>
          <w:p w14:paraId="0DAB81C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38,3</w:t>
            </w:r>
          </w:p>
        </w:tc>
        <w:tc>
          <w:tcPr>
            <w:tcW w:w="735" w:type="pct"/>
            <w:tcBorders>
              <w:top w:val="single" w:sz="4" w:space="0" w:color="000000"/>
              <w:left w:val="single" w:sz="4" w:space="0" w:color="000000"/>
              <w:bottom w:val="single" w:sz="4" w:space="0" w:color="000000"/>
              <w:right w:val="single" w:sz="4" w:space="0" w:color="000000"/>
            </w:tcBorders>
            <w:vAlign w:val="center"/>
          </w:tcPr>
          <w:p w14:paraId="079D8DA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35,6</w:t>
            </w:r>
          </w:p>
        </w:tc>
      </w:tr>
      <w:tr w:rsidR="00FE1019" w:rsidRPr="002626D4" w14:paraId="6571314B" w14:textId="77777777" w:rsidTr="000734A2">
        <w:trPr>
          <w:trHeight w:val="286"/>
        </w:trPr>
        <w:tc>
          <w:tcPr>
            <w:tcW w:w="350" w:type="pct"/>
            <w:tcBorders>
              <w:top w:val="single" w:sz="4" w:space="0" w:color="000000"/>
              <w:left w:val="single" w:sz="4" w:space="0" w:color="000000"/>
              <w:bottom w:val="single" w:sz="4" w:space="0" w:color="000000"/>
              <w:right w:val="single" w:sz="4" w:space="0" w:color="000000"/>
            </w:tcBorders>
            <w:vAlign w:val="center"/>
          </w:tcPr>
          <w:p w14:paraId="33D62981"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 xml:space="preserve">5 </w:t>
            </w:r>
          </w:p>
        </w:tc>
        <w:tc>
          <w:tcPr>
            <w:tcW w:w="1783" w:type="pct"/>
            <w:tcBorders>
              <w:top w:val="single" w:sz="4" w:space="0" w:color="000000"/>
              <w:left w:val="single" w:sz="4" w:space="0" w:color="000000"/>
              <w:bottom w:val="single" w:sz="4" w:space="0" w:color="000000"/>
              <w:right w:val="single" w:sz="4" w:space="0" w:color="000000"/>
            </w:tcBorders>
            <w:vAlign w:val="center"/>
          </w:tcPr>
          <w:p w14:paraId="3A0310C8"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Потребление на собственные нужды</w:t>
            </w:r>
          </w:p>
        </w:tc>
        <w:tc>
          <w:tcPr>
            <w:tcW w:w="882" w:type="pct"/>
            <w:tcBorders>
              <w:top w:val="single" w:sz="4" w:space="0" w:color="000000"/>
              <w:left w:val="single" w:sz="4" w:space="0" w:color="000000"/>
              <w:bottom w:val="single" w:sz="4" w:space="0" w:color="000000"/>
              <w:right w:val="single" w:sz="4" w:space="0" w:color="000000"/>
            </w:tcBorders>
            <w:vAlign w:val="center"/>
          </w:tcPr>
          <w:p w14:paraId="22A7971C"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/год.</w:t>
            </w:r>
          </w:p>
        </w:tc>
        <w:tc>
          <w:tcPr>
            <w:tcW w:w="589" w:type="pct"/>
            <w:tcBorders>
              <w:top w:val="single" w:sz="4" w:space="0" w:color="000000"/>
              <w:left w:val="single" w:sz="4" w:space="0" w:color="000000"/>
              <w:bottom w:val="single" w:sz="4" w:space="0" w:color="000000"/>
              <w:right w:val="single" w:sz="4" w:space="0" w:color="000000"/>
            </w:tcBorders>
            <w:vAlign w:val="center"/>
          </w:tcPr>
          <w:p w14:paraId="125CC778"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662" w:type="pct"/>
            <w:tcBorders>
              <w:top w:val="single" w:sz="4" w:space="0" w:color="000000"/>
              <w:left w:val="single" w:sz="4" w:space="0" w:color="000000"/>
              <w:bottom w:val="single" w:sz="4" w:space="0" w:color="000000"/>
              <w:right w:val="single" w:sz="4" w:space="0" w:color="000000"/>
            </w:tcBorders>
            <w:vAlign w:val="center"/>
          </w:tcPr>
          <w:p w14:paraId="0C5D063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735" w:type="pct"/>
            <w:tcBorders>
              <w:top w:val="single" w:sz="4" w:space="0" w:color="000000"/>
              <w:left w:val="single" w:sz="4" w:space="0" w:color="000000"/>
              <w:bottom w:val="single" w:sz="4" w:space="0" w:color="000000"/>
              <w:right w:val="single" w:sz="4" w:space="0" w:color="000000"/>
            </w:tcBorders>
            <w:vAlign w:val="center"/>
          </w:tcPr>
          <w:p w14:paraId="67C40142"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6,9</w:t>
            </w:r>
          </w:p>
        </w:tc>
      </w:tr>
      <w:tr w:rsidR="00FE1019" w:rsidRPr="002626D4" w14:paraId="5AA55528" w14:textId="77777777" w:rsidTr="000734A2">
        <w:trPr>
          <w:trHeight w:val="288"/>
        </w:trPr>
        <w:tc>
          <w:tcPr>
            <w:tcW w:w="350" w:type="pct"/>
            <w:tcBorders>
              <w:top w:val="single" w:sz="4" w:space="0" w:color="000000"/>
              <w:left w:val="single" w:sz="4" w:space="0" w:color="000000"/>
              <w:bottom w:val="single" w:sz="4" w:space="0" w:color="000000"/>
              <w:right w:val="single" w:sz="4" w:space="0" w:color="000000"/>
            </w:tcBorders>
            <w:vAlign w:val="center"/>
          </w:tcPr>
          <w:p w14:paraId="427CEECD"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lastRenderedPageBreak/>
              <w:t xml:space="preserve">6 </w:t>
            </w:r>
          </w:p>
        </w:tc>
        <w:tc>
          <w:tcPr>
            <w:tcW w:w="1783" w:type="pct"/>
            <w:tcBorders>
              <w:top w:val="single" w:sz="4" w:space="0" w:color="000000"/>
              <w:left w:val="single" w:sz="4" w:space="0" w:color="000000"/>
              <w:bottom w:val="single" w:sz="4" w:space="0" w:color="000000"/>
              <w:right w:val="single" w:sz="4" w:space="0" w:color="000000"/>
            </w:tcBorders>
            <w:vAlign w:val="center"/>
          </w:tcPr>
          <w:p w14:paraId="4DE1FF2B"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Объем полезного отпуска ХПВ потребителям, </w:t>
            </w:r>
          </w:p>
          <w:p w14:paraId="72070682"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в том числе: </w:t>
            </w:r>
          </w:p>
        </w:tc>
        <w:tc>
          <w:tcPr>
            <w:tcW w:w="882" w:type="pct"/>
            <w:tcBorders>
              <w:top w:val="single" w:sz="4" w:space="0" w:color="000000"/>
              <w:left w:val="single" w:sz="4" w:space="0" w:color="000000"/>
              <w:bottom w:val="single" w:sz="4" w:space="0" w:color="000000"/>
              <w:right w:val="single" w:sz="4" w:space="0" w:color="000000"/>
            </w:tcBorders>
            <w:vAlign w:val="center"/>
          </w:tcPr>
          <w:p w14:paraId="1291AD07"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79A7AC7F"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57,5</w:t>
            </w:r>
          </w:p>
        </w:tc>
        <w:tc>
          <w:tcPr>
            <w:tcW w:w="662" w:type="pct"/>
            <w:tcBorders>
              <w:top w:val="single" w:sz="4" w:space="0" w:color="000000"/>
              <w:left w:val="single" w:sz="4" w:space="0" w:color="000000"/>
              <w:bottom w:val="single" w:sz="4" w:space="0" w:color="000000"/>
              <w:right w:val="single" w:sz="4" w:space="0" w:color="000000"/>
            </w:tcBorders>
            <w:vAlign w:val="center"/>
          </w:tcPr>
          <w:p w14:paraId="309184D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93,5</w:t>
            </w:r>
          </w:p>
        </w:tc>
        <w:tc>
          <w:tcPr>
            <w:tcW w:w="735" w:type="pct"/>
            <w:tcBorders>
              <w:top w:val="single" w:sz="4" w:space="0" w:color="000000"/>
              <w:left w:val="single" w:sz="4" w:space="0" w:color="000000"/>
              <w:bottom w:val="single" w:sz="4" w:space="0" w:color="000000"/>
              <w:right w:val="single" w:sz="4" w:space="0" w:color="000000"/>
            </w:tcBorders>
            <w:vAlign w:val="center"/>
          </w:tcPr>
          <w:p w14:paraId="59A2EE85"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181,5</w:t>
            </w:r>
          </w:p>
        </w:tc>
      </w:tr>
      <w:tr w:rsidR="00FE1019" w:rsidRPr="002626D4" w14:paraId="4778FE14" w14:textId="77777777" w:rsidTr="000734A2">
        <w:trPr>
          <w:trHeight w:val="288"/>
        </w:trPr>
        <w:tc>
          <w:tcPr>
            <w:tcW w:w="350" w:type="pct"/>
            <w:tcBorders>
              <w:top w:val="single" w:sz="4" w:space="0" w:color="000000"/>
              <w:left w:val="single" w:sz="4" w:space="0" w:color="000000"/>
              <w:bottom w:val="single" w:sz="4" w:space="0" w:color="000000"/>
              <w:right w:val="single" w:sz="4" w:space="0" w:color="000000"/>
            </w:tcBorders>
            <w:vAlign w:val="center"/>
          </w:tcPr>
          <w:p w14:paraId="13C0CE81"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7</w:t>
            </w:r>
          </w:p>
        </w:tc>
        <w:tc>
          <w:tcPr>
            <w:tcW w:w="1783" w:type="pct"/>
            <w:tcBorders>
              <w:top w:val="single" w:sz="4" w:space="0" w:color="000000"/>
              <w:left w:val="single" w:sz="4" w:space="0" w:color="000000"/>
              <w:bottom w:val="single" w:sz="4" w:space="0" w:color="000000"/>
              <w:right w:val="single" w:sz="4" w:space="0" w:color="000000"/>
            </w:tcBorders>
            <w:vAlign w:val="center"/>
          </w:tcPr>
          <w:p w14:paraId="66BEDEB6"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ХПВ, в </w:t>
            </w:r>
            <w:proofErr w:type="spellStart"/>
            <w:r w:rsidRPr="002626D4">
              <w:rPr>
                <w:rFonts w:ascii="Times New Roman" w:hAnsi="Times New Roman" w:cs="Times New Roman"/>
                <w:sz w:val="20"/>
                <w:szCs w:val="20"/>
              </w:rPr>
              <w:t>т.ч</w:t>
            </w:r>
            <w:proofErr w:type="spellEnd"/>
            <w:r w:rsidRPr="002626D4">
              <w:rPr>
                <w:rFonts w:ascii="Times New Roman" w:hAnsi="Times New Roman" w:cs="Times New Roman"/>
                <w:sz w:val="20"/>
                <w:szCs w:val="20"/>
              </w:rPr>
              <w:t>. по потребителям:</w:t>
            </w:r>
          </w:p>
        </w:tc>
        <w:tc>
          <w:tcPr>
            <w:tcW w:w="882" w:type="pct"/>
            <w:tcBorders>
              <w:top w:val="single" w:sz="4" w:space="0" w:color="000000"/>
              <w:left w:val="single" w:sz="4" w:space="0" w:color="000000"/>
              <w:bottom w:val="single" w:sz="4" w:space="0" w:color="000000"/>
              <w:right w:val="single" w:sz="4" w:space="0" w:color="000000"/>
            </w:tcBorders>
            <w:vAlign w:val="center"/>
          </w:tcPr>
          <w:p w14:paraId="4372E0A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тыс.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29206BA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57,5</w:t>
            </w:r>
          </w:p>
        </w:tc>
        <w:tc>
          <w:tcPr>
            <w:tcW w:w="662" w:type="pct"/>
            <w:tcBorders>
              <w:top w:val="single" w:sz="4" w:space="0" w:color="000000"/>
              <w:left w:val="single" w:sz="4" w:space="0" w:color="000000"/>
              <w:bottom w:val="single" w:sz="4" w:space="0" w:color="000000"/>
              <w:right w:val="single" w:sz="4" w:space="0" w:color="000000"/>
            </w:tcBorders>
            <w:vAlign w:val="center"/>
          </w:tcPr>
          <w:p w14:paraId="5BCE1C50"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93,5</w:t>
            </w:r>
          </w:p>
        </w:tc>
        <w:tc>
          <w:tcPr>
            <w:tcW w:w="735" w:type="pct"/>
            <w:tcBorders>
              <w:top w:val="single" w:sz="4" w:space="0" w:color="000000"/>
              <w:left w:val="single" w:sz="4" w:space="0" w:color="000000"/>
              <w:bottom w:val="single" w:sz="4" w:space="0" w:color="000000"/>
              <w:right w:val="single" w:sz="4" w:space="0" w:color="000000"/>
            </w:tcBorders>
            <w:vAlign w:val="center"/>
          </w:tcPr>
          <w:p w14:paraId="0D21099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sz w:val="20"/>
                <w:szCs w:val="20"/>
              </w:rPr>
              <w:t>181,5</w:t>
            </w:r>
          </w:p>
        </w:tc>
      </w:tr>
      <w:tr w:rsidR="00FE1019" w:rsidRPr="002626D4" w14:paraId="7DDB63B4"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07B82F85"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8</w:t>
            </w:r>
          </w:p>
        </w:tc>
        <w:tc>
          <w:tcPr>
            <w:tcW w:w="1783" w:type="pct"/>
            <w:tcBorders>
              <w:top w:val="single" w:sz="4" w:space="0" w:color="000000"/>
              <w:left w:val="single" w:sz="4" w:space="0" w:color="000000"/>
              <w:bottom w:val="single" w:sz="4" w:space="0" w:color="000000"/>
              <w:right w:val="single" w:sz="4" w:space="0" w:color="000000"/>
            </w:tcBorders>
            <w:vAlign w:val="center"/>
          </w:tcPr>
          <w:p w14:paraId="4003A429"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Население </w:t>
            </w:r>
          </w:p>
        </w:tc>
        <w:tc>
          <w:tcPr>
            <w:tcW w:w="882" w:type="pct"/>
            <w:tcBorders>
              <w:top w:val="single" w:sz="4" w:space="0" w:color="000000"/>
              <w:left w:val="single" w:sz="4" w:space="0" w:color="000000"/>
              <w:bottom w:val="single" w:sz="4" w:space="0" w:color="000000"/>
              <w:right w:val="single" w:sz="4" w:space="0" w:color="000000"/>
            </w:tcBorders>
            <w:vAlign w:val="center"/>
          </w:tcPr>
          <w:p w14:paraId="66BD7E20"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0E9C8B89"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30,3</w:t>
            </w:r>
          </w:p>
        </w:tc>
        <w:tc>
          <w:tcPr>
            <w:tcW w:w="662" w:type="pct"/>
            <w:tcBorders>
              <w:top w:val="single" w:sz="4" w:space="0" w:color="000000"/>
              <w:left w:val="single" w:sz="4" w:space="0" w:color="000000"/>
              <w:bottom w:val="single" w:sz="4" w:space="0" w:color="000000"/>
              <w:right w:val="single" w:sz="4" w:space="0" w:color="000000"/>
            </w:tcBorders>
            <w:vAlign w:val="center"/>
          </w:tcPr>
          <w:p w14:paraId="26A1CE8D"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49,2</w:t>
            </w:r>
          </w:p>
        </w:tc>
        <w:tc>
          <w:tcPr>
            <w:tcW w:w="735" w:type="pct"/>
            <w:tcBorders>
              <w:top w:val="single" w:sz="4" w:space="0" w:color="000000"/>
              <w:left w:val="single" w:sz="4" w:space="0" w:color="000000"/>
              <w:bottom w:val="single" w:sz="4" w:space="0" w:color="000000"/>
              <w:right w:val="single" w:sz="4" w:space="0" w:color="000000"/>
            </w:tcBorders>
            <w:vAlign w:val="center"/>
          </w:tcPr>
          <w:p w14:paraId="287DD183"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131,8</w:t>
            </w:r>
          </w:p>
        </w:tc>
      </w:tr>
      <w:tr w:rsidR="00FE1019" w:rsidRPr="002626D4" w14:paraId="06B4652F"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648CFDC7"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9</w:t>
            </w:r>
          </w:p>
        </w:tc>
        <w:tc>
          <w:tcPr>
            <w:tcW w:w="1783" w:type="pct"/>
            <w:tcBorders>
              <w:top w:val="single" w:sz="4" w:space="0" w:color="000000"/>
              <w:left w:val="single" w:sz="4" w:space="0" w:color="000000"/>
              <w:bottom w:val="single" w:sz="4" w:space="0" w:color="000000"/>
              <w:right w:val="single" w:sz="4" w:space="0" w:color="000000"/>
            </w:tcBorders>
            <w:vAlign w:val="center"/>
          </w:tcPr>
          <w:p w14:paraId="0FF0B235"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 xml:space="preserve">Бюджет </w:t>
            </w:r>
          </w:p>
        </w:tc>
        <w:tc>
          <w:tcPr>
            <w:tcW w:w="882" w:type="pct"/>
            <w:tcBorders>
              <w:top w:val="single" w:sz="4" w:space="0" w:color="000000"/>
              <w:left w:val="single" w:sz="4" w:space="0" w:color="000000"/>
              <w:bottom w:val="single" w:sz="4" w:space="0" w:color="000000"/>
              <w:right w:val="single" w:sz="4" w:space="0" w:color="000000"/>
            </w:tcBorders>
            <w:vAlign w:val="center"/>
          </w:tcPr>
          <w:p w14:paraId="1FF158D9"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 xml:space="preserve">/год </w:t>
            </w:r>
          </w:p>
        </w:tc>
        <w:tc>
          <w:tcPr>
            <w:tcW w:w="589" w:type="pct"/>
            <w:tcBorders>
              <w:top w:val="single" w:sz="4" w:space="0" w:color="000000"/>
              <w:left w:val="single" w:sz="4" w:space="0" w:color="000000"/>
              <w:bottom w:val="single" w:sz="4" w:space="0" w:color="000000"/>
              <w:right w:val="single" w:sz="4" w:space="0" w:color="000000"/>
            </w:tcBorders>
            <w:vAlign w:val="center"/>
          </w:tcPr>
          <w:p w14:paraId="08EA3C26"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18,1</w:t>
            </w:r>
          </w:p>
        </w:tc>
        <w:tc>
          <w:tcPr>
            <w:tcW w:w="662" w:type="pct"/>
            <w:tcBorders>
              <w:top w:val="single" w:sz="4" w:space="0" w:color="000000"/>
              <w:left w:val="single" w:sz="4" w:space="0" w:color="000000"/>
              <w:bottom w:val="single" w:sz="4" w:space="0" w:color="000000"/>
              <w:right w:val="single" w:sz="4" w:space="0" w:color="000000"/>
            </w:tcBorders>
            <w:vAlign w:val="center"/>
          </w:tcPr>
          <w:p w14:paraId="1D1243F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29,9</w:t>
            </w:r>
          </w:p>
        </w:tc>
        <w:tc>
          <w:tcPr>
            <w:tcW w:w="735" w:type="pct"/>
            <w:tcBorders>
              <w:top w:val="single" w:sz="4" w:space="0" w:color="000000"/>
              <w:left w:val="single" w:sz="4" w:space="0" w:color="000000"/>
              <w:bottom w:val="single" w:sz="4" w:space="0" w:color="000000"/>
              <w:right w:val="single" w:sz="4" w:space="0" w:color="000000"/>
            </w:tcBorders>
            <w:vAlign w:val="center"/>
          </w:tcPr>
          <w:p w14:paraId="60C528A0"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37,0</w:t>
            </w:r>
          </w:p>
        </w:tc>
      </w:tr>
      <w:tr w:rsidR="00FE1019" w:rsidRPr="002626D4" w14:paraId="2A27E715" w14:textId="77777777" w:rsidTr="000734A2">
        <w:trPr>
          <w:trHeight w:val="87"/>
        </w:trPr>
        <w:tc>
          <w:tcPr>
            <w:tcW w:w="350" w:type="pct"/>
            <w:tcBorders>
              <w:top w:val="single" w:sz="4" w:space="0" w:color="000000"/>
              <w:left w:val="single" w:sz="4" w:space="0" w:color="000000"/>
              <w:bottom w:val="single" w:sz="4" w:space="0" w:color="000000"/>
              <w:right w:val="single" w:sz="4" w:space="0" w:color="000000"/>
            </w:tcBorders>
            <w:vAlign w:val="center"/>
          </w:tcPr>
          <w:p w14:paraId="519A747F" w14:textId="77777777" w:rsidR="00FE1019" w:rsidRPr="002626D4" w:rsidRDefault="00FE1019" w:rsidP="000734A2">
            <w:pPr>
              <w:spacing w:line="259" w:lineRule="auto"/>
              <w:ind w:right="109"/>
              <w:jc w:val="center"/>
              <w:rPr>
                <w:rFonts w:ascii="Times New Roman" w:hAnsi="Times New Roman" w:cs="Times New Roman"/>
                <w:sz w:val="20"/>
                <w:szCs w:val="20"/>
              </w:rPr>
            </w:pPr>
            <w:r w:rsidRPr="002626D4">
              <w:rPr>
                <w:rFonts w:ascii="Times New Roman" w:hAnsi="Times New Roman" w:cs="Times New Roman"/>
                <w:sz w:val="20"/>
                <w:szCs w:val="20"/>
              </w:rPr>
              <w:t>10</w:t>
            </w:r>
          </w:p>
        </w:tc>
        <w:tc>
          <w:tcPr>
            <w:tcW w:w="1783" w:type="pct"/>
            <w:tcBorders>
              <w:top w:val="single" w:sz="4" w:space="0" w:color="000000"/>
              <w:left w:val="single" w:sz="4" w:space="0" w:color="000000"/>
              <w:bottom w:val="single" w:sz="4" w:space="0" w:color="000000"/>
              <w:right w:val="single" w:sz="4" w:space="0" w:color="000000"/>
            </w:tcBorders>
            <w:vAlign w:val="center"/>
          </w:tcPr>
          <w:p w14:paraId="2D73FD5C" w14:textId="77777777" w:rsidR="00FE1019" w:rsidRPr="002626D4" w:rsidRDefault="00FE1019" w:rsidP="000734A2">
            <w:pPr>
              <w:spacing w:line="259" w:lineRule="auto"/>
              <w:rPr>
                <w:rFonts w:ascii="Times New Roman" w:hAnsi="Times New Roman" w:cs="Times New Roman"/>
                <w:sz w:val="20"/>
                <w:szCs w:val="20"/>
              </w:rPr>
            </w:pPr>
            <w:r w:rsidRPr="002626D4">
              <w:rPr>
                <w:rFonts w:ascii="Times New Roman" w:hAnsi="Times New Roman" w:cs="Times New Roman"/>
                <w:sz w:val="20"/>
                <w:szCs w:val="20"/>
              </w:rPr>
              <w:t>Прочие</w:t>
            </w:r>
          </w:p>
        </w:tc>
        <w:tc>
          <w:tcPr>
            <w:tcW w:w="882" w:type="pct"/>
            <w:tcBorders>
              <w:top w:val="single" w:sz="4" w:space="0" w:color="000000"/>
              <w:left w:val="single" w:sz="4" w:space="0" w:color="000000"/>
              <w:bottom w:val="single" w:sz="4" w:space="0" w:color="000000"/>
              <w:right w:val="single" w:sz="4" w:space="0" w:color="000000"/>
            </w:tcBorders>
            <w:vAlign w:val="center"/>
          </w:tcPr>
          <w:p w14:paraId="55CB885D" w14:textId="77777777" w:rsidR="00FE1019" w:rsidRPr="002626D4" w:rsidRDefault="00FE1019" w:rsidP="000734A2">
            <w:pPr>
              <w:spacing w:line="259" w:lineRule="auto"/>
              <w:jc w:val="center"/>
              <w:rPr>
                <w:rFonts w:ascii="Times New Roman" w:hAnsi="Times New Roman" w:cs="Times New Roman"/>
                <w:sz w:val="20"/>
                <w:szCs w:val="20"/>
              </w:rPr>
            </w:pPr>
            <w:proofErr w:type="spellStart"/>
            <w:r w:rsidRPr="002626D4">
              <w:rPr>
                <w:rFonts w:ascii="Times New Roman" w:hAnsi="Times New Roman" w:cs="Times New Roman"/>
                <w:sz w:val="20"/>
                <w:szCs w:val="20"/>
              </w:rPr>
              <w:t>тыс</w:t>
            </w:r>
            <w:proofErr w:type="spellEnd"/>
            <w:r w:rsidRPr="002626D4">
              <w:rPr>
                <w:rFonts w:ascii="Times New Roman" w:hAnsi="Times New Roman" w:cs="Times New Roman"/>
                <w:sz w:val="20"/>
                <w:szCs w:val="20"/>
              </w:rPr>
              <w:t xml:space="preserve"> м</w:t>
            </w:r>
            <w:r w:rsidRPr="002626D4">
              <w:rPr>
                <w:rFonts w:ascii="Times New Roman" w:hAnsi="Times New Roman" w:cs="Times New Roman"/>
                <w:sz w:val="20"/>
                <w:szCs w:val="20"/>
                <w:vertAlign w:val="superscript"/>
              </w:rPr>
              <w:t>3</w:t>
            </w:r>
            <w:r w:rsidRPr="002626D4">
              <w:rPr>
                <w:rFonts w:ascii="Times New Roman" w:hAnsi="Times New Roman" w:cs="Times New Roman"/>
                <w:sz w:val="20"/>
                <w:szCs w:val="20"/>
              </w:rPr>
              <w:t>/год</w:t>
            </w:r>
          </w:p>
        </w:tc>
        <w:tc>
          <w:tcPr>
            <w:tcW w:w="589" w:type="pct"/>
            <w:tcBorders>
              <w:top w:val="single" w:sz="4" w:space="0" w:color="000000"/>
              <w:left w:val="single" w:sz="4" w:space="0" w:color="000000"/>
              <w:bottom w:val="single" w:sz="4" w:space="0" w:color="000000"/>
              <w:right w:val="single" w:sz="4" w:space="0" w:color="000000"/>
            </w:tcBorders>
            <w:vAlign w:val="center"/>
          </w:tcPr>
          <w:p w14:paraId="7C3B3EBC"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9,1</w:t>
            </w:r>
          </w:p>
        </w:tc>
        <w:tc>
          <w:tcPr>
            <w:tcW w:w="662" w:type="pct"/>
            <w:tcBorders>
              <w:top w:val="single" w:sz="4" w:space="0" w:color="000000"/>
              <w:left w:val="single" w:sz="4" w:space="0" w:color="000000"/>
              <w:bottom w:val="single" w:sz="4" w:space="0" w:color="000000"/>
              <w:right w:val="single" w:sz="4" w:space="0" w:color="000000"/>
            </w:tcBorders>
            <w:vAlign w:val="center"/>
          </w:tcPr>
          <w:p w14:paraId="07E2A22B"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14,4</w:t>
            </w:r>
          </w:p>
        </w:tc>
        <w:tc>
          <w:tcPr>
            <w:tcW w:w="735" w:type="pct"/>
            <w:tcBorders>
              <w:top w:val="single" w:sz="4" w:space="0" w:color="000000"/>
              <w:left w:val="single" w:sz="4" w:space="0" w:color="000000"/>
              <w:bottom w:val="single" w:sz="4" w:space="0" w:color="000000"/>
              <w:right w:val="single" w:sz="4" w:space="0" w:color="000000"/>
            </w:tcBorders>
            <w:vAlign w:val="center"/>
          </w:tcPr>
          <w:p w14:paraId="1C740671" w14:textId="77777777" w:rsidR="00FE1019" w:rsidRPr="002626D4" w:rsidRDefault="00FE1019" w:rsidP="000734A2">
            <w:pPr>
              <w:spacing w:line="259"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12,6</w:t>
            </w:r>
          </w:p>
        </w:tc>
      </w:tr>
    </w:tbl>
    <w:p w14:paraId="24035B71" w14:textId="77777777" w:rsidR="00FE1019" w:rsidRDefault="00FE1019" w:rsidP="00FE1019">
      <w:pPr>
        <w:spacing w:after="0" w:line="360" w:lineRule="auto"/>
        <w:ind w:firstLine="567"/>
        <w:jc w:val="both"/>
        <w:rPr>
          <w:rFonts w:ascii="Times New Roman" w:hAnsi="Times New Roman" w:cs="Times New Roman"/>
          <w:spacing w:val="-1"/>
          <w:sz w:val="28"/>
          <w:szCs w:val="28"/>
        </w:rPr>
      </w:pPr>
    </w:p>
    <w:p w14:paraId="57D8D5C9" w14:textId="0B6A479B"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Анализ Таблицы</w:t>
      </w:r>
      <w:r w:rsidRPr="00DC5B92">
        <w:rPr>
          <w:rFonts w:ascii="Times New Roman" w:hAnsi="Times New Roman" w:cs="Times New Roman"/>
          <w:spacing w:val="-1"/>
          <w:sz w:val="28"/>
          <w:szCs w:val="28"/>
        </w:rPr>
        <w:t xml:space="preserve"> </w:t>
      </w:r>
      <w:r w:rsidR="00DC5B92" w:rsidRPr="00DC5B92">
        <w:rPr>
          <w:rFonts w:ascii="Times New Roman" w:hAnsi="Times New Roman" w:cs="Times New Roman"/>
          <w:sz w:val="28"/>
          <w:szCs w:val="28"/>
        </w:rPr>
        <w:t>5</w:t>
      </w:r>
      <w:r w:rsidRPr="00FE1019">
        <w:rPr>
          <w:rFonts w:ascii="Times New Roman" w:hAnsi="Times New Roman" w:cs="Times New Roman"/>
          <w:spacing w:val="-1"/>
          <w:sz w:val="28"/>
          <w:szCs w:val="28"/>
        </w:rPr>
        <w:t xml:space="preserve"> позволяет сделать вывод о том, что за период с 2018 по 2019 гг. реализация хозяйственно-питьевой воды на нужды населения увеличилось на 124,0 тыс.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Величина потерь при транспортировке в 2020 году также увеличилась на 58,1% по сравнению с 2017 годом.</w:t>
      </w:r>
    </w:p>
    <w:p w14:paraId="5A6F9E0E"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Степень оснащенности приборами коммерческого учета потребителей холодной воды от МУП «Водоканал» составляет:</w:t>
      </w:r>
    </w:p>
    <w:p w14:paraId="070F6884"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население – 67,0</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752932DE"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бюджетные потребители – 96,4 %;</w:t>
      </w:r>
    </w:p>
    <w:p w14:paraId="48916137"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прочие потребители – 88,5</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7ADBB9B0" w14:textId="37230870" w:rsidR="00FE1019" w:rsidRDefault="00FE1019" w:rsidP="00FE1019">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Необходимые мероприятия в развития системы водоснабжения:</w:t>
      </w:r>
    </w:p>
    <w:p w14:paraId="7DCA95CF"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1. Реконструкция и развитие водопроводных сетей и системы подачи воды в целом, включая замену ветхих водопроводных сетей, устаревшего оборудования насосных станций и сооружение водоводов.</w:t>
      </w:r>
    </w:p>
    <w:p w14:paraId="5FE20FC6"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2. Сокращение потерь воды, как при транспортировке, так и за счет ее рационального использования, автоматизированный контроль на всех этапах производства, транспортировки и реализации воды.</w:t>
      </w:r>
    </w:p>
    <w:p w14:paraId="7E83F638"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3. Увеличение производительности водозаборных сооружений и обеспечения качества питьевой воды и надежности ее подачи, в том числе в периоды потребления воды в часы пик и чрезвычайных ситуаций, с учетом необходимости гарантированного водоснабжения объектов нового строительства.</w:t>
      </w:r>
    </w:p>
    <w:p w14:paraId="2789B3A3"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4. Организация зон санитарной охраны системы водоснабжения с учетом сложившейся застройки.</w:t>
      </w:r>
    </w:p>
    <w:p w14:paraId="68BD4044" w14:textId="77777777" w:rsidR="00FE1019" w:rsidRPr="00FE1019" w:rsidRDefault="00FE1019" w:rsidP="00FE1019">
      <w:pPr>
        <w:tabs>
          <w:tab w:val="left" w:pos="851"/>
        </w:tabs>
        <w:spacing w:after="0" w:line="360" w:lineRule="auto"/>
        <w:ind w:firstLine="567"/>
        <w:jc w:val="both"/>
        <w:rPr>
          <w:rFonts w:ascii="Times New Roman" w:hAnsi="Times New Roman" w:cs="Times New Roman"/>
          <w:sz w:val="28"/>
          <w:szCs w:val="28"/>
        </w:rPr>
      </w:pPr>
      <w:r w:rsidRPr="00FE1019">
        <w:rPr>
          <w:rFonts w:ascii="Times New Roman" w:hAnsi="Times New Roman" w:cs="Times New Roman"/>
          <w:sz w:val="28"/>
          <w:szCs w:val="28"/>
        </w:rPr>
        <w:t>5. Строительство сетей водоснабжения и сооружений на них в деревнях и на промышленных площадках.</w:t>
      </w:r>
    </w:p>
    <w:p w14:paraId="06649455" w14:textId="2B0D68EB" w:rsidR="006477E0" w:rsidRPr="00244CA8" w:rsidRDefault="006477E0"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1</w:t>
      </w:r>
      <w:r w:rsidRPr="00244CA8">
        <w:rPr>
          <w:rFonts w:cs="Times New Roman"/>
          <w:color w:val="auto"/>
        </w:rPr>
        <w:t>.</w:t>
      </w:r>
      <w:r>
        <w:rPr>
          <w:rFonts w:cs="Times New Roman"/>
          <w:color w:val="auto"/>
        </w:rPr>
        <w:t>5</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водоотведения</w:t>
      </w:r>
      <w:bookmarkEnd w:id="24"/>
      <w:bookmarkEnd w:id="25"/>
      <w:bookmarkEnd w:id="26"/>
    </w:p>
    <w:p w14:paraId="6C010618" w14:textId="77777777" w:rsidR="00FE1019" w:rsidRPr="00FE1019" w:rsidRDefault="00FE1019" w:rsidP="00FE1019">
      <w:pPr>
        <w:spacing w:after="0" w:line="360" w:lineRule="auto"/>
        <w:ind w:firstLine="709"/>
        <w:jc w:val="both"/>
        <w:rPr>
          <w:rFonts w:ascii="Times New Roman" w:hAnsi="Times New Roman" w:cs="Times New Roman"/>
          <w:sz w:val="28"/>
          <w:szCs w:val="28"/>
        </w:rPr>
      </w:pPr>
      <w:bookmarkStart w:id="30" w:name="_Toc20390649"/>
      <w:bookmarkStart w:id="31" w:name="_Toc20473693"/>
      <w:bookmarkStart w:id="32" w:name="_Toc29458612"/>
      <w:r w:rsidRPr="00FE1019">
        <w:rPr>
          <w:rFonts w:ascii="Times New Roman" w:hAnsi="Times New Roman" w:cs="Times New Roman"/>
          <w:sz w:val="28"/>
          <w:szCs w:val="28"/>
        </w:rPr>
        <w:t>В водоотведении МУП «Водоканал» входят объекты: КНС-77; КНС -25; КНС «Больница»; Очистные сооружения бытовых стоков; напорные трубопроводы; самотечные коллекторы; канализационные колодцы, КНС №1 и КНС №2 по ул. Смоленский большак; канализационные сети г. Ельня, протяженностью 16 км.; канализационные сети мкр. Кутузовский, протяженностью 4,7км.</w:t>
      </w:r>
    </w:p>
    <w:p w14:paraId="7E53BF0D" w14:textId="1CC640DD" w:rsidR="00FE1019" w:rsidRPr="00FE1019" w:rsidRDefault="00FE1019" w:rsidP="00FE1019">
      <w:pPr>
        <w:pStyle w:val="af4"/>
        <w:numPr>
          <w:ilvl w:val="0"/>
          <w:numId w:val="57"/>
        </w:numPr>
        <w:tabs>
          <w:tab w:val="left" w:pos="426"/>
          <w:tab w:val="left" w:pos="851"/>
          <w:tab w:val="left" w:pos="993"/>
        </w:tabs>
        <w:spacing w:after="0" w:line="360" w:lineRule="auto"/>
        <w:ind w:left="0" w:firstLine="709"/>
        <w:jc w:val="both"/>
        <w:rPr>
          <w:rFonts w:ascii="Times New Roman" w:hAnsi="Times New Roman" w:cs="Times New Roman"/>
          <w:b/>
          <w:sz w:val="28"/>
          <w:szCs w:val="28"/>
        </w:rPr>
      </w:pPr>
      <w:r w:rsidRPr="00FE1019">
        <w:rPr>
          <w:rFonts w:ascii="Times New Roman" w:hAnsi="Times New Roman" w:cs="Times New Roman"/>
          <w:i/>
          <w:sz w:val="28"/>
          <w:szCs w:val="28"/>
        </w:rPr>
        <w:t>КНС-77</w:t>
      </w:r>
      <w:r w:rsidRPr="00FE1019">
        <w:rPr>
          <w:rFonts w:ascii="Times New Roman" w:hAnsi="Times New Roman" w:cs="Times New Roman"/>
          <w:b/>
          <w:sz w:val="28"/>
          <w:szCs w:val="28"/>
        </w:rPr>
        <w:t xml:space="preserve"> (</w:t>
      </w:r>
      <w:r w:rsidRPr="00FE1019">
        <w:rPr>
          <w:rFonts w:ascii="Times New Roman" w:hAnsi="Times New Roman" w:cs="Times New Roman"/>
          <w:sz w:val="28"/>
          <w:szCs w:val="28"/>
        </w:rPr>
        <w:t>канализационная насосная станция) расположена на территории мкр.</w:t>
      </w:r>
      <w:r w:rsidR="009041A3">
        <w:rPr>
          <w:rFonts w:ascii="Times New Roman" w:hAnsi="Times New Roman" w:cs="Times New Roman"/>
          <w:sz w:val="28"/>
          <w:szCs w:val="28"/>
        </w:rPr>
        <w:t xml:space="preserve"> </w:t>
      </w:r>
      <w:r w:rsidRPr="00FE1019">
        <w:rPr>
          <w:rFonts w:ascii="Times New Roman" w:hAnsi="Times New Roman" w:cs="Times New Roman"/>
          <w:sz w:val="28"/>
          <w:szCs w:val="28"/>
        </w:rPr>
        <w:t xml:space="preserve">Кутузовский, предназначена для перекачки бытовых сточных вод городка по напорным трубопроводам до камеры гашения. </w:t>
      </w:r>
    </w:p>
    <w:p w14:paraId="6DD54B22"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Канализационная насосная станция оснащена двумя погружными канализационными насосами (1-рабочий, 1- резервный) производства финской фирмы «САРЛИН». Производительность насоса при расчетном напоре 30 м. вод. ст. 400 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 Насосы установлены непосредственно в приемном резервуаре диаметром 3м и глубиной до уровня земли 10м. Расчетная глубина заполнения приемного резервуара 5м. Перед поступлением сточных вод в приемный резервуар находится решетчатый контейнер для задержания крупных отбросов.</w:t>
      </w:r>
    </w:p>
    <w:p w14:paraId="2AB04978"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На подводящем коллекторе сточных вод в колодце установлена задвижка с ручным приводом, для возможности отключения приемного резервуара при ремонтных работах. </w:t>
      </w:r>
    </w:p>
    <w:p w14:paraId="47FF4CA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Наземный павильон насосной станции имеет диаметр 3м и высоту 5м. По всей ширине павильона на высоту 2.2 м расположена ниша для размещения электрощита.</w:t>
      </w:r>
    </w:p>
    <w:p w14:paraId="282C3DCB" w14:textId="77777777" w:rsidR="00FE1019" w:rsidRPr="00FE1019" w:rsidRDefault="00FE1019" w:rsidP="00FE1019">
      <w:pPr>
        <w:pStyle w:val="af4"/>
        <w:numPr>
          <w:ilvl w:val="0"/>
          <w:numId w:val="57"/>
        </w:numPr>
        <w:tabs>
          <w:tab w:val="left" w:pos="993"/>
        </w:tabs>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i/>
          <w:sz w:val="28"/>
          <w:szCs w:val="28"/>
        </w:rPr>
        <w:t>КНС -25</w:t>
      </w:r>
      <w:r w:rsidRPr="00FE1019">
        <w:rPr>
          <w:rFonts w:ascii="Times New Roman" w:hAnsi="Times New Roman" w:cs="Times New Roman"/>
          <w:sz w:val="28"/>
          <w:szCs w:val="28"/>
        </w:rPr>
        <w:t xml:space="preserve"> (канализационная насосная станция) расположена в г. Ельня.</w:t>
      </w:r>
    </w:p>
    <w:p w14:paraId="444B652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Предназначена для перекачки сточных вод, поступающих от КНС-77 по напорному трубопроводу до камеры гашения напора и от камеры по самотечному коллектору до площадки канализационной станции. Сюда же поступают бытовые стоки по канализационным сетям из г. Ельня.</w:t>
      </w:r>
    </w:p>
    <w:p w14:paraId="1B741276"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lastRenderedPageBreak/>
        <w:t>Канализационная насосная станция оснащена двумя погружными канализационными насосами «</w:t>
      </w:r>
      <w:proofErr w:type="spellStart"/>
      <w:r w:rsidRPr="00FE1019">
        <w:rPr>
          <w:rFonts w:ascii="Times New Roman" w:hAnsi="Times New Roman" w:cs="Times New Roman"/>
          <w:sz w:val="28"/>
          <w:szCs w:val="28"/>
        </w:rPr>
        <w:t>Грюндфос</w:t>
      </w:r>
      <w:proofErr w:type="spellEnd"/>
      <w:r w:rsidRPr="00FE1019">
        <w:rPr>
          <w:rFonts w:ascii="Times New Roman" w:hAnsi="Times New Roman" w:cs="Times New Roman"/>
          <w:sz w:val="28"/>
          <w:szCs w:val="28"/>
        </w:rPr>
        <w:t>» производительностью 396 и 772м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 КНС-25 оборудована двумя одинаковыми приемными резервуарами сточных вод диаметром 3 м и глубиной до уровня земли 10м. В одном приемном резервуаре находится один погружной насос. В другом резервуаре находится запасной погружной насос.</w:t>
      </w:r>
    </w:p>
    <w:p w14:paraId="4EF5006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i/>
          <w:sz w:val="28"/>
          <w:szCs w:val="28"/>
        </w:rPr>
        <w:t xml:space="preserve">3. Внеплощадочные сети бытовых стоков </w:t>
      </w:r>
      <w:r w:rsidRPr="00FE1019">
        <w:rPr>
          <w:rFonts w:ascii="Times New Roman" w:hAnsi="Times New Roman" w:cs="Times New Roman"/>
          <w:sz w:val="28"/>
          <w:szCs w:val="28"/>
        </w:rPr>
        <w:t>разделены на пять участков, в которые входят самотечные коллекторы и напорные трубопроводы.</w:t>
      </w:r>
    </w:p>
    <w:p w14:paraId="281E1AF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Бытовые стоки по самотечному коллектору от объектов Газовая котельная: ЦТП-1; ЦТП-2; объектов в/части, мкр. Кутузовский поступают на КНС-77.</w:t>
      </w:r>
    </w:p>
    <w:p w14:paraId="25FDF0AB"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От КНС-77 по напорному трубопроводу в две нитки диаметром 250 мм и длиной 3075,4 м бытовые стоки поступают до камеры гашения.</w:t>
      </w:r>
    </w:p>
    <w:p w14:paraId="1A068FAA"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От камеры гашения по самотечному коллектору диаметром 600 мм из железобетонных труб длиной 3542,39 м бытовые стоки поступают на КНС-25. Далее по напорному трубопроводу в две нитки диаметром 400 мм от насосной станции КНС-25 стоки поступают на Очистные сооружения бытовых стоков. Выпуск очищенных сточных вод по железобетонной трубе диаметром 600 мм, длиной 200 м поступают в реку Неженка.</w:t>
      </w:r>
    </w:p>
    <w:p w14:paraId="08C22170" w14:textId="77777777" w:rsidR="00FE1019" w:rsidRPr="00FE1019" w:rsidRDefault="00FE1019" w:rsidP="00FE1019">
      <w:pPr>
        <w:pStyle w:val="af4"/>
        <w:numPr>
          <w:ilvl w:val="0"/>
          <w:numId w:val="57"/>
        </w:numPr>
        <w:tabs>
          <w:tab w:val="left" w:pos="993"/>
        </w:tabs>
        <w:spacing w:after="0" w:line="360" w:lineRule="auto"/>
        <w:ind w:left="0" w:firstLine="709"/>
        <w:rPr>
          <w:rFonts w:ascii="Times New Roman" w:hAnsi="Times New Roman" w:cs="Times New Roman"/>
          <w:i/>
          <w:sz w:val="28"/>
          <w:szCs w:val="28"/>
        </w:rPr>
      </w:pPr>
      <w:r w:rsidRPr="00FE1019">
        <w:rPr>
          <w:rFonts w:ascii="Times New Roman" w:hAnsi="Times New Roman" w:cs="Times New Roman"/>
          <w:i/>
          <w:sz w:val="28"/>
          <w:szCs w:val="28"/>
        </w:rPr>
        <w:t>Очистные сооружения бытовых стоков.</w:t>
      </w:r>
    </w:p>
    <w:p w14:paraId="1A896D67"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Очистные сооружения предназначены для глубокой очистки бытовых и близких к ним по составу сточных вод.</w:t>
      </w:r>
    </w:p>
    <w:p w14:paraId="2536C63C"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Производительность очистных сооружений принята с учетом перспективного развития жилого городка и города Ельня, и составляет 10000м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/сутки. При максимальном часовом расходе - 667 м</w:t>
      </w:r>
      <w:r w:rsidRPr="00FE1019">
        <w:rPr>
          <w:rFonts w:ascii="Times New Roman" w:hAnsi="Times New Roman" w:cs="Times New Roman"/>
          <w:sz w:val="28"/>
          <w:szCs w:val="28"/>
          <w:vertAlign w:val="superscript"/>
        </w:rPr>
        <w:t>3</w:t>
      </w:r>
      <w:r w:rsidRPr="00FE1019">
        <w:rPr>
          <w:rFonts w:ascii="Times New Roman" w:hAnsi="Times New Roman" w:cs="Times New Roman"/>
          <w:sz w:val="28"/>
          <w:szCs w:val="28"/>
        </w:rPr>
        <w:t>/час.</w:t>
      </w:r>
    </w:p>
    <w:p w14:paraId="415FC004"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В состав комплекса очистных сооружений входят:</w:t>
      </w:r>
    </w:p>
    <w:p w14:paraId="11563997"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 - производственно-вспомогательные здания;</w:t>
      </w:r>
    </w:p>
    <w:p w14:paraId="33EC0B0E"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блок технологических емкостей;</w:t>
      </w:r>
    </w:p>
    <w:p w14:paraId="0170F095"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аварийные иловые площадки;</w:t>
      </w:r>
    </w:p>
    <w:p w14:paraId="64CA2518"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lastRenderedPageBreak/>
        <w:t xml:space="preserve">- </w:t>
      </w:r>
      <w:proofErr w:type="spellStart"/>
      <w:r w:rsidRPr="00FE1019">
        <w:rPr>
          <w:rFonts w:ascii="Times New Roman" w:hAnsi="Times New Roman" w:cs="Times New Roman"/>
          <w:sz w:val="28"/>
          <w:szCs w:val="28"/>
        </w:rPr>
        <w:t>песковые</w:t>
      </w:r>
      <w:proofErr w:type="spellEnd"/>
      <w:r w:rsidRPr="00FE1019">
        <w:rPr>
          <w:rFonts w:ascii="Times New Roman" w:hAnsi="Times New Roman" w:cs="Times New Roman"/>
          <w:sz w:val="28"/>
          <w:szCs w:val="28"/>
        </w:rPr>
        <w:t xml:space="preserve"> площадки, площадка компостирования осадка, внутриплощадочные сети и сооружения.</w:t>
      </w:r>
    </w:p>
    <w:p w14:paraId="39FE06ED" w14:textId="77777777" w:rsidR="00FE1019" w:rsidRPr="00FE1019" w:rsidRDefault="00FE1019" w:rsidP="00FE1019">
      <w:pPr>
        <w:pStyle w:val="af4"/>
        <w:spacing w:after="0" w:line="360" w:lineRule="auto"/>
        <w:ind w:left="0" w:firstLine="709"/>
        <w:jc w:val="both"/>
        <w:rPr>
          <w:rFonts w:ascii="Times New Roman" w:hAnsi="Times New Roman" w:cs="Times New Roman"/>
          <w:sz w:val="28"/>
          <w:szCs w:val="28"/>
        </w:rPr>
      </w:pPr>
      <w:r w:rsidRPr="00FE1019">
        <w:rPr>
          <w:rFonts w:ascii="Times New Roman" w:hAnsi="Times New Roman" w:cs="Times New Roman"/>
          <w:sz w:val="28"/>
          <w:szCs w:val="28"/>
        </w:rPr>
        <w:t xml:space="preserve">Сточные воды от главной канализационной станции КНС-25 по двум напорным коллекторам поступают в приемную камеру, в которой производится гашение избыточного напора. Из приемной камеры сточные воды направляются на решетки. Сточные воды поступают к решеткам по каналам шириной 600 мм. Установлено две (1 рабочая и 1 резервная) решетка типа РМУ-1б с </w:t>
      </w:r>
      <w:proofErr w:type="spellStart"/>
      <w:r w:rsidRPr="00FE1019">
        <w:rPr>
          <w:rFonts w:ascii="Times New Roman" w:hAnsi="Times New Roman" w:cs="Times New Roman"/>
          <w:sz w:val="28"/>
          <w:szCs w:val="28"/>
        </w:rPr>
        <w:t>прозором</w:t>
      </w:r>
      <w:proofErr w:type="spellEnd"/>
      <w:r w:rsidRPr="00FE1019">
        <w:rPr>
          <w:rFonts w:ascii="Times New Roman" w:hAnsi="Times New Roman" w:cs="Times New Roman"/>
          <w:sz w:val="28"/>
          <w:szCs w:val="28"/>
        </w:rPr>
        <w:t xml:space="preserve"> 16 мм.</w:t>
      </w:r>
    </w:p>
    <w:p w14:paraId="615C850B" w14:textId="38814AFB" w:rsidR="00FE1019" w:rsidRPr="00FE1019" w:rsidRDefault="00FE1019" w:rsidP="00FE1019">
      <w:pPr>
        <w:pStyle w:val="af4"/>
        <w:spacing w:after="0" w:line="360" w:lineRule="auto"/>
        <w:ind w:left="0"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Характеристика канализационных сетей на территории Ельнинского городского поселения </w:t>
      </w:r>
      <w:r w:rsidR="009041A3">
        <w:rPr>
          <w:rFonts w:ascii="Times New Roman" w:hAnsi="Times New Roman" w:cs="Times New Roman"/>
          <w:spacing w:val="-1"/>
          <w:sz w:val="28"/>
          <w:szCs w:val="28"/>
        </w:rPr>
        <w:t xml:space="preserve">Ельнинского района Смоленской области </w:t>
      </w:r>
      <w:r w:rsidRPr="00FE1019">
        <w:rPr>
          <w:rFonts w:ascii="Times New Roman" w:hAnsi="Times New Roman" w:cs="Times New Roman"/>
          <w:spacing w:val="-1"/>
          <w:sz w:val="28"/>
          <w:szCs w:val="28"/>
        </w:rPr>
        <w:t xml:space="preserve">приведена </w:t>
      </w:r>
      <w:r w:rsidR="00DC5B92">
        <w:rPr>
          <w:rFonts w:ascii="Times New Roman" w:hAnsi="Times New Roman" w:cs="Times New Roman"/>
          <w:spacing w:val="-1"/>
          <w:sz w:val="28"/>
          <w:szCs w:val="28"/>
        </w:rPr>
        <w:t>ниже.</w:t>
      </w:r>
    </w:p>
    <w:p w14:paraId="11908E60" w14:textId="28FEA535" w:rsidR="00FE1019" w:rsidRPr="00FE1019" w:rsidRDefault="00FE1019" w:rsidP="00FE1019">
      <w:pPr>
        <w:pStyle w:val="af7"/>
        <w:keepNext/>
        <w:spacing w:after="0"/>
        <w:jc w:val="right"/>
        <w:rPr>
          <w:rFonts w:ascii="Times New Roman" w:hAnsi="Times New Roman" w:cs="Times New Roman"/>
          <w:color w:val="auto"/>
          <w:sz w:val="24"/>
          <w:szCs w:val="24"/>
        </w:rPr>
      </w:pPr>
      <w:bookmarkStart w:id="33" w:name="_Ref24297270"/>
      <w:bookmarkStart w:id="34" w:name="_Toc26437762"/>
      <w:bookmarkStart w:id="35" w:name="_Toc49859414"/>
      <w:r w:rsidRPr="00FE1019">
        <w:rPr>
          <w:rFonts w:ascii="Times New Roman" w:hAnsi="Times New Roman" w:cs="Times New Roman"/>
          <w:color w:val="auto"/>
          <w:sz w:val="24"/>
          <w:szCs w:val="24"/>
        </w:rPr>
        <w:t xml:space="preserve">Таблица </w:t>
      </w:r>
      <w:bookmarkEnd w:id="33"/>
      <w:r w:rsidR="00DC5B92">
        <w:rPr>
          <w:rFonts w:ascii="Times New Roman" w:hAnsi="Times New Roman" w:cs="Times New Roman"/>
          <w:color w:val="auto"/>
          <w:sz w:val="24"/>
          <w:szCs w:val="24"/>
        </w:rPr>
        <w:t>6</w:t>
      </w:r>
      <w:r w:rsidRPr="00FE1019">
        <w:rPr>
          <w:rFonts w:ascii="Times New Roman" w:hAnsi="Times New Roman" w:cs="Times New Roman"/>
          <w:color w:val="auto"/>
          <w:sz w:val="24"/>
          <w:szCs w:val="24"/>
        </w:rPr>
        <w:t xml:space="preserve">. Характеристика канализационных сетей </w:t>
      </w:r>
      <w:bookmarkEnd w:id="34"/>
      <w:bookmarkEnd w:id="35"/>
    </w:p>
    <w:tbl>
      <w:tblPr>
        <w:tblStyle w:val="TableGrid"/>
        <w:tblW w:w="5000" w:type="pct"/>
        <w:tblInd w:w="0" w:type="dxa"/>
        <w:tblCellMar>
          <w:top w:w="7" w:type="dxa"/>
          <w:left w:w="108" w:type="dxa"/>
          <w:right w:w="55" w:type="dxa"/>
        </w:tblCellMar>
        <w:tblLook w:val="04A0" w:firstRow="1" w:lastRow="0" w:firstColumn="1" w:lastColumn="0" w:noHBand="0" w:noVBand="1"/>
      </w:tblPr>
      <w:tblGrid>
        <w:gridCol w:w="2218"/>
        <w:gridCol w:w="1164"/>
        <w:gridCol w:w="1254"/>
        <w:gridCol w:w="1841"/>
        <w:gridCol w:w="1678"/>
        <w:gridCol w:w="1189"/>
      </w:tblGrid>
      <w:tr w:rsidR="00FE1019" w:rsidRPr="00FE1019" w14:paraId="06CCEE31" w14:textId="77777777" w:rsidTr="00FE1019">
        <w:trPr>
          <w:trHeight w:val="838"/>
        </w:trPr>
        <w:tc>
          <w:tcPr>
            <w:tcW w:w="1187" w:type="pct"/>
            <w:tcBorders>
              <w:top w:val="single" w:sz="4" w:space="0" w:color="000000"/>
              <w:left w:val="single" w:sz="4" w:space="0" w:color="000000"/>
              <w:bottom w:val="single" w:sz="4" w:space="0" w:color="000000"/>
              <w:right w:val="single" w:sz="4" w:space="0" w:color="000000"/>
            </w:tcBorders>
            <w:vAlign w:val="center"/>
          </w:tcPr>
          <w:p w14:paraId="71B2A4A1" w14:textId="77777777" w:rsidR="00FE1019" w:rsidRPr="00FE1019" w:rsidRDefault="00FE1019" w:rsidP="00FE1019">
            <w:pPr>
              <w:spacing w:line="238" w:lineRule="auto"/>
              <w:jc w:val="center"/>
              <w:rPr>
                <w:rFonts w:ascii="Times New Roman" w:hAnsi="Times New Roman" w:cs="Times New Roman"/>
              </w:rPr>
            </w:pPr>
            <w:r w:rsidRPr="00FE1019">
              <w:rPr>
                <w:rFonts w:ascii="Times New Roman" w:hAnsi="Times New Roman" w:cs="Times New Roman"/>
              </w:rPr>
              <w:t>Тип канализационной</w:t>
            </w:r>
          </w:p>
          <w:p w14:paraId="6D62B7AF"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сети</w:t>
            </w:r>
          </w:p>
        </w:tc>
        <w:tc>
          <w:tcPr>
            <w:tcW w:w="623" w:type="pct"/>
            <w:tcBorders>
              <w:top w:val="single" w:sz="4" w:space="0" w:color="000000"/>
              <w:left w:val="single" w:sz="4" w:space="0" w:color="000000"/>
              <w:bottom w:val="single" w:sz="4" w:space="0" w:color="000000"/>
              <w:right w:val="single" w:sz="4" w:space="0" w:color="000000"/>
            </w:tcBorders>
            <w:vAlign w:val="center"/>
          </w:tcPr>
          <w:p w14:paraId="7F2DB6DF" w14:textId="77777777" w:rsidR="00FE1019" w:rsidRPr="00FE1019" w:rsidRDefault="00FE1019" w:rsidP="00FE1019">
            <w:pPr>
              <w:spacing w:line="259" w:lineRule="auto"/>
              <w:ind w:right="58"/>
              <w:jc w:val="center"/>
              <w:rPr>
                <w:rFonts w:ascii="Times New Roman" w:hAnsi="Times New Roman" w:cs="Times New Roman"/>
              </w:rPr>
            </w:pPr>
            <w:r w:rsidRPr="00FE1019">
              <w:rPr>
                <w:rFonts w:ascii="Times New Roman" w:hAnsi="Times New Roman" w:cs="Times New Roman"/>
              </w:rPr>
              <w:t>Диаметр, мм</w:t>
            </w:r>
          </w:p>
        </w:tc>
        <w:tc>
          <w:tcPr>
            <w:tcW w:w="671" w:type="pct"/>
            <w:tcBorders>
              <w:top w:val="single" w:sz="4" w:space="0" w:color="000000"/>
              <w:left w:val="single" w:sz="4" w:space="0" w:color="000000"/>
              <w:bottom w:val="single" w:sz="4" w:space="0" w:color="000000"/>
              <w:right w:val="single" w:sz="4" w:space="0" w:color="000000"/>
            </w:tcBorders>
            <w:vAlign w:val="center"/>
          </w:tcPr>
          <w:p w14:paraId="17CD846C" w14:textId="77777777" w:rsidR="00FE1019" w:rsidRPr="00FE1019" w:rsidRDefault="00FE1019" w:rsidP="00FE1019">
            <w:pPr>
              <w:spacing w:line="259" w:lineRule="auto"/>
              <w:ind w:right="52"/>
              <w:jc w:val="center"/>
              <w:rPr>
                <w:rFonts w:ascii="Times New Roman" w:hAnsi="Times New Roman" w:cs="Times New Roman"/>
              </w:rPr>
            </w:pPr>
            <w:r w:rsidRPr="00FE1019">
              <w:rPr>
                <w:rFonts w:ascii="Times New Roman" w:hAnsi="Times New Roman" w:cs="Times New Roman"/>
              </w:rPr>
              <w:t>Материал труб</w:t>
            </w:r>
          </w:p>
        </w:tc>
        <w:tc>
          <w:tcPr>
            <w:tcW w:w="985" w:type="pct"/>
            <w:tcBorders>
              <w:top w:val="single" w:sz="4" w:space="0" w:color="000000"/>
              <w:left w:val="single" w:sz="4" w:space="0" w:color="000000"/>
              <w:bottom w:val="single" w:sz="4" w:space="0" w:color="000000"/>
              <w:right w:val="single" w:sz="4" w:space="0" w:color="000000"/>
            </w:tcBorders>
            <w:vAlign w:val="center"/>
          </w:tcPr>
          <w:p w14:paraId="425DDD01" w14:textId="77777777" w:rsidR="00FE1019" w:rsidRPr="00FE1019" w:rsidRDefault="00FE1019" w:rsidP="00FE1019">
            <w:pPr>
              <w:spacing w:line="259" w:lineRule="auto"/>
              <w:ind w:left="19"/>
              <w:jc w:val="center"/>
              <w:rPr>
                <w:rFonts w:ascii="Times New Roman" w:hAnsi="Times New Roman" w:cs="Times New Roman"/>
              </w:rPr>
            </w:pPr>
            <w:r w:rsidRPr="00FE1019">
              <w:rPr>
                <w:rFonts w:ascii="Times New Roman" w:hAnsi="Times New Roman" w:cs="Times New Roman"/>
              </w:rPr>
              <w:t>Протяженность, км</w:t>
            </w:r>
          </w:p>
        </w:tc>
        <w:tc>
          <w:tcPr>
            <w:tcW w:w="898" w:type="pct"/>
            <w:tcBorders>
              <w:top w:val="single" w:sz="4" w:space="0" w:color="000000"/>
              <w:left w:val="single" w:sz="4" w:space="0" w:color="000000"/>
              <w:bottom w:val="single" w:sz="4" w:space="0" w:color="000000"/>
              <w:right w:val="single" w:sz="4" w:space="0" w:color="000000"/>
            </w:tcBorders>
            <w:vAlign w:val="center"/>
          </w:tcPr>
          <w:p w14:paraId="25F44AED" w14:textId="77777777" w:rsidR="00FE1019" w:rsidRPr="00FE1019" w:rsidRDefault="00FE1019" w:rsidP="00FE1019">
            <w:pPr>
              <w:ind w:left="19"/>
              <w:jc w:val="center"/>
              <w:rPr>
                <w:rFonts w:ascii="Times New Roman" w:hAnsi="Times New Roman" w:cs="Times New Roman"/>
              </w:rPr>
            </w:pPr>
            <w:r w:rsidRPr="00FE1019">
              <w:rPr>
                <w:rFonts w:ascii="Times New Roman" w:hAnsi="Times New Roman" w:cs="Times New Roman"/>
              </w:rPr>
              <w:t>Год ввода в эксплуатацию</w:t>
            </w:r>
          </w:p>
        </w:tc>
        <w:tc>
          <w:tcPr>
            <w:tcW w:w="636" w:type="pct"/>
            <w:tcBorders>
              <w:top w:val="single" w:sz="4" w:space="0" w:color="000000"/>
              <w:left w:val="single" w:sz="4" w:space="0" w:color="000000"/>
              <w:bottom w:val="single" w:sz="4" w:space="0" w:color="000000"/>
              <w:right w:val="single" w:sz="4" w:space="0" w:color="000000"/>
            </w:tcBorders>
            <w:vAlign w:val="center"/>
          </w:tcPr>
          <w:p w14:paraId="27EB3E97" w14:textId="77777777" w:rsidR="00FE1019" w:rsidRPr="00FE1019" w:rsidRDefault="00FE1019" w:rsidP="00FE1019">
            <w:pPr>
              <w:ind w:left="19"/>
              <w:jc w:val="center"/>
              <w:rPr>
                <w:rFonts w:ascii="Times New Roman" w:hAnsi="Times New Roman" w:cs="Times New Roman"/>
              </w:rPr>
            </w:pPr>
            <w:r w:rsidRPr="00FE1019">
              <w:rPr>
                <w:rFonts w:ascii="Times New Roman" w:hAnsi="Times New Roman" w:cs="Times New Roman"/>
              </w:rPr>
              <w:t xml:space="preserve">Износ, </w:t>
            </w:r>
            <w:r w:rsidRPr="00FE1019">
              <w:rPr>
                <w:rFonts w:ascii="Times New Roman" w:hAnsi="Times New Roman" w:cs="Times New Roman"/>
                <w:color w:val="000000"/>
              </w:rPr>
              <w:t>%</w:t>
            </w:r>
          </w:p>
        </w:tc>
      </w:tr>
      <w:tr w:rsidR="00FE1019" w:rsidRPr="00FE1019" w14:paraId="281A00BE" w14:textId="77777777" w:rsidTr="00FE1019">
        <w:trPr>
          <w:trHeight w:val="300"/>
        </w:trPr>
        <w:tc>
          <w:tcPr>
            <w:tcW w:w="1187" w:type="pct"/>
            <w:vMerge w:val="restart"/>
            <w:tcBorders>
              <w:top w:val="single" w:sz="4" w:space="0" w:color="000000"/>
              <w:left w:val="single" w:sz="4" w:space="0" w:color="000000"/>
              <w:right w:val="single" w:sz="4" w:space="0" w:color="000000"/>
            </w:tcBorders>
            <w:vAlign w:val="center"/>
          </w:tcPr>
          <w:p w14:paraId="7EDA7E47"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Напорный коллектор</w:t>
            </w:r>
          </w:p>
        </w:tc>
        <w:tc>
          <w:tcPr>
            <w:tcW w:w="623" w:type="pct"/>
            <w:tcBorders>
              <w:top w:val="single" w:sz="4" w:space="0" w:color="000000"/>
              <w:left w:val="single" w:sz="4" w:space="0" w:color="000000"/>
              <w:bottom w:val="single" w:sz="4" w:space="0" w:color="000000"/>
              <w:right w:val="single" w:sz="4" w:space="0" w:color="000000"/>
            </w:tcBorders>
            <w:vAlign w:val="center"/>
          </w:tcPr>
          <w:p w14:paraId="1F2B57A4"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5CCDED24"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30F719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3.08</w:t>
            </w:r>
          </w:p>
        </w:tc>
        <w:tc>
          <w:tcPr>
            <w:tcW w:w="898" w:type="pct"/>
            <w:tcBorders>
              <w:top w:val="single" w:sz="4" w:space="0" w:color="000000"/>
              <w:left w:val="single" w:sz="4" w:space="0" w:color="000000"/>
              <w:bottom w:val="single" w:sz="4" w:space="0" w:color="000000"/>
              <w:right w:val="single" w:sz="4" w:space="0" w:color="000000"/>
            </w:tcBorders>
            <w:vAlign w:val="center"/>
          </w:tcPr>
          <w:p w14:paraId="628697A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6075F3E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44B6AC54" w14:textId="77777777" w:rsidTr="00FE1019">
        <w:trPr>
          <w:trHeight w:val="300"/>
        </w:trPr>
        <w:tc>
          <w:tcPr>
            <w:tcW w:w="1187" w:type="pct"/>
            <w:vMerge/>
            <w:tcBorders>
              <w:left w:val="single" w:sz="4" w:space="0" w:color="000000"/>
              <w:right w:val="single" w:sz="4" w:space="0" w:color="000000"/>
            </w:tcBorders>
            <w:vAlign w:val="center"/>
          </w:tcPr>
          <w:p w14:paraId="089B321F"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44DE9279"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400</w:t>
            </w:r>
          </w:p>
        </w:tc>
        <w:tc>
          <w:tcPr>
            <w:tcW w:w="671" w:type="pct"/>
            <w:tcBorders>
              <w:top w:val="single" w:sz="4" w:space="0" w:color="000000"/>
              <w:left w:val="single" w:sz="4" w:space="0" w:color="000000"/>
              <w:bottom w:val="single" w:sz="4" w:space="0" w:color="000000"/>
              <w:right w:val="single" w:sz="4" w:space="0" w:color="000000"/>
            </w:tcBorders>
            <w:vAlign w:val="center"/>
          </w:tcPr>
          <w:p w14:paraId="29A6032D" w14:textId="77777777" w:rsidR="00FE1019" w:rsidRPr="00FE1019" w:rsidRDefault="00FE1019" w:rsidP="00FE1019">
            <w:pPr>
              <w:spacing w:line="259" w:lineRule="auto"/>
              <w:ind w:right="57"/>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0D4994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12.4</w:t>
            </w:r>
          </w:p>
        </w:tc>
        <w:tc>
          <w:tcPr>
            <w:tcW w:w="898" w:type="pct"/>
            <w:tcBorders>
              <w:top w:val="single" w:sz="4" w:space="0" w:color="000000"/>
              <w:left w:val="single" w:sz="4" w:space="0" w:color="000000"/>
              <w:bottom w:val="single" w:sz="4" w:space="0" w:color="000000"/>
              <w:right w:val="single" w:sz="4" w:space="0" w:color="000000"/>
            </w:tcBorders>
            <w:vAlign w:val="center"/>
          </w:tcPr>
          <w:p w14:paraId="570A3BD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EA7C17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14182FBC" w14:textId="77777777" w:rsidTr="00FE1019">
        <w:trPr>
          <w:trHeight w:val="300"/>
        </w:trPr>
        <w:tc>
          <w:tcPr>
            <w:tcW w:w="1187" w:type="pct"/>
            <w:vMerge/>
            <w:tcBorders>
              <w:left w:val="single" w:sz="4" w:space="0" w:color="000000"/>
              <w:bottom w:val="single" w:sz="4" w:space="0" w:color="000000"/>
              <w:right w:val="single" w:sz="4" w:space="0" w:color="000000"/>
            </w:tcBorders>
            <w:vAlign w:val="center"/>
          </w:tcPr>
          <w:p w14:paraId="2EFDFD24"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0E513C2"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4F33F6D5" w14:textId="77777777" w:rsidR="00FE1019" w:rsidRPr="00FE1019" w:rsidRDefault="00FE1019" w:rsidP="00FE1019">
            <w:pPr>
              <w:spacing w:line="259" w:lineRule="auto"/>
              <w:ind w:right="57"/>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17911EC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1.97</w:t>
            </w:r>
          </w:p>
        </w:tc>
        <w:tc>
          <w:tcPr>
            <w:tcW w:w="898" w:type="pct"/>
            <w:tcBorders>
              <w:top w:val="single" w:sz="4" w:space="0" w:color="000000"/>
              <w:left w:val="single" w:sz="4" w:space="0" w:color="000000"/>
              <w:bottom w:val="single" w:sz="4" w:space="0" w:color="000000"/>
              <w:right w:val="single" w:sz="4" w:space="0" w:color="000000"/>
            </w:tcBorders>
            <w:vAlign w:val="center"/>
          </w:tcPr>
          <w:p w14:paraId="355754A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2012</w:t>
            </w:r>
          </w:p>
        </w:tc>
        <w:tc>
          <w:tcPr>
            <w:tcW w:w="636" w:type="pct"/>
            <w:tcBorders>
              <w:top w:val="single" w:sz="4" w:space="0" w:color="000000"/>
              <w:left w:val="single" w:sz="4" w:space="0" w:color="000000"/>
              <w:bottom w:val="single" w:sz="4" w:space="0" w:color="000000"/>
              <w:right w:val="single" w:sz="4" w:space="0" w:color="000000"/>
            </w:tcBorders>
            <w:vAlign w:val="center"/>
          </w:tcPr>
          <w:p w14:paraId="7257244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30</w:t>
            </w:r>
          </w:p>
        </w:tc>
      </w:tr>
      <w:tr w:rsidR="00FE1019" w:rsidRPr="00FE1019" w14:paraId="2F182199" w14:textId="77777777" w:rsidTr="00FE1019">
        <w:trPr>
          <w:trHeight w:val="286"/>
        </w:trPr>
        <w:tc>
          <w:tcPr>
            <w:tcW w:w="1187" w:type="pct"/>
            <w:vMerge w:val="restart"/>
            <w:tcBorders>
              <w:top w:val="single" w:sz="4" w:space="0" w:color="000000"/>
              <w:left w:val="single" w:sz="4" w:space="0" w:color="000000"/>
              <w:bottom w:val="single" w:sz="4" w:space="0" w:color="000000"/>
              <w:right w:val="single" w:sz="4" w:space="0" w:color="000000"/>
            </w:tcBorders>
            <w:vAlign w:val="center"/>
          </w:tcPr>
          <w:p w14:paraId="7EEBF4B8"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Самотечный коллектор</w:t>
            </w:r>
          </w:p>
        </w:tc>
        <w:tc>
          <w:tcPr>
            <w:tcW w:w="623" w:type="pct"/>
            <w:tcBorders>
              <w:top w:val="single" w:sz="4" w:space="0" w:color="000000"/>
              <w:left w:val="single" w:sz="4" w:space="0" w:color="000000"/>
              <w:bottom w:val="single" w:sz="4" w:space="0" w:color="000000"/>
              <w:right w:val="single" w:sz="4" w:space="0" w:color="000000"/>
            </w:tcBorders>
            <w:vAlign w:val="center"/>
          </w:tcPr>
          <w:p w14:paraId="3D18243D"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6233197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5D65CEB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0.91</w:t>
            </w:r>
          </w:p>
        </w:tc>
        <w:tc>
          <w:tcPr>
            <w:tcW w:w="898" w:type="pct"/>
            <w:tcBorders>
              <w:top w:val="single" w:sz="4" w:space="0" w:color="000000"/>
              <w:left w:val="single" w:sz="4" w:space="0" w:color="000000"/>
              <w:bottom w:val="single" w:sz="4" w:space="0" w:color="000000"/>
              <w:right w:val="single" w:sz="4" w:space="0" w:color="000000"/>
            </w:tcBorders>
            <w:vAlign w:val="center"/>
          </w:tcPr>
          <w:p w14:paraId="25B90BF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470BE9E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02E59AF9" w14:textId="77777777" w:rsidTr="00FE1019">
        <w:trPr>
          <w:trHeight w:val="286"/>
        </w:trPr>
        <w:tc>
          <w:tcPr>
            <w:tcW w:w="1187" w:type="pct"/>
            <w:vMerge/>
            <w:tcBorders>
              <w:top w:val="nil"/>
              <w:left w:val="single" w:sz="4" w:space="0" w:color="000000"/>
              <w:bottom w:val="nil"/>
              <w:right w:val="single" w:sz="4" w:space="0" w:color="000000"/>
            </w:tcBorders>
            <w:vAlign w:val="center"/>
          </w:tcPr>
          <w:p w14:paraId="4BCDC1A6"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F8AD9B1"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7CCE33B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0DA2DA36"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3.6</w:t>
            </w:r>
          </w:p>
        </w:tc>
        <w:tc>
          <w:tcPr>
            <w:tcW w:w="898" w:type="pct"/>
            <w:tcBorders>
              <w:top w:val="single" w:sz="4" w:space="0" w:color="000000"/>
              <w:left w:val="single" w:sz="4" w:space="0" w:color="000000"/>
              <w:bottom w:val="single" w:sz="4" w:space="0" w:color="000000"/>
              <w:right w:val="single" w:sz="4" w:space="0" w:color="000000"/>
            </w:tcBorders>
            <w:vAlign w:val="center"/>
          </w:tcPr>
          <w:p w14:paraId="3B99FE4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1DBD515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713F1727" w14:textId="77777777" w:rsidTr="00FE1019">
        <w:trPr>
          <w:trHeight w:val="288"/>
        </w:trPr>
        <w:tc>
          <w:tcPr>
            <w:tcW w:w="1187" w:type="pct"/>
            <w:vMerge/>
            <w:tcBorders>
              <w:top w:val="nil"/>
              <w:left w:val="single" w:sz="4" w:space="0" w:color="000000"/>
              <w:bottom w:val="nil"/>
              <w:right w:val="single" w:sz="4" w:space="0" w:color="000000"/>
            </w:tcBorders>
            <w:vAlign w:val="center"/>
          </w:tcPr>
          <w:p w14:paraId="3D76F050"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6EE0D33"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457D29B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6DB6BA5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0.2</w:t>
            </w:r>
          </w:p>
        </w:tc>
        <w:tc>
          <w:tcPr>
            <w:tcW w:w="898" w:type="pct"/>
            <w:tcBorders>
              <w:top w:val="single" w:sz="4" w:space="0" w:color="000000"/>
              <w:left w:val="single" w:sz="4" w:space="0" w:color="000000"/>
              <w:bottom w:val="single" w:sz="4" w:space="0" w:color="000000"/>
              <w:right w:val="single" w:sz="4" w:space="0" w:color="000000"/>
            </w:tcBorders>
            <w:vAlign w:val="center"/>
          </w:tcPr>
          <w:p w14:paraId="1618239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719BB9C"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50D3C6E6" w14:textId="77777777" w:rsidTr="00FE1019">
        <w:trPr>
          <w:trHeight w:val="286"/>
        </w:trPr>
        <w:tc>
          <w:tcPr>
            <w:tcW w:w="1187" w:type="pct"/>
            <w:vMerge/>
            <w:tcBorders>
              <w:top w:val="nil"/>
              <w:left w:val="single" w:sz="4" w:space="0" w:color="000000"/>
              <w:bottom w:val="nil"/>
              <w:right w:val="single" w:sz="4" w:space="0" w:color="000000"/>
            </w:tcBorders>
            <w:vAlign w:val="center"/>
          </w:tcPr>
          <w:p w14:paraId="1C6817F3"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06B8497"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600</w:t>
            </w:r>
          </w:p>
        </w:tc>
        <w:tc>
          <w:tcPr>
            <w:tcW w:w="671" w:type="pct"/>
            <w:tcBorders>
              <w:top w:val="single" w:sz="4" w:space="0" w:color="000000"/>
              <w:left w:val="single" w:sz="4" w:space="0" w:color="000000"/>
              <w:bottom w:val="single" w:sz="4" w:space="0" w:color="000000"/>
              <w:right w:val="single" w:sz="4" w:space="0" w:color="000000"/>
            </w:tcBorders>
            <w:vAlign w:val="center"/>
          </w:tcPr>
          <w:p w14:paraId="17CA815B"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бетон</w:t>
            </w:r>
          </w:p>
        </w:tc>
        <w:tc>
          <w:tcPr>
            <w:tcW w:w="985" w:type="pct"/>
            <w:tcBorders>
              <w:top w:val="single" w:sz="4" w:space="0" w:color="000000"/>
              <w:left w:val="single" w:sz="4" w:space="0" w:color="000000"/>
              <w:bottom w:val="single" w:sz="4" w:space="0" w:color="000000"/>
              <w:right w:val="single" w:sz="4" w:space="0" w:color="000000"/>
            </w:tcBorders>
            <w:vAlign w:val="center"/>
          </w:tcPr>
          <w:p w14:paraId="4ED1342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0.49</w:t>
            </w:r>
          </w:p>
        </w:tc>
        <w:tc>
          <w:tcPr>
            <w:tcW w:w="898" w:type="pct"/>
            <w:tcBorders>
              <w:top w:val="single" w:sz="4" w:space="0" w:color="000000"/>
              <w:left w:val="single" w:sz="4" w:space="0" w:color="000000"/>
              <w:bottom w:val="single" w:sz="4" w:space="0" w:color="000000"/>
              <w:right w:val="single" w:sz="4" w:space="0" w:color="000000"/>
            </w:tcBorders>
            <w:vAlign w:val="center"/>
          </w:tcPr>
          <w:p w14:paraId="4AC9DF6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D8C779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065220F4" w14:textId="77777777" w:rsidTr="00FE1019">
        <w:trPr>
          <w:trHeight w:val="63"/>
        </w:trPr>
        <w:tc>
          <w:tcPr>
            <w:tcW w:w="1187" w:type="pct"/>
            <w:vMerge w:val="restart"/>
            <w:tcBorders>
              <w:top w:val="single" w:sz="4" w:space="0" w:color="auto"/>
              <w:left w:val="single" w:sz="4" w:space="0" w:color="auto"/>
              <w:right w:val="single" w:sz="4" w:space="0" w:color="auto"/>
            </w:tcBorders>
            <w:vAlign w:val="center"/>
          </w:tcPr>
          <w:p w14:paraId="67823B7F"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Уличные сети</w:t>
            </w:r>
          </w:p>
        </w:tc>
        <w:tc>
          <w:tcPr>
            <w:tcW w:w="623" w:type="pct"/>
            <w:tcBorders>
              <w:top w:val="single" w:sz="4" w:space="0" w:color="000000"/>
              <w:left w:val="single" w:sz="4" w:space="0" w:color="auto"/>
              <w:bottom w:val="single" w:sz="4" w:space="0" w:color="000000"/>
              <w:right w:val="single" w:sz="4" w:space="0" w:color="000000"/>
            </w:tcBorders>
            <w:vAlign w:val="center"/>
          </w:tcPr>
          <w:p w14:paraId="0A315E18"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22F361D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DFE160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3.7</w:t>
            </w:r>
          </w:p>
        </w:tc>
        <w:tc>
          <w:tcPr>
            <w:tcW w:w="898" w:type="pct"/>
            <w:tcBorders>
              <w:top w:val="single" w:sz="4" w:space="0" w:color="000000"/>
              <w:left w:val="single" w:sz="4" w:space="0" w:color="000000"/>
              <w:bottom w:val="single" w:sz="4" w:space="0" w:color="000000"/>
              <w:right w:val="single" w:sz="4" w:space="0" w:color="000000"/>
            </w:tcBorders>
            <w:vAlign w:val="center"/>
          </w:tcPr>
          <w:p w14:paraId="479FF3F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5E5F3A7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3D741136" w14:textId="77777777" w:rsidTr="00FE1019">
        <w:trPr>
          <w:trHeight w:val="63"/>
        </w:trPr>
        <w:tc>
          <w:tcPr>
            <w:tcW w:w="1187" w:type="pct"/>
            <w:vMerge/>
            <w:tcBorders>
              <w:left w:val="single" w:sz="4" w:space="0" w:color="auto"/>
              <w:right w:val="single" w:sz="4" w:space="0" w:color="auto"/>
            </w:tcBorders>
            <w:vAlign w:val="center"/>
          </w:tcPr>
          <w:p w14:paraId="17C6D595"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41FC7DA9"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200</w:t>
            </w:r>
          </w:p>
        </w:tc>
        <w:tc>
          <w:tcPr>
            <w:tcW w:w="671" w:type="pct"/>
            <w:tcBorders>
              <w:top w:val="single" w:sz="4" w:space="0" w:color="000000"/>
              <w:left w:val="single" w:sz="4" w:space="0" w:color="000000"/>
              <w:bottom w:val="single" w:sz="4" w:space="0" w:color="000000"/>
              <w:right w:val="single" w:sz="4" w:space="0" w:color="000000"/>
            </w:tcBorders>
            <w:vAlign w:val="center"/>
          </w:tcPr>
          <w:p w14:paraId="0E6D8FA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C2C58D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5.4</w:t>
            </w:r>
          </w:p>
        </w:tc>
        <w:tc>
          <w:tcPr>
            <w:tcW w:w="898" w:type="pct"/>
            <w:tcBorders>
              <w:top w:val="single" w:sz="4" w:space="0" w:color="000000"/>
              <w:left w:val="single" w:sz="4" w:space="0" w:color="000000"/>
              <w:bottom w:val="single" w:sz="4" w:space="0" w:color="000000"/>
              <w:right w:val="single" w:sz="4" w:space="0" w:color="000000"/>
            </w:tcBorders>
            <w:vAlign w:val="center"/>
          </w:tcPr>
          <w:p w14:paraId="6C59679A"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3CE878E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4FA24A2D" w14:textId="77777777" w:rsidTr="00FE1019">
        <w:trPr>
          <w:trHeight w:val="63"/>
        </w:trPr>
        <w:tc>
          <w:tcPr>
            <w:tcW w:w="1187" w:type="pct"/>
            <w:vMerge/>
            <w:tcBorders>
              <w:left w:val="single" w:sz="4" w:space="0" w:color="auto"/>
              <w:right w:val="single" w:sz="4" w:space="0" w:color="auto"/>
            </w:tcBorders>
            <w:vAlign w:val="center"/>
          </w:tcPr>
          <w:p w14:paraId="28C51AC9"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2CA16684"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150</w:t>
            </w:r>
          </w:p>
        </w:tc>
        <w:tc>
          <w:tcPr>
            <w:tcW w:w="671" w:type="pct"/>
            <w:tcBorders>
              <w:top w:val="single" w:sz="4" w:space="0" w:color="000000"/>
              <w:left w:val="single" w:sz="4" w:space="0" w:color="000000"/>
              <w:bottom w:val="single" w:sz="4" w:space="0" w:color="000000"/>
              <w:right w:val="single" w:sz="4" w:space="0" w:color="000000"/>
            </w:tcBorders>
            <w:vAlign w:val="center"/>
          </w:tcPr>
          <w:p w14:paraId="46E6931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6A5E1F4"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4.1</w:t>
            </w:r>
          </w:p>
        </w:tc>
        <w:tc>
          <w:tcPr>
            <w:tcW w:w="898" w:type="pct"/>
            <w:tcBorders>
              <w:top w:val="single" w:sz="4" w:space="0" w:color="000000"/>
              <w:left w:val="single" w:sz="4" w:space="0" w:color="000000"/>
              <w:bottom w:val="single" w:sz="4" w:space="0" w:color="000000"/>
              <w:right w:val="single" w:sz="4" w:space="0" w:color="000000"/>
            </w:tcBorders>
            <w:vAlign w:val="center"/>
          </w:tcPr>
          <w:p w14:paraId="74DA062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1988</w:t>
            </w:r>
          </w:p>
        </w:tc>
        <w:tc>
          <w:tcPr>
            <w:tcW w:w="636" w:type="pct"/>
            <w:tcBorders>
              <w:top w:val="single" w:sz="4" w:space="0" w:color="000000"/>
              <w:left w:val="single" w:sz="4" w:space="0" w:color="000000"/>
              <w:bottom w:val="single" w:sz="4" w:space="0" w:color="000000"/>
              <w:right w:val="single" w:sz="4" w:space="0" w:color="000000"/>
            </w:tcBorders>
            <w:vAlign w:val="center"/>
          </w:tcPr>
          <w:p w14:paraId="6B2A44E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95</w:t>
            </w:r>
          </w:p>
        </w:tc>
      </w:tr>
      <w:tr w:rsidR="00FE1019" w:rsidRPr="00FE1019" w14:paraId="66B2811F" w14:textId="77777777" w:rsidTr="00FE1019">
        <w:trPr>
          <w:trHeight w:val="63"/>
        </w:trPr>
        <w:tc>
          <w:tcPr>
            <w:tcW w:w="1187" w:type="pct"/>
            <w:vMerge/>
            <w:tcBorders>
              <w:left w:val="single" w:sz="4" w:space="0" w:color="auto"/>
              <w:right w:val="single" w:sz="4" w:space="0" w:color="auto"/>
            </w:tcBorders>
            <w:vAlign w:val="center"/>
          </w:tcPr>
          <w:p w14:paraId="20048EB8"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69E3F1AC"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68BB429A" w14:textId="77777777" w:rsidR="00FE1019" w:rsidRPr="00FE1019" w:rsidRDefault="00FE1019" w:rsidP="00FE1019">
            <w:pPr>
              <w:spacing w:line="259" w:lineRule="auto"/>
              <w:ind w:right="53"/>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72F6F618"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0.37</w:t>
            </w:r>
          </w:p>
        </w:tc>
        <w:tc>
          <w:tcPr>
            <w:tcW w:w="898" w:type="pct"/>
            <w:tcBorders>
              <w:top w:val="single" w:sz="4" w:space="0" w:color="000000"/>
              <w:left w:val="single" w:sz="4" w:space="0" w:color="000000"/>
              <w:bottom w:val="single" w:sz="4" w:space="0" w:color="000000"/>
              <w:right w:val="single" w:sz="4" w:space="0" w:color="000000"/>
            </w:tcBorders>
            <w:vAlign w:val="center"/>
          </w:tcPr>
          <w:p w14:paraId="074BE2FE"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2014</w:t>
            </w:r>
          </w:p>
        </w:tc>
        <w:tc>
          <w:tcPr>
            <w:tcW w:w="636" w:type="pct"/>
            <w:tcBorders>
              <w:top w:val="single" w:sz="4" w:space="0" w:color="000000"/>
              <w:left w:val="single" w:sz="4" w:space="0" w:color="000000"/>
              <w:bottom w:val="single" w:sz="4" w:space="0" w:color="000000"/>
              <w:right w:val="single" w:sz="4" w:space="0" w:color="000000"/>
            </w:tcBorders>
            <w:vAlign w:val="center"/>
          </w:tcPr>
          <w:p w14:paraId="054FEFE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13,5</w:t>
            </w:r>
          </w:p>
        </w:tc>
      </w:tr>
      <w:tr w:rsidR="00FE1019" w:rsidRPr="00FE1019" w14:paraId="07F07541" w14:textId="77777777" w:rsidTr="00FE1019">
        <w:trPr>
          <w:trHeight w:val="63"/>
        </w:trPr>
        <w:tc>
          <w:tcPr>
            <w:tcW w:w="1187" w:type="pct"/>
            <w:vMerge/>
            <w:tcBorders>
              <w:left w:val="single" w:sz="4" w:space="0" w:color="auto"/>
              <w:bottom w:val="single" w:sz="4" w:space="0" w:color="auto"/>
              <w:right w:val="single" w:sz="4" w:space="0" w:color="auto"/>
            </w:tcBorders>
            <w:vAlign w:val="center"/>
          </w:tcPr>
          <w:p w14:paraId="6910822A"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395E616C"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160</w:t>
            </w:r>
          </w:p>
        </w:tc>
        <w:tc>
          <w:tcPr>
            <w:tcW w:w="671" w:type="pct"/>
            <w:tcBorders>
              <w:top w:val="single" w:sz="4" w:space="0" w:color="000000"/>
              <w:left w:val="single" w:sz="4" w:space="0" w:color="000000"/>
              <w:bottom w:val="single" w:sz="4" w:space="0" w:color="000000"/>
              <w:right w:val="single" w:sz="4" w:space="0" w:color="000000"/>
            </w:tcBorders>
            <w:vAlign w:val="center"/>
          </w:tcPr>
          <w:p w14:paraId="74CC2FBE" w14:textId="77777777" w:rsidR="00FE1019" w:rsidRPr="00FE1019" w:rsidRDefault="00FE1019" w:rsidP="00FE1019">
            <w:pPr>
              <w:spacing w:line="259" w:lineRule="auto"/>
              <w:ind w:right="53"/>
              <w:jc w:val="center"/>
              <w:rPr>
                <w:rFonts w:ascii="Times New Roman" w:hAnsi="Times New Roman" w:cs="Times New Roman"/>
              </w:rPr>
            </w:pPr>
            <w:proofErr w:type="spellStart"/>
            <w:r w:rsidRPr="00FE1019">
              <w:rPr>
                <w:rFonts w:ascii="Times New Roman" w:hAnsi="Times New Roman" w:cs="Times New Roman"/>
              </w:rPr>
              <w:t>пнд</w:t>
            </w:r>
            <w:proofErr w:type="spellEnd"/>
          </w:p>
        </w:tc>
        <w:tc>
          <w:tcPr>
            <w:tcW w:w="985" w:type="pct"/>
            <w:tcBorders>
              <w:top w:val="single" w:sz="4" w:space="0" w:color="000000"/>
              <w:left w:val="single" w:sz="4" w:space="0" w:color="000000"/>
              <w:bottom w:val="single" w:sz="4" w:space="0" w:color="000000"/>
              <w:right w:val="single" w:sz="4" w:space="0" w:color="000000"/>
            </w:tcBorders>
            <w:vAlign w:val="center"/>
          </w:tcPr>
          <w:p w14:paraId="58507F1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0.47</w:t>
            </w:r>
          </w:p>
        </w:tc>
        <w:tc>
          <w:tcPr>
            <w:tcW w:w="898" w:type="pct"/>
            <w:tcBorders>
              <w:top w:val="single" w:sz="4" w:space="0" w:color="000000"/>
              <w:left w:val="single" w:sz="4" w:space="0" w:color="000000"/>
              <w:bottom w:val="single" w:sz="4" w:space="0" w:color="000000"/>
              <w:right w:val="single" w:sz="4" w:space="0" w:color="000000"/>
            </w:tcBorders>
            <w:vAlign w:val="center"/>
          </w:tcPr>
          <w:p w14:paraId="2329556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2018</w:t>
            </w:r>
          </w:p>
        </w:tc>
        <w:tc>
          <w:tcPr>
            <w:tcW w:w="636" w:type="pct"/>
            <w:tcBorders>
              <w:top w:val="single" w:sz="4" w:space="0" w:color="000000"/>
              <w:left w:val="single" w:sz="4" w:space="0" w:color="000000"/>
              <w:bottom w:val="single" w:sz="4" w:space="0" w:color="000000"/>
              <w:right w:val="single" w:sz="4" w:space="0" w:color="000000"/>
            </w:tcBorders>
            <w:vAlign w:val="center"/>
          </w:tcPr>
          <w:p w14:paraId="03BD158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3,9</w:t>
            </w:r>
          </w:p>
        </w:tc>
      </w:tr>
      <w:tr w:rsidR="00FE1019" w:rsidRPr="00FE1019" w14:paraId="771E048C" w14:textId="77777777" w:rsidTr="00FE1019">
        <w:trPr>
          <w:trHeight w:val="286"/>
        </w:trPr>
        <w:tc>
          <w:tcPr>
            <w:tcW w:w="1187" w:type="pct"/>
            <w:vMerge w:val="restart"/>
            <w:tcBorders>
              <w:top w:val="single" w:sz="4" w:space="0" w:color="auto"/>
              <w:left w:val="single" w:sz="4" w:space="0" w:color="auto"/>
              <w:right w:val="single" w:sz="4" w:space="0" w:color="auto"/>
            </w:tcBorders>
            <w:vAlign w:val="center"/>
          </w:tcPr>
          <w:p w14:paraId="2ECEE67A"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Внутриквартальные сети</w:t>
            </w:r>
          </w:p>
        </w:tc>
        <w:tc>
          <w:tcPr>
            <w:tcW w:w="623" w:type="pct"/>
            <w:tcBorders>
              <w:top w:val="single" w:sz="4" w:space="0" w:color="000000"/>
              <w:left w:val="single" w:sz="4" w:space="0" w:color="auto"/>
              <w:bottom w:val="single" w:sz="4" w:space="0" w:color="000000"/>
              <w:right w:val="single" w:sz="4" w:space="0" w:color="000000"/>
            </w:tcBorders>
            <w:vAlign w:val="center"/>
          </w:tcPr>
          <w:p w14:paraId="526CA212"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250</w:t>
            </w:r>
          </w:p>
        </w:tc>
        <w:tc>
          <w:tcPr>
            <w:tcW w:w="671" w:type="pct"/>
            <w:tcBorders>
              <w:top w:val="single" w:sz="4" w:space="0" w:color="000000"/>
              <w:left w:val="single" w:sz="4" w:space="0" w:color="000000"/>
              <w:bottom w:val="single" w:sz="4" w:space="0" w:color="000000"/>
              <w:right w:val="single" w:sz="4" w:space="0" w:color="000000"/>
            </w:tcBorders>
            <w:vAlign w:val="center"/>
          </w:tcPr>
          <w:p w14:paraId="2C927EE2"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0B1A5EA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0.46</w:t>
            </w:r>
          </w:p>
        </w:tc>
        <w:tc>
          <w:tcPr>
            <w:tcW w:w="898" w:type="pct"/>
            <w:tcBorders>
              <w:top w:val="single" w:sz="4" w:space="0" w:color="000000"/>
              <w:left w:val="single" w:sz="4" w:space="0" w:color="000000"/>
              <w:bottom w:val="single" w:sz="4" w:space="0" w:color="000000"/>
              <w:right w:val="single" w:sz="4" w:space="0" w:color="000000"/>
            </w:tcBorders>
            <w:vAlign w:val="center"/>
          </w:tcPr>
          <w:p w14:paraId="0DACCE49"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397275CD"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64B3A419" w14:textId="77777777" w:rsidTr="00FE1019">
        <w:trPr>
          <w:trHeight w:val="286"/>
        </w:trPr>
        <w:tc>
          <w:tcPr>
            <w:tcW w:w="1187" w:type="pct"/>
            <w:vMerge/>
            <w:tcBorders>
              <w:left w:val="single" w:sz="4" w:space="0" w:color="auto"/>
              <w:right w:val="single" w:sz="4" w:space="0" w:color="auto"/>
            </w:tcBorders>
            <w:vAlign w:val="center"/>
          </w:tcPr>
          <w:p w14:paraId="55A16F36"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2D344A4D"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200</w:t>
            </w:r>
          </w:p>
        </w:tc>
        <w:tc>
          <w:tcPr>
            <w:tcW w:w="671" w:type="pct"/>
            <w:tcBorders>
              <w:top w:val="single" w:sz="4" w:space="0" w:color="000000"/>
              <w:left w:val="single" w:sz="4" w:space="0" w:color="000000"/>
              <w:bottom w:val="single" w:sz="4" w:space="0" w:color="000000"/>
              <w:right w:val="single" w:sz="4" w:space="0" w:color="000000"/>
            </w:tcBorders>
            <w:vAlign w:val="center"/>
          </w:tcPr>
          <w:p w14:paraId="4A134417"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6027F13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3.2</w:t>
            </w:r>
          </w:p>
        </w:tc>
        <w:tc>
          <w:tcPr>
            <w:tcW w:w="898" w:type="pct"/>
            <w:tcBorders>
              <w:top w:val="single" w:sz="4" w:space="0" w:color="000000"/>
              <w:left w:val="single" w:sz="4" w:space="0" w:color="000000"/>
              <w:bottom w:val="single" w:sz="4" w:space="0" w:color="000000"/>
              <w:right w:val="single" w:sz="4" w:space="0" w:color="000000"/>
            </w:tcBorders>
            <w:vAlign w:val="center"/>
          </w:tcPr>
          <w:p w14:paraId="775D69B3"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55ACE3FF"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r w:rsidR="00FE1019" w:rsidRPr="00FE1019" w14:paraId="52759972" w14:textId="77777777" w:rsidTr="00FE1019">
        <w:trPr>
          <w:trHeight w:val="286"/>
        </w:trPr>
        <w:tc>
          <w:tcPr>
            <w:tcW w:w="1187" w:type="pct"/>
            <w:vMerge/>
            <w:tcBorders>
              <w:left w:val="single" w:sz="4" w:space="0" w:color="auto"/>
              <w:bottom w:val="single" w:sz="4" w:space="0" w:color="auto"/>
              <w:right w:val="single" w:sz="4" w:space="0" w:color="auto"/>
            </w:tcBorders>
            <w:vAlign w:val="center"/>
          </w:tcPr>
          <w:p w14:paraId="5AAB3397" w14:textId="77777777" w:rsidR="00FE1019" w:rsidRPr="00FE1019" w:rsidRDefault="00FE1019" w:rsidP="00FE1019">
            <w:pPr>
              <w:spacing w:line="259" w:lineRule="auto"/>
              <w:jc w:val="center"/>
              <w:rPr>
                <w:rFonts w:ascii="Times New Roman" w:hAnsi="Times New Roman" w:cs="Times New Roman"/>
              </w:rPr>
            </w:pPr>
          </w:p>
        </w:tc>
        <w:tc>
          <w:tcPr>
            <w:tcW w:w="623" w:type="pct"/>
            <w:tcBorders>
              <w:top w:val="single" w:sz="4" w:space="0" w:color="000000"/>
              <w:left w:val="single" w:sz="4" w:space="0" w:color="auto"/>
              <w:bottom w:val="single" w:sz="4" w:space="0" w:color="000000"/>
              <w:right w:val="single" w:sz="4" w:space="0" w:color="000000"/>
            </w:tcBorders>
            <w:vAlign w:val="center"/>
          </w:tcPr>
          <w:p w14:paraId="74E6FFE5" w14:textId="77777777" w:rsidR="00FE1019" w:rsidRPr="00FE1019" w:rsidRDefault="00FE1019" w:rsidP="00FE1019">
            <w:pPr>
              <w:spacing w:line="259" w:lineRule="auto"/>
              <w:ind w:right="60"/>
              <w:jc w:val="center"/>
              <w:rPr>
                <w:rFonts w:ascii="Times New Roman" w:hAnsi="Times New Roman" w:cs="Times New Roman"/>
              </w:rPr>
            </w:pPr>
            <w:r w:rsidRPr="00FE1019">
              <w:rPr>
                <w:rFonts w:ascii="Times New Roman" w:hAnsi="Times New Roman" w:cs="Times New Roman"/>
              </w:rPr>
              <w:t>100</w:t>
            </w:r>
          </w:p>
        </w:tc>
        <w:tc>
          <w:tcPr>
            <w:tcW w:w="671" w:type="pct"/>
            <w:tcBorders>
              <w:top w:val="single" w:sz="4" w:space="0" w:color="000000"/>
              <w:left w:val="single" w:sz="4" w:space="0" w:color="000000"/>
              <w:bottom w:val="single" w:sz="4" w:space="0" w:color="000000"/>
              <w:right w:val="single" w:sz="4" w:space="0" w:color="000000"/>
            </w:tcBorders>
            <w:vAlign w:val="center"/>
          </w:tcPr>
          <w:p w14:paraId="5CF3DE70"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чугун</w:t>
            </w:r>
          </w:p>
        </w:tc>
        <w:tc>
          <w:tcPr>
            <w:tcW w:w="985" w:type="pct"/>
            <w:tcBorders>
              <w:top w:val="single" w:sz="4" w:space="0" w:color="000000"/>
              <w:left w:val="single" w:sz="4" w:space="0" w:color="000000"/>
              <w:bottom w:val="single" w:sz="4" w:space="0" w:color="000000"/>
              <w:right w:val="single" w:sz="4" w:space="0" w:color="000000"/>
            </w:tcBorders>
            <w:vAlign w:val="center"/>
          </w:tcPr>
          <w:p w14:paraId="12A95E69"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0.5</w:t>
            </w:r>
          </w:p>
        </w:tc>
        <w:tc>
          <w:tcPr>
            <w:tcW w:w="898" w:type="pct"/>
            <w:tcBorders>
              <w:top w:val="single" w:sz="4" w:space="0" w:color="000000"/>
              <w:left w:val="single" w:sz="4" w:space="0" w:color="000000"/>
              <w:bottom w:val="single" w:sz="4" w:space="0" w:color="000000"/>
              <w:right w:val="single" w:sz="4" w:space="0" w:color="000000"/>
            </w:tcBorders>
            <w:vAlign w:val="center"/>
          </w:tcPr>
          <w:p w14:paraId="06978EF5"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1996</w:t>
            </w:r>
          </w:p>
        </w:tc>
        <w:tc>
          <w:tcPr>
            <w:tcW w:w="636" w:type="pct"/>
            <w:tcBorders>
              <w:top w:val="single" w:sz="4" w:space="0" w:color="000000"/>
              <w:left w:val="single" w:sz="4" w:space="0" w:color="000000"/>
              <w:bottom w:val="single" w:sz="4" w:space="0" w:color="000000"/>
              <w:right w:val="single" w:sz="4" w:space="0" w:color="000000"/>
            </w:tcBorders>
            <w:vAlign w:val="center"/>
          </w:tcPr>
          <w:p w14:paraId="7F53F1F1" w14:textId="77777777" w:rsidR="00FE1019" w:rsidRPr="00FE1019" w:rsidRDefault="00FE1019" w:rsidP="00FE1019">
            <w:pPr>
              <w:spacing w:line="259" w:lineRule="auto"/>
              <w:ind w:right="53"/>
              <w:jc w:val="center"/>
              <w:rPr>
                <w:rFonts w:ascii="Times New Roman" w:hAnsi="Times New Roman" w:cs="Times New Roman"/>
              </w:rPr>
            </w:pPr>
            <w:r w:rsidRPr="00FE1019">
              <w:rPr>
                <w:rFonts w:ascii="Times New Roman" w:hAnsi="Times New Roman" w:cs="Times New Roman"/>
              </w:rPr>
              <w:t>90</w:t>
            </w:r>
          </w:p>
        </w:tc>
      </w:tr>
    </w:tbl>
    <w:p w14:paraId="17CF6064" w14:textId="77777777" w:rsidR="00FE1019" w:rsidRDefault="00FE1019" w:rsidP="00FE1019">
      <w:pPr>
        <w:pStyle w:val="af4"/>
        <w:spacing w:after="0" w:line="360" w:lineRule="auto"/>
        <w:ind w:left="0" w:firstLine="567"/>
        <w:jc w:val="both"/>
        <w:rPr>
          <w:rFonts w:ascii="Times New Roman" w:hAnsi="Times New Roman" w:cs="Times New Roman"/>
          <w:spacing w:val="-1"/>
          <w:sz w:val="28"/>
          <w:szCs w:val="28"/>
        </w:rPr>
      </w:pPr>
    </w:p>
    <w:p w14:paraId="7867DC7A" w14:textId="765BB52C" w:rsidR="00FE1019" w:rsidRPr="00FE1019" w:rsidRDefault="00FE1019" w:rsidP="00FE1019">
      <w:pPr>
        <w:pStyle w:val="af4"/>
        <w:spacing w:after="0" w:line="360" w:lineRule="auto"/>
        <w:ind w:left="0"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Баланс поступления сточных вод в централизованную систему водоотведения за 2017-2019 гг. представлен в </w:t>
      </w:r>
      <w:r w:rsidR="00DC5B92" w:rsidRPr="00DC5B92">
        <w:rPr>
          <w:rFonts w:ascii="Times New Roman" w:hAnsi="Times New Roman" w:cs="Times New Roman"/>
          <w:spacing w:val="-1"/>
          <w:sz w:val="28"/>
          <w:szCs w:val="28"/>
        </w:rPr>
        <w:t>т</w:t>
      </w:r>
      <w:r w:rsidRPr="00DC5B92">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7</w:t>
      </w:r>
      <w:r w:rsidRPr="00DC5B92">
        <w:rPr>
          <w:rFonts w:ascii="Times New Roman" w:hAnsi="Times New Roman" w:cs="Times New Roman"/>
          <w:spacing w:val="-1"/>
          <w:sz w:val="28"/>
          <w:szCs w:val="28"/>
        </w:rPr>
        <w:t>.</w:t>
      </w:r>
    </w:p>
    <w:p w14:paraId="438228D5" w14:textId="043F7C66" w:rsidR="00FE1019" w:rsidRPr="00FE1019" w:rsidRDefault="00FE1019" w:rsidP="00FE1019">
      <w:pPr>
        <w:pStyle w:val="af7"/>
        <w:keepNext/>
        <w:spacing w:after="0"/>
        <w:jc w:val="right"/>
        <w:rPr>
          <w:rFonts w:ascii="Times New Roman" w:hAnsi="Times New Roman" w:cs="Times New Roman"/>
          <w:color w:val="auto"/>
          <w:sz w:val="24"/>
          <w:szCs w:val="24"/>
        </w:rPr>
      </w:pPr>
      <w:bookmarkStart w:id="36" w:name="_Ref20469095"/>
      <w:bookmarkStart w:id="37" w:name="_Toc26437763"/>
      <w:bookmarkStart w:id="38" w:name="_Toc49859415"/>
      <w:r w:rsidRPr="00FE1019">
        <w:rPr>
          <w:rFonts w:ascii="Times New Roman" w:hAnsi="Times New Roman" w:cs="Times New Roman"/>
          <w:color w:val="auto"/>
          <w:sz w:val="24"/>
          <w:szCs w:val="24"/>
        </w:rPr>
        <w:t>Таблица</w:t>
      </w:r>
      <w:bookmarkEnd w:id="36"/>
      <w:r w:rsidR="00DC5B92">
        <w:rPr>
          <w:rFonts w:ascii="Times New Roman" w:hAnsi="Times New Roman" w:cs="Times New Roman"/>
          <w:color w:val="auto"/>
          <w:sz w:val="24"/>
          <w:szCs w:val="24"/>
        </w:rPr>
        <w:t xml:space="preserve"> 7</w:t>
      </w:r>
      <w:r w:rsidRPr="00FE1019">
        <w:rPr>
          <w:rFonts w:ascii="Times New Roman" w:hAnsi="Times New Roman" w:cs="Times New Roman"/>
          <w:color w:val="auto"/>
          <w:sz w:val="24"/>
          <w:szCs w:val="24"/>
        </w:rPr>
        <w:t>. Баланс поступления сточных вод в централизованную систему водоотведения</w:t>
      </w:r>
      <w:bookmarkEnd w:id="37"/>
      <w:bookmarkEnd w:id="38"/>
    </w:p>
    <w:tbl>
      <w:tblPr>
        <w:tblStyle w:val="TableGrid"/>
        <w:tblW w:w="9696" w:type="dxa"/>
        <w:tblInd w:w="-113" w:type="dxa"/>
        <w:tblCellMar>
          <w:top w:w="7" w:type="dxa"/>
          <w:left w:w="113" w:type="dxa"/>
          <w:right w:w="115" w:type="dxa"/>
        </w:tblCellMar>
        <w:tblLook w:val="04A0" w:firstRow="1" w:lastRow="0" w:firstColumn="1" w:lastColumn="0" w:noHBand="0" w:noVBand="1"/>
      </w:tblPr>
      <w:tblGrid>
        <w:gridCol w:w="3491"/>
        <w:gridCol w:w="2289"/>
        <w:gridCol w:w="1958"/>
        <w:gridCol w:w="1958"/>
      </w:tblGrid>
      <w:tr w:rsidR="00FE1019" w:rsidRPr="00FE1019" w14:paraId="7969E2CD"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vAlign w:val="center"/>
          </w:tcPr>
          <w:p w14:paraId="73655E99" w14:textId="77777777" w:rsidR="00FE1019" w:rsidRPr="00FE1019" w:rsidRDefault="00FE1019" w:rsidP="00FE1019">
            <w:pPr>
              <w:spacing w:line="259" w:lineRule="auto"/>
              <w:ind w:left="4"/>
              <w:jc w:val="center"/>
              <w:rPr>
                <w:rFonts w:ascii="Times New Roman" w:hAnsi="Times New Roman" w:cs="Times New Roman"/>
              </w:rPr>
            </w:pPr>
            <w:r w:rsidRPr="00FE1019">
              <w:rPr>
                <w:rFonts w:ascii="Times New Roman" w:hAnsi="Times New Roman" w:cs="Times New Roman"/>
              </w:rPr>
              <w:t xml:space="preserve">Наименование потребителя </w:t>
            </w:r>
          </w:p>
        </w:tc>
        <w:tc>
          <w:tcPr>
            <w:tcW w:w="2289" w:type="dxa"/>
            <w:tcBorders>
              <w:top w:val="single" w:sz="4" w:space="0" w:color="000000"/>
              <w:left w:val="single" w:sz="4" w:space="0" w:color="000000"/>
              <w:bottom w:val="single" w:sz="4" w:space="0" w:color="000000"/>
              <w:right w:val="single" w:sz="4" w:space="0" w:color="000000"/>
            </w:tcBorders>
          </w:tcPr>
          <w:p w14:paraId="12EB1104"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2017 г.</w:t>
            </w:r>
          </w:p>
        </w:tc>
        <w:tc>
          <w:tcPr>
            <w:tcW w:w="1958" w:type="dxa"/>
            <w:tcBorders>
              <w:top w:val="single" w:sz="4" w:space="0" w:color="000000"/>
              <w:left w:val="single" w:sz="4" w:space="0" w:color="000000"/>
              <w:bottom w:val="single" w:sz="4" w:space="0" w:color="000000"/>
              <w:right w:val="single" w:sz="4" w:space="0" w:color="000000"/>
            </w:tcBorders>
          </w:tcPr>
          <w:p w14:paraId="5EF87CA0"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2018 г.</w:t>
            </w:r>
          </w:p>
        </w:tc>
        <w:tc>
          <w:tcPr>
            <w:tcW w:w="1958" w:type="dxa"/>
            <w:tcBorders>
              <w:top w:val="single" w:sz="4" w:space="0" w:color="000000"/>
              <w:left w:val="single" w:sz="4" w:space="0" w:color="000000"/>
              <w:bottom w:val="single" w:sz="4" w:space="0" w:color="000000"/>
              <w:right w:val="single" w:sz="4" w:space="0" w:color="000000"/>
            </w:tcBorders>
          </w:tcPr>
          <w:p w14:paraId="7DD1EC79"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t>Суточные расходы стоков, м</w:t>
            </w:r>
            <w:r w:rsidRPr="00FE1019">
              <w:rPr>
                <w:rFonts w:ascii="Times New Roman" w:hAnsi="Times New Roman" w:cs="Times New Roman"/>
                <w:vertAlign w:val="superscript"/>
              </w:rPr>
              <w:t>3</w:t>
            </w:r>
            <w:r w:rsidRPr="00FE1019">
              <w:rPr>
                <w:rFonts w:ascii="Times New Roman" w:hAnsi="Times New Roman" w:cs="Times New Roman"/>
              </w:rPr>
              <w:t>/</w:t>
            </w:r>
            <w:proofErr w:type="spellStart"/>
            <w:r w:rsidRPr="00FE1019">
              <w:rPr>
                <w:rFonts w:ascii="Times New Roman" w:hAnsi="Times New Roman" w:cs="Times New Roman"/>
              </w:rPr>
              <w:t>сут</w:t>
            </w:r>
            <w:proofErr w:type="spellEnd"/>
            <w:r w:rsidRPr="00FE1019">
              <w:rPr>
                <w:rFonts w:ascii="Times New Roman" w:hAnsi="Times New Roman" w:cs="Times New Roman"/>
              </w:rPr>
              <w:t>.  2019 г.</w:t>
            </w:r>
          </w:p>
        </w:tc>
      </w:tr>
      <w:tr w:rsidR="00FE1019" w:rsidRPr="00FE1019" w14:paraId="6D5A829F"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6E2ED49F"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население </w:t>
            </w:r>
          </w:p>
        </w:tc>
        <w:tc>
          <w:tcPr>
            <w:tcW w:w="2289" w:type="dxa"/>
            <w:tcBorders>
              <w:top w:val="single" w:sz="4" w:space="0" w:color="000000"/>
              <w:left w:val="single" w:sz="4" w:space="0" w:color="000000"/>
              <w:bottom w:val="single" w:sz="4" w:space="0" w:color="000000"/>
              <w:right w:val="single" w:sz="4" w:space="0" w:color="000000"/>
            </w:tcBorders>
          </w:tcPr>
          <w:p w14:paraId="159FC53C"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373,8</w:t>
            </w:r>
          </w:p>
        </w:tc>
        <w:tc>
          <w:tcPr>
            <w:tcW w:w="1958" w:type="dxa"/>
            <w:tcBorders>
              <w:top w:val="single" w:sz="4" w:space="0" w:color="000000"/>
              <w:left w:val="single" w:sz="4" w:space="0" w:color="000000"/>
              <w:bottom w:val="single" w:sz="4" w:space="0" w:color="000000"/>
              <w:right w:val="single" w:sz="4" w:space="0" w:color="000000"/>
            </w:tcBorders>
          </w:tcPr>
          <w:p w14:paraId="2D5E50CF"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358,5</w:t>
            </w:r>
          </w:p>
        </w:tc>
        <w:tc>
          <w:tcPr>
            <w:tcW w:w="1958" w:type="dxa"/>
            <w:tcBorders>
              <w:top w:val="single" w:sz="4" w:space="0" w:color="000000"/>
              <w:left w:val="single" w:sz="4" w:space="0" w:color="000000"/>
              <w:bottom w:val="single" w:sz="4" w:space="0" w:color="000000"/>
              <w:right w:val="single" w:sz="4" w:space="0" w:color="000000"/>
            </w:tcBorders>
          </w:tcPr>
          <w:p w14:paraId="164EF004"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393,3</w:t>
            </w:r>
          </w:p>
        </w:tc>
      </w:tr>
      <w:tr w:rsidR="00FE1019" w:rsidRPr="00FE1019" w14:paraId="6A98E2A2"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4451FE4E"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бюджет </w:t>
            </w:r>
          </w:p>
        </w:tc>
        <w:tc>
          <w:tcPr>
            <w:tcW w:w="2289" w:type="dxa"/>
            <w:tcBorders>
              <w:top w:val="single" w:sz="4" w:space="0" w:color="000000"/>
              <w:left w:val="single" w:sz="4" w:space="0" w:color="000000"/>
              <w:bottom w:val="single" w:sz="4" w:space="0" w:color="000000"/>
              <w:right w:val="single" w:sz="4" w:space="0" w:color="000000"/>
            </w:tcBorders>
          </w:tcPr>
          <w:p w14:paraId="1895C99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32,2</w:t>
            </w:r>
          </w:p>
        </w:tc>
        <w:tc>
          <w:tcPr>
            <w:tcW w:w="1958" w:type="dxa"/>
            <w:tcBorders>
              <w:top w:val="single" w:sz="4" w:space="0" w:color="000000"/>
              <w:left w:val="single" w:sz="4" w:space="0" w:color="000000"/>
              <w:bottom w:val="single" w:sz="4" w:space="0" w:color="000000"/>
              <w:right w:val="single" w:sz="4" w:space="0" w:color="000000"/>
            </w:tcBorders>
          </w:tcPr>
          <w:p w14:paraId="45632B6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30,6</w:t>
            </w:r>
          </w:p>
        </w:tc>
        <w:tc>
          <w:tcPr>
            <w:tcW w:w="1958" w:type="dxa"/>
            <w:tcBorders>
              <w:top w:val="single" w:sz="4" w:space="0" w:color="000000"/>
              <w:left w:val="single" w:sz="4" w:space="0" w:color="000000"/>
              <w:bottom w:val="single" w:sz="4" w:space="0" w:color="000000"/>
              <w:right w:val="single" w:sz="4" w:space="0" w:color="000000"/>
            </w:tcBorders>
          </w:tcPr>
          <w:p w14:paraId="0884D2D5"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48,7</w:t>
            </w:r>
          </w:p>
        </w:tc>
      </w:tr>
      <w:tr w:rsidR="00FE1019" w:rsidRPr="00FE1019" w14:paraId="3E9EAA84"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063B55F8" w14:textId="77777777" w:rsidR="00FE1019" w:rsidRPr="00FE1019" w:rsidRDefault="00FE1019" w:rsidP="00FE1019">
            <w:pPr>
              <w:spacing w:line="259" w:lineRule="auto"/>
              <w:rPr>
                <w:rFonts w:ascii="Times New Roman" w:hAnsi="Times New Roman" w:cs="Times New Roman"/>
              </w:rPr>
            </w:pPr>
            <w:r w:rsidRPr="00FE1019">
              <w:rPr>
                <w:rFonts w:ascii="Times New Roman" w:hAnsi="Times New Roman" w:cs="Times New Roman"/>
              </w:rPr>
              <w:t xml:space="preserve">- </w:t>
            </w:r>
            <w:proofErr w:type="spellStart"/>
            <w:r w:rsidRPr="00FE1019">
              <w:rPr>
                <w:rFonts w:ascii="Times New Roman" w:hAnsi="Times New Roman" w:cs="Times New Roman"/>
              </w:rPr>
              <w:t>пром</w:t>
            </w:r>
            <w:proofErr w:type="spellEnd"/>
            <w:r w:rsidRPr="00FE1019">
              <w:rPr>
                <w:rFonts w:ascii="Times New Roman" w:hAnsi="Times New Roman" w:cs="Times New Roman"/>
              </w:rPr>
              <w:t xml:space="preserve">. предприятия и прочие </w:t>
            </w:r>
          </w:p>
        </w:tc>
        <w:tc>
          <w:tcPr>
            <w:tcW w:w="2289" w:type="dxa"/>
            <w:tcBorders>
              <w:top w:val="single" w:sz="4" w:space="0" w:color="000000"/>
              <w:left w:val="single" w:sz="4" w:space="0" w:color="000000"/>
              <w:bottom w:val="single" w:sz="4" w:space="0" w:color="000000"/>
              <w:right w:val="single" w:sz="4" w:space="0" w:color="000000"/>
            </w:tcBorders>
          </w:tcPr>
          <w:p w14:paraId="2D5DBAE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43,5</w:t>
            </w:r>
          </w:p>
        </w:tc>
        <w:tc>
          <w:tcPr>
            <w:tcW w:w="1958" w:type="dxa"/>
            <w:tcBorders>
              <w:top w:val="single" w:sz="4" w:space="0" w:color="000000"/>
              <w:left w:val="single" w:sz="4" w:space="0" w:color="000000"/>
              <w:bottom w:val="single" w:sz="4" w:space="0" w:color="000000"/>
              <w:right w:val="single" w:sz="4" w:space="0" w:color="000000"/>
            </w:tcBorders>
          </w:tcPr>
          <w:p w14:paraId="7FD7DF0B"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45,6</w:t>
            </w:r>
          </w:p>
        </w:tc>
        <w:tc>
          <w:tcPr>
            <w:tcW w:w="1958" w:type="dxa"/>
            <w:tcBorders>
              <w:top w:val="single" w:sz="4" w:space="0" w:color="000000"/>
              <w:left w:val="single" w:sz="4" w:space="0" w:color="000000"/>
              <w:bottom w:val="single" w:sz="4" w:space="0" w:color="000000"/>
              <w:right w:val="single" w:sz="4" w:space="0" w:color="000000"/>
            </w:tcBorders>
          </w:tcPr>
          <w:p w14:paraId="1794B2DE"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272,2</w:t>
            </w:r>
          </w:p>
        </w:tc>
      </w:tr>
      <w:tr w:rsidR="00FE1019" w:rsidRPr="00FE1019" w14:paraId="53C4D226" w14:textId="77777777" w:rsidTr="000734A2">
        <w:trPr>
          <w:trHeight w:val="286"/>
        </w:trPr>
        <w:tc>
          <w:tcPr>
            <w:tcW w:w="3491" w:type="dxa"/>
            <w:tcBorders>
              <w:top w:val="single" w:sz="4" w:space="0" w:color="000000"/>
              <w:left w:val="single" w:sz="4" w:space="0" w:color="000000"/>
              <w:bottom w:val="single" w:sz="4" w:space="0" w:color="000000"/>
              <w:right w:val="single" w:sz="4" w:space="0" w:color="000000"/>
            </w:tcBorders>
          </w:tcPr>
          <w:p w14:paraId="680068CF" w14:textId="77777777" w:rsidR="00FE1019" w:rsidRPr="00FE1019" w:rsidRDefault="00FE1019" w:rsidP="00FE1019">
            <w:pPr>
              <w:spacing w:line="259" w:lineRule="auto"/>
              <w:jc w:val="center"/>
              <w:rPr>
                <w:rFonts w:ascii="Times New Roman" w:hAnsi="Times New Roman" w:cs="Times New Roman"/>
              </w:rPr>
            </w:pPr>
            <w:r w:rsidRPr="00FE1019">
              <w:rPr>
                <w:rFonts w:ascii="Times New Roman" w:hAnsi="Times New Roman" w:cs="Times New Roman"/>
              </w:rPr>
              <w:lastRenderedPageBreak/>
              <w:t>Итого</w:t>
            </w:r>
          </w:p>
        </w:tc>
        <w:tc>
          <w:tcPr>
            <w:tcW w:w="2289" w:type="dxa"/>
            <w:tcBorders>
              <w:top w:val="single" w:sz="4" w:space="0" w:color="000000"/>
              <w:left w:val="single" w:sz="4" w:space="0" w:color="000000"/>
              <w:bottom w:val="single" w:sz="4" w:space="0" w:color="000000"/>
              <w:right w:val="single" w:sz="4" w:space="0" w:color="000000"/>
            </w:tcBorders>
          </w:tcPr>
          <w:p w14:paraId="72C1CBC0"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449,5</w:t>
            </w:r>
          </w:p>
        </w:tc>
        <w:tc>
          <w:tcPr>
            <w:tcW w:w="1958" w:type="dxa"/>
            <w:tcBorders>
              <w:top w:val="single" w:sz="4" w:space="0" w:color="000000"/>
              <w:left w:val="single" w:sz="4" w:space="0" w:color="000000"/>
              <w:bottom w:val="single" w:sz="4" w:space="0" w:color="000000"/>
              <w:right w:val="single" w:sz="4" w:space="0" w:color="000000"/>
            </w:tcBorders>
          </w:tcPr>
          <w:p w14:paraId="0FB27CF0"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434,7</w:t>
            </w:r>
          </w:p>
        </w:tc>
        <w:tc>
          <w:tcPr>
            <w:tcW w:w="1958" w:type="dxa"/>
            <w:tcBorders>
              <w:top w:val="single" w:sz="4" w:space="0" w:color="000000"/>
              <w:left w:val="single" w:sz="4" w:space="0" w:color="000000"/>
              <w:bottom w:val="single" w:sz="4" w:space="0" w:color="000000"/>
              <w:right w:val="single" w:sz="4" w:space="0" w:color="000000"/>
            </w:tcBorders>
          </w:tcPr>
          <w:p w14:paraId="4D6FC426" w14:textId="77777777" w:rsidR="00FE1019" w:rsidRPr="00FE1019" w:rsidRDefault="00FE1019" w:rsidP="00FE1019">
            <w:pPr>
              <w:spacing w:line="259" w:lineRule="auto"/>
              <w:ind w:left="55"/>
              <w:jc w:val="center"/>
              <w:rPr>
                <w:rFonts w:ascii="Times New Roman" w:hAnsi="Times New Roman" w:cs="Times New Roman"/>
              </w:rPr>
            </w:pPr>
            <w:r w:rsidRPr="00FE1019">
              <w:rPr>
                <w:rFonts w:ascii="Times New Roman" w:hAnsi="Times New Roman" w:cs="Times New Roman"/>
              </w:rPr>
              <w:t>714,2</w:t>
            </w:r>
          </w:p>
        </w:tc>
      </w:tr>
    </w:tbl>
    <w:p w14:paraId="77D7016A" w14:textId="77777777" w:rsidR="00FE1019" w:rsidRPr="00FE1019" w:rsidRDefault="00FE1019" w:rsidP="00FE1019">
      <w:pPr>
        <w:pStyle w:val="af4"/>
        <w:spacing w:after="0" w:line="360" w:lineRule="auto"/>
        <w:ind w:left="0" w:firstLine="567"/>
        <w:contextualSpacing w:val="0"/>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Анализ балансов поступления сточных вод в централизованную систему водоотведения показал, что общий объем очищенных и отведенных сточных вод увеличился.</w:t>
      </w:r>
    </w:p>
    <w:p w14:paraId="421A12A0"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Степень оснащенности приборами коммерческого учета потребителей в сфере водоотведения от МУП «Водоканал» составляет:</w:t>
      </w:r>
    </w:p>
    <w:p w14:paraId="7D496C92"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население – 74,5</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04D72530"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бюджетные потребители – 95,5 %;</w:t>
      </w:r>
    </w:p>
    <w:p w14:paraId="4CBA5790" w14:textId="77777777" w:rsidR="00FE1019" w:rsidRPr="00FE1019" w:rsidRDefault="00FE1019" w:rsidP="00FE1019">
      <w:pPr>
        <w:pStyle w:val="af4"/>
        <w:numPr>
          <w:ilvl w:val="0"/>
          <w:numId w:val="16"/>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прочие потребители – 97,1</w:t>
      </w:r>
      <w:r w:rsidRPr="00FE1019">
        <w:rPr>
          <w:rFonts w:ascii="Times New Roman" w:hAnsi="Times New Roman" w:cs="Times New Roman"/>
          <w:spacing w:val="-1"/>
          <w:sz w:val="28"/>
          <w:szCs w:val="28"/>
          <w:lang w:val="en-US"/>
        </w:rPr>
        <w:t xml:space="preserve"> </w:t>
      </w:r>
      <w:r w:rsidRPr="00FE1019">
        <w:rPr>
          <w:rFonts w:ascii="Times New Roman" w:hAnsi="Times New Roman" w:cs="Times New Roman"/>
          <w:spacing w:val="-1"/>
          <w:sz w:val="28"/>
          <w:szCs w:val="28"/>
        </w:rPr>
        <w:t>%.</w:t>
      </w:r>
    </w:p>
    <w:p w14:paraId="44CB16A7" w14:textId="2B014619" w:rsidR="00FE1019" w:rsidRPr="00FE1019" w:rsidRDefault="00FE1019" w:rsidP="00FE1019">
      <w:pPr>
        <w:pStyle w:val="af4"/>
        <w:spacing w:after="0" w:line="360" w:lineRule="auto"/>
        <w:ind w:left="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Необходимые мероприятия в части развития системы водоотведения:</w:t>
      </w:r>
    </w:p>
    <w:p w14:paraId="508A560D"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1. Полное прекращение сброса неочищенных сточных вод в реки.</w:t>
      </w:r>
    </w:p>
    <w:p w14:paraId="66140C0F"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2. Достижение максимальной степени утилизации осадков сточных вод.</w:t>
      </w:r>
    </w:p>
    <w:p w14:paraId="2A1F8566"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3. Рекультивация полигонов для складирования обезвоженных осадков сточных вод.</w:t>
      </w:r>
    </w:p>
    <w:p w14:paraId="164D6DC1" w14:textId="77777777" w:rsidR="00FE1019" w:rsidRPr="00FE1019" w:rsidRDefault="00FE1019" w:rsidP="00FE1019">
      <w:pPr>
        <w:pStyle w:val="af4"/>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4. Строительство очистных сооружений и сетей водоотведения в населенных пунктах и на промышленных площадках.</w:t>
      </w:r>
    </w:p>
    <w:p w14:paraId="0BBB620A" w14:textId="7384D165" w:rsidR="00E47B03" w:rsidRPr="00244CA8" w:rsidRDefault="00E47B03" w:rsidP="00C922F7">
      <w:pPr>
        <w:pStyle w:val="22"/>
        <w:numPr>
          <w:ilvl w:val="0"/>
          <w:numId w:val="0"/>
        </w:numPr>
        <w:spacing w:before="120" w:after="120" w:line="360" w:lineRule="auto"/>
        <w:jc w:val="both"/>
        <w:rPr>
          <w:rFonts w:cs="Times New Roman"/>
          <w:color w:val="auto"/>
        </w:rPr>
      </w:pPr>
      <w:r>
        <w:rPr>
          <w:rFonts w:cs="Times New Roman"/>
          <w:color w:val="auto"/>
        </w:rPr>
        <w:t>1</w:t>
      </w:r>
      <w:r w:rsidRPr="00244CA8">
        <w:rPr>
          <w:rFonts w:cs="Times New Roman"/>
          <w:color w:val="auto"/>
        </w:rPr>
        <w:t>.</w:t>
      </w:r>
      <w:r>
        <w:rPr>
          <w:rFonts w:cs="Times New Roman"/>
          <w:color w:val="auto"/>
        </w:rPr>
        <w:t>6</w:t>
      </w:r>
      <w:r w:rsidRPr="00244CA8">
        <w:rPr>
          <w:rFonts w:cs="Times New Roman"/>
          <w:color w:val="auto"/>
        </w:rPr>
        <w:t xml:space="preserve">. </w:t>
      </w:r>
      <w:r w:rsidR="004E403B" w:rsidRPr="004E403B">
        <w:rPr>
          <w:rFonts w:cs="Times New Roman"/>
          <w:color w:val="auto"/>
        </w:rPr>
        <w:t>Краткий анализ существующего состояния</w:t>
      </w:r>
      <w:r w:rsidRPr="00244CA8">
        <w:rPr>
          <w:rFonts w:cs="Times New Roman"/>
          <w:color w:val="auto"/>
        </w:rPr>
        <w:t xml:space="preserve"> </w:t>
      </w:r>
      <w:r>
        <w:rPr>
          <w:rFonts w:cs="Times New Roman"/>
          <w:color w:val="auto"/>
        </w:rPr>
        <w:t>утилизации (захоронения) твердых коммунальных отходов</w:t>
      </w:r>
      <w:bookmarkEnd w:id="30"/>
      <w:bookmarkEnd w:id="31"/>
      <w:bookmarkEnd w:id="32"/>
    </w:p>
    <w:p w14:paraId="138CACA9" w14:textId="1E5B773B" w:rsidR="00FE1019" w:rsidRPr="00FE1019" w:rsidRDefault="00FE1019" w:rsidP="00FE1019">
      <w:pPr>
        <w:spacing w:after="0" w:line="360" w:lineRule="auto"/>
        <w:ind w:firstLine="567"/>
        <w:jc w:val="both"/>
        <w:rPr>
          <w:rFonts w:ascii="Times New Roman" w:hAnsi="Times New Roman" w:cs="Times New Roman"/>
          <w:spacing w:val="-1"/>
          <w:sz w:val="28"/>
          <w:szCs w:val="28"/>
        </w:rPr>
      </w:pPr>
      <w:bookmarkStart w:id="39" w:name="_Toc29458632"/>
      <w:r w:rsidRPr="00FE1019">
        <w:rPr>
          <w:rFonts w:ascii="Times New Roman" w:hAnsi="Times New Roman" w:cs="Times New Roman"/>
          <w:spacing w:val="-1"/>
          <w:sz w:val="28"/>
          <w:szCs w:val="28"/>
        </w:rPr>
        <w:t>В Ельнинском городском поселении</w:t>
      </w:r>
      <w:r w:rsidR="009041A3">
        <w:rPr>
          <w:rFonts w:ascii="Times New Roman" w:hAnsi="Times New Roman" w:cs="Times New Roman"/>
          <w:spacing w:val="-1"/>
          <w:sz w:val="28"/>
          <w:szCs w:val="28"/>
        </w:rPr>
        <w:t xml:space="preserve"> Ельнинского района Смоленской области</w:t>
      </w:r>
      <w:r w:rsidRPr="00FE1019">
        <w:rPr>
          <w:rFonts w:ascii="Times New Roman" w:hAnsi="Times New Roman" w:cs="Times New Roman"/>
          <w:spacing w:val="-1"/>
          <w:sz w:val="28"/>
          <w:szCs w:val="28"/>
        </w:rPr>
        <w:t xml:space="preserve"> организована планово-регулярная система сбора, транспортирования </w:t>
      </w:r>
      <w:proofErr w:type="spellStart"/>
      <w:r w:rsidRPr="00FE1019">
        <w:rPr>
          <w:rFonts w:ascii="Times New Roman" w:hAnsi="Times New Roman" w:cs="Times New Roman"/>
          <w:spacing w:val="-1"/>
          <w:sz w:val="28"/>
          <w:szCs w:val="28"/>
        </w:rPr>
        <w:t>спецавтотранспортом</w:t>
      </w:r>
      <w:proofErr w:type="spellEnd"/>
      <w:r w:rsidRPr="00FE1019">
        <w:rPr>
          <w:rFonts w:ascii="Times New Roman" w:hAnsi="Times New Roman" w:cs="Times New Roman"/>
          <w:spacing w:val="-1"/>
          <w:sz w:val="28"/>
          <w:szCs w:val="28"/>
        </w:rPr>
        <w:t xml:space="preserve"> и обезвреживания твердых коммунальных отходов. </w:t>
      </w:r>
    </w:p>
    <w:p w14:paraId="16C879CF"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Сбор, временное накопление ТКО, образующихся на промышленных предприятиях, осуществляется на территории предприятий; вывоз и транспортировка – по заявкам. </w:t>
      </w:r>
    </w:p>
    <w:p w14:paraId="23F5A656"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Сбор ТКО в контейнеры и уборку контейнерных площадок осуществляют:</w:t>
      </w:r>
    </w:p>
    <w:p w14:paraId="21FAE432"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в жилищном фонде – собственники помещений или обслуживающие их организации;</w:t>
      </w:r>
    </w:p>
    <w:p w14:paraId="3111196C"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на объектах, содержание которых осуществляется по договору – организации-подрядчики;</w:t>
      </w:r>
    </w:p>
    <w:p w14:paraId="7809141B" w14:textId="77777777" w:rsidR="00FE1019" w:rsidRPr="00FE1019" w:rsidRDefault="00FE1019" w:rsidP="00FE1019">
      <w:pPr>
        <w:pStyle w:val="af4"/>
        <w:numPr>
          <w:ilvl w:val="0"/>
          <w:numId w:val="8"/>
        </w:numPr>
        <w:spacing w:after="0" w:line="360" w:lineRule="auto"/>
        <w:ind w:left="0" w:firstLine="709"/>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по остальным территориям – хозяйствующие субъекты, во владении или пользовании которых находятся данные территории.</w:t>
      </w:r>
    </w:p>
    <w:p w14:paraId="0F5541C7" w14:textId="696E4178"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Сбор ТКО от населения, бюджетных организаций, предприятий и организаций сферы услуг в Ельнинском городском поселении </w:t>
      </w:r>
      <w:r w:rsidR="009041A3">
        <w:rPr>
          <w:rFonts w:ascii="Times New Roman" w:hAnsi="Times New Roman" w:cs="Times New Roman"/>
          <w:spacing w:val="-1"/>
          <w:sz w:val="28"/>
          <w:szCs w:val="28"/>
        </w:rPr>
        <w:t xml:space="preserve">Ельнинского района Смоленской области </w:t>
      </w:r>
      <w:r w:rsidRPr="00FE1019">
        <w:rPr>
          <w:rFonts w:ascii="Times New Roman" w:hAnsi="Times New Roman" w:cs="Times New Roman"/>
          <w:spacing w:val="-1"/>
          <w:sz w:val="28"/>
          <w:szCs w:val="28"/>
        </w:rPr>
        <w:t>осуществляется на площадках для сбора ТКО.</w:t>
      </w:r>
    </w:p>
    <w:p w14:paraId="54C92D68"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Сбор ТКО осуществляется, в основном, в стандартные контейнеры вместимостью 0,75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для сбора отходов от учреждений, предприятий, организаций имеются контейнеры по 0,9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и 1,0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w:t>
      </w:r>
    </w:p>
    <w:p w14:paraId="44DFDEE0" w14:textId="77777777" w:rsidR="00FE1019" w:rsidRPr="00FE1019" w:rsidRDefault="00FE1019" w:rsidP="00FE1019">
      <w:pPr>
        <w:spacing w:after="0" w:line="360" w:lineRule="auto"/>
        <w:ind w:firstLine="567"/>
        <w:jc w:val="both"/>
        <w:rPr>
          <w:rFonts w:ascii="Times New Roman" w:eastAsia="Calibri" w:hAnsi="Times New Roman" w:cs="Times New Roman"/>
          <w:sz w:val="28"/>
          <w:szCs w:val="28"/>
        </w:rPr>
      </w:pPr>
      <w:r w:rsidRPr="00FE1019">
        <w:rPr>
          <w:rFonts w:ascii="Times New Roman" w:eastAsia="Calibri" w:hAnsi="Times New Roman" w:cs="Times New Roman"/>
          <w:sz w:val="28"/>
          <w:szCs w:val="28"/>
        </w:rPr>
        <w:t xml:space="preserve">В настоящее время утилизация (захоронение) твердых бытовых отходов от всех категорий потребителей осуществляется на полигоне (полное наименование полигона - Полигон захоронение твердых и бытовых отходов в близи д. Васильки Ельнинского городского поселения Ельнинского района Смоленской области), обслуживаемом ОГУП "Экология". </w:t>
      </w:r>
    </w:p>
    <w:p w14:paraId="5B760706" w14:textId="77777777" w:rsidR="00FE1019" w:rsidRPr="00FE1019" w:rsidRDefault="00FE1019" w:rsidP="00FE1019">
      <w:pPr>
        <w:spacing w:after="0" w:line="360" w:lineRule="auto"/>
        <w:ind w:firstLine="567"/>
        <w:jc w:val="both"/>
        <w:rPr>
          <w:rFonts w:ascii="Times New Roman" w:eastAsia="Calibri" w:hAnsi="Times New Roman" w:cs="Times New Roman"/>
          <w:sz w:val="28"/>
          <w:szCs w:val="28"/>
        </w:rPr>
      </w:pPr>
      <w:r w:rsidRPr="00FE1019">
        <w:rPr>
          <w:rFonts w:ascii="Times New Roman" w:eastAsia="Calibri" w:hAnsi="Times New Roman" w:cs="Times New Roman"/>
          <w:sz w:val="28"/>
          <w:szCs w:val="28"/>
        </w:rPr>
        <w:t xml:space="preserve">Площадь полигона составляет 60000 </w:t>
      </w:r>
      <w:proofErr w:type="spellStart"/>
      <w:r w:rsidRPr="00FE1019">
        <w:rPr>
          <w:rFonts w:ascii="Times New Roman" w:eastAsia="Calibri" w:hAnsi="Times New Roman" w:cs="Times New Roman"/>
          <w:sz w:val="28"/>
          <w:szCs w:val="28"/>
        </w:rPr>
        <w:t>кв.м</w:t>
      </w:r>
      <w:proofErr w:type="spellEnd"/>
      <w:r w:rsidRPr="00FE1019">
        <w:rPr>
          <w:rFonts w:ascii="Times New Roman" w:eastAsia="Calibri" w:hAnsi="Times New Roman" w:cs="Times New Roman"/>
          <w:sz w:val="28"/>
          <w:szCs w:val="28"/>
        </w:rPr>
        <w:t>. Вместимость ОРО-618308,0м</w:t>
      </w:r>
      <w:r w:rsidRPr="00FE1019">
        <w:rPr>
          <w:rFonts w:ascii="Times New Roman" w:eastAsia="Calibri" w:hAnsi="Times New Roman" w:cs="Times New Roman"/>
          <w:sz w:val="28"/>
          <w:szCs w:val="28"/>
          <w:vertAlign w:val="superscript"/>
        </w:rPr>
        <w:t>3</w:t>
      </w:r>
      <w:r w:rsidRPr="00FE1019">
        <w:rPr>
          <w:rFonts w:ascii="Times New Roman" w:eastAsia="Calibri" w:hAnsi="Times New Roman" w:cs="Times New Roman"/>
          <w:sz w:val="28"/>
          <w:szCs w:val="28"/>
        </w:rPr>
        <w:t>. Среднее плечо вывоза 5,8 км.</w:t>
      </w:r>
    </w:p>
    <w:p w14:paraId="59F84E3D" w14:textId="77777777" w:rsidR="00FE1019" w:rsidRDefault="00FE1019" w:rsidP="00FE1019">
      <w:pPr>
        <w:spacing w:line="360" w:lineRule="auto"/>
        <w:ind w:firstLine="567"/>
        <w:jc w:val="both"/>
        <w:rPr>
          <w:rFonts w:eastAsia="Calibri"/>
          <w:sz w:val="28"/>
          <w:szCs w:val="28"/>
        </w:rPr>
      </w:pPr>
    </w:p>
    <w:p w14:paraId="25DE6AEE" w14:textId="77777777" w:rsidR="00FE1019" w:rsidRDefault="00FE1019" w:rsidP="00FE1019">
      <w:pPr>
        <w:spacing w:line="360" w:lineRule="auto"/>
        <w:ind w:firstLine="567"/>
        <w:jc w:val="right"/>
        <w:rPr>
          <w:rFonts w:eastAsia="Calibri"/>
        </w:rPr>
        <w:sectPr w:rsidR="00FE1019" w:rsidSect="00472BD7">
          <w:footerReference w:type="default" r:id="rId10"/>
          <w:pgSz w:w="11906" w:h="16838"/>
          <w:pgMar w:top="1134" w:right="851" w:bottom="1134" w:left="1701" w:header="709" w:footer="709" w:gutter="0"/>
          <w:cols w:space="708"/>
          <w:docGrid w:linePitch="360"/>
        </w:sectPr>
      </w:pPr>
    </w:p>
    <w:p w14:paraId="3193136B" w14:textId="1294120D" w:rsidR="00FE1019" w:rsidRPr="00DC5B92" w:rsidRDefault="00FE1019" w:rsidP="00FE1019">
      <w:pPr>
        <w:spacing w:line="360" w:lineRule="auto"/>
        <w:ind w:firstLine="567"/>
        <w:jc w:val="right"/>
        <w:rPr>
          <w:rFonts w:ascii="Times New Roman" w:eastAsia="Calibri" w:hAnsi="Times New Roman" w:cs="Times New Roman"/>
          <w:i/>
          <w:sz w:val="24"/>
          <w:szCs w:val="24"/>
        </w:rPr>
      </w:pPr>
      <w:r w:rsidRPr="00DC5B92">
        <w:rPr>
          <w:rFonts w:ascii="Times New Roman" w:eastAsia="Calibri" w:hAnsi="Times New Roman" w:cs="Times New Roman"/>
          <w:i/>
          <w:sz w:val="24"/>
          <w:szCs w:val="24"/>
        </w:rPr>
        <w:lastRenderedPageBreak/>
        <w:t>Таблица</w:t>
      </w:r>
      <w:r w:rsidR="00DC5B92" w:rsidRPr="00DC5B92">
        <w:rPr>
          <w:rFonts w:ascii="Times New Roman" w:eastAsia="Calibri" w:hAnsi="Times New Roman" w:cs="Times New Roman"/>
          <w:i/>
          <w:sz w:val="24"/>
          <w:szCs w:val="24"/>
        </w:rPr>
        <w:t xml:space="preserve"> 8</w:t>
      </w:r>
      <w:r w:rsidRPr="00DC5B92">
        <w:rPr>
          <w:rFonts w:ascii="Times New Roman" w:eastAsia="Calibri" w:hAnsi="Times New Roman" w:cs="Times New Roman"/>
          <w:i/>
          <w:sz w:val="24"/>
          <w:szCs w:val="24"/>
        </w:rPr>
        <w:t>. Сведения об объектах размещения ТКО, включенных в ГРОРО на 2018 год</w:t>
      </w:r>
    </w:p>
    <w:tbl>
      <w:tblPr>
        <w:tblStyle w:val="af6"/>
        <w:tblW w:w="5124" w:type="pct"/>
        <w:tblLayout w:type="fixed"/>
        <w:tblLook w:val="04A0" w:firstRow="1" w:lastRow="0" w:firstColumn="1" w:lastColumn="0" w:noHBand="0" w:noVBand="1"/>
      </w:tblPr>
      <w:tblGrid>
        <w:gridCol w:w="1466"/>
        <w:gridCol w:w="1853"/>
        <w:gridCol w:w="1498"/>
        <w:gridCol w:w="1319"/>
        <w:gridCol w:w="1391"/>
        <w:gridCol w:w="1298"/>
        <w:gridCol w:w="1122"/>
        <w:gridCol w:w="1137"/>
        <w:gridCol w:w="1438"/>
        <w:gridCol w:w="1232"/>
        <w:gridCol w:w="1167"/>
      </w:tblGrid>
      <w:tr w:rsidR="00FE1019" w:rsidRPr="00FE1019" w14:paraId="25527288" w14:textId="77777777" w:rsidTr="000734A2">
        <w:tc>
          <w:tcPr>
            <w:tcW w:w="491" w:type="pct"/>
            <w:vAlign w:val="center"/>
          </w:tcPr>
          <w:p w14:paraId="725CBDA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6AE4519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621" w:type="pct"/>
            <w:vAlign w:val="center"/>
          </w:tcPr>
          <w:p w14:paraId="541BB27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4599CB7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юридического лица,</w:t>
            </w:r>
          </w:p>
          <w:p w14:paraId="381F0DA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эксплуатирующего</w:t>
            </w:r>
          </w:p>
          <w:p w14:paraId="1A5B00A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 размещения</w:t>
            </w:r>
          </w:p>
          <w:p w14:paraId="3034E9B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w:t>
            </w:r>
          </w:p>
        </w:tc>
        <w:tc>
          <w:tcPr>
            <w:tcW w:w="502" w:type="pct"/>
            <w:vAlign w:val="center"/>
          </w:tcPr>
          <w:p w14:paraId="78F73CF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Адрес</w:t>
            </w:r>
          </w:p>
          <w:p w14:paraId="3FEBAD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местонахождения</w:t>
            </w:r>
          </w:p>
          <w:p w14:paraId="4F6BB71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442" w:type="pct"/>
            <w:vAlign w:val="center"/>
          </w:tcPr>
          <w:p w14:paraId="725B613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Географические</w:t>
            </w:r>
          </w:p>
          <w:p w14:paraId="36AD6AD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координаты</w:t>
            </w:r>
          </w:p>
          <w:p w14:paraId="35E8E80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местонахождения</w:t>
            </w:r>
          </w:p>
          <w:p w14:paraId="4319AB7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tc>
        <w:tc>
          <w:tcPr>
            <w:tcW w:w="466" w:type="pct"/>
            <w:vAlign w:val="center"/>
          </w:tcPr>
          <w:p w14:paraId="4AD4793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Суммарное</w:t>
            </w:r>
          </w:p>
          <w:p w14:paraId="543AB2D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6AEB614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размещенных</w:t>
            </w:r>
          </w:p>
          <w:p w14:paraId="62FFE1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 тонн</w:t>
            </w:r>
          </w:p>
        </w:tc>
        <w:tc>
          <w:tcPr>
            <w:tcW w:w="435" w:type="pct"/>
            <w:vAlign w:val="center"/>
          </w:tcPr>
          <w:p w14:paraId="0D6A482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Производственная</w:t>
            </w:r>
          </w:p>
          <w:p w14:paraId="415FE1F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166D28C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 тонн/год</w:t>
            </w:r>
          </w:p>
        </w:tc>
        <w:tc>
          <w:tcPr>
            <w:tcW w:w="376" w:type="pct"/>
            <w:vAlign w:val="center"/>
          </w:tcPr>
          <w:p w14:paraId="74C26F3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Проектная</w:t>
            </w:r>
          </w:p>
          <w:p w14:paraId="6232C7F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512EF16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10EEE01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тонн</w:t>
            </w:r>
          </w:p>
        </w:tc>
        <w:tc>
          <w:tcPr>
            <w:tcW w:w="381" w:type="pct"/>
            <w:vAlign w:val="center"/>
          </w:tcPr>
          <w:p w14:paraId="3718BC7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Свободная</w:t>
            </w:r>
          </w:p>
          <w:p w14:paraId="4B03B5D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мощность</w:t>
            </w:r>
          </w:p>
          <w:p w14:paraId="6864D0C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7EAB296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тонн</w:t>
            </w:r>
          </w:p>
        </w:tc>
        <w:tc>
          <w:tcPr>
            <w:tcW w:w="482" w:type="pct"/>
            <w:vAlign w:val="center"/>
          </w:tcPr>
          <w:p w14:paraId="07613C7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Сведения о</w:t>
            </w:r>
          </w:p>
          <w:p w14:paraId="3858D96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заключении</w:t>
            </w:r>
          </w:p>
          <w:p w14:paraId="43980A4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ГЭЭ</w:t>
            </w:r>
          </w:p>
          <w:p w14:paraId="3ACFD7F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проектной</w:t>
            </w:r>
          </w:p>
          <w:p w14:paraId="529C9D6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документации</w:t>
            </w:r>
          </w:p>
          <w:p w14:paraId="5D4E881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объектов</w:t>
            </w:r>
          </w:p>
        </w:tc>
        <w:tc>
          <w:tcPr>
            <w:tcW w:w="413" w:type="pct"/>
            <w:vAlign w:val="center"/>
          </w:tcPr>
          <w:p w14:paraId="28C81C9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Сведения</w:t>
            </w:r>
          </w:p>
          <w:p w14:paraId="1FFCDFB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 полученной</w:t>
            </w:r>
          </w:p>
          <w:p w14:paraId="431E23D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лицензии</w:t>
            </w:r>
          </w:p>
        </w:tc>
        <w:tc>
          <w:tcPr>
            <w:tcW w:w="391" w:type="pct"/>
            <w:vAlign w:val="center"/>
          </w:tcPr>
          <w:p w14:paraId="76513B0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N ГРОРО</w:t>
            </w:r>
          </w:p>
        </w:tc>
      </w:tr>
      <w:tr w:rsidR="00FE1019" w:rsidRPr="00FE1019" w14:paraId="278CAD0D" w14:textId="77777777" w:rsidTr="000734A2">
        <w:tc>
          <w:tcPr>
            <w:tcW w:w="491" w:type="pct"/>
            <w:vAlign w:val="center"/>
          </w:tcPr>
          <w:p w14:paraId="67008F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Полигон</w:t>
            </w:r>
          </w:p>
          <w:p w14:paraId="1B9FD84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захоронения</w:t>
            </w:r>
          </w:p>
          <w:p w14:paraId="5E39556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tc>
        <w:tc>
          <w:tcPr>
            <w:tcW w:w="621" w:type="pct"/>
            <w:vAlign w:val="center"/>
          </w:tcPr>
          <w:p w14:paraId="588DB43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ОГУП "Экология"</w:t>
            </w:r>
          </w:p>
        </w:tc>
        <w:tc>
          <w:tcPr>
            <w:tcW w:w="502" w:type="pct"/>
            <w:vAlign w:val="center"/>
          </w:tcPr>
          <w:p w14:paraId="4F48A35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Смоленская</w:t>
            </w:r>
          </w:p>
          <w:p w14:paraId="30AEFAE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область,</w:t>
            </w:r>
          </w:p>
          <w:p w14:paraId="43DC2F8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Ельнинский р-н,</w:t>
            </w:r>
          </w:p>
          <w:p w14:paraId="7118566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 Васильки</w:t>
            </w:r>
          </w:p>
        </w:tc>
        <w:tc>
          <w:tcPr>
            <w:tcW w:w="442" w:type="pct"/>
            <w:vAlign w:val="center"/>
          </w:tcPr>
          <w:p w14:paraId="4DB7EA7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54.553862,</w:t>
            </w:r>
          </w:p>
          <w:p w14:paraId="23AA95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33.229644</w:t>
            </w:r>
          </w:p>
        </w:tc>
        <w:tc>
          <w:tcPr>
            <w:tcW w:w="466" w:type="pct"/>
            <w:vAlign w:val="center"/>
          </w:tcPr>
          <w:p w14:paraId="623600C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7810</w:t>
            </w:r>
          </w:p>
        </w:tc>
        <w:tc>
          <w:tcPr>
            <w:tcW w:w="435" w:type="pct"/>
            <w:vAlign w:val="center"/>
          </w:tcPr>
          <w:p w14:paraId="4CC9A63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3360</w:t>
            </w:r>
          </w:p>
        </w:tc>
        <w:tc>
          <w:tcPr>
            <w:tcW w:w="376" w:type="pct"/>
            <w:vAlign w:val="center"/>
          </w:tcPr>
          <w:p w14:paraId="6EFB765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123660</w:t>
            </w:r>
          </w:p>
        </w:tc>
        <w:tc>
          <w:tcPr>
            <w:tcW w:w="381" w:type="pct"/>
            <w:vAlign w:val="center"/>
          </w:tcPr>
          <w:p w14:paraId="3FF7849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115850</w:t>
            </w:r>
          </w:p>
        </w:tc>
        <w:tc>
          <w:tcPr>
            <w:tcW w:w="482" w:type="pct"/>
            <w:vAlign w:val="center"/>
          </w:tcPr>
          <w:p w14:paraId="15A6ED2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N 3 от</w:t>
            </w:r>
          </w:p>
          <w:p w14:paraId="3FE59A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11.06.2013</w:t>
            </w:r>
          </w:p>
        </w:tc>
        <w:tc>
          <w:tcPr>
            <w:tcW w:w="413" w:type="pct"/>
            <w:vAlign w:val="center"/>
          </w:tcPr>
          <w:p w14:paraId="665318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(67)-</w:t>
            </w:r>
          </w:p>
          <w:p w14:paraId="1CCF4B5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4151-СТР</w:t>
            </w:r>
          </w:p>
          <w:p w14:paraId="578A62E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w:t>
            </w:r>
          </w:p>
          <w:p w14:paraId="730051D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09.08.2017</w:t>
            </w:r>
          </w:p>
        </w:tc>
        <w:tc>
          <w:tcPr>
            <w:tcW w:w="391" w:type="pct"/>
            <w:vAlign w:val="center"/>
          </w:tcPr>
          <w:p w14:paraId="6E517C5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67-00030-З-</w:t>
            </w:r>
          </w:p>
          <w:p w14:paraId="471C664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00136250418</w:t>
            </w:r>
          </w:p>
        </w:tc>
      </w:tr>
    </w:tbl>
    <w:p w14:paraId="5AD79DD8" w14:textId="77777777" w:rsidR="00FE1019" w:rsidRPr="00FE1019" w:rsidRDefault="00FE1019" w:rsidP="00FE1019">
      <w:pPr>
        <w:spacing w:line="360" w:lineRule="auto"/>
        <w:ind w:firstLine="567"/>
        <w:jc w:val="right"/>
        <w:rPr>
          <w:rFonts w:ascii="Times New Roman" w:eastAsia="Calibri" w:hAnsi="Times New Roman" w:cs="Times New Roman"/>
          <w:i/>
        </w:rPr>
      </w:pPr>
    </w:p>
    <w:p w14:paraId="1CCF444F" w14:textId="64AF7001" w:rsidR="00FE1019" w:rsidRPr="00DC5B92" w:rsidRDefault="00FE1019" w:rsidP="00DC5B92">
      <w:pPr>
        <w:spacing w:line="276" w:lineRule="auto"/>
        <w:ind w:firstLine="567"/>
        <w:jc w:val="right"/>
        <w:rPr>
          <w:rFonts w:ascii="Times New Roman" w:eastAsia="Calibri" w:hAnsi="Times New Roman" w:cs="Times New Roman"/>
          <w:i/>
          <w:sz w:val="24"/>
          <w:szCs w:val="24"/>
        </w:rPr>
      </w:pPr>
      <w:r w:rsidRPr="00DC5B92">
        <w:rPr>
          <w:rFonts w:ascii="Times New Roman" w:eastAsia="Calibri" w:hAnsi="Times New Roman" w:cs="Times New Roman"/>
          <w:i/>
          <w:sz w:val="24"/>
          <w:szCs w:val="24"/>
        </w:rPr>
        <w:t>Таблица</w:t>
      </w:r>
      <w:r w:rsidR="00DC5B92">
        <w:rPr>
          <w:rFonts w:ascii="Times New Roman" w:eastAsia="Calibri" w:hAnsi="Times New Roman" w:cs="Times New Roman"/>
          <w:i/>
          <w:sz w:val="24"/>
          <w:szCs w:val="24"/>
        </w:rPr>
        <w:t xml:space="preserve"> 9</w:t>
      </w:r>
      <w:r w:rsidRPr="00DC5B92">
        <w:rPr>
          <w:rFonts w:ascii="Times New Roman" w:eastAsia="Calibri" w:hAnsi="Times New Roman" w:cs="Times New Roman"/>
          <w:i/>
          <w:sz w:val="24"/>
          <w:szCs w:val="24"/>
        </w:rPr>
        <w:t>. Информация о транспортировании ТКО от источников образования до объектов обработки и размещения ТКО по состоянию на 01.01.2019</w:t>
      </w:r>
    </w:p>
    <w:tbl>
      <w:tblPr>
        <w:tblStyle w:val="af6"/>
        <w:tblW w:w="15163" w:type="dxa"/>
        <w:tblLayout w:type="fixed"/>
        <w:tblLook w:val="04A0" w:firstRow="1" w:lastRow="0" w:firstColumn="1" w:lastColumn="0" w:noHBand="0" w:noVBand="1"/>
      </w:tblPr>
      <w:tblGrid>
        <w:gridCol w:w="1842"/>
        <w:gridCol w:w="1487"/>
        <w:gridCol w:w="1490"/>
        <w:gridCol w:w="1272"/>
        <w:gridCol w:w="1559"/>
        <w:gridCol w:w="1569"/>
        <w:gridCol w:w="1679"/>
        <w:gridCol w:w="2138"/>
        <w:gridCol w:w="2127"/>
      </w:tblGrid>
      <w:tr w:rsidR="00FE1019" w:rsidRPr="00FE1019" w14:paraId="11F1A6BC" w14:textId="77777777" w:rsidTr="000734A2">
        <w:tc>
          <w:tcPr>
            <w:tcW w:w="1842" w:type="dxa"/>
            <w:vAlign w:val="center"/>
          </w:tcPr>
          <w:p w14:paraId="567C403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77B7B28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зоны</w:t>
            </w:r>
          </w:p>
          <w:p w14:paraId="5D48C24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деятельности</w:t>
            </w:r>
          </w:p>
          <w:p w14:paraId="4B510FF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регионального</w:t>
            </w:r>
          </w:p>
          <w:p w14:paraId="7FDDE36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оператора</w:t>
            </w:r>
          </w:p>
        </w:tc>
        <w:tc>
          <w:tcPr>
            <w:tcW w:w="1487" w:type="dxa"/>
            <w:vAlign w:val="center"/>
          </w:tcPr>
          <w:p w14:paraId="7E699F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Наименование</w:t>
            </w:r>
          </w:p>
          <w:p w14:paraId="350AEEE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поселения</w:t>
            </w:r>
          </w:p>
        </w:tc>
        <w:tc>
          <w:tcPr>
            <w:tcW w:w="1490" w:type="dxa"/>
            <w:vAlign w:val="center"/>
          </w:tcPr>
          <w:p w14:paraId="7F7B46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Административный</w:t>
            </w:r>
          </w:p>
          <w:p w14:paraId="375E5D0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центр</w:t>
            </w:r>
          </w:p>
        </w:tc>
        <w:tc>
          <w:tcPr>
            <w:tcW w:w="1272" w:type="dxa"/>
            <w:vAlign w:val="center"/>
          </w:tcPr>
          <w:p w14:paraId="3A23B39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06AD0D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населенных</w:t>
            </w:r>
          </w:p>
          <w:p w14:paraId="37D9C4B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пунктов</w:t>
            </w:r>
          </w:p>
        </w:tc>
        <w:tc>
          <w:tcPr>
            <w:tcW w:w="1559" w:type="dxa"/>
            <w:vAlign w:val="center"/>
          </w:tcPr>
          <w:p w14:paraId="385BC3D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3376085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образованных</w:t>
            </w:r>
          </w:p>
          <w:p w14:paraId="522BED7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 м</w:t>
            </w:r>
            <w:r w:rsidRPr="00FE1019">
              <w:rPr>
                <w:rFonts w:ascii="Times New Roman" w:eastAsia="Calibri" w:hAnsi="Times New Roman" w:cs="Times New Roman"/>
                <w:sz w:val="20"/>
                <w:szCs w:val="20"/>
                <w:vertAlign w:val="superscript"/>
              </w:rPr>
              <w:t>3</w:t>
            </w:r>
            <w:r w:rsidRPr="00FE1019">
              <w:rPr>
                <w:rFonts w:ascii="Times New Roman" w:eastAsia="Calibri" w:hAnsi="Times New Roman" w:cs="Times New Roman"/>
                <w:sz w:val="20"/>
                <w:szCs w:val="20"/>
              </w:rPr>
              <w:t>/год</w:t>
            </w:r>
          </w:p>
        </w:tc>
        <w:tc>
          <w:tcPr>
            <w:tcW w:w="1569" w:type="dxa"/>
            <w:vAlign w:val="center"/>
          </w:tcPr>
          <w:p w14:paraId="7A42D17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706AA2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p w14:paraId="45DB05B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направляемых</w:t>
            </w:r>
          </w:p>
          <w:p w14:paraId="7E77E23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 объекты</w:t>
            </w:r>
          </w:p>
          <w:p w14:paraId="582E983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обработки,</w:t>
            </w:r>
          </w:p>
          <w:p w14:paraId="0E93865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м3/год</w:t>
            </w:r>
          </w:p>
        </w:tc>
        <w:tc>
          <w:tcPr>
            <w:tcW w:w="1679" w:type="dxa"/>
            <w:vAlign w:val="center"/>
          </w:tcPr>
          <w:p w14:paraId="4C94E509"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Количество</w:t>
            </w:r>
          </w:p>
          <w:p w14:paraId="07235DA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ТКО,</w:t>
            </w:r>
          </w:p>
          <w:p w14:paraId="72CD22F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направляемых</w:t>
            </w:r>
          </w:p>
          <w:p w14:paraId="42C3404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 объекты</w:t>
            </w:r>
          </w:p>
          <w:p w14:paraId="57851EC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w:t>
            </w:r>
          </w:p>
          <w:p w14:paraId="28FAD3B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м3/год</w:t>
            </w:r>
          </w:p>
        </w:tc>
        <w:tc>
          <w:tcPr>
            <w:tcW w:w="2138" w:type="dxa"/>
            <w:vAlign w:val="center"/>
          </w:tcPr>
          <w:p w14:paraId="399822D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Расстояние</w:t>
            </w:r>
          </w:p>
          <w:p w14:paraId="1C7E51E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транспортирования ТКО от</w:t>
            </w:r>
          </w:p>
          <w:p w14:paraId="3518C7B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населенного пункта</w:t>
            </w:r>
          </w:p>
          <w:p w14:paraId="12B16A54"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до ближайшего</w:t>
            </w:r>
          </w:p>
          <w:p w14:paraId="3B48E59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769DB4B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 ТКО,</w:t>
            </w:r>
          </w:p>
          <w:p w14:paraId="1B2AB3E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включенного в</w:t>
            </w:r>
          </w:p>
          <w:p w14:paraId="5044CCFB"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ГРОРО, км</w:t>
            </w:r>
          </w:p>
        </w:tc>
        <w:tc>
          <w:tcPr>
            <w:tcW w:w="2127" w:type="dxa"/>
            <w:vAlign w:val="center"/>
          </w:tcPr>
          <w:p w14:paraId="7A78A32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Место</w:t>
            </w:r>
          </w:p>
          <w:p w14:paraId="0117230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расположения</w:t>
            </w:r>
          </w:p>
          <w:p w14:paraId="6FA85926"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объекта</w:t>
            </w:r>
          </w:p>
          <w:p w14:paraId="28710630"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размещения</w:t>
            </w:r>
          </w:p>
          <w:p w14:paraId="1307165D"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отходов</w:t>
            </w:r>
          </w:p>
        </w:tc>
      </w:tr>
      <w:tr w:rsidR="00FE1019" w:rsidRPr="00FE1019" w14:paraId="41B9924C" w14:textId="77777777" w:rsidTr="000734A2">
        <w:tc>
          <w:tcPr>
            <w:tcW w:w="1842" w:type="dxa"/>
            <w:vAlign w:val="center"/>
          </w:tcPr>
          <w:p w14:paraId="7E962F91"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Смоленская</w:t>
            </w:r>
          </w:p>
          <w:p w14:paraId="62ABD37F"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область</w:t>
            </w:r>
          </w:p>
        </w:tc>
        <w:tc>
          <w:tcPr>
            <w:tcW w:w="1487" w:type="dxa"/>
            <w:vAlign w:val="center"/>
          </w:tcPr>
          <w:p w14:paraId="74DD98D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Ельнинское</w:t>
            </w:r>
          </w:p>
          <w:p w14:paraId="743E1512"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городское</w:t>
            </w:r>
          </w:p>
          <w:p w14:paraId="0CBB5C2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поселение</w:t>
            </w:r>
          </w:p>
        </w:tc>
        <w:tc>
          <w:tcPr>
            <w:tcW w:w="1490" w:type="dxa"/>
            <w:vAlign w:val="center"/>
          </w:tcPr>
          <w:p w14:paraId="0ACA634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город Ельня</w:t>
            </w:r>
          </w:p>
        </w:tc>
        <w:tc>
          <w:tcPr>
            <w:tcW w:w="1272" w:type="dxa"/>
            <w:vAlign w:val="center"/>
          </w:tcPr>
          <w:p w14:paraId="114FC6AE"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11</w:t>
            </w:r>
          </w:p>
        </w:tc>
        <w:tc>
          <w:tcPr>
            <w:tcW w:w="1559" w:type="dxa"/>
            <w:vAlign w:val="center"/>
          </w:tcPr>
          <w:p w14:paraId="3C85CEEA"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16760,38</w:t>
            </w:r>
          </w:p>
        </w:tc>
        <w:tc>
          <w:tcPr>
            <w:tcW w:w="1569" w:type="dxa"/>
            <w:vAlign w:val="center"/>
          </w:tcPr>
          <w:p w14:paraId="745FA858"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16760,38</w:t>
            </w:r>
          </w:p>
        </w:tc>
        <w:tc>
          <w:tcPr>
            <w:tcW w:w="1679" w:type="dxa"/>
            <w:vAlign w:val="center"/>
          </w:tcPr>
          <w:p w14:paraId="14CA20CC"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16257,57</w:t>
            </w:r>
          </w:p>
        </w:tc>
        <w:tc>
          <w:tcPr>
            <w:tcW w:w="2138" w:type="dxa"/>
            <w:vAlign w:val="center"/>
          </w:tcPr>
          <w:p w14:paraId="2958EA1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5,5</w:t>
            </w:r>
          </w:p>
        </w:tc>
        <w:tc>
          <w:tcPr>
            <w:tcW w:w="2127" w:type="dxa"/>
            <w:vAlign w:val="center"/>
          </w:tcPr>
          <w:p w14:paraId="5318F567"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полигон ТКО вблизи</w:t>
            </w:r>
          </w:p>
          <w:p w14:paraId="7F8B5F15"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дер. Васильки</w:t>
            </w:r>
          </w:p>
          <w:p w14:paraId="20CBB3B3" w14:textId="77777777" w:rsidR="00FE1019" w:rsidRPr="00FE1019" w:rsidRDefault="00FE1019" w:rsidP="000734A2">
            <w:pPr>
              <w:spacing w:line="276" w:lineRule="auto"/>
              <w:jc w:val="center"/>
              <w:rPr>
                <w:rFonts w:ascii="Times New Roman" w:eastAsia="Calibri" w:hAnsi="Times New Roman" w:cs="Times New Roman"/>
                <w:sz w:val="20"/>
                <w:szCs w:val="20"/>
              </w:rPr>
            </w:pPr>
            <w:r w:rsidRPr="00FE1019">
              <w:rPr>
                <w:rFonts w:ascii="Times New Roman" w:eastAsia="Calibri" w:hAnsi="Times New Roman" w:cs="Times New Roman"/>
                <w:sz w:val="20"/>
                <w:szCs w:val="20"/>
              </w:rPr>
              <w:t>Ельнинского района</w:t>
            </w:r>
          </w:p>
        </w:tc>
      </w:tr>
    </w:tbl>
    <w:p w14:paraId="706F2142" w14:textId="77777777" w:rsidR="00FE1019" w:rsidRDefault="00FE1019" w:rsidP="00C922F7">
      <w:pPr>
        <w:pStyle w:val="22"/>
        <w:numPr>
          <w:ilvl w:val="0"/>
          <w:numId w:val="0"/>
        </w:numPr>
        <w:spacing w:before="120" w:after="120" w:line="360" w:lineRule="auto"/>
        <w:jc w:val="both"/>
        <w:rPr>
          <w:rFonts w:cs="Times New Roman"/>
          <w:color w:val="auto"/>
        </w:rPr>
        <w:sectPr w:rsidR="00FE1019" w:rsidSect="00531B1A">
          <w:footerReference w:type="default" r:id="rId11"/>
          <w:pgSz w:w="16838" w:h="11906" w:orient="landscape"/>
          <w:pgMar w:top="851" w:right="1134" w:bottom="1701" w:left="1134" w:header="709" w:footer="284" w:gutter="0"/>
          <w:pgNumType w:start="24"/>
          <w:cols w:space="708"/>
          <w:titlePg/>
          <w:docGrid w:linePitch="360"/>
        </w:sectPr>
      </w:pPr>
    </w:p>
    <w:p w14:paraId="73B69A42" w14:textId="5AC9F1FF"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К КГО относятся отходы, по габаритам не помещающиеся в стандартные контейнеры вместимостью 0,75 м</w:t>
      </w:r>
      <w:r w:rsidRPr="00FE1019">
        <w:rPr>
          <w:rFonts w:ascii="Times New Roman" w:hAnsi="Times New Roman" w:cs="Times New Roman"/>
          <w:spacing w:val="-1"/>
          <w:sz w:val="28"/>
          <w:szCs w:val="28"/>
          <w:vertAlign w:val="superscript"/>
        </w:rPr>
        <w:t>3</w:t>
      </w:r>
      <w:r w:rsidRPr="00FE1019">
        <w:rPr>
          <w:rFonts w:ascii="Times New Roman" w:hAnsi="Times New Roman" w:cs="Times New Roman"/>
          <w:spacing w:val="-1"/>
          <w:sz w:val="28"/>
          <w:szCs w:val="28"/>
        </w:rPr>
        <w:t xml:space="preserve">. Для сбора КГО специальные контейнеры не применяются; местом складирования служит основание контейнерной площадки рядом с контейнерами для сбора ТКО. Ориентировочный состав КГО представлен в </w:t>
      </w:r>
      <w:r w:rsidR="00DC5B92">
        <w:rPr>
          <w:rFonts w:ascii="Times New Roman" w:hAnsi="Times New Roman" w:cs="Times New Roman"/>
          <w:spacing w:val="-1"/>
          <w:sz w:val="28"/>
          <w:szCs w:val="28"/>
        </w:rPr>
        <w:t>т</w:t>
      </w:r>
      <w:r w:rsidRPr="00FE1019">
        <w:rPr>
          <w:rFonts w:ascii="Times New Roman" w:hAnsi="Times New Roman" w:cs="Times New Roman"/>
          <w:spacing w:val="-1"/>
          <w:sz w:val="28"/>
          <w:szCs w:val="28"/>
        </w:rPr>
        <w:t xml:space="preserve">аблице </w:t>
      </w:r>
      <w:r w:rsidR="00DC5B92" w:rsidRPr="00DC5B92">
        <w:rPr>
          <w:rFonts w:ascii="Times New Roman" w:hAnsi="Times New Roman" w:cs="Times New Roman"/>
          <w:sz w:val="28"/>
          <w:szCs w:val="28"/>
        </w:rPr>
        <w:t>10</w:t>
      </w:r>
      <w:r w:rsidRPr="00DC5B92">
        <w:rPr>
          <w:rFonts w:ascii="Times New Roman" w:hAnsi="Times New Roman" w:cs="Times New Roman"/>
          <w:spacing w:val="-1"/>
          <w:sz w:val="28"/>
          <w:szCs w:val="28"/>
        </w:rPr>
        <w:t>.</w:t>
      </w:r>
    </w:p>
    <w:p w14:paraId="3F48CF23" w14:textId="43BFF25E" w:rsidR="00FE1019" w:rsidRPr="00FE1019" w:rsidRDefault="00FE1019" w:rsidP="00FE1019">
      <w:pPr>
        <w:pStyle w:val="af7"/>
        <w:keepNext/>
        <w:spacing w:after="0"/>
        <w:jc w:val="right"/>
        <w:rPr>
          <w:rFonts w:ascii="Times New Roman" w:hAnsi="Times New Roman" w:cs="Times New Roman"/>
          <w:color w:val="auto"/>
          <w:sz w:val="24"/>
          <w:szCs w:val="24"/>
        </w:rPr>
      </w:pPr>
      <w:bookmarkStart w:id="40" w:name="_Ref20470141"/>
      <w:bookmarkStart w:id="41" w:name="_Toc20473618"/>
      <w:bookmarkStart w:id="42" w:name="_Toc26437779"/>
      <w:bookmarkStart w:id="43" w:name="_Toc49859431"/>
      <w:r w:rsidRPr="00FE1019">
        <w:rPr>
          <w:rFonts w:ascii="Times New Roman" w:hAnsi="Times New Roman" w:cs="Times New Roman"/>
          <w:color w:val="auto"/>
          <w:sz w:val="24"/>
          <w:szCs w:val="24"/>
        </w:rPr>
        <w:t xml:space="preserve">Таблица </w:t>
      </w:r>
      <w:bookmarkEnd w:id="40"/>
      <w:r w:rsidR="00DC5B92">
        <w:rPr>
          <w:rFonts w:ascii="Times New Roman" w:hAnsi="Times New Roman" w:cs="Times New Roman"/>
          <w:color w:val="auto"/>
          <w:sz w:val="24"/>
          <w:szCs w:val="24"/>
        </w:rPr>
        <w:t>10</w:t>
      </w:r>
      <w:r w:rsidRPr="00FE1019">
        <w:rPr>
          <w:rFonts w:ascii="Times New Roman" w:hAnsi="Times New Roman" w:cs="Times New Roman"/>
          <w:color w:val="auto"/>
          <w:sz w:val="24"/>
          <w:szCs w:val="24"/>
        </w:rPr>
        <w:t>. Ориентировочный состав КГО</w:t>
      </w:r>
      <w:bookmarkEnd w:id="41"/>
      <w:bookmarkEnd w:id="42"/>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3117"/>
        <w:gridCol w:w="1764"/>
        <w:gridCol w:w="3616"/>
      </w:tblGrid>
      <w:tr w:rsidR="00FE1019" w:rsidRPr="00FE1019" w14:paraId="236C5738" w14:textId="77777777" w:rsidTr="000734A2">
        <w:trPr>
          <w:jc w:val="center"/>
        </w:trPr>
        <w:tc>
          <w:tcPr>
            <w:tcW w:w="453" w:type="pct"/>
            <w:vAlign w:val="center"/>
          </w:tcPr>
          <w:p w14:paraId="673F409D"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 п/п</w:t>
            </w:r>
          </w:p>
        </w:tc>
        <w:tc>
          <w:tcPr>
            <w:tcW w:w="1668" w:type="pct"/>
            <w:vAlign w:val="center"/>
          </w:tcPr>
          <w:p w14:paraId="009EAB25"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Материал</w:t>
            </w:r>
          </w:p>
        </w:tc>
        <w:tc>
          <w:tcPr>
            <w:tcW w:w="944" w:type="pct"/>
            <w:vAlign w:val="center"/>
          </w:tcPr>
          <w:p w14:paraId="62185154"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Содержание, %</w:t>
            </w:r>
          </w:p>
        </w:tc>
        <w:tc>
          <w:tcPr>
            <w:tcW w:w="1935" w:type="pct"/>
            <w:vAlign w:val="center"/>
          </w:tcPr>
          <w:p w14:paraId="59F4E7C5"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Составляющие</w:t>
            </w:r>
          </w:p>
        </w:tc>
      </w:tr>
      <w:tr w:rsidR="00FE1019" w:rsidRPr="00FE1019" w14:paraId="063FE84B" w14:textId="77777777" w:rsidTr="000734A2">
        <w:trPr>
          <w:jc w:val="center"/>
        </w:trPr>
        <w:tc>
          <w:tcPr>
            <w:tcW w:w="453" w:type="pct"/>
            <w:vAlign w:val="center"/>
          </w:tcPr>
          <w:p w14:paraId="0E5AD357"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1</w:t>
            </w:r>
          </w:p>
        </w:tc>
        <w:tc>
          <w:tcPr>
            <w:tcW w:w="1668" w:type="pct"/>
            <w:vAlign w:val="center"/>
          </w:tcPr>
          <w:p w14:paraId="4D6A7BD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Дерево</w:t>
            </w:r>
          </w:p>
        </w:tc>
        <w:tc>
          <w:tcPr>
            <w:tcW w:w="944" w:type="pct"/>
            <w:vAlign w:val="center"/>
          </w:tcPr>
          <w:p w14:paraId="091D824F" w14:textId="77777777" w:rsidR="00FE1019" w:rsidRPr="00FE1019" w:rsidRDefault="00FE1019" w:rsidP="00FE1019">
            <w:pPr>
              <w:pStyle w:val="xl49"/>
              <w:pBdr>
                <w:left w:val="none" w:sz="0" w:space="0" w:color="auto"/>
                <w:bottom w:val="none" w:sz="0" w:space="0" w:color="auto"/>
                <w:right w:val="none" w:sz="0" w:space="0" w:color="auto"/>
              </w:pBdr>
              <w:spacing w:before="0" w:beforeAutospacing="0" w:after="0" w:afterAutospacing="0" w:line="276" w:lineRule="auto"/>
              <w:textAlignment w:val="auto"/>
              <w:rPr>
                <w:rFonts w:ascii="Times New Roman" w:eastAsia="Times New Roman" w:hAnsi="Times New Roman"/>
                <w:sz w:val="20"/>
                <w:szCs w:val="20"/>
              </w:rPr>
            </w:pPr>
            <w:r w:rsidRPr="00FE1019">
              <w:rPr>
                <w:rFonts w:ascii="Times New Roman" w:eastAsia="Times New Roman" w:hAnsi="Times New Roman"/>
                <w:sz w:val="20"/>
                <w:szCs w:val="20"/>
              </w:rPr>
              <w:t>60</w:t>
            </w:r>
          </w:p>
        </w:tc>
        <w:tc>
          <w:tcPr>
            <w:tcW w:w="1935" w:type="pct"/>
            <w:vAlign w:val="center"/>
          </w:tcPr>
          <w:p w14:paraId="4C1CC1B4"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Мебель, обрезки деревьев, доски, ящики, фанера</w:t>
            </w:r>
          </w:p>
        </w:tc>
      </w:tr>
      <w:tr w:rsidR="00FE1019" w:rsidRPr="00FE1019" w14:paraId="63BAFB8B" w14:textId="77777777" w:rsidTr="000734A2">
        <w:trPr>
          <w:jc w:val="center"/>
        </w:trPr>
        <w:tc>
          <w:tcPr>
            <w:tcW w:w="453" w:type="pct"/>
            <w:vAlign w:val="center"/>
          </w:tcPr>
          <w:p w14:paraId="5CBF26D0"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2</w:t>
            </w:r>
          </w:p>
        </w:tc>
        <w:tc>
          <w:tcPr>
            <w:tcW w:w="1668" w:type="pct"/>
            <w:vAlign w:val="center"/>
          </w:tcPr>
          <w:p w14:paraId="2C40E1CA"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Бумага, картон</w:t>
            </w:r>
          </w:p>
        </w:tc>
        <w:tc>
          <w:tcPr>
            <w:tcW w:w="944" w:type="pct"/>
            <w:vAlign w:val="center"/>
          </w:tcPr>
          <w:p w14:paraId="5022CF42"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6</w:t>
            </w:r>
          </w:p>
        </w:tc>
        <w:tc>
          <w:tcPr>
            <w:tcW w:w="1935" w:type="pct"/>
            <w:vAlign w:val="center"/>
          </w:tcPr>
          <w:p w14:paraId="6275FEC0"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Упаковочные материалы</w:t>
            </w:r>
          </w:p>
        </w:tc>
      </w:tr>
      <w:tr w:rsidR="00FE1019" w:rsidRPr="00FE1019" w14:paraId="32A9F963" w14:textId="77777777" w:rsidTr="000734A2">
        <w:trPr>
          <w:jc w:val="center"/>
        </w:trPr>
        <w:tc>
          <w:tcPr>
            <w:tcW w:w="453" w:type="pct"/>
            <w:vAlign w:val="center"/>
          </w:tcPr>
          <w:p w14:paraId="1750DDA3"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3</w:t>
            </w:r>
          </w:p>
        </w:tc>
        <w:tc>
          <w:tcPr>
            <w:tcW w:w="1668" w:type="pct"/>
            <w:vAlign w:val="center"/>
          </w:tcPr>
          <w:p w14:paraId="14537D66"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Пластмасса</w:t>
            </w:r>
          </w:p>
        </w:tc>
        <w:tc>
          <w:tcPr>
            <w:tcW w:w="944" w:type="pct"/>
            <w:vAlign w:val="center"/>
          </w:tcPr>
          <w:p w14:paraId="61FE7AF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4</w:t>
            </w:r>
          </w:p>
        </w:tc>
        <w:tc>
          <w:tcPr>
            <w:tcW w:w="1935" w:type="pct"/>
            <w:vAlign w:val="center"/>
          </w:tcPr>
          <w:p w14:paraId="7ABFFF16"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Детские ванночки, тазы, линолеум, пленка</w:t>
            </w:r>
          </w:p>
        </w:tc>
      </w:tr>
      <w:tr w:rsidR="00FE1019" w:rsidRPr="00FE1019" w14:paraId="534780F0" w14:textId="77777777" w:rsidTr="000734A2">
        <w:trPr>
          <w:jc w:val="center"/>
        </w:trPr>
        <w:tc>
          <w:tcPr>
            <w:tcW w:w="453" w:type="pct"/>
            <w:vAlign w:val="center"/>
          </w:tcPr>
          <w:p w14:paraId="3DD11153"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4</w:t>
            </w:r>
          </w:p>
        </w:tc>
        <w:tc>
          <w:tcPr>
            <w:tcW w:w="1668" w:type="pct"/>
            <w:vAlign w:val="center"/>
          </w:tcPr>
          <w:p w14:paraId="18926623"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Керамика, стекло</w:t>
            </w:r>
          </w:p>
        </w:tc>
        <w:tc>
          <w:tcPr>
            <w:tcW w:w="944" w:type="pct"/>
            <w:vAlign w:val="center"/>
          </w:tcPr>
          <w:p w14:paraId="4364FD0B"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15</w:t>
            </w:r>
          </w:p>
        </w:tc>
        <w:tc>
          <w:tcPr>
            <w:tcW w:w="1935" w:type="pct"/>
            <w:vAlign w:val="center"/>
          </w:tcPr>
          <w:p w14:paraId="144C6EE8"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Раковины, унитазы, листовое стекло</w:t>
            </w:r>
          </w:p>
        </w:tc>
      </w:tr>
      <w:tr w:rsidR="00FE1019" w:rsidRPr="00FE1019" w14:paraId="1B7C5B8C" w14:textId="77777777" w:rsidTr="000734A2">
        <w:trPr>
          <w:jc w:val="center"/>
        </w:trPr>
        <w:tc>
          <w:tcPr>
            <w:tcW w:w="453" w:type="pct"/>
            <w:vAlign w:val="center"/>
          </w:tcPr>
          <w:p w14:paraId="792A5C0A"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5</w:t>
            </w:r>
          </w:p>
        </w:tc>
        <w:tc>
          <w:tcPr>
            <w:tcW w:w="1668" w:type="pct"/>
            <w:vAlign w:val="center"/>
          </w:tcPr>
          <w:p w14:paraId="6919D834"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Металл</w:t>
            </w:r>
          </w:p>
        </w:tc>
        <w:tc>
          <w:tcPr>
            <w:tcW w:w="944" w:type="pct"/>
            <w:vAlign w:val="center"/>
          </w:tcPr>
          <w:p w14:paraId="1F882460"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10</w:t>
            </w:r>
          </w:p>
        </w:tc>
        <w:tc>
          <w:tcPr>
            <w:tcW w:w="1935" w:type="pct"/>
            <w:vAlign w:val="center"/>
          </w:tcPr>
          <w:p w14:paraId="44E8366A"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Холодильники, газовые плиты, стиральные машины, велосипеды, баки, стальные мойки, радиаторы отопления, детали легковых машин, детские коляски</w:t>
            </w:r>
          </w:p>
        </w:tc>
      </w:tr>
      <w:tr w:rsidR="00FE1019" w:rsidRPr="00FE1019" w14:paraId="71E92D68" w14:textId="77777777" w:rsidTr="000734A2">
        <w:trPr>
          <w:jc w:val="center"/>
        </w:trPr>
        <w:tc>
          <w:tcPr>
            <w:tcW w:w="453" w:type="pct"/>
            <w:vAlign w:val="center"/>
          </w:tcPr>
          <w:p w14:paraId="0CD0D7F0" w14:textId="77777777" w:rsidR="00FE1019" w:rsidRPr="00FE1019" w:rsidRDefault="00FE1019" w:rsidP="00FE1019">
            <w:pPr>
              <w:spacing w:after="0" w:line="276" w:lineRule="auto"/>
              <w:jc w:val="center"/>
              <w:rPr>
                <w:rFonts w:ascii="Times New Roman" w:hAnsi="Times New Roman" w:cs="Times New Roman"/>
                <w:sz w:val="20"/>
                <w:szCs w:val="20"/>
              </w:rPr>
            </w:pPr>
            <w:r w:rsidRPr="00FE1019">
              <w:rPr>
                <w:rFonts w:ascii="Times New Roman" w:hAnsi="Times New Roman" w:cs="Times New Roman"/>
                <w:sz w:val="20"/>
                <w:szCs w:val="20"/>
              </w:rPr>
              <w:t>6</w:t>
            </w:r>
          </w:p>
        </w:tc>
        <w:tc>
          <w:tcPr>
            <w:tcW w:w="1668" w:type="pct"/>
            <w:vAlign w:val="center"/>
          </w:tcPr>
          <w:p w14:paraId="42F8D001"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Резина, кожа, изделия из смешанных</w:t>
            </w:r>
          </w:p>
          <w:p w14:paraId="5E508A95"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материалов</w:t>
            </w:r>
          </w:p>
        </w:tc>
        <w:tc>
          <w:tcPr>
            <w:tcW w:w="944" w:type="pct"/>
            <w:vAlign w:val="center"/>
          </w:tcPr>
          <w:p w14:paraId="52E15643"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5</w:t>
            </w:r>
          </w:p>
        </w:tc>
        <w:tc>
          <w:tcPr>
            <w:tcW w:w="1935" w:type="pct"/>
            <w:vAlign w:val="center"/>
          </w:tcPr>
          <w:p w14:paraId="29B723E7" w14:textId="77777777" w:rsidR="00FE1019" w:rsidRPr="00FE1019" w:rsidRDefault="00FE1019" w:rsidP="00FE1019">
            <w:pPr>
              <w:spacing w:after="0" w:line="276" w:lineRule="auto"/>
              <w:jc w:val="center"/>
              <w:rPr>
                <w:rFonts w:ascii="Times New Roman" w:hAnsi="Times New Roman" w:cs="Times New Roman"/>
                <w:b/>
                <w:sz w:val="20"/>
                <w:szCs w:val="20"/>
              </w:rPr>
            </w:pPr>
            <w:r w:rsidRPr="00FE1019">
              <w:rPr>
                <w:rFonts w:ascii="Times New Roman" w:hAnsi="Times New Roman" w:cs="Times New Roman"/>
                <w:sz w:val="20"/>
                <w:szCs w:val="20"/>
              </w:rPr>
              <w:t>Шины, чемоданы, диваны, телевизоры</w:t>
            </w:r>
          </w:p>
        </w:tc>
      </w:tr>
    </w:tbl>
    <w:p w14:paraId="70DB2221" w14:textId="77777777" w:rsidR="00FE1019" w:rsidRDefault="00FE1019" w:rsidP="00FE1019">
      <w:pPr>
        <w:spacing w:after="0" w:line="360" w:lineRule="auto"/>
        <w:ind w:firstLine="567"/>
        <w:jc w:val="both"/>
        <w:rPr>
          <w:rFonts w:ascii="Times New Roman" w:hAnsi="Times New Roman" w:cs="Times New Roman"/>
          <w:spacing w:val="-1"/>
          <w:sz w:val="28"/>
          <w:szCs w:val="28"/>
        </w:rPr>
      </w:pPr>
    </w:p>
    <w:p w14:paraId="197FDC7B" w14:textId="77777777" w:rsidR="00FE1019" w:rsidRP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 xml:space="preserve">Анализ состава КГО показывает, что более половины по массе составляют предметы из дерева, 80 % – легкосгораемые компоненты. Причём морфологические особенности данного вида отходов обуславливают значительное упрощение их сортировки с целью последующего обезвреживания. </w:t>
      </w:r>
    </w:p>
    <w:p w14:paraId="593A0B29" w14:textId="77777777"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Удаление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14:paraId="59F524D8" w14:textId="55AC1BE0"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Биологические отходы от ветеринарных клиник, медучреждений, фермерских хозяйств и другими по договорам вывозятся специализированными организациями для утилизации в специальные места.</w:t>
      </w:r>
    </w:p>
    <w:p w14:paraId="0FB473B3" w14:textId="2390E22B" w:rsidR="00FE1019" w:rsidRPr="00D05282"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Региональным оператором установлены контейнеры для сбора ртутьсодержащих отходов по следующему адресу: Ельнински</w:t>
      </w:r>
      <w:r w:rsidR="00B90BF9">
        <w:rPr>
          <w:rFonts w:ascii="Times New Roman" w:hAnsi="Times New Roman" w:cs="Times New Roman"/>
          <w:spacing w:val="-1"/>
          <w:sz w:val="28"/>
          <w:szCs w:val="28"/>
        </w:rPr>
        <w:t>й район, г. Ельня, ул. Энгельса, д. 5.</w:t>
      </w:r>
    </w:p>
    <w:p w14:paraId="0F710CCB" w14:textId="18C7506E"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lastRenderedPageBreak/>
        <w:t>Медицинские отходы от иных объектов здравоохранения передаются медицинскими организациями для обезвреживания и для захоронения на договорной основе.</w:t>
      </w:r>
    </w:p>
    <w:p w14:paraId="1381C5E6" w14:textId="78E719DD" w:rsidR="00FE1019" w:rsidRDefault="00FE1019" w:rsidP="00FE1019">
      <w:pPr>
        <w:spacing w:after="0" w:line="360" w:lineRule="auto"/>
        <w:ind w:firstLine="567"/>
        <w:jc w:val="both"/>
        <w:rPr>
          <w:rFonts w:ascii="Times New Roman" w:hAnsi="Times New Roman" w:cs="Times New Roman"/>
          <w:spacing w:val="-1"/>
          <w:sz w:val="28"/>
          <w:szCs w:val="28"/>
        </w:rPr>
      </w:pPr>
      <w:r w:rsidRPr="00FE1019">
        <w:rPr>
          <w:rFonts w:ascii="Times New Roman" w:hAnsi="Times New Roman" w:cs="Times New Roman"/>
          <w:spacing w:val="-1"/>
          <w:sz w:val="28"/>
          <w:szCs w:val="28"/>
        </w:rPr>
        <w:t>Уборка и содержание территорий осуществляются согласно «Правил благоустройства на территории Ельнинского городского поселения Ельнинского района Смоленской области», утвержденные Решением Совета депутатов Ельнинского городского поселения Ельнинского района Смоленской области от 01.12.2017 №</w:t>
      </w:r>
      <w:r w:rsidR="00D4119B">
        <w:rPr>
          <w:rFonts w:ascii="Times New Roman" w:hAnsi="Times New Roman" w:cs="Times New Roman"/>
          <w:spacing w:val="-1"/>
          <w:sz w:val="28"/>
          <w:szCs w:val="28"/>
        </w:rPr>
        <w:t xml:space="preserve"> </w:t>
      </w:r>
      <w:r w:rsidRPr="00FE1019">
        <w:rPr>
          <w:rFonts w:ascii="Times New Roman" w:hAnsi="Times New Roman" w:cs="Times New Roman"/>
          <w:spacing w:val="-1"/>
          <w:sz w:val="28"/>
          <w:szCs w:val="28"/>
        </w:rPr>
        <w:t>60, в которых также определены особенности уборки и санитарной очистки территории в летний и зимний периоды.</w:t>
      </w:r>
    </w:p>
    <w:p w14:paraId="1276BEF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В соответствии с Территориальной схемой обращения с отходами, в том числе твердыми коммунальными отходами на территории Смоленской области, на полигоне ТКО Ельнинского района планируется установка мусоросортировочного комплекса. Реализация данного мероприятия предполагает достижение следующих результатов:</w:t>
      </w:r>
    </w:p>
    <w:p w14:paraId="7087F286"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обеспечение экологической и санитарно-эпидемиологической безопасности;</w:t>
      </w:r>
    </w:p>
    <w:p w14:paraId="2A6FE9C1"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снижение загрязнения окружающей среды;</w:t>
      </w:r>
    </w:p>
    <w:p w14:paraId="22675A52"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качественная переработка отходов, соответствующая нормативным требованиям;</w:t>
      </w:r>
    </w:p>
    <w:p w14:paraId="7200C105"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повышение надежности, качества и эффективности услуг по захоронению (утилизации) ТКО;</w:t>
      </w:r>
    </w:p>
    <w:p w14:paraId="21F9D6BA"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повышение уровня обеспеченности населения услугами по захоронению (утилизации) ТКО;</w:t>
      </w:r>
    </w:p>
    <w:p w14:paraId="08AF656E" w14:textId="77777777" w:rsidR="00DF114E" w:rsidRPr="00DF114E" w:rsidRDefault="00DF114E" w:rsidP="00DF114E">
      <w:pPr>
        <w:pStyle w:val="af4"/>
        <w:numPr>
          <w:ilvl w:val="0"/>
          <w:numId w:val="8"/>
        </w:numPr>
        <w:spacing w:after="0" w:line="360" w:lineRule="auto"/>
        <w:ind w:left="0" w:firstLine="709"/>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соответствие качества утилизации ТКО установленным требованиям.</w:t>
      </w:r>
    </w:p>
    <w:p w14:paraId="53834EB2" w14:textId="0B13D248" w:rsidR="00DF114E" w:rsidRDefault="00DF114E" w:rsidP="00FE1019">
      <w:pPr>
        <w:spacing w:after="0" w:line="360" w:lineRule="auto"/>
        <w:ind w:firstLine="567"/>
        <w:jc w:val="both"/>
        <w:rPr>
          <w:rFonts w:ascii="Times New Roman" w:hAnsi="Times New Roman" w:cs="Times New Roman"/>
          <w:spacing w:val="-1"/>
          <w:sz w:val="28"/>
          <w:szCs w:val="28"/>
        </w:rPr>
      </w:pPr>
    </w:p>
    <w:p w14:paraId="64CE2F9C" w14:textId="77777777" w:rsidR="00DF114E" w:rsidRDefault="00DF114E">
      <w:pPr>
        <w:rPr>
          <w:rFonts w:ascii="Times New Roman" w:eastAsia="Times New Roman" w:hAnsi="Times New Roman" w:cs="Times New Roman"/>
          <w:b/>
          <w:i/>
          <w:iCs/>
          <w:sz w:val="28"/>
          <w:szCs w:val="28"/>
          <w:lang w:eastAsia="ru-RU"/>
        </w:rPr>
      </w:pPr>
      <w:r>
        <w:rPr>
          <w:rFonts w:cs="Times New Roman"/>
        </w:rPr>
        <w:br w:type="page"/>
      </w:r>
    </w:p>
    <w:p w14:paraId="1CCE3AF1" w14:textId="2BC5F82A" w:rsidR="00564832" w:rsidRDefault="00DF114E" w:rsidP="00C922F7">
      <w:pPr>
        <w:pStyle w:val="22"/>
        <w:numPr>
          <w:ilvl w:val="0"/>
          <w:numId w:val="0"/>
        </w:numPr>
        <w:spacing w:before="120" w:after="120" w:line="360" w:lineRule="auto"/>
        <w:jc w:val="both"/>
        <w:rPr>
          <w:rFonts w:cs="Times New Roman"/>
          <w:color w:val="auto"/>
        </w:rPr>
      </w:pPr>
      <w:r>
        <w:rPr>
          <w:rFonts w:cs="Times New Roman"/>
          <w:color w:val="auto"/>
        </w:rPr>
        <w:lastRenderedPageBreak/>
        <w:t xml:space="preserve">Раздел 2. </w:t>
      </w:r>
      <w:bookmarkEnd w:id="39"/>
      <w:r>
        <w:rPr>
          <w:rFonts w:cs="Times New Roman"/>
          <w:color w:val="auto"/>
        </w:rPr>
        <w:t>К</w:t>
      </w:r>
      <w:r w:rsidRPr="00DF114E">
        <w:rPr>
          <w:rFonts w:cs="Times New Roman"/>
          <w:color w:val="auto"/>
        </w:rPr>
        <w:t>раткий анализ состояния установки приборов учета</w:t>
      </w:r>
    </w:p>
    <w:p w14:paraId="7DFB2458" w14:textId="1139E62B"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В соответствии с требованиями Федерального закона от 23.11.2009</w:t>
      </w:r>
      <w:r w:rsidR="00A33CAC">
        <w:rPr>
          <w:rFonts w:ascii="Times New Roman" w:hAnsi="Times New Roman" w:cs="Times New Roman"/>
          <w:spacing w:val="-1"/>
          <w:sz w:val="28"/>
          <w:szCs w:val="28"/>
        </w:rPr>
        <w:t xml:space="preserve"> г.</w:t>
      </w:r>
      <w:r w:rsidRPr="00DF114E">
        <w:rPr>
          <w:rFonts w:ascii="Times New Roman" w:hAnsi="Times New Roman" w:cs="Times New Roman"/>
          <w:spacing w:val="-1"/>
          <w:sz w:val="28"/>
          <w:szCs w:val="28"/>
        </w:rPr>
        <w:t xml:space="preserve"> </w:t>
      </w:r>
      <w:r w:rsidR="00A33CAC" w:rsidRPr="00DF114E">
        <w:rPr>
          <w:rFonts w:ascii="Times New Roman" w:hAnsi="Times New Roman" w:cs="Times New Roman"/>
          <w:spacing w:val="-1"/>
          <w:sz w:val="28"/>
          <w:szCs w:val="28"/>
        </w:rPr>
        <w:t>№ 261-ФЗ</w:t>
      </w:r>
      <w:r w:rsidRPr="00DF114E">
        <w:rPr>
          <w:rFonts w:ascii="Times New Roman" w:hAnsi="Times New Roman" w:cs="Times New Roman"/>
          <w:spacing w:val="-1"/>
          <w:sz w:val="28"/>
          <w:szCs w:val="28"/>
        </w:rPr>
        <w:t xml:space="preserve"> «Об энергосбережении и о повышении </w:t>
      </w:r>
      <w:proofErr w:type="gramStart"/>
      <w:r w:rsidRPr="00DF114E">
        <w:rPr>
          <w:rFonts w:ascii="Times New Roman" w:hAnsi="Times New Roman" w:cs="Times New Roman"/>
          <w:spacing w:val="-1"/>
          <w:sz w:val="28"/>
          <w:szCs w:val="28"/>
        </w:rPr>
        <w:t>энергетической эффективности</w:t>
      </w:r>
      <w:proofErr w:type="gramEnd"/>
      <w:r w:rsidRPr="00DF114E">
        <w:rPr>
          <w:rFonts w:ascii="Times New Roman" w:hAnsi="Times New Roman" w:cs="Times New Roman"/>
          <w:spacing w:val="-1"/>
          <w:sz w:val="28"/>
          <w:szCs w:val="28"/>
        </w:rPr>
        <w:t xml:space="preserve">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14:paraId="26AE390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Правовое регулирование в области энергосбережения и повышения энергетической эффективности основывается на следующих принципах:</w:t>
      </w:r>
    </w:p>
    <w:p w14:paraId="04CDD11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1)</w:t>
      </w:r>
      <w:r w:rsidRPr="00DF114E">
        <w:rPr>
          <w:rFonts w:ascii="Times New Roman" w:hAnsi="Times New Roman" w:cs="Times New Roman"/>
          <w:spacing w:val="-1"/>
          <w:sz w:val="28"/>
          <w:szCs w:val="28"/>
        </w:rPr>
        <w:tab/>
        <w:t>эффективное и рациональное использование энергетических ресурсов;</w:t>
      </w:r>
    </w:p>
    <w:p w14:paraId="66DAAD7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2)</w:t>
      </w:r>
      <w:r w:rsidRPr="00DF114E">
        <w:rPr>
          <w:rFonts w:ascii="Times New Roman" w:hAnsi="Times New Roman" w:cs="Times New Roman"/>
          <w:spacing w:val="-1"/>
          <w:sz w:val="28"/>
          <w:szCs w:val="28"/>
        </w:rPr>
        <w:tab/>
        <w:t>поддержка и стимулирование энергосбережения и повышения энергетической эффективности;</w:t>
      </w:r>
    </w:p>
    <w:p w14:paraId="6E3D1607"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3)</w:t>
      </w:r>
      <w:r w:rsidRPr="00DF114E">
        <w:rPr>
          <w:rFonts w:ascii="Times New Roman" w:hAnsi="Times New Roman" w:cs="Times New Roman"/>
          <w:spacing w:val="-1"/>
          <w:sz w:val="28"/>
          <w:szCs w:val="28"/>
        </w:rPr>
        <w:tab/>
        <w:t>системность и комплексность проведения мероприятий по энергосбережению и повышению энергетической эффективности;</w:t>
      </w:r>
    </w:p>
    <w:p w14:paraId="3882F10C"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4)</w:t>
      </w:r>
      <w:r w:rsidRPr="00DF114E">
        <w:rPr>
          <w:rFonts w:ascii="Times New Roman" w:hAnsi="Times New Roman" w:cs="Times New Roman"/>
          <w:spacing w:val="-1"/>
          <w:sz w:val="28"/>
          <w:szCs w:val="28"/>
        </w:rPr>
        <w:tab/>
        <w:t>планирование энергосбережения и повышения энергетической эффективности;</w:t>
      </w:r>
    </w:p>
    <w:p w14:paraId="12661F6C"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5)</w:t>
      </w:r>
      <w:r w:rsidRPr="00DF114E">
        <w:rPr>
          <w:rFonts w:ascii="Times New Roman" w:hAnsi="Times New Roman" w:cs="Times New Roman"/>
          <w:spacing w:val="-1"/>
          <w:sz w:val="28"/>
          <w:szCs w:val="28"/>
        </w:rPr>
        <w:tab/>
        <w:t>использование энергетических ресурсов с учетом ресурсных, производственно-технологических, экологических и социальных условий.</w:t>
      </w:r>
    </w:p>
    <w:p w14:paraId="72D01F57"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Согласно Федеральному закону №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w:t>
      </w:r>
    </w:p>
    <w:p w14:paraId="354F33C8"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К полномочиям органов местного самоуправления в области энергосбережения и повышения энергетической эффективности относятся:</w:t>
      </w:r>
    </w:p>
    <w:p w14:paraId="3A825E24"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1.</w:t>
      </w:r>
      <w:r w:rsidRPr="00DF114E">
        <w:rPr>
          <w:rFonts w:ascii="Times New Roman" w:hAnsi="Times New Roman" w:cs="Times New Roman"/>
          <w:spacing w:val="-1"/>
          <w:sz w:val="28"/>
          <w:szCs w:val="28"/>
        </w:rPr>
        <w:tab/>
        <w:t>разработка и реализация муниципальных программ в области энергосбережения и повышения энергетической эффективности;</w:t>
      </w:r>
    </w:p>
    <w:p w14:paraId="366266CB"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lastRenderedPageBreak/>
        <w:t>2.</w:t>
      </w:r>
      <w:r w:rsidRPr="00DF114E">
        <w:rPr>
          <w:rFonts w:ascii="Times New Roman" w:hAnsi="Times New Roman" w:cs="Times New Roman"/>
          <w:spacing w:val="-1"/>
          <w:sz w:val="28"/>
          <w:szCs w:val="28"/>
        </w:rPr>
        <w:tab/>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780E39CF"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3.</w:t>
      </w:r>
      <w:r w:rsidRPr="00DF114E">
        <w:rPr>
          <w:rFonts w:ascii="Times New Roman" w:hAnsi="Times New Roman" w:cs="Times New Roman"/>
          <w:spacing w:val="-1"/>
          <w:sz w:val="28"/>
          <w:szCs w:val="28"/>
        </w:rPr>
        <w:tab/>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54CC9FA7"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4.</w:t>
      </w:r>
      <w:r w:rsidRPr="00DF114E">
        <w:rPr>
          <w:rFonts w:ascii="Times New Roman" w:hAnsi="Times New Roman" w:cs="Times New Roman"/>
          <w:spacing w:val="-1"/>
          <w:sz w:val="28"/>
          <w:szCs w:val="28"/>
        </w:rPr>
        <w:tab/>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24AE1642"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Реализация энергосберегающих мероприятий на территории Ельнинского городского поселения осуществляется на основании муниципальной программы утвержденной Постановлением Администрации муниципального образования «Ельнинский район» Смоленской области от 09.02.2015 г. №60 «</w:t>
      </w:r>
      <w:proofErr w:type="spellStart"/>
      <w:r w:rsidRPr="00DF114E">
        <w:rPr>
          <w:rFonts w:ascii="Times New Roman" w:hAnsi="Times New Roman" w:cs="Times New Roman"/>
          <w:spacing w:val="-1"/>
          <w:sz w:val="28"/>
          <w:szCs w:val="28"/>
        </w:rPr>
        <w:t>Энергоэффективность</w:t>
      </w:r>
      <w:proofErr w:type="spellEnd"/>
      <w:r w:rsidRPr="00DF114E">
        <w:rPr>
          <w:rFonts w:ascii="Times New Roman" w:hAnsi="Times New Roman" w:cs="Times New Roman"/>
          <w:spacing w:val="-1"/>
          <w:sz w:val="28"/>
          <w:szCs w:val="28"/>
        </w:rPr>
        <w:t xml:space="preserve"> и развитие энергетики в Ельнинском районе Смоленской области на 2015-2020 годы».</w:t>
      </w:r>
    </w:p>
    <w:p w14:paraId="4598AC3B" w14:textId="7777777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Действующие программы по установке приборов учёта на территории Ельнинского городского поселения отсутствуют.</w:t>
      </w:r>
    </w:p>
    <w:p w14:paraId="5BD69B34" w14:textId="10804F97" w:rsidR="00DF114E" w:rsidRPr="00DF114E" w:rsidRDefault="00DF114E" w:rsidP="00DF114E">
      <w:pPr>
        <w:spacing w:after="0" w:line="360" w:lineRule="auto"/>
        <w:ind w:firstLine="567"/>
        <w:jc w:val="both"/>
        <w:rPr>
          <w:rFonts w:ascii="Times New Roman" w:hAnsi="Times New Roman" w:cs="Times New Roman"/>
          <w:spacing w:val="-1"/>
          <w:sz w:val="28"/>
          <w:szCs w:val="28"/>
        </w:rPr>
      </w:pPr>
      <w:r w:rsidRPr="00DF114E">
        <w:rPr>
          <w:rFonts w:ascii="Times New Roman" w:hAnsi="Times New Roman" w:cs="Times New Roman"/>
          <w:spacing w:val="-1"/>
          <w:sz w:val="28"/>
          <w:szCs w:val="28"/>
        </w:rPr>
        <w:t xml:space="preserve">В настоящее время, </w:t>
      </w:r>
      <w:r w:rsidR="00ED4B92" w:rsidRPr="00DF114E">
        <w:rPr>
          <w:rFonts w:ascii="Times New Roman" w:hAnsi="Times New Roman" w:cs="Times New Roman"/>
          <w:spacing w:val="-1"/>
          <w:sz w:val="28"/>
          <w:szCs w:val="28"/>
        </w:rPr>
        <w:t>для потребителей,</w:t>
      </w:r>
      <w:r w:rsidRPr="00DF114E">
        <w:rPr>
          <w:rFonts w:ascii="Times New Roman" w:hAnsi="Times New Roman" w:cs="Times New Roman"/>
          <w:spacing w:val="-1"/>
          <w:sz w:val="28"/>
          <w:szCs w:val="28"/>
        </w:rPr>
        <w:t xml:space="preserve"> не оборудованных приборами учета расчеты за потребляемые энергоресурсы предусмотрены по договорным (расчетным) величинам. </w:t>
      </w:r>
    </w:p>
    <w:p w14:paraId="530CF108" w14:textId="2294C4F7" w:rsidR="00DF114E" w:rsidRPr="00DF114E" w:rsidRDefault="00DF114E" w:rsidP="00DF114E">
      <w:pPr>
        <w:pStyle w:val="af7"/>
        <w:keepNext/>
        <w:spacing w:after="0"/>
        <w:jc w:val="right"/>
        <w:rPr>
          <w:rFonts w:ascii="Times New Roman" w:hAnsi="Times New Roman" w:cs="Times New Roman"/>
          <w:color w:val="auto"/>
          <w:sz w:val="24"/>
          <w:szCs w:val="24"/>
        </w:rPr>
      </w:pPr>
      <w:bookmarkStart w:id="44" w:name="_Ref20722057"/>
      <w:bookmarkStart w:id="45" w:name="_Toc24888736"/>
      <w:bookmarkStart w:id="46" w:name="_Toc49859448"/>
      <w:r w:rsidRPr="00DC5B92">
        <w:rPr>
          <w:rFonts w:ascii="Times New Roman" w:hAnsi="Times New Roman" w:cs="Times New Roman"/>
          <w:color w:val="auto"/>
          <w:sz w:val="24"/>
          <w:szCs w:val="24"/>
        </w:rPr>
        <w:t xml:space="preserve">Таблица </w:t>
      </w:r>
      <w:bookmarkEnd w:id="44"/>
      <w:r w:rsidR="00DC5B92">
        <w:rPr>
          <w:rFonts w:ascii="Times New Roman" w:hAnsi="Times New Roman" w:cs="Times New Roman"/>
          <w:sz w:val="24"/>
          <w:szCs w:val="24"/>
        </w:rPr>
        <w:t>11</w:t>
      </w:r>
      <w:r w:rsidRPr="00DC5B92">
        <w:rPr>
          <w:rFonts w:ascii="Times New Roman" w:hAnsi="Times New Roman" w:cs="Times New Roman"/>
          <w:color w:val="auto"/>
          <w:sz w:val="24"/>
          <w:szCs w:val="24"/>
        </w:rPr>
        <w:t>. Данные</w:t>
      </w:r>
      <w:r w:rsidRPr="00DF114E">
        <w:rPr>
          <w:rFonts w:ascii="Times New Roman" w:hAnsi="Times New Roman" w:cs="Times New Roman"/>
          <w:color w:val="auto"/>
          <w:sz w:val="24"/>
          <w:szCs w:val="24"/>
        </w:rPr>
        <w:t xml:space="preserve"> по охвату приборами учета </w:t>
      </w:r>
      <w:bookmarkEnd w:id="45"/>
      <w:bookmarkEnd w:id="46"/>
      <w:r w:rsidRPr="00DF114E">
        <w:rPr>
          <w:rFonts w:ascii="Times New Roman" w:hAnsi="Times New Roman" w:cs="Times New Roman"/>
          <w:color w:val="auto"/>
          <w:sz w:val="24"/>
          <w:szCs w:val="24"/>
        </w:rPr>
        <w:t>населения в Ельнинском городском поселении</w:t>
      </w:r>
    </w:p>
    <w:tbl>
      <w:tblPr>
        <w:tblStyle w:val="af6"/>
        <w:tblW w:w="5000" w:type="pct"/>
        <w:jc w:val="center"/>
        <w:tblLook w:val="04A0" w:firstRow="1" w:lastRow="0" w:firstColumn="1" w:lastColumn="0" w:noHBand="0" w:noVBand="1"/>
      </w:tblPr>
      <w:tblGrid>
        <w:gridCol w:w="712"/>
        <w:gridCol w:w="4322"/>
        <w:gridCol w:w="4310"/>
      </w:tblGrid>
      <w:tr w:rsidR="00DF114E" w:rsidRPr="00DF114E" w14:paraId="12393E16"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287A34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п/п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88F15A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Коммунальная услуга</w:t>
            </w:r>
          </w:p>
        </w:tc>
        <w:tc>
          <w:tcPr>
            <w:tcW w:w="4424" w:type="dxa"/>
            <w:tcBorders>
              <w:top w:val="single" w:sz="4" w:space="0" w:color="auto"/>
              <w:left w:val="single" w:sz="4" w:space="0" w:color="auto"/>
              <w:bottom w:val="single" w:sz="4" w:space="0" w:color="auto"/>
              <w:right w:val="single" w:sz="4" w:space="0" w:color="auto"/>
            </w:tcBorders>
            <w:vAlign w:val="center"/>
            <w:hideMark/>
          </w:tcPr>
          <w:p w14:paraId="443DCEF4"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Процент установленных приборов учета</w:t>
            </w:r>
          </w:p>
        </w:tc>
      </w:tr>
      <w:tr w:rsidR="00DF114E" w:rsidRPr="00DF114E" w14:paraId="0AC88450"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90F847F"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1</w:t>
            </w:r>
          </w:p>
        </w:tc>
        <w:tc>
          <w:tcPr>
            <w:tcW w:w="4424" w:type="dxa"/>
            <w:tcBorders>
              <w:top w:val="single" w:sz="4" w:space="0" w:color="auto"/>
              <w:left w:val="single" w:sz="4" w:space="0" w:color="auto"/>
              <w:bottom w:val="single" w:sz="4" w:space="0" w:color="auto"/>
              <w:right w:val="single" w:sz="4" w:space="0" w:color="auto"/>
            </w:tcBorders>
            <w:vAlign w:val="center"/>
          </w:tcPr>
          <w:p w14:paraId="235ABFF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Электроснабжение</w:t>
            </w:r>
          </w:p>
        </w:tc>
        <w:tc>
          <w:tcPr>
            <w:tcW w:w="4424" w:type="dxa"/>
            <w:tcBorders>
              <w:top w:val="single" w:sz="4" w:space="0" w:color="auto"/>
              <w:left w:val="single" w:sz="4" w:space="0" w:color="auto"/>
              <w:bottom w:val="single" w:sz="4" w:space="0" w:color="auto"/>
              <w:right w:val="single" w:sz="4" w:space="0" w:color="auto"/>
            </w:tcBorders>
            <w:vAlign w:val="center"/>
          </w:tcPr>
          <w:p w14:paraId="6B828F8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100</w:t>
            </w:r>
          </w:p>
        </w:tc>
      </w:tr>
      <w:tr w:rsidR="00DF114E" w:rsidRPr="00DF114E" w14:paraId="79E6B073" w14:textId="77777777" w:rsidTr="000734A2">
        <w:trPr>
          <w:cantSplit/>
          <w:trHeight w:val="67"/>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49889DF2"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2</w:t>
            </w:r>
          </w:p>
        </w:tc>
        <w:tc>
          <w:tcPr>
            <w:tcW w:w="4424" w:type="dxa"/>
            <w:tcBorders>
              <w:top w:val="single" w:sz="4" w:space="0" w:color="auto"/>
              <w:left w:val="single" w:sz="4" w:space="0" w:color="auto"/>
              <w:bottom w:val="single" w:sz="4" w:space="0" w:color="auto"/>
              <w:right w:val="single" w:sz="4" w:space="0" w:color="auto"/>
            </w:tcBorders>
            <w:vAlign w:val="center"/>
          </w:tcPr>
          <w:p w14:paraId="19201F30"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Теплоснабжение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005938DA"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Нет данных</w:t>
            </w:r>
          </w:p>
        </w:tc>
      </w:tr>
      <w:tr w:rsidR="00DF114E" w:rsidRPr="00DF114E" w14:paraId="419EA664"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220C20E5"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3</w:t>
            </w:r>
          </w:p>
        </w:tc>
        <w:tc>
          <w:tcPr>
            <w:tcW w:w="4424" w:type="dxa"/>
            <w:tcBorders>
              <w:top w:val="single" w:sz="4" w:space="0" w:color="auto"/>
              <w:left w:val="single" w:sz="4" w:space="0" w:color="auto"/>
              <w:bottom w:val="single" w:sz="4" w:space="0" w:color="auto"/>
              <w:right w:val="single" w:sz="4" w:space="0" w:color="auto"/>
            </w:tcBorders>
            <w:vAlign w:val="center"/>
          </w:tcPr>
          <w:p w14:paraId="4656AF75"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Водоснабжение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0695F32D"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67</w:t>
            </w:r>
          </w:p>
        </w:tc>
      </w:tr>
      <w:tr w:rsidR="00DF114E" w:rsidRPr="00DF114E" w14:paraId="7C9A030E"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tcPr>
          <w:p w14:paraId="7E622823"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4</w:t>
            </w:r>
          </w:p>
        </w:tc>
        <w:tc>
          <w:tcPr>
            <w:tcW w:w="4424" w:type="dxa"/>
            <w:tcBorders>
              <w:top w:val="single" w:sz="4" w:space="0" w:color="auto"/>
              <w:left w:val="single" w:sz="4" w:space="0" w:color="auto"/>
              <w:bottom w:val="single" w:sz="4" w:space="0" w:color="auto"/>
              <w:right w:val="single" w:sz="4" w:space="0" w:color="auto"/>
            </w:tcBorders>
            <w:vAlign w:val="center"/>
          </w:tcPr>
          <w:p w14:paraId="16AAB071"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Водоотведение </w:t>
            </w:r>
          </w:p>
        </w:tc>
        <w:tc>
          <w:tcPr>
            <w:tcW w:w="4424" w:type="dxa"/>
            <w:tcBorders>
              <w:top w:val="single" w:sz="4" w:space="0" w:color="auto"/>
              <w:left w:val="single" w:sz="4" w:space="0" w:color="auto"/>
              <w:bottom w:val="single" w:sz="4" w:space="0" w:color="auto"/>
              <w:right w:val="single" w:sz="4" w:space="0" w:color="auto"/>
            </w:tcBorders>
            <w:vAlign w:val="center"/>
          </w:tcPr>
          <w:p w14:paraId="2D3F9DEB"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74,5</w:t>
            </w:r>
          </w:p>
        </w:tc>
      </w:tr>
      <w:tr w:rsidR="00DF114E" w:rsidRPr="00DF114E" w14:paraId="3A91E3A8" w14:textId="77777777" w:rsidTr="000734A2">
        <w:trPr>
          <w:cantSplit/>
          <w:jc w:val="center"/>
        </w:trPr>
        <w:tc>
          <w:tcPr>
            <w:tcW w:w="722" w:type="dxa"/>
            <w:tcBorders>
              <w:top w:val="single" w:sz="4" w:space="0" w:color="auto"/>
              <w:left w:val="single" w:sz="4" w:space="0" w:color="auto"/>
              <w:bottom w:val="single" w:sz="4" w:space="0" w:color="auto"/>
              <w:right w:val="single" w:sz="4" w:space="0" w:color="auto"/>
            </w:tcBorders>
            <w:vAlign w:val="center"/>
          </w:tcPr>
          <w:p w14:paraId="3B742340"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5</w:t>
            </w:r>
          </w:p>
        </w:tc>
        <w:tc>
          <w:tcPr>
            <w:tcW w:w="4424" w:type="dxa"/>
            <w:tcBorders>
              <w:top w:val="single" w:sz="4" w:space="0" w:color="auto"/>
              <w:left w:val="single" w:sz="4" w:space="0" w:color="auto"/>
              <w:bottom w:val="single" w:sz="4" w:space="0" w:color="auto"/>
              <w:right w:val="single" w:sz="4" w:space="0" w:color="auto"/>
            </w:tcBorders>
            <w:vAlign w:val="center"/>
          </w:tcPr>
          <w:p w14:paraId="71792F21"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 xml:space="preserve">Газоснабжение </w:t>
            </w:r>
          </w:p>
        </w:tc>
        <w:tc>
          <w:tcPr>
            <w:tcW w:w="4424" w:type="dxa"/>
            <w:tcBorders>
              <w:top w:val="single" w:sz="4" w:space="0" w:color="auto"/>
              <w:left w:val="single" w:sz="4" w:space="0" w:color="auto"/>
              <w:bottom w:val="single" w:sz="4" w:space="0" w:color="auto"/>
              <w:right w:val="single" w:sz="4" w:space="0" w:color="auto"/>
            </w:tcBorders>
            <w:vAlign w:val="center"/>
          </w:tcPr>
          <w:p w14:paraId="5111FFDF" w14:textId="77777777" w:rsidR="00DF114E" w:rsidRPr="00DF114E" w:rsidRDefault="00DF114E" w:rsidP="00DF114E">
            <w:pPr>
              <w:jc w:val="center"/>
              <w:rPr>
                <w:rFonts w:ascii="Times New Roman" w:hAnsi="Times New Roman" w:cs="Times New Roman"/>
                <w:spacing w:val="-1"/>
                <w:sz w:val="20"/>
                <w:szCs w:val="20"/>
              </w:rPr>
            </w:pPr>
            <w:r w:rsidRPr="00DF114E">
              <w:rPr>
                <w:rFonts w:ascii="Times New Roman" w:hAnsi="Times New Roman" w:cs="Times New Roman"/>
                <w:spacing w:val="-1"/>
                <w:sz w:val="20"/>
                <w:szCs w:val="20"/>
              </w:rPr>
              <w:t>Нет данных</w:t>
            </w:r>
          </w:p>
        </w:tc>
      </w:tr>
    </w:tbl>
    <w:p w14:paraId="4915A169" w14:textId="12A526D9" w:rsidR="00DF114E" w:rsidRDefault="00DF114E" w:rsidP="00D4119B">
      <w:pPr>
        <w:spacing w:line="360" w:lineRule="auto"/>
        <w:jc w:val="both"/>
        <w:rPr>
          <w:spacing w:val="-1"/>
          <w:sz w:val="28"/>
          <w:szCs w:val="28"/>
        </w:rPr>
      </w:pPr>
    </w:p>
    <w:p w14:paraId="69BDDE3A" w14:textId="0F7C579C" w:rsidR="00F2711C" w:rsidRDefault="00F2711C" w:rsidP="00AF6FBB">
      <w:pPr>
        <w:pStyle w:val="22"/>
        <w:numPr>
          <w:ilvl w:val="0"/>
          <w:numId w:val="0"/>
        </w:numPr>
        <w:spacing w:before="120" w:after="120" w:line="360" w:lineRule="auto"/>
        <w:jc w:val="both"/>
        <w:outlineLvl w:val="0"/>
        <w:rPr>
          <w:rFonts w:cs="Times New Roman"/>
          <w:color w:val="auto"/>
        </w:rPr>
      </w:pPr>
      <w:bookmarkStart w:id="47" w:name="_Toc29458635"/>
      <w:r w:rsidRPr="00F2711C">
        <w:rPr>
          <w:rFonts w:cs="Times New Roman"/>
          <w:color w:val="auto"/>
        </w:rPr>
        <w:t xml:space="preserve">Раздел </w:t>
      </w:r>
      <w:r w:rsidR="00DF114E">
        <w:rPr>
          <w:rFonts w:cs="Times New Roman"/>
          <w:color w:val="auto"/>
        </w:rPr>
        <w:t>3</w:t>
      </w:r>
      <w:r w:rsidRPr="00F2711C">
        <w:rPr>
          <w:rFonts w:cs="Times New Roman"/>
          <w:color w:val="auto"/>
        </w:rPr>
        <w:t xml:space="preserve">. </w:t>
      </w:r>
      <w:bookmarkEnd w:id="47"/>
      <w:r w:rsidR="000734A2" w:rsidRPr="000734A2">
        <w:rPr>
          <w:rFonts w:cs="Times New Roman"/>
          <w:color w:val="auto"/>
        </w:rPr>
        <w:t>Перспективы развития Ельнинского городского поселения Ельнинского района Смоленской области</w:t>
      </w:r>
    </w:p>
    <w:p w14:paraId="3403394D" w14:textId="0C9638FB" w:rsidR="00C922F7" w:rsidRDefault="000734A2" w:rsidP="00AF6FBB">
      <w:pPr>
        <w:pStyle w:val="22"/>
        <w:numPr>
          <w:ilvl w:val="0"/>
          <w:numId w:val="0"/>
        </w:numPr>
        <w:spacing w:before="120" w:after="120" w:line="360" w:lineRule="auto"/>
        <w:jc w:val="both"/>
        <w:rPr>
          <w:rFonts w:cs="Times New Roman"/>
          <w:color w:val="auto"/>
        </w:rPr>
      </w:pPr>
      <w:bookmarkStart w:id="48" w:name="_Toc24891134"/>
      <w:bookmarkStart w:id="49" w:name="_Toc29458636"/>
      <w:r>
        <w:rPr>
          <w:rFonts w:cs="Times New Roman"/>
          <w:color w:val="auto"/>
        </w:rPr>
        <w:t>3</w:t>
      </w:r>
      <w:r w:rsidR="00C922F7">
        <w:rPr>
          <w:rFonts w:cs="Times New Roman"/>
          <w:color w:val="auto"/>
        </w:rPr>
        <w:t xml:space="preserve">.1. </w:t>
      </w:r>
      <w:bookmarkEnd w:id="48"/>
      <w:bookmarkEnd w:id="49"/>
      <w:r w:rsidRPr="000734A2">
        <w:rPr>
          <w:rFonts w:cs="Times New Roman"/>
          <w:color w:val="auto"/>
        </w:rPr>
        <w:t>Определение перспективных показателей развития Ельнинского городского поселения Ельнинского района Смоленской област</w:t>
      </w:r>
      <w:r>
        <w:rPr>
          <w:rFonts w:cs="Times New Roman"/>
          <w:color w:val="auto"/>
        </w:rPr>
        <w:t>и</w:t>
      </w:r>
    </w:p>
    <w:p w14:paraId="7622C2F1" w14:textId="2C694E07"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50" w:name="_Toc24891139"/>
      <w:bookmarkStart w:id="51" w:name="_Toc29458641"/>
      <w:r w:rsidRPr="000734A2">
        <w:rPr>
          <w:rFonts w:ascii="Times New Roman" w:hAnsi="Times New Roman" w:cs="Times New Roman"/>
          <w:spacing w:val="-1"/>
          <w:sz w:val="28"/>
          <w:szCs w:val="28"/>
        </w:rPr>
        <w:t xml:space="preserve">По состоянию на 1 января 2020 года численность населения Ельнинского городского поселения </w:t>
      </w:r>
      <w:r w:rsidR="00D4119B">
        <w:rPr>
          <w:rFonts w:ascii="Times New Roman" w:hAnsi="Times New Roman" w:cs="Times New Roman"/>
          <w:spacing w:val="-1"/>
          <w:sz w:val="28"/>
          <w:szCs w:val="28"/>
        </w:rPr>
        <w:t xml:space="preserve">Ельнинского района Смоленской области </w:t>
      </w:r>
      <w:r w:rsidRPr="000734A2">
        <w:rPr>
          <w:rFonts w:ascii="Times New Roman" w:hAnsi="Times New Roman" w:cs="Times New Roman"/>
          <w:spacing w:val="-1"/>
          <w:sz w:val="28"/>
          <w:szCs w:val="28"/>
        </w:rPr>
        <w:t xml:space="preserve">составила 8938 человек. </w:t>
      </w:r>
    </w:p>
    <w:p w14:paraId="2E9D88B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За 2019 год в поселении родилось 77 человек, что на 2,60 % больше показателя аналогичного периода предыдущего года (за 2018 год – 75 человек). Естественная убыль населения за 2019 год составила 62 человека, миграция – 318 человек.</w:t>
      </w:r>
    </w:p>
    <w:p w14:paraId="6C91D2ED"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Возрастная структура населения Ельнинского городского поселения в целом не отличается от общероссийской: характеризуется высокой долей населения старше трудоспособного возраста – 19%, низкой долей молодых возрастов – 15%, эти показатели близки к среднероссийским. Демографическая нагрузка соответственно составляет около 511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возрастов.</w:t>
      </w:r>
    </w:p>
    <w:p w14:paraId="3155CC21" w14:textId="2D0FC44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Демографические показатели за 2017-2019 годы представлены в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аблице </w:t>
      </w:r>
      <w:r w:rsidR="00DC5B92">
        <w:rPr>
          <w:rFonts w:ascii="Times New Roman" w:hAnsi="Times New Roman" w:cs="Times New Roman"/>
          <w:spacing w:val="-1"/>
          <w:sz w:val="28"/>
          <w:szCs w:val="28"/>
        </w:rPr>
        <w:t>12</w:t>
      </w:r>
      <w:r w:rsidRPr="000734A2">
        <w:rPr>
          <w:rFonts w:ascii="Times New Roman" w:hAnsi="Times New Roman" w:cs="Times New Roman"/>
          <w:sz w:val="28"/>
          <w:szCs w:val="28"/>
        </w:rPr>
        <w:fldChar w:fldCharType="begin"/>
      </w:r>
      <w:r w:rsidRPr="000734A2">
        <w:rPr>
          <w:rFonts w:ascii="Times New Roman" w:hAnsi="Times New Roman" w:cs="Times New Roman"/>
          <w:sz w:val="28"/>
          <w:szCs w:val="28"/>
        </w:rPr>
        <w:instrText xml:space="preserve"> REF _Ref20731227 \h  \* MERGEFORMAT </w:instrText>
      </w:r>
      <w:r w:rsidRPr="000734A2">
        <w:rPr>
          <w:rFonts w:ascii="Times New Roman" w:hAnsi="Times New Roman" w:cs="Times New Roman"/>
          <w:sz w:val="28"/>
          <w:szCs w:val="28"/>
        </w:rPr>
      </w:r>
      <w:r w:rsidRPr="000734A2">
        <w:rPr>
          <w:rFonts w:ascii="Times New Roman" w:hAnsi="Times New Roman" w:cs="Times New Roman"/>
          <w:sz w:val="28"/>
          <w:szCs w:val="28"/>
        </w:rPr>
        <w:fldChar w:fldCharType="separate"/>
      </w:r>
      <w:r w:rsidR="00AB1676" w:rsidRPr="00AB1676">
        <w:rPr>
          <w:rFonts w:ascii="Times New Roman" w:hAnsi="Times New Roman" w:cs="Times New Roman"/>
          <w:vanish/>
          <w:sz w:val="28"/>
          <w:szCs w:val="28"/>
        </w:rPr>
        <w:t xml:space="preserve">Таблица </w:t>
      </w:r>
      <w:r w:rsidRPr="000734A2">
        <w:rPr>
          <w:rFonts w:ascii="Times New Roman" w:hAnsi="Times New Roman" w:cs="Times New Roman"/>
          <w:sz w:val="28"/>
          <w:szCs w:val="28"/>
        </w:rPr>
        <w:fldChar w:fldCharType="end"/>
      </w:r>
      <w:r w:rsidRPr="000734A2">
        <w:rPr>
          <w:rFonts w:ascii="Times New Roman" w:hAnsi="Times New Roman" w:cs="Times New Roman"/>
          <w:sz w:val="28"/>
          <w:szCs w:val="28"/>
        </w:rPr>
        <w:fldChar w:fldCharType="begin"/>
      </w:r>
      <w:r w:rsidRPr="000734A2">
        <w:rPr>
          <w:rFonts w:ascii="Times New Roman" w:hAnsi="Times New Roman" w:cs="Times New Roman"/>
          <w:sz w:val="28"/>
          <w:szCs w:val="28"/>
        </w:rPr>
        <w:instrText xml:space="preserve"> REF _Ref20731227 \h  \* MERGEFORMAT </w:instrText>
      </w:r>
      <w:r w:rsidRPr="000734A2">
        <w:rPr>
          <w:rFonts w:ascii="Times New Roman" w:hAnsi="Times New Roman" w:cs="Times New Roman"/>
          <w:sz w:val="28"/>
          <w:szCs w:val="28"/>
        </w:rPr>
      </w:r>
      <w:r w:rsidRPr="000734A2">
        <w:rPr>
          <w:rFonts w:ascii="Times New Roman" w:hAnsi="Times New Roman" w:cs="Times New Roman"/>
          <w:sz w:val="28"/>
          <w:szCs w:val="28"/>
        </w:rPr>
        <w:fldChar w:fldCharType="separate"/>
      </w:r>
      <w:r w:rsidR="00AB1676" w:rsidRPr="00AB1676">
        <w:rPr>
          <w:rFonts w:ascii="Times New Roman" w:hAnsi="Times New Roman" w:cs="Times New Roman"/>
          <w:vanish/>
          <w:sz w:val="28"/>
          <w:szCs w:val="28"/>
        </w:rPr>
        <w:t xml:space="preserve">Таблица </w:t>
      </w:r>
      <w:r w:rsidRPr="000734A2">
        <w:rPr>
          <w:rFonts w:ascii="Times New Roman" w:hAnsi="Times New Roman" w:cs="Times New Roman"/>
          <w:sz w:val="28"/>
          <w:szCs w:val="28"/>
        </w:rPr>
        <w:fldChar w:fldCharType="end"/>
      </w:r>
      <w:r w:rsidRPr="000734A2">
        <w:rPr>
          <w:rFonts w:ascii="Times New Roman" w:hAnsi="Times New Roman" w:cs="Times New Roman"/>
          <w:spacing w:val="-1"/>
          <w:sz w:val="28"/>
          <w:szCs w:val="28"/>
        </w:rPr>
        <w:t xml:space="preserve"> (согласно официальному сайту Федеральной службы государственной статистики: </w:t>
      </w:r>
      <w:hyperlink r:id="rId12" w:history="1">
        <w:r w:rsidRPr="00DC5B92">
          <w:rPr>
            <w:rStyle w:val="aff3"/>
            <w:rFonts w:ascii="Times New Roman" w:hAnsi="Times New Roman" w:cs="Times New Roman"/>
            <w:color w:val="auto"/>
            <w:spacing w:val="-1"/>
            <w:sz w:val="28"/>
            <w:szCs w:val="28"/>
            <w:u w:val="none"/>
            <w:lang w:val="en-US"/>
          </w:rPr>
          <w:t>www</w:t>
        </w:r>
        <w:r w:rsidRPr="00DC5B92">
          <w:rPr>
            <w:rStyle w:val="aff3"/>
            <w:rFonts w:ascii="Times New Roman" w:hAnsi="Times New Roman" w:cs="Times New Roman"/>
            <w:color w:val="auto"/>
            <w:spacing w:val="-1"/>
            <w:sz w:val="28"/>
            <w:szCs w:val="28"/>
            <w:u w:val="none"/>
          </w:rPr>
          <w:t>.rosstat.gov.ru</w:t>
        </w:r>
      </w:hyperlink>
      <w:r w:rsidRPr="00DC5B92">
        <w:rPr>
          <w:rFonts w:ascii="Times New Roman" w:hAnsi="Times New Roman" w:cs="Times New Roman"/>
          <w:spacing w:val="-1"/>
          <w:sz w:val="28"/>
          <w:szCs w:val="28"/>
        </w:rPr>
        <w:t>).</w:t>
      </w:r>
    </w:p>
    <w:p w14:paraId="4384D58B" w14:textId="1A144546" w:rsidR="000734A2" w:rsidRPr="000734A2" w:rsidRDefault="000734A2" w:rsidP="000734A2">
      <w:pPr>
        <w:pStyle w:val="af7"/>
        <w:keepNext/>
        <w:spacing w:after="0"/>
        <w:jc w:val="right"/>
        <w:rPr>
          <w:rFonts w:ascii="Times New Roman" w:hAnsi="Times New Roman" w:cs="Times New Roman"/>
          <w:color w:val="auto"/>
          <w:sz w:val="24"/>
          <w:szCs w:val="24"/>
        </w:rPr>
      </w:pPr>
      <w:bookmarkStart w:id="52" w:name="_Ref20731227"/>
      <w:bookmarkStart w:id="53" w:name="_Toc21521226"/>
      <w:bookmarkStart w:id="54" w:name="_Toc21595309"/>
      <w:bookmarkStart w:id="55" w:name="_Toc49859330"/>
      <w:r w:rsidRPr="000734A2">
        <w:rPr>
          <w:rFonts w:ascii="Times New Roman" w:hAnsi="Times New Roman" w:cs="Times New Roman"/>
          <w:color w:val="auto"/>
          <w:sz w:val="24"/>
          <w:szCs w:val="24"/>
        </w:rPr>
        <w:t xml:space="preserve">Таблица </w:t>
      </w:r>
      <w:bookmarkEnd w:id="52"/>
      <w:r w:rsidR="00DC5B92">
        <w:rPr>
          <w:rFonts w:ascii="Times New Roman" w:hAnsi="Times New Roman" w:cs="Times New Roman"/>
          <w:color w:val="auto"/>
          <w:sz w:val="24"/>
          <w:szCs w:val="24"/>
        </w:rPr>
        <w:t>12</w:t>
      </w:r>
      <w:r w:rsidRPr="000734A2">
        <w:rPr>
          <w:rFonts w:ascii="Times New Roman" w:hAnsi="Times New Roman" w:cs="Times New Roman"/>
          <w:color w:val="auto"/>
          <w:sz w:val="24"/>
          <w:szCs w:val="24"/>
        </w:rPr>
        <w:t>. Демографические показатели за 2017-2019 годы</w:t>
      </w:r>
      <w:bookmarkEnd w:id="53"/>
      <w:bookmarkEnd w:id="54"/>
      <w:bookmarkEnd w:id="55"/>
    </w:p>
    <w:p w14:paraId="5A01213E" w14:textId="77777777" w:rsidR="000734A2" w:rsidRPr="000734A2" w:rsidRDefault="000734A2" w:rsidP="000734A2">
      <w:pPr>
        <w:spacing w:after="0" w:line="120" w:lineRule="auto"/>
        <w:rPr>
          <w:rFonts w:ascii="Times New Roman" w:hAnsi="Times New Roman" w:cs="Times New Roman"/>
          <w:sz w:val="2"/>
          <w:szCs w:val="2"/>
        </w:rPr>
      </w:pPr>
    </w:p>
    <w:tbl>
      <w:tblPr>
        <w:tblW w:w="9334"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42"/>
        <w:gridCol w:w="1192"/>
        <w:gridCol w:w="635"/>
        <w:gridCol w:w="635"/>
        <w:gridCol w:w="635"/>
        <w:gridCol w:w="595"/>
      </w:tblGrid>
      <w:tr w:rsidR="0054272C" w:rsidRPr="002626D4" w14:paraId="3A70CC8F" w14:textId="2A69B755"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652901"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Показатели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2F144"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Ед. измерения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4E98BE"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2017</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467F19"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2018</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86C643" w14:textId="77777777" w:rsidR="0054272C" w:rsidRPr="002626D4" w:rsidRDefault="0054272C" w:rsidP="000734A2">
            <w:pPr>
              <w:spacing w:after="0"/>
              <w:jc w:val="center"/>
              <w:rPr>
                <w:rFonts w:ascii="Times New Roman" w:hAnsi="Times New Roman" w:cs="Times New Roman"/>
                <w:bCs/>
                <w:sz w:val="20"/>
                <w:szCs w:val="20"/>
              </w:rPr>
            </w:pPr>
            <w:r w:rsidRPr="002626D4">
              <w:rPr>
                <w:rFonts w:ascii="Times New Roman" w:hAnsi="Times New Roman" w:cs="Times New Roman"/>
                <w:bCs/>
                <w:sz w:val="20"/>
                <w:szCs w:val="20"/>
              </w:rPr>
              <w:t>2019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21589E6" w14:textId="77777777" w:rsidR="0054272C" w:rsidRDefault="0054272C" w:rsidP="0054272C">
            <w:pPr>
              <w:spacing w:after="0"/>
              <w:jc w:val="center"/>
              <w:rPr>
                <w:rFonts w:ascii="Times New Roman" w:hAnsi="Times New Roman" w:cs="Times New Roman"/>
                <w:bCs/>
                <w:sz w:val="20"/>
                <w:szCs w:val="20"/>
              </w:rPr>
            </w:pPr>
          </w:p>
          <w:p w14:paraId="34AB0368" w14:textId="62AF81DB" w:rsidR="0054272C" w:rsidRPr="002626D4" w:rsidRDefault="0054272C" w:rsidP="0054272C">
            <w:pPr>
              <w:spacing w:after="0"/>
              <w:jc w:val="center"/>
              <w:rPr>
                <w:rFonts w:ascii="Times New Roman" w:hAnsi="Times New Roman" w:cs="Times New Roman"/>
                <w:bCs/>
                <w:sz w:val="20"/>
                <w:szCs w:val="20"/>
              </w:rPr>
            </w:pPr>
            <w:r>
              <w:rPr>
                <w:rFonts w:ascii="Times New Roman" w:hAnsi="Times New Roman" w:cs="Times New Roman"/>
                <w:bCs/>
                <w:sz w:val="20"/>
                <w:szCs w:val="20"/>
              </w:rPr>
              <w:t>2020</w:t>
            </w:r>
          </w:p>
        </w:tc>
      </w:tr>
      <w:tr w:rsidR="0054272C" w:rsidRPr="002626D4" w14:paraId="44B50D0B" w14:textId="1FAE8A38"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46A1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Оценка численности населения на 1 января текущего года: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46833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23C74B"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9419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A14FA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9209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79977B"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9032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5F94D3B" w14:textId="323F6C96"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8938</w:t>
            </w:r>
          </w:p>
        </w:tc>
      </w:tr>
      <w:tr w:rsidR="0054272C" w:rsidRPr="002626D4" w14:paraId="11F98233" w14:textId="48147D7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C2442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Городское население</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BD47E2"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BA07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9168</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C7B64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8993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A8420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8832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551E1E70" w14:textId="041E95B9"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8743</w:t>
            </w:r>
          </w:p>
        </w:tc>
      </w:tr>
      <w:tr w:rsidR="0054272C" w:rsidRPr="002626D4" w14:paraId="45900FAA" w14:textId="7F82913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04A3D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Сельское население</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0E234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6B5EA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251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1A6DE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216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F6225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4F09E5B6" w14:textId="1BBCAE7F"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195</w:t>
            </w:r>
          </w:p>
        </w:tc>
      </w:tr>
      <w:tr w:rsidR="0054272C" w:rsidRPr="002626D4" w14:paraId="2A890A02" w14:textId="49BE6556"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5BF1B"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Число родившихся (без учета мертворожденных)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13A3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212EF"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66</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D505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EDFB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77</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28427580" w14:textId="7EF29CF1"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80</w:t>
            </w:r>
          </w:p>
        </w:tc>
      </w:tr>
      <w:tr w:rsidR="0054272C" w:rsidRPr="002626D4" w14:paraId="0AE98EBE" w14:textId="18A28080"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51ADBD"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Число умерших</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8322A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4FEDD"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140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4245D8"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145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E35F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139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2D286F8A" w14:textId="534810C7"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136</w:t>
            </w:r>
          </w:p>
        </w:tc>
      </w:tr>
      <w:tr w:rsidR="0054272C" w:rsidRPr="002626D4" w14:paraId="1B9F5A1D" w14:textId="034BCE17"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15B71C"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Естественный прирост</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1E8DD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33E3FF"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E6947"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9B91C"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-62</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0E2DEA60" w14:textId="5C4147E2"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-59</w:t>
            </w:r>
          </w:p>
        </w:tc>
      </w:tr>
      <w:tr w:rsidR="0054272C" w:rsidRPr="002626D4" w14:paraId="6C2FAF2C" w14:textId="12852A30"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0D670"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Общий коэффициент рождаемости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3F6099"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69CC9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7.1</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DA6BD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67C65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8.6</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19B03E98" w14:textId="7329580D"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8.9</w:t>
            </w:r>
          </w:p>
        </w:tc>
      </w:tr>
      <w:tr w:rsidR="0054272C" w:rsidRPr="002626D4" w14:paraId="02469638" w14:textId="195E07D1"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600917"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lastRenderedPageBreak/>
              <w:t>Общий коэффициент смертности</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49BCF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2B16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BE726"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F81E3"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15.5</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475E920D" w14:textId="0B7F96E0"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15,7</w:t>
            </w:r>
          </w:p>
        </w:tc>
      </w:tr>
      <w:tr w:rsidR="0054272C" w:rsidRPr="002626D4" w14:paraId="1DE44367" w14:textId="1215CE3F"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D9106"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Общий коэффициент естественного прироста</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B17EBC"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промилле</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57E4F0"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6A195"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-7.7</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A1952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-6.9</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69961256" w14:textId="09598086"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-6.7</w:t>
            </w:r>
          </w:p>
        </w:tc>
      </w:tr>
      <w:tr w:rsidR="0054272C" w:rsidRPr="002626D4" w14:paraId="18242B21" w14:textId="3D4A6A13" w:rsidTr="0054272C">
        <w:tc>
          <w:tcPr>
            <w:tcW w:w="56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FA8369" w14:textId="77777777" w:rsidR="0054272C" w:rsidRPr="002626D4" w:rsidRDefault="0054272C" w:rsidP="000734A2">
            <w:pPr>
              <w:spacing w:after="0"/>
              <w:rPr>
                <w:rFonts w:ascii="Times New Roman" w:hAnsi="Times New Roman" w:cs="Times New Roman"/>
                <w:sz w:val="20"/>
                <w:szCs w:val="20"/>
              </w:rPr>
            </w:pPr>
            <w:r w:rsidRPr="002626D4">
              <w:rPr>
                <w:rFonts w:ascii="Times New Roman" w:hAnsi="Times New Roman" w:cs="Times New Roman"/>
                <w:sz w:val="20"/>
                <w:szCs w:val="20"/>
              </w:rPr>
              <w:t>Миграция-всего</w:t>
            </w:r>
          </w:p>
        </w:tc>
        <w:tc>
          <w:tcPr>
            <w:tcW w:w="11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902771"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человек</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45DACA"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330</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E74ED4"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285</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C7CD84" w14:textId="77777777" w:rsidR="0054272C" w:rsidRPr="002626D4" w:rsidRDefault="0054272C" w:rsidP="000734A2">
            <w:pPr>
              <w:spacing w:after="0"/>
              <w:jc w:val="center"/>
              <w:rPr>
                <w:rFonts w:ascii="Times New Roman" w:hAnsi="Times New Roman" w:cs="Times New Roman"/>
                <w:sz w:val="20"/>
                <w:szCs w:val="20"/>
              </w:rPr>
            </w:pPr>
            <w:r w:rsidRPr="002626D4">
              <w:rPr>
                <w:rFonts w:ascii="Times New Roman" w:hAnsi="Times New Roman" w:cs="Times New Roman"/>
                <w:sz w:val="20"/>
                <w:szCs w:val="20"/>
              </w:rPr>
              <w:t>318</w:t>
            </w:r>
          </w:p>
        </w:tc>
        <w:tc>
          <w:tcPr>
            <w:tcW w:w="595" w:type="dxa"/>
            <w:tcBorders>
              <w:top w:val="single" w:sz="8" w:space="0" w:color="000000"/>
              <w:left w:val="single" w:sz="8" w:space="0" w:color="000000"/>
              <w:bottom w:val="single" w:sz="8" w:space="0" w:color="000000"/>
              <w:right w:val="single" w:sz="8" w:space="0" w:color="000000"/>
            </w:tcBorders>
            <w:shd w:val="clear" w:color="auto" w:fill="FFFFFF"/>
          </w:tcPr>
          <w:p w14:paraId="6AD425E7" w14:textId="511FF13D" w:rsidR="0054272C" w:rsidRPr="002626D4" w:rsidRDefault="0054272C" w:rsidP="000734A2">
            <w:pPr>
              <w:spacing w:after="0"/>
              <w:jc w:val="center"/>
              <w:rPr>
                <w:rFonts w:ascii="Times New Roman" w:hAnsi="Times New Roman" w:cs="Times New Roman"/>
                <w:sz w:val="20"/>
                <w:szCs w:val="20"/>
              </w:rPr>
            </w:pPr>
            <w:r>
              <w:rPr>
                <w:rFonts w:ascii="Times New Roman" w:hAnsi="Times New Roman" w:cs="Times New Roman"/>
                <w:sz w:val="20"/>
                <w:szCs w:val="20"/>
              </w:rPr>
              <w:t>320</w:t>
            </w:r>
          </w:p>
        </w:tc>
      </w:tr>
    </w:tbl>
    <w:p w14:paraId="3E97534D"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4E63814C" w14:textId="2B395F47" w:rsid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С учетом интерполяции данных показателей на расчетный срок генерального плана численность населения Ельнинского городского поселения </w:t>
      </w:r>
      <w:r w:rsidR="00063E15">
        <w:rPr>
          <w:rFonts w:ascii="Times New Roman" w:hAnsi="Times New Roman" w:cs="Times New Roman"/>
          <w:spacing w:val="-1"/>
          <w:sz w:val="28"/>
          <w:szCs w:val="28"/>
        </w:rPr>
        <w:t xml:space="preserve">Ельнинского городского поселения Ельнинского работа </w:t>
      </w:r>
      <w:r w:rsidRPr="000734A2">
        <w:rPr>
          <w:rFonts w:ascii="Times New Roman" w:hAnsi="Times New Roman" w:cs="Times New Roman"/>
          <w:spacing w:val="-1"/>
          <w:sz w:val="28"/>
          <w:szCs w:val="28"/>
        </w:rPr>
        <w:t>к 2030 году составит 14216 человек.</w:t>
      </w:r>
    </w:p>
    <w:p w14:paraId="58359035"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 отраслевой структуре промышленного производства Ельнинского городского поселения не прогнозируется резких изменений на расчетную перспективу. Как и в настоящее время, доминирующие позиции будет занимать перерабатывающая промышленность, что, собственно, предусматривается рекомендациями схемы территориального планирования Смоленской области.</w:t>
      </w:r>
    </w:p>
    <w:p w14:paraId="19EA30C0"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Главное направление хозяйства Ельнинского городского поселения – развитие восстановление промышленных предприятий (</w:t>
      </w:r>
      <w:proofErr w:type="spellStart"/>
      <w:r w:rsidRPr="000734A2">
        <w:rPr>
          <w:rFonts w:ascii="Times New Roman" w:hAnsi="Times New Roman" w:cs="Times New Roman"/>
          <w:spacing w:val="-1"/>
          <w:sz w:val="28"/>
          <w:szCs w:val="28"/>
        </w:rPr>
        <w:t>льноперерабатывающий</w:t>
      </w:r>
      <w:proofErr w:type="spellEnd"/>
      <w:r w:rsidRPr="000734A2">
        <w:rPr>
          <w:rFonts w:ascii="Times New Roman" w:hAnsi="Times New Roman" w:cs="Times New Roman"/>
          <w:spacing w:val="-1"/>
          <w:sz w:val="28"/>
          <w:szCs w:val="28"/>
        </w:rPr>
        <w:t xml:space="preserve"> завод, сыродельный завод, хлебобулочный завод, кирпичный завод</w:t>
      </w:r>
      <w:r>
        <w:rPr>
          <w:rFonts w:ascii="Times New Roman" w:hAnsi="Times New Roman" w:cs="Times New Roman"/>
          <w:spacing w:val="-1"/>
          <w:sz w:val="28"/>
          <w:szCs w:val="28"/>
        </w:rPr>
        <w:t>).</w:t>
      </w:r>
    </w:p>
    <w:p w14:paraId="485CF404" w14:textId="77777777" w:rsidR="00DC5B9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Вместе с тем, с учетом направлений инвестиционной политики, освоение площадки строящегося льнозавода, коренным образом должно изменить экономический потенциал поселения, повлиять на процент роста миграций, в том числе федерального уровня, повлиять на процент роста экономики не менее 10% в среднем за год на начальном этапе расчетного периода.</w:t>
      </w:r>
    </w:p>
    <w:p w14:paraId="15597A18" w14:textId="77777777" w:rsidR="00DC5B92" w:rsidRPr="000734A2" w:rsidRDefault="00DC5B92" w:rsidP="00DC5B92">
      <w:pPr>
        <w:spacing w:after="0" w:line="360" w:lineRule="auto"/>
        <w:ind w:firstLine="567"/>
        <w:jc w:val="both"/>
        <w:rPr>
          <w:rFonts w:ascii="Times New Roman" w:hAnsi="Times New Roman" w:cs="Times New Roman"/>
          <w:i/>
          <w:spacing w:val="-1"/>
          <w:sz w:val="28"/>
          <w:szCs w:val="28"/>
        </w:rPr>
      </w:pPr>
      <w:r w:rsidRPr="000734A2">
        <w:rPr>
          <w:rFonts w:ascii="Times New Roman" w:hAnsi="Times New Roman" w:cs="Times New Roman"/>
          <w:i/>
          <w:spacing w:val="-1"/>
          <w:sz w:val="28"/>
          <w:szCs w:val="28"/>
        </w:rPr>
        <w:t>Мероприятия по развитию жилой застройки:</w:t>
      </w:r>
    </w:p>
    <w:p w14:paraId="24ADA4CA"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1. Новое жилищное строительство в объемах, обеспечивающих среднюю жилую обеспеченность - 50 </w:t>
      </w:r>
      <w:proofErr w:type="spellStart"/>
      <w:proofErr w:type="gramStart"/>
      <w:r w:rsidRPr="000734A2">
        <w:rPr>
          <w:rFonts w:ascii="Times New Roman" w:hAnsi="Times New Roman" w:cs="Times New Roman"/>
          <w:spacing w:val="-1"/>
          <w:sz w:val="28"/>
          <w:szCs w:val="28"/>
        </w:rPr>
        <w:t>кв.м</w:t>
      </w:r>
      <w:proofErr w:type="spellEnd"/>
      <w:proofErr w:type="gramEnd"/>
      <w:r w:rsidRPr="000734A2">
        <w:rPr>
          <w:rFonts w:ascii="Times New Roman" w:hAnsi="Times New Roman" w:cs="Times New Roman"/>
          <w:spacing w:val="-1"/>
          <w:sz w:val="28"/>
          <w:szCs w:val="28"/>
        </w:rPr>
        <w:t xml:space="preserve"> на 1 жителя (с учетом сезонного населения).</w:t>
      </w:r>
    </w:p>
    <w:p w14:paraId="3497AA75"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Структура, качество и технические характеристики жилья должны соответствовать спросу и потребностям населения.</w:t>
      </w:r>
    </w:p>
    <w:p w14:paraId="39731283" w14:textId="77777777" w:rsidR="00DC5B92" w:rsidRPr="000734A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3. Развитие малоэтажного жилищного строительства.</w:t>
      </w:r>
    </w:p>
    <w:p w14:paraId="586306D0" w14:textId="77777777" w:rsidR="00DC5B92" w:rsidRDefault="00DC5B92" w:rsidP="00DC5B9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4. Внедрение новых более экономичных технологий строительства, производства строительных материалов.</w:t>
      </w:r>
    </w:p>
    <w:p w14:paraId="6A094FF2" w14:textId="77777777" w:rsidR="00DC5B92" w:rsidRDefault="00DC5B92" w:rsidP="00DC5B92">
      <w:pPr>
        <w:spacing w:after="0" w:line="360" w:lineRule="auto"/>
        <w:ind w:firstLine="567"/>
        <w:jc w:val="both"/>
        <w:rPr>
          <w:rFonts w:ascii="Times New Roman" w:hAnsi="Times New Roman" w:cs="Times New Roman"/>
          <w:spacing w:val="-1"/>
          <w:sz w:val="28"/>
          <w:szCs w:val="28"/>
        </w:rPr>
        <w:sectPr w:rsidR="00DC5B92" w:rsidSect="000734A2">
          <w:footerReference w:type="default" r:id="rId13"/>
          <w:pgSz w:w="11906" w:h="16838"/>
          <w:pgMar w:top="1134" w:right="851" w:bottom="1134" w:left="1701" w:header="709" w:footer="283" w:gutter="0"/>
          <w:cols w:space="708"/>
          <w:docGrid w:linePitch="360"/>
        </w:sectPr>
      </w:pPr>
    </w:p>
    <w:p w14:paraId="554D7374"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Типология нового жилищного строительства:</w:t>
      </w:r>
    </w:p>
    <w:p w14:paraId="1753103F"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1. Для реализации программы нового жилищного строительства Генеральным планом предлагается использовать как территории, не вовлеченные в градостроительную деятельность или реконструируемой застройки в пределах существующих границ населенных пунктов, так и на неэффективно используемых землях сельскохозяйственного назначения в ведении муниципального образования, переводимых в земли населенных пунктов путем изменения существующих границ данных населенных пунктов.</w:t>
      </w:r>
    </w:p>
    <w:p w14:paraId="68A2F1F6"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Предложенные Генеральным планом территории нового жилищного строительства предназначены для реализации расчетной потребности населения населенных пунктов и для коттеджного строительства первого и второго жилья для населения поселения (ориентировочно 10% от общего числа жителей) и вновь прибывшего населения (миграция).</w:t>
      </w:r>
    </w:p>
    <w:p w14:paraId="4E296998"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3. Преимущественный тип застройки - малоэтажная индивидуальная жилая застройка с возможностью ведения личного подсобного хозяйства. Площадь земельного участка до 0,2 га. Для укрупненных расчетов средняя площадь 1 индивидуального жилого дома принимается в размере 120 - 200 </w:t>
      </w:r>
      <w:proofErr w:type="spellStart"/>
      <w:r w:rsidRPr="000734A2">
        <w:rPr>
          <w:rFonts w:ascii="Times New Roman" w:hAnsi="Times New Roman" w:cs="Times New Roman"/>
          <w:spacing w:val="-1"/>
          <w:sz w:val="28"/>
          <w:szCs w:val="28"/>
        </w:rPr>
        <w:t>кв.м</w:t>
      </w:r>
      <w:proofErr w:type="spellEnd"/>
      <w:r w:rsidRPr="000734A2">
        <w:rPr>
          <w:rFonts w:ascii="Times New Roman" w:hAnsi="Times New Roman" w:cs="Times New Roman"/>
          <w:spacing w:val="-1"/>
          <w:sz w:val="28"/>
          <w:szCs w:val="28"/>
        </w:rPr>
        <w:t>.</w:t>
      </w:r>
    </w:p>
    <w:p w14:paraId="25C4D665"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коттеджная – жилые зоны с участками до 0,18 га, застроенные индивидуальными жилыми домами в 1 - 3 этажа на 1 семью, общей площадью 100 - 150 м2 и более. Территории коттеджной застройки не предназначены для ведения личного подсобного хозяйства.</w:t>
      </w:r>
    </w:p>
    <w:p w14:paraId="0B61A2EE"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усадебная – жилые зоны с участками до 0,2 га, застроенные индивидуальными жилыми домами в 1 - 3 этажа на 1 семью, общей площадью 100 - 150 м2 и более. Территории усадебной застройки предназначены для ведения личного подсобного хозяйства.</w:t>
      </w:r>
    </w:p>
    <w:p w14:paraId="3BB44DD1"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блокированная – застройка средней этажности (2 - 4 этажа) со стенами, преимущественно из кирпича. Дома типа </w:t>
      </w:r>
      <w:proofErr w:type="spellStart"/>
      <w:r w:rsidRPr="000734A2">
        <w:rPr>
          <w:rFonts w:ascii="Times New Roman" w:hAnsi="Times New Roman" w:cs="Times New Roman"/>
          <w:spacing w:val="-1"/>
          <w:sz w:val="28"/>
          <w:szCs w:val="28"/>
        </w:rPr>
        <w:t>таунхаус</w:t>
      </w:r>
      <w:proofErr w:type="spellEnd"/>
      <w:r w:rsidRPr="000734A2">
        <w:rPr>
          <w:rFonts w:ascii="Times New Roman" w:hAnsi="Times New Roman" w:cs="Times New Roman"/>
          <w:spacing w:val="-1"/>
          <w:sz w:val="28"/>
          <w:szCs w:val="28"/>
        </w:rPr>
        <w:t xml:space="preserve"> с участком около 0,01 га.</w:t>
      </w:r>
    </w:p>
    <w:p w14:paraId="0F1A1E19"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4. Небольшое количество застройки средней этажности (около 10% общего объема) предлагается использовать для создания архитектурного облика.</w:t>
      </w:r>
    </w:p>
    <w:p w14:paraId="7801706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5. Новую жилую застройку предлагается осуществлять с полным набором современного инженерного оборудования и благоустройства.</w:t>
      </w:r>
    </w:p>
    <w:p w14:paraId="6A414E7E" w14:textId="77777777" w:rsidR="000734A2" w:rsidRPr="000734A2" w:rsidRDefault="000734A2" w:rsidP="000734A2">
      <w:pPr>
        <w:spacing w:after="0" w:line="360" w:lineRule="auto"/>
        <w:ind w:firstLine="567"/>
        <w:jc w:val="both"/>
        <w:rPr>
          <w:rFonts w:ascii="Times New Roman" w:hAnsi="Times New Roman" w:cs="Times New Roman"/>
          <w:i/>
          <w:spacing w:val="-1"/>
          <w:sz w:val="28"/>
          <w:szCs w:val="28"/>
        </w:rPr>
      </w:pPr>
      <w:r w:rsidRPr="000734A2">
        <w:rPr>
          <w:rFonts w:ascii="Times New Roman" w:hAnsi="Times New Roman" w:cs="Times New Roman"/>
          <w:i/>
          <w:spacing w:val="-1"/>
          <w:sz w:val="28"/>
          <w:szCs w:val="28"/>
        </w:rPr>
        <w:t>Мероприятия по развитию системы культурно-бытового обслуживания:</w:t>
      </w:r>
    </w:p>
    <w:p w14:paraId="666D3161"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1. Создание иерархической системы обслуживания, при которой население поселения будет иметь возможность получения практически всего спектра услуг в области образования, здравоохранения, культуры и спорта, торговли и бытового обслуживания.</w:t>
      </w:r>
    </w:p>
    <w:p w14:paraId="060C4EE0"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2. Размещение объектов повседневного спроса практически в каждом населенном пункте. Однако вследствие малой людности поселений зачастую создать в них учреждения обслуживания не представляется возможным. В таких случаях предлагается организация услуг выездными бригадами (торговля, бытовое обслуживание, культурные мероприятия), формирование учреждений обслуживания в жилых домах населения (уход за детьми, бытовое обслуживание), объединение учреждений обслуживания различных типов в один центр для одного населенного пункта или нескольких населенных пунктов.</w:t>
      </w:r>
    </w:p>
    <w:p w14:paraId="213AABC9"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К таким объектам относятся детские дошкольные учреждения, школы (начальные и средние), амбулатории или фельдшерско-акушерские пункты с малым стационаром для оказания первой медицинской помощи, аптеки, магазины, почта, досуговый центр и т.д.</w:t>
      </w:r>
    </w:p>
    <w:p w14:paraId="62DD11A3"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3. Формирование центров социального притяжения (социальный центр) на базе более крупных, экономически и социально развитых населенных пунктов со стабильными транспортными связями между ними и прилегающими мелкими населенными пунктами. В них помимо учреждений повседневного спроса для собственного населения размещаются объекты обслуживания более высокого ранга, потребность в которых носит периодический характер или услугами которых пользуется часть населения, как правило, в активном </w:t>
      </w:r>
      <w:r w:rsidRPr="000734A2">
        <w:rPr>
          <w:rFonts w:ascii="Times New Roman" w:hAnsi="Times New Roman" w:cs="Times New Roman"/>
          <w:spacing w:val="-1"/>
          <w:sz w:val="28"/>
          <w:szCs w:val="28"/>
        </w:rPr>
        <w:lastRenderedPageBreak/>
        <w:t>трудовом или обучающемся возрастах (школы, клубы и спортивно-досуговые центры, библиотеки, кафе, рестораны, учреждения торговли, рынки и пр.).</w:t>
      </w:r>
    </w:p>
    <w:p w14:paraId="55FA8F54"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4. Уникальные объекты эпизодического спроса (театры, и прочие учреждения) концентрируются в г. Ельня и рассчитаны на оказание услуг для населения, как самого города, так и всех сельских населенных пунктов Ельнинского района.</w:t>
      </w:r>
    </w:p>
    <w:p w14:paraId="08595FB0" w14:textId="0B465562"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В рамках генерального плана Ельнинского городского поселения предусмотрены мероприятия по развитию и размещению объектов капитального строительства местного </w:t>
      </w:r>
      <w:r w:rsidRPr="00DC5B92">
        <w:rPr>
          <w:rFonts w:ascii="Times New Roman" w:hAnsi="Times New Roman" w:cs="Times New Roman"/>
          <w:spacing w:val="-1"/>
          <w:sz w:val="28"/>
          <w:szCs w:val="28"/>
        </w:rPr>
        <w:t>значения (</w:t>
      </w:r>
      <w:r w:rsidR="00DC5B92" w:rsidRPr="00DC5B92">
        <w:rPr>
          <w:rFonts w:ascii="Times New Roman" w:hAnsi="Times New Roman" w:cs="Times New Roman"/>
          <w:sz w:val="28"/>
          <w:szCs w:val="28"/>
        </w:rPr>
        <w:t>таблица 14</w:t>
      </w:r>
      <w:r w:rsidRPr="00DC5B92">
        <w:rPr>
          <w:rFonts w:ascii="Times New Roman" w:hAnsi="Times New Roman" w:cs="Times New Roman"/>
          <w:spacing w:val="-1"/>
          <w:sz w:val="28"/>
          <w:szCs w:val="28"/>
        </w:rPr>
        <w:t>).</w:t>
      </w:r>
    </w:p>
    <w:p w14:paraId="67B89211" w14:textId="77777777" w:rsidR="000734A2" w:rsidRPr="000734A2" w:rsidRDefault="000734A2" w:rsidP="000734A2">
      <w:pPr>
        <w:pStyle w:val="af7"/>
        <w:keepNext/>
        <w:spacing w:after="0"/>
        <w:jc w:val="right"/>
        <w:rPr>
          <w:rFonts w:ascii="Times New Roman" w:hAnsi="Times New Roman" w:cs="Times New Roman"/>
          <w:color w:val="auto"/>
          <w:sz w:val="24"/>
          <w:szCs w:val="24"/>
        </w:rPr>
      </w:pPr>
      <w:bookmarkStart w:id="56" w:name="_Ref20899238"/>
      <w:bookmarkStart w:id="57" w:name="_Toc21521231"/>
      <w:bookmarkStart w:id="58" w:name="_Toc21595314"/>
      <w:bookmarkStart w:id="59" w:name="_Toc49859335"/>
    </w:p>
    <w:p w14:paraId="2EC879AF" w14:textId="3552B496"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t>Таблица</w:t>
      </w:r>
      <w:bookmarkEnd w:id="56"/>
      <w:r w:rsidR="00DC5B92">
        <w:rPr>
          <w:rFonts w:ascii="Times New Roman" w:hAnsi="Times New Roman" w:cs="Times New Roman"/>
          <w:color w:val="auto"/>
          <w:sz w:val="24"/>
          <w:szCs w:val="24"/>
        </w:rPr>
        <w:t xml:space="preserve"> 14</w:t>
      </w:r>
      <w:r w:rsidRPr="000734A2">
        <w:rPr>
          <w:rFonts w:ascii="Times New Roman" w:hAnsi="Times New Roman" w:cs="Times New Roman"/>
          <w:color w:val="auto"/>
          <w:sz w:val="24"/>
          <w:szCs w:val="24"/>
        </w:rPr>
        <w:t xml:space="preserve">. </w:t>
      </w:r>
      <w:bookmarkEnd w:id="57"/>
      <w:bookmarkEnd w:id="58"/>
      <w:bookmarkEnd w:id="59"/>
      <w:r w:rsidRPr="000734A2">
        <w:rPr>
          <w:rFonts w:ascii="Times New Roman" w:hAnsi="Times New Roman" w:cs="Times New Roman"/>
          <w:color w:val="auto"/>
          <w:sz w:val="24"/>
          <w:szCs w:val="24"/>
        </w:rPr>
        <w:t>Перечень планируемых к размещению объектов местного значения и основных мероприятий по территориальному планированию</w:t>
      </w:r>
    </w:p>
    <w:tbl>
      <w:tblPr>
        <w:tblStyle w:val="af6"/>
        <w:tblW w:w="0" w:type="auto"/>
        <w:tblLook w:val="04A0" w:firstRow="1" w:lastRow="0" w:firstColumn="1" w:lastColumn="0" w:noHBand="0" w:noVBand="1"/>
      </w:tblPr>
      <w:tblGrid>
        <w:gridCol w:w="2325"/>
        <w:gridCol w:w="4758"/>
        <w:gridCol w:w="2261"/>
      </w:tblGrid>
      <w:tr w:rsidR="000734A2" w:rsidRPr="002626D4" w14:paraId="3095E491" w14:textId="77777777" w:rsidTr="000734A2">
        <w:tc>
          <w:tcPr>
            <w:tcW w:w="2325" w:type="dxa"/>
            <w:vAlign w:val="center"/>
          </w:tcPr>
          <w:p w14:paraId="5BF0EA71"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Месторасположение</w:t>
            </w:r>
          </w:p>
        </w:tc>
        <w:tc>
          <w:tcPr>
            <w:tcW w:w="4758" w:type="dxa"/>
            <w:vAlign w:val="center"/>
          </w:tcPr>
          <w:p w14:paraId="445ECFE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Перечень мероприятий</w:t>
            </w:r>
          </w:p>
        </w:tc>
        <w:tc>
          <w:tcPr>
            <w:tcW w:w="2261" w:type="dxa"/>
            <w:vAlign w:val="center"/>
          </w:tcPr>
          <w:p w14:paraId="045AF5D7"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color w:val="000000"/>
                <w:sz w:val="20"/>
                <w:szCs w:val="20"/>
              </w:rPr>
              <w:t>Очерёдность выполнения</w:t>
            </w:r>
          </w:p>
        </w:tc>
      </w:tr>
      <w:tr w:rsidR="000734A2" w:rsidRPr="002626D4" w14:paraId="7FF20C8F" w14:textId="77777777" w:rsidTr="000734A2">
        <w:tc>
          <w:tcPr>
            <w:tcW w:w="9344" w:type="dxa"/>
            <w:gridSpan w:val="3"/>
            <w:vAlign w:val="center"/>
          </w:tcPr>
          <w:p w14:paraId="016E4FA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i/>
                <w:iCs/>
                <w:color w:val="000000"/>
                <w:sz w:val="20"/>
                <w:szCs w:val="20"/>
              </w:rPr>
              <w:t xml:space="preserve">Предложения </w:t>
            </w:r>
            <w:proofErr w:type="spellStart"/>
            <w:r w:rsidRPr="002626D4">
              <w:rPr>
                <w:rFonts w:ascii="Times New Roman" w:hAnsi="Times New Roman" w:cs="Times New Roman"/>
                <w:bCs/>
                <w:i/>
                <w:iCs/>
                <w:color w:val="000000"/>
                <w:sz w:val="20"/>
                <w:szCs w:val="20"/>
              </w:rPr>
              <w:t>поразвитию</w:t>
            </w:r>
            <w:proofErr w:type="spellEnd"/>
            <w:r w:rsidRPr="002626D4">
              <w:rPr>
                <w:rFonts w:ascii="Times New Roman" w:hAnsi="Times New Roman" w:cs="Times New Roman"/>
                <w:bCs/>
                <w:i/>
                <w:iCs/>
                <w:color w:val="000000"/>
                <w:sz w:val="20"/>
                <w:szCs w:val="20"/>
              </w:rPr>
              <w:t xml:space="preserve"> и планируемому размещению объектов капитального строительства социальной сферы</w:t>
            </w:r>
          </w:p>
        </w:tc>
      </w:tr>
      <w:tr w:rsidR="000734A2" w:rsidRPr="002626D4" w14:paraId="330EFF53" w14:textId="77777777" w:rsidTr="000734A2">
        <w:tc>
          <w:tcPr>
            <w:tcW w:w="2325" w:type="dxa"/>
            <w:vAlign w:val="center"/>
          </w:tcPr>
          <w:p w14:paraId="03D8BCD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2CD06E7A"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образовательных учреждений</w:t>
            </w:r>
          </w:p>
        </w:tc>
        <w:tc>
          <w:tcPr>
            <w:tcW w:w="2261" w:type="dxa"/>
            <w:vAlign w:val="center"/>
          </w:tcPr>
          <w:p w14:paraId="532AFBE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3844E73C" w14:textId="77777777" w:rsidTr="000734A2">
        <w:tc>
          <w:tcPr>
            <w:tcW w:w="2325" w:type="dxa"/>
            <w:vAlign w:val="center"/>
          </w:tcPr>
          <w:p w14:paraId="6165D949"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1B4D9FF6"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медицинских учреждений</w:t>
            </w:r>
          </w:p>
        </w:tc>
        <w:tc>
          <w:tcPr>
            <w:tcW w:w="2261" w:type="dxa"/>
            <w:vAlign w:val="center"/>
          </w:tcPr>
          <w:p w14:paraId="0BFE5D1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B545977" w14:textId="77777777" w:rsidTr="000734A2">
        <w:tc>
          <w:tcPr>
            <w:tcW w:w="2325" w:type="dxa"/>
            <w:vAlign w:val="center"/>
          </w:tcPr>
          <w:p w14:paraId="4667BA0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145827C3"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 xml:space="preserve">Капитальный </w:t>
            </w:r>
            <w:proofErr w:type="spellStart"/>
            <w:r w:rsidRPr="002626D4">
              <w:rPr>
                <w:rFonts w:ascii="Times New Roman" w:hAnsi="Times New Roman" w:cs="Times New Roman"/>
                <w:color w:val="000000"/>
                <w:sz w:val="20"/>
                <w:szCs w:val="20"/>
              </w:rPr>
              <w:t>ремонтучреждений</w:t>
            </w:r>
            <w:proofErr w:type="spellEnd"/>
            <w:r w:rsidRPr="002626D4">
              <w:rPr>
                <w:rFonts w:ascii="Times New Roman" w:hAnsi="Times New Roman" w:cs="Times New Roman"/>
                <w:color w:val="000000"/>
                <w:sz w:val="20"/>
                <w:szCs w:val="20"/>
              </w:rPr>
              <w:t xml:space="preserve"> культурно-досугового назначения</w:t>
            </w:r>
          </w:p>
        </w:tc>
        <w:tc>
          <w:tcPr>
            <w:tcW w:w="2261" w:type="dxa"/>
            <w:vAlign w:val="center"/>
          </w:tcPr>
          <w:p w14:paraId="14FA246E"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9F8C39E" w14:textId="77777777" w:rsidTr="000734A2">
        <w:tc>
          <w:tcPr>
            <w:tcW w:w="2325" w:type="dxa"/>
            <w:vAlign w:val="center"/>
          </w:tcPr>
          <w:p w14:paraId="4DF90B56"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6634CBAA"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здания почты</w:t>
            </w:r>
          </w:p>
        </w:tc>
        <w:tc>
          <w:tcPr>
            <w:tcW w:w="2261" w:type="dxa"/>
            <w:vAlign w:val="center"/>
          </w:tcPr>
          <w:p w14:paraId="12762867"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738F966C" w14:textId="77777777" w:rsidTr="000734A2">
        <w:tc>
          <w:tcPr>
            <w:tcW w:w="2325" w:type="dxa"/>
            <w:vAlign w:val="center"/>
          </w:tcPr>
          <w:p w14:paraId="37757A3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30DD4B9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здания администраций, здания библиотеки</w:t>
            </w:r>
          </w:p>
        </w:tc>
        <w:tc>
          <w:tcPr>
            <w:tcW w:w="2261" w:type="dxa"/>
            <w:vAlign w:val="center"/>
          </w:tcPr>
          <w:p w14:paraId="34A9DCFD"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Первая очередь</w:t>
            </w:r>
          </w:p>
        </w:tc>
      </w:tr>
      <w:tr w:rsidR="000734A2" w:rsidRPr="002626D4" w14:paraId="5FFCAFE0" w14:textId="77777777" w:rsidTr="000734A2">
        <w:tc>
          <w:tcPr>
            <w:tcW w:w="2325" w:type="dxa"/>
            <w:vAlign w:val="center"/>
          </w:tcPr>
          <w:p w14:paraId="668A962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6DAE7B94"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зданий общественного питания</w:t>
            </w:r>
          </w:p>
        </w:tc>
        <w:tc>
          <w:tcPr>
            <w:tcW w:w="2261" w:type="dxa"/>
            <w:vAlign w:val="center"/>
          </w:tcPr>
          <w:p w14:paraId="59C7C5D0"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40F731F" w14:textId="77777777" w:rsidTr="000734A2">
        <w:tc>
          <w:tcPr>
            <w:tcW w:w="2325" w:type="dxa"/>
            <w:vAlign w:val="center"/>
          </w:tcPr>
          <w:p w14:paraId="7BF4131E"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г. Ельня</w:t>
            </w:r>
          </w:p>
        </w:tc>
        <w:tc>
          <w:tcPr>
            <w:tcW w:w="4758" w:type="dxa"/>
            <w:vAlign w:val="center"/>
          </w:tcPr>
          <w:p w14:paraId="5D8E519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Строительство предприятий общественного питания.</w:t>
            </w:r>
          </w:p>
        </w:tc>
        <w:tc>
          <w:tcPr>
            <w:tcW w:w="2261" w:type="dxa"/>
            <w:vAlign w:val="center"/>
          </w:tcPr>
          <w:p w14:paraId="37DC28A1"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5162B972" w14:textId="77777777" w:rsidTr="000734A2">
        <w:tc>
          <w:tcPr>
            <w:tcW w:w="2325" w:type="dxa"/>
            <w:vAlign w:val="center"/>
          </w:tcPr>
          <w:p w14:paraId="2FC01C71" w14:textId="77777777" w:rsidR="000734A2" w:rsidRPr="002626D4" w:rsidRDefault="000734A2" w:rsidP="000734A2">
            <w:pPr>
              <w:jc w:val="center"/>
              <w:rPr>
                <w:rFonts w:ascii="Times New Roman" w:hAnsi="Times New Roman" w:cs="Times New Roman"/>
                <w:sz w:val="20"/>
                <w:szCs w:val="20"/>
              </w:rPr>
            </w:pPr>
          </w:p>
        </w:tc>
        <w:tc>
          <w:tcPr>
            <w:tcW w:w="4758" w:type="dxa"/>
            <w:vAlign w:val="center"/>
          </w:tcPr>
          <w:p w14:paraId="780FED0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color w:val="000000"/>
                <w:sz w:val="20"/>
                <w:szCs w:val="20"/>
              </w:rPr>
              <w:t>Капитальный ремонт предприятий торговли, строительство</w:t>
            </w:r>
          </w:p>
        </w:tc>
        <w:tc>
          <w:tcPr>
            <w:tcW w:w="2261" w:type="dxa"/>
            <w:vAlign w:val="center"/>
          </w:tcPr>
          <w:p w14:paraId="1604CE1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35B10CFC" w14:textId="77777777" w:rsidTr="000734A2">
        <w:tc>
          <w:tcPr>
            <w:tcW w:w="9344" w:type="dxa"/>
            <w:gridSpan w:val="3"/>
            <w:vAlign w:val="center"/>
          </w:tcPr>
          <w:p w14:paraId="53711EA2" w14:textId="77777777" w:rsidR="000734A2" w:rsidRPr="002626D4" w:rsidRDefault="000734A2" w:rsidP="000734A2">
            <w:pPr>
              <w:pStyle w:val="Default"/>
              <w:jc w:val="center"/>
              <w:rPr>
                <w:bCs/>
                <w:i/>
                <w:iCs/>
                <w:sz w:val="20"/>
                <w:szCs w:val="20"/>
              </w:rPr>
            </w:pPr>
            <w:r w:rsidRPr="002626D4">
              <w:rPr>
                <w:bCs/>
                <w:i/>
                <w:iCs/>
                <w:sz w:val="20"/>
                <w:szCs w:val="20"/>
              </w:rPr>
              <w:t>Предложения по развитию и планируемому размещению объектов капитального строительства в сфере туризма, промышленности, энергетики и агропромышленного комплекса</w:t>
            </w:r>
          </w:p>
        </w:tc>
      </w:tr>
      <w:tr w:rsidR="000734A2" w:rsidRPr="002626D4" w14:paraId="51ED39A9" w14:textId="77777777" w:rsidTr="000734A2">
        <w:tc>
          <w:tcPr>
            <w:tcW w:w="9344" w:type="dxa"/>
            <w:gridSpan w:val="3"/>
            <w:vAlign w:val="center"/>
          </w:tcPr>
          <w:p w14:paraId="644BFB1B"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bCs/>
                <w:i/>
                <w:iCs/>
                <w:sz w:val="20"/>
                <w:szCs w:val="20"/>
              </w:rPr>
              <w:t>Объекты промышленности, энергетики</w:t>
            </w:r>
          </w:p>
        </w:tc>
      </w:tr>
      <w:tr w:rsidR="000734A2" w:rsidRPr="002626D4" w14:paraId="28508C82" w14:textId="77777777" w:rsidTr="000734A2">
        <w:tc>
          <w:tcPr>
            <w:tcW w:w="2325" w:type="dxa"/>
            <w:vAlign w:val="center"/>
          </w:tcPr>
          <w:p w14:paraId="14C9F61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г. Ельня</w:t>
            </w:r>
          </w:p>
        </w:tc>
        <w:tc>
          <w:tcPr>
            <w:tcW w:w="4758" w:type="dxa"/>
            <w:vAlign w:val="center"/>
          </w:tcPr>
          <w:p w14:paraId="22F2A733"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Реконструкция объектов производственного и коммунально-складского назначения</w:t>
            </w:r>
          </w:p>
        </w:tc>
        <w:tc>
          <w:tcPr>
            <w:tcW w:w="2261" w:type="dxa"/>
            <w:vAlign w:val="center"/>
          </w:tcPr>
          <w:p w14:paraId="5205170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488A40F3" w14:textId="77777777" w:rsidTr="000734A2">
        <w:tc>
          <w:tcPr>
            <w:tcW w:w="2325" w:type="dxa"/>
            <w:vAlign w:val="center"/>
          </w:tcPr>
          <w:p w14:paraId="352B167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г. Ельня</w:t>
            </w:r>
          </w:p>
        </w:tc>
        <w:tc>
          <w:tcPr>
            <w:tcW w:w="4758" w:type="dxa"/>
            <w:vAlign w:val="center"/>
          </w:tcPr>
          <w:p w14:paraId="5109B8C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 xml:space="preserve">Восстановление </w:t>
            </w:r>
            <w:proofErr w:type="spellStart"/>
            <w:r w:rsidRPr="002626D4">
              <w:rPr>
                <w:rFonts w:ascii="Times New Roman" w:hAnsi="Times New Roman" w:cs="Times New Roman"/>
                <w:sz w:val="20"/>
                <w:szCs w:val="20"/>
              </w:rPr>
              <w:t>льноперерабатывающего</w:t>
            </w:r>
            <w:proofErr w:type="spellEnd"/>
            <w:r w:rsidRPr="002626D4">
              <w:rPr>
                <w:rFonts w:ascii="Times New Roman" w:hAnsi="Times New Roman" w:cs="Times New Roman"/>
                <w:sz w:val="20"/>
                <w:szCs w:val="20"/>
              </w:rPr>
              <w:t xml:space="preserve"> завода, сыродельного завода, хлебобулочного завода, кирпичного завода, восстановление уникального </w:t>
            </w:r>
            <w:proofErr w:type="spellStart"/>
            <w:r w:rsidRPr="002626D4">
              <w:rPr>
                <w:rFonts w:ascii="Times New Roman" w:hAnsi="Times New Roman" w:cs="Times New Roman"/>
                <w:sz w:val="20"/>
                <w:szCs w:val="20"/>
              </w:rPr>
              <w:t>обозостроительнго</w:t>
            </w:r>
            <w:proofErr w:type="spellEnd"/>
            <w:r w:rsidRPr="002626D4">
              <w:rPr>
                <w:rFonts w:ascii="Times New Roman" w:hAnsi="Times New Roman" w:cs="Times New Roman"/>
                <w:sz w:val="20"/>
                <w:szCs w:val="20"/>
              </w:rPr>
              <w:t xml:space="preserve"> завода.</w:t>
            </w:r>
          </w:p>
        </w:tc>
        <w:tc>
          <w:tcPr>
            <w:tcW w:w="2261" w:type="dxa"/>
            <w:vAlign w:val="center"/>
          </w:tcPr>
          <w:p w14:paraId="7D01C90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322F5D5" w14:textId="77777777" w:rsidTr="000734A2">
        <w:tc>
          <w:tcPr>
            <w:tcW w:w="9344" w:type="dxa"/>
            <w:gridSpan w:val="3"/>
            <w:vAlign w:val="center"/>
          </w:tcPr>
          <w:p w14:paraId="7AEA8CA8" w14:textId="77777777" w:rsidR="000734A2" w:rsidRPr="002626D4" w:rsidRDefault="000734A2" w:rsidP="000734A2">
            <w:pPr>
              <w:pStyle w:val="Default"/>
              <w:jc w:val="center"/>
              <w:rPr>
                <w:sz w:val="20"/>
                <w:szCs w:val="20"/>
              </w:rPr>
            </w:pPr>
            <w:r w:rsidRPr="002626D4">
              <w:rPr>
                <w:bCs/>
                <w:i/>
                <w:iCs/>
                <w:sz w:val="20"/>
                <w:szCs w:val="20"/>
              </w:rPr>
              <w:t>Объекты агропромышленного комплекса</w:t>
            </w:r>
          </w:p>
        </w:tc>
      </w:tr>
      <w:tr w:rsidR="000734A2" w:rsidRPr="002626D4" w14:paraId="096C181E" w14:textId="77777777" w:rsidTr="000734A2">
        <w:tc>
          <w:tcPr>
            <w:tcW w:w="2325" w:type="dxa"/>
            <w:vAlign w:val="center"/>
          </w:tcPr>
          <w:p w14:paraId="3F3D95F7" w14:textId="77777777" w:rsidR="000734A2" w:rsidRPr="002626D4" w:rsidRDefault="000734A2" w:rsidP="000734A2">
            <w:pPr>
              <w:jc w:val="center"/>
              <w:rPr>
                <w:rFonts w:ascii="Times New Roman" w:hAnsi="Times New Roman" w:cs="Times New Roman"/>
                <w:sz w:val="20"/>
                <w:szCs w:val="20"/>
              </w:rPr>
            </w:pPr>
            <w:proofErr w:type="spellStart"/>
            <w:r w:rsidRPr="002626D4">
              <w:rPr>
                <w:rFonts w:ascii="Times New Roman" w:hAnsi="Times New Roman" w:cs="Times New Roman"/>
                <w:sz w:val="20"/>
                <w:szCs w:val="20"/>
              </w:rPr>
              <w:t>д.Данино</w:t>
            </w:r>
            <w:proofErr w:type="spellEnd"/>
            <w:r w:rsidRPr="002626D4">
              <w:rPr>
                <w:rFonts w:ascii="Times New Roman" w:hAnsi="Times New Roman" w:cs="Times New Roman"/>
                <w:sz w:val="20"/>
                <w:szCs w:val="20"/>
              </w:rPr>
              <w:t>.</w:t>
            </w:r>
          </w:p>
        </w:tc>
        <w:tc>
          <w:tcPr>
            <w:tcW w:w="4758" w:type="dxa"/>
            <w:vAlign w:val="center"/>
          </w:tcPr>
          <w:p w14:paraId="38AEF74D"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Реконструкция и строительство объектов сельскохозяйственного назначения</w:t>
            </w:r>
          </w:p>
        </w:tc>
        <w:tc>
          <w:tcPr>
            <w:tcW w:w="2261" w:type="dxa"/>
            <w:vAlign w:val="center"/>
          </w:tcPr>
          <w:p w14:paraId="2B522542"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r w:rsidR="000734A2" w:rsidRPr="002626D4" w14:paraId="17ED471A" w14:textId="77777777" w:rsidTr="000734A2">
        <w:tc>
          <w:tcPr>
            <w:tcW w:w="9344" w:type="dxa"/>
            <w:gridSpan w:val="3"/>
            <w:vAlign w:val="center"/>
          </w:tcPr>
          <w:p w14:paraId="12E5E0C9" w14:textId="77777777" w:rsidR="000734A2" w:rsidRPr="002626D4" w:rsidRDefault="000734A2" w:rsidP="000734A2">
            <w:pPr>
              <w:pStyle w:val="Default"/>
              <w:jc w:val="center"/>
              <w:rPr>
                <w:sz w:val="20"/>
                <w:szCs w:val="20"/>
              </w:rPr>
            </w:pPr>
            <w:r w:rsidRPr="002626D4">
              <w:rPr>
                <w:bCs/>
                <w:i/>
                <w:iCs/>
                <w:sz w:val="20"/>
                <w:szCs w:val="20"/>
              </w:rPr>
              <w:t>Предложения по развитию и планируемому размещению объектов капитального строительства в сфере жилищного строительства</w:t>
            </w:r>
          </w:p>
        </w:tc>
      </w:tr>
      <w:tr w:rsidR="000734A2" w:rsidRPr="002626D4" w14:paraId="2E72FBDB" w14:textId="77777777" w:rsidTr="000734A2">
        <w:tc>
          <w:tcPr>
            <w:tcW w:w="2325" w:type="dxa"/>
            <w:vAlign w:val="center"/>
          </w:tcPr>
          <w:p w14:paraId="04CD803F"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Все населённые пункты</w:t>
            </w:r>
          </w:p>
        </w:tc>
        <w:tc>
          <w:tcPr>
            <w:tcW w:w="4758" w:type="dxa"/>
            <w:vAlign w:val="center"/>
          </w:tcPr>
          <w:p w14:paraId="5ABDB585"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Строительство, капитальный ремонт и реконструкция жилых зданий в соответствии с ведомственными и целевыми программами</w:t>
            </w:r>
          </w:p>
        </w:tc>
        <w:tc>
          <w:tcPr>
            <w:tcW w:w="2261" w:type="dxa"/>
            <w:vAlign w:val="center"/>
          </w:tcPr>
          <w:p w14:paraId="3AE997D8" w14:textId="77777777" w:rsidR="000734A2" w:rsidRPr="002626D4" w:rsidRDefault="000734A2" w:rsidP="000734A2">
            <w:pPr>
              <w:jc w:val="center"/>
              <w:rPr>
                <w:rFonts w:ascii="Times New Roman" w:hAnsi="Times New Roman" w:cs="Times New Roman"/>
                <w:sz w:val="20"/>
                <w:szCs w:val="20"/>
              </w:rPr>
            </w:pPr>
            <w:r w:rsidRPr="002626D4">
              <w:rPr>
                <w:rFonts w:ascii="Times New Roman" w:hAnsi="Times New Roman" w:cs="Times New Roman"/>
                <w:sz w:val="20"/>
                <w:szCs w:val="20"/>
              </w:rPr>
              <w:t>Первая очередь - расчетный срок</w:t>
            </w:r>
          </w:p>
        </w:tc>
      </w:tr>
    </w:tbl>
    <w:p w14:paraId="0536BA7F"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3AF90FE9" w14:textId="5FC8FA65" w:rsidR="00C922F7" w:rsidRDefault="000734A2" w:rsidP="00AF6FBB">
      <w:pPr>
        <w:pStyle w:val="22"/>
        <w:numPr>
          <w:ilvl w:val="0"/>
          <w:numId w:val="0"/>
        </w:numPr>
        <w:spacing w:before="120" w:after="120" w:line="360" w:lineRule="auto"/>
        <w:jc w:val="both"/>
        <w:rPr>
          <w:rFonts w:cs="Times New Roman"/>
          <w:color w:val="auto"/>
        </w:rPr>
      </w:pPr>
      <w:r>
        <w:rPr>
          <w:rFonts w:cs="Times New Roman"/>
          <w:color w:val="auto"/>
        </w:rPr>
        <w:lastRenderedPageBreak/>
        <w:t>3.2</w:t>
      </w:r>
      <w:r w:rsidR="00C922F7" w:rsidRPr="00244CA8">
        <w:rPr>
          <w:rFonts w:cs="Times New Roman"/>
          <w:color w:val="auto"/>
        </w:rPr>
        <w:t xml:space="preserve">. </w:t>
      </w:r>
      <w:bookmarkEnd w:id="50"/>
      <w:bookmarkEnd w:id="51"/>
      <w:r w:rsidRPr="000734A2">
        <w:rPr>
          <w:rFonts w:cs="Times New Roman"/>
          <w:color w:val="auto"/>
        </w:rPr>
        <w:t>Прогноз спроса на коммунальные ресурсы</w:t>
      </w:r>
    </w:p>
    <w:p w14:paraId="01FC5764" w14:textId="5EE80400" w:rsidR="00C922F7" w:rsidRDefault="00C922F7">
      <w:pPr>
        <w:rPr>
          <w:rFonts w:ascii="Times New Roman" w:eastAsia="Times New Roman" w:hAnsi="Times New Roman" w:cs="Times New Roman"/>
          <w:b/>
          <w:i/>
          <w:iCs/>
          <w:color w:val="2E74B5" w:themeColor="accent1" w:themeShade="BF"/>
          <w:spacing w:val="-1"/>
          <w:sz w:val="28"/>
          <w:szCs w:val="28"/>
          <w:lang w:eastAsia="ru-RU"/>
        </w:rPr>
      </w:pPr>
    </w:p>
    <w:p w14:paraId="7A8A3780" w14:textId="05471E62"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60" w:name="_Toc29458649"/>
      <w:r w:rsidRPr="000734A2">
        <w:rPr>
          <w:rFonts w:ascii="Times New Roman" w:hAnsi="Times New Roman" w:cs="Times New Roman"/>
          <w:spacing w:val="-1"/>
          <w:sz w:val="28"/>
          <w:szCs w:val="28"/>
        </w:rPr>
        <w:t xml:space="preserve">Перспективные показатели потребления электрической энергии Ельнинского городского поселения на период с 2020 по 2030 годы представлен в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аблице</w:t>
      </w:r>
      <w:r w:rsidR="00DC5B92">
        <w:rPr>
          <w:rFonts w:ascii="Times New Roman" w:hAnsi="Times New Roman" w:cs="Times New Roman"/>
        </w:rPr>
        <w:t xml:space="preserve"> </w:t>
      </w:r>
      <w:r w:rsidR="00DC5B92" w:rsidRPr="00DC5B92">
        <w:rPr>
          <w:rFonts w:ascii="Times New Roman" w:hAnsi="Times New Roman" w:cs="Times New Roman"/>
          <w:sz w:val="28"/>
          <w:szCs w:val="28"/>
        </w:rPr>
        <w:t>16</w:t>
      </w:r>
      <w:r w:rsidRPr="00DC5B92">
        <w:rPr>
          <w:rFonts w:ascii="Times New Roman" w:hAnsi="Times New Roman" w:cs="Times New Roman"/>
          <w:spacing w:val="-1"/>
          <w:sz w:val="28"/>
          <w:szCs w:val="28"/>
        </w:rPr>
        <w:t>.</w:t>
      </w:r>
    </w:p>
    <w:p w14:paraId="23801626" w14:textId="1D84D51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 соответствии с Генеральным планом Ельнинского городского поселения</w:t>
      </w:r>
      <w:r w:rsidR="00907A5E">
        <w:rPr>
          <w:rFonts w:ascii="Times New Roman" w:hAnsi="Times New Roman" w:cs="Times New Roman"/>
          <w:spacing w:val="-1"/>
          <w:sz w:val="28"/>
          <w:szCs w:val="28"/>
        </w:rPr>
        <w:t xml:space="preserve"> Ельнинского района Смоленской области</w:t>
      </w:r>
      <w:r w:rsidRPr="000734A2">
        <w:rPr>
          <w:rFonts w:ascii="Times New Roman" w:hAnsi="Times New Roman" w:cs="Times New Roman"/>
          <w:spacing w:val="-1"/>
          <w:sz w:val="28"/>
          <w:szCs w:val="28"/>
        </w:rPr>
        <w:t xml:space="preserve"> расчетное потребление электроэнергии по этапам приведены </w:t>
      </w:r>
      <w:r w:rsidR="00DC5B92">
        <w:rPr>
          <w:rFonts w:ascii="Times New Roman" w:hAnsi="Times New Roman" w:cs="Times New Roman"/>
          <w:spacing w:val="-1"/>
          <w:sz w:val="28"/>
          <w:szCs w:val="28"/>
        </w:rPr>
        <w:t>ниже.</w:t>
      </w:r>
    </w:p>
    <w:p w14:paraId="03DE71F8" w14:textId="215077F3" w:rsidR="000734A2" w:rsidRPr="000734A2" w:rsidRDefault="000734A2" w:rsidP="000734A2">
      <w:pPr>
        <w:pStyle w:val="af7"/>
        <w:keepNext/>
        <w:spacing w:after="0"/>
        <w:jc w:val="right"/>
        <w:rPr>
          <w:rFonts w:ascii="Times New Roman" w:hAnsi="Times New Roman" w:cs="Times New Roman"/>
          <w:color w:val="auto"/>
          <w:sz w:val="24"/>
          <w:szCs w:val="24"/>
        </w:rPr>
      </w:pPr>
      <w:bookmarkStart w:id="61" w:name="_Ref20747013"/>
      <w:bookmarkStart w:id="62" w:name="_Toc24886636"/>
      <w:bookmarkStart w:id="63" w:name="_Toc49859338"/>
      <w:r w:rsidRPr="000734A2">
        <w:rPr>
          <w:rFonts w:ascii="Times New Roman" w:hAnsi="Times New Roman" w:cs="Times New Roman"/>
          <w:color w:val="auto"/>
          <w:sz w:val="24"/>
          <w:szCs w:val="24"/>
        </w:rPr>
        <w:t>Таблица</w:t>
      </w:r>
      <w:bookmarkEnd w:id="61"/>
      <w:r w:rsidR="00DC5B92">
        <w:rPr>
          <w:rFonts w:ascii="Times New Roman" w:hAnsi="Times New Roman" w:cs="Times New Roman"/>
          <w:color w:val="auto"/>
          <w:sz w:val="24"/>
          <w:szCs w:val="24"/>
        </w:rPr>
        <w:t xml:space="preserve"> 15</w:t>
      </w:r>
      <w:r w:rsidRPr="000734A2">
        <w:rPr>
          <w:rFonts w:ascii="Times New Roman" w:hAnsi="Times New Roman" w:cs="Times New Roman"/>
          <w:color w:val="auto"/>
          <w:sz w:val="24"/>
          <w:szCs w:val="24"/>
        </w:rPr>
        <w:t xml:space="preserve">. Электропотребление </w:t>
      </w:r>
      <w:bookmarkEnd w:id="62"/>
      <w:bookmarkEnd w:id="63"/>
      <w:r w:rsidRPr="000734A2">
        <w:rPr>
          <w:rFonts w:ascii="Times New Roman" w:hAnsi="Times New Roman" w:cs="Times New Roman"/>
          <w:color w:val="auto"/>
          <w:sz w:val="24"/>
          <w:szCs w:val="24"/>
        </w:rPr>
        <w:t>Ельнинского городского поселения</w:t>
      </w:r>
    </w:p>
    <w:tbl>
      <w:tblPr>
        <w:tblStyle w:val="af6"/>
        <w:tblW w:w="5000" w:type="pct"/>
        <w:tblLook w:val="04A0" w:firstRow="1" w:lastRow="0" w:firstColumn="1" w:lastColumn="0" w:noHBand="0" w:noVBand="1"/>
      </w:tblPr>
      <w:tblGrid>
        <w:gridCol w:w="749"/>
        <w:gridCol w:w="3923"/>
        <w:gridCol w:w="2336"/>
        <w:gridCol w:w="2336"/>
      </w:tblGrid>
      <w:tr w:rsidR="000734A2" w:rsidRPr="002626D4" w14:paraId="22FA38CE" w14:textId="77777777" w:rsidTr="000734A2">
        <w:tc>
          <w:tcPr>
            <w:tcW w:w="401" w:type="pct"/>
            <w:vMerge w:val="restart"/>
            <w:vAlign w:val="center"/>
          </w:tcPr>
          <w:p w14:paraId="07C6F97C"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 п/п</w:t>
            </w:r>
          </w:p>
        </w:tc>
        <w:tc>
          <w:tcPr>
            <w:tcW w:w="2099" w:type="pct"/>
            <w:vMerge w:val="restart"/>
            <w:vAlign w:val="center"/>
          </w:tcPr>
          <w:p w14:paraId="775DBAF9"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Потребитель</w:t>
            </w:r>
          </w:p>
        </w:tc>
        <w:tc>
          <w:tcPr>
            <w:tcW w:w="2500" w:type="pct"/>
            <w:gridSpan w:val="2"/>
            <w:vAlign w:val="center"/>
          </w:tcPr>
          <w:p w14:paraId="61DAD3BF"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МВт. ч</w:t>
            </w:r>
          </w:p>
        </w:tc>
      </w:tr>
      <w:tr w:rsidR="000734A2" w:rsidRPr="002626D4" w14:paraId="415165D9" w14:textId="77777777" w:rsidTr="000734A2">
        <w:tc>
          <w:tcPr>
            <w:tcW w:w="401" w:type="pct"/>
            <w:vMerge/>
            <w:vAlign w:val="center"/>
          </w:tcPr>
          <w:p w14:paraId="7461F852" w14:textId="77777777" w:rsidR="000734A2" w:rsidRPr="002626D4" w:rsidRDefault="000734A2" w:rsidP="000734A2">
            <w:pPr>
              <w:jc w:val="center"/>
              <w:rPr>
                <w:rFonts w:ascii="Times New Roman" w:hAnsi="Times New Roman" w:cs="Times New Roman"/>
                <w:spacing w:val="-1"/>
                <w:sz w:val="20"/>
                <w:szCs w:val="20"/>
              </w:rPr>
            </w:pPr>
          </w:p>
        </w:tc>
        <w:tc>
          <w:tcPr>
            <w:tcW w:w="2099" w:type="pct"/>
            <w:vMerge/>
            <w:vAlign w:val="center"/>
          </w:tcPr>
          <w:p w14:paraId="6D80588C" w14:textId="77777777" w:rsidR="000734A2" w:rsidRPr="002626D4" w:rsidRDefault="000734A2" w:rsidP="000734A2">
            <w:pPr>
              <w:jc w:val="center"/>
              <w:rPr>
                <w:rFonts w:ascii="Times New Roman" w:hAnsi="Times New Roman" w:cs="Times New Roman"/>
                <w:spacing w:val="-1"/>
                <w:sz w:val="20"/>
                <w:szCs w:val="20"/>
              </w:rPr>
            </w:pPr>
          </w:p>
        </w:tc>
        <w:tc>
          <w:tcPr>
            <w:tcW w:w="1250" w:type="pct"/>
            <w:vAlign w:val="center"/>
          </w:tcPr>
          <w:p w14:paraId="6FD1EF50"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современное состояние</w:t>
            </w:r>
          </w:p>
        </w:tc>
        <w:tc>
          <w:tcPr>
            <w:tcW w:w="1250" w:type="pct"/>
            <w:vAlign w:val="center"/>
          </w:tcPr>
          <w:p w14:paraId="63D6C506"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расчетный срок</w:t>
            </w:r>
          </w:p>
        </w:tc>
      </w:tr>
      <w:tr w:rsidR="000734A2" w:rsidRPr="002626D4" w14:paraId="029C0A5F" w14:textId="77777777" w:rsidTr="000734A2">
        <w:tc>
          <w:tcPr>
            <w:tcW w:w="401" w:type="pct"/>
            <w:vAlign w:val="center"/>
          </w:tcPr>
          <w:p w14:paraId="6ABD1A89"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1</w:t>
            </w:r>
          </w:p>
        </w:tc>
        <w:tc>
          <w:tcPr>
            <w:tcW w:w="2099" w:type="pct"/>
            <w:vAlign w:val="center"/>
          </w:tcPr>
          <w:p w14:paraId="73AFD867" w14:textId="77777777" w:rsidR="000734A2" w:rsidRPr="002626D4" w:rsidRDefault="000734A2" w:rsidP="000734A2">
            <w:pPr>
              <w:rPr>
                <w:rFonts w:ascii="Times New Roman" w:hAnsi="Times New Roman" w:cs="Times New Roman"/>
                <w:spacing w:val="-1"/>
                <w:sz w:val="20"/>
                <w:szCs w:val="20"/>
              </w:rPr>
            </w:pPr>
            <w:r w:rsidRPr="002626D4">
              <w:rPr>
                <w:rFonts w:ascii="Times New Roman" w:hAnsi="Times New Roman" w:cs="Times New Roman"/>
                <w:spacing w:val="-1"/>
                <w:sz w:val="20"/>
                <w:szCs w:val="20"/>
              </w:rPr>
              <w:t>Потребление электроэнергии на 1 чел. в год</w:t>
            </w:r>
          </w:p>
        </w:tc>
        <w:tc>
          <w:tcPr>
            <w:tcW w:w="1250" w:type="pct"/>
            <w:vAlign w:val="center"/>
          </w:tcPr>
          <w:p w14:paraId="3C0DD111"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4767,36</w:t>
            </w:r>
          </w:p>
        </w:tc>
        <w:tc>
          <w:tcPr>
            <w:tcW w:w="1250" w:type="pct"/>
            <w:vAlign w:val="center"/>
          </w:tcPr>
          <w:p w14:paraId="791A5782" w14:textId="77777777" w:rsidR="000734A2" w:rsidRPr="002626D4" w:rsidRDefault="000734A2" w:rsidP="000734A2">
            <w:pPr>
              <w:jc w:val="center"/>
              <w:rPr>
                <w:rFonts w:ascii="Times New Roman" w:hAnsi="Times New Roman" w:cs="Times New Roman"/>
                <w:spacing w:val="-1"/>
                <w:sz w:val="20"/>
                <w:szCs w:val="20"/>
              </w:rPr>
            </w:pPr>
            <w:r w:rsidRPr="002626D4">
              <w:rPr>
                <w:rFonts w:ascii="Times New Roman" w:hAnsi="Times New Roman" w:cs="Times New Roman"/>
                <w:spacing w:val="-1"/>
                <w:sz w:val="20"/>
                <w:szCs w:val="20"/>
              </w:rPr>
              <w:t>8549,84</w:t>
            </w:r>
          </w:p>
        </w:tc>
      </w:tr>
    </w:tbl>
    <w:p w14:paraId="27165B87" w14:textId="77777777" w:rsidR="00DC5B92" w:rsidRDefault="00DC5B92" w:rsidP="000734A2">
      <w:pPr>
        <w:spacing w:after="0" w:line="360" w:lineRule="auto"/>
        <w:ind w:firstLine="567"/>
        <w:jc w:val="both"/>
        <w:rPr>
          <w:rFonts w:ascii="Times New Roman" w:hAnsi="Times New Roman" w:cs="Times New Roman"/>
          <w:spacing w:val="-1"/>
          <w:sz w:val="28"/>
          <w:szCs w:val="28"/>
        </w:rPr>
      </w:pPr>
    </w:p>
    <w:p w14:paraId="3746809B" w14:textId="73B81B1E"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Из </w:t>
      </w:r>
      <w:r w:rsidR="00DC5B92">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аблицы </w:t>
      </w:r>
      <w:r w:rsidR="00DC5B92">
        <w:rPr>
          <w:rFonts w:ascii="Times New Roman" w:hAnsi="Times New Roman" w:cs="Times New Roman"/>
          <w:sz w:val="28"/>
          <w:szCs w:val="28"/>
        </w:rPr>
        <w:t>15</w:t>
      </w:r>
      <w:r w:rsidRPr="000734A2">
        <w:rPr>
          <w:rFonts w:ascii="Times New Roman" w:hAnsi="Times New Roman" w:cs="Times New Roman"/>
          <w:spacing w:val="-1"/>
          <w:sz w:val="28"/>
          <w:szCs w:val="28"/>
        </w:rPr>
        <w:t xml:space="preserve"> видно, что к расчетному сроку ожидается увеличение потребления электроэнергии на 44,2 % по отношению к уровню первой очереди. Данное увеличение будет вызвана ростом численности населения.</w:t>
      </w:r>
    </w:p>
    <w:p w14:paraId="26C08697" w14:textId="2F17E748" w:rsid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Все нагрузки должны быть уточнены на последующих стадиях проектирования</w:t>
      </w:r>
      <w:r w:rsidR="002626D4">
        <w:rPr>
          <w:rFonts w:ascii="Times New Roman" w:hAnsi="Times New Roman" w:cs="Times New Roman"/>
          <w:spacing w:val="-1"/>
          <w:sz w:val="28"/>
          <w:szCs w:val="28"/>
        </w:rPr>
        <w:t>.</w:t>
      </w:r>
    </w:p>
    <w:p w14:paraId="43107F1C" w14:textId="1F2E6193"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В </w:t>
      </w:r>
      <w:r>
        <w:rPr>
          <w:rFonts w:ascii="Times New Roman" w:hAnsi="Times New Roman" w:cs="Times New Roman"/>
          <w:spacing w:val="-1"/>
          <w:sz w:val="28"/>
          <w:szCs w:val="28"/>
        </w:rPr>
        <w:t>т</w:t>
      </w:r>
      <w:r w:rsidRPr="000734A2">
        <w:rPr>
          <w:rFonts w:ascii="Times New Roman" w:hAnsi="Times New Roman" w:cs="Times New Roman"/>
          <w:spacing w:val="-1"/>
          <w:sz w:val="28"/>
          <w:szCs w:val="28"/>
        </w:rPr>
        <w:t xml:space="preserve">аблице </w:t>
      </w:r>
      <w:r w:rsidRPr="00DC5B92">
        <w:rPr>
          <w:rFonts w:ascii="Times New Roman" w:hAnsi="Times New Roman" w:cs="Times New Roman"/>
          <w:sz w:val="28"/>
          <w:szCs w:val="28"/>
        </w:rPr>
        <w:t>17</w:t>
      </w:r>
      <w:r w:rsidRPr="000734A2">
        <w:rPr>
          <w:rFonts w:ascii="Times New Roman" w:hAnsi="Times New Roman" w:cs="Times New Roman"/>
          <w:spacing w:val="-1"/>
          <w:sz w:val="28"/>
          <w:szCs w:val="28"/>
        </w:rPr>
        <w:t xml:space="preserve"> приведен прогноз спроса на отпуск тепловой энергии </w:t>
      </w:r>
      <w:r w:rsidR="00ED4B92" w:rsidRPr="000734A2">
        <w:rPr>
          <w:rFonts w:ascii="Times New Roman" w:hAnsi="Times New Roman" w:cs="Times New Roman"/>
          <w:spacing w:val="-1"/>
          <w:sz w:val="28"/>
          <w:szCs w:val="28"/>
        </w:rPr>
        <w:t>Ельнинского</w:t>
      </w:r>
      <w:r w:rsidRPr="000734A2">
        <w:rPr>
          <w:rFonts w:ascii="Times New Roman" w:hAnsi="Times New Roman" w:cs="Times New Roman"/>
          <w:spacing w:val="-1"/>
          <w:sz w:val="28"/>
          <w:szCs w:val="28"/>
        </w:rPr>
        <w:t xml:space="preserve"> городского поселения на период 2020-2030 гг.</w:t>
      </w:r>
    </w:p>
    <w:p w14:paraId="6AE939B9" w14:textId="77777777"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w:t>
      </w:r>
    </w:p>
    <w:p w14:paraId="10586545" w14:textId="77777777"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Отпуск тепловой энергии в 2030 году составит 43,002 тыс. Гкал, что снижает уровень 2020 года на 0,4 %. Полезный отпуск тепловой энергии в 2030 году составит 30,698 тыс. Гкал.</w:t>
      </w:r>
    </w:p>
    <w:p w14:paraId="2A31D3AC" w14:textId="77777777" w:rsidR="002626D4" w:rsidRPr="000734A2" w:rsidRDefault="002626D4" w:rsidP="002626D4">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Население является основным потребителем тепловой энергии и оказывает наибольшее влияние на общий объем реализации. Снижение объема реализации к 2030 году по сравнению с 2020 годом связано с выполнением мероприятий по уменьшению технологических потерь в тепловых сетях теплоснабжающей организации.</w:t>
      </w:r>
    </w:p>
    <w:p w14:paraId="426C86CC"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531B1A">
          <w:footerReference w:type="default" r:id="rId14"/>
          <w:footerReference w:type="first" r:id="rId15"/>
          <w:pgSz w:w="11906" w:h="16838"/>
          <w:pgMar w:top="1134" w:right="851" w:bottom="1134" w:left="1701" w:header="709" w:footer="283" w:gutter="0"/>
          <w:pgNumType w:start="32"/>
          <w:cols w:space="708"/>
          <w:titlePg/>
          <w:docGrid w:linePitch="360"/>
        </w:sectPr>
      </w:pPr>
    </w:p>
    <w:p w14:paraId="587C1813" w14:textId="2E0B351E" w:rsidR="000734A2" w:rsidRPr="000734A2" w:rsidRDefault="000734A2" w:rsidP="000734A2">
      <w:pPr>
        <w:pStyle w:val="af7"/>
        <w:keepNext/>
        <w:spacing w:after="0"/>
        <w:jc w:val="right"/>
        <w:rPr>
          <w:rFonts w:ascii="Times New Roman" w:hAnsi="Times New Roman" w:cs="Times New Roman"/>
          <w:color w:val="auto"/>
          <w:sz w:val="24"/>
          <w:szCs w:val="24"/>
        </w:rPr>
      </w:pPr>
      <w:bookmarkStart w:id="64" w:name="_Ref20746226"/>
      <w:bookmarkStart w:id="65" w:name="_Toc24886637"/>
      <w:bookmarkStart w:id="66" w:name="_Toc49859339"/>
      <w:r w:rsidRPr="000734A2">
        <w:rPr>
          <w:rFonts w:ascii="Times New Roman" w:hAnsi="Times New Roman" w:cs="Times New Roman"/>
          <w:color w:val="auto"/>
          <w:sz w:val="24"/>
          <w:szCs w:val="24"/>
        </w:rPr>
        <w:lastRenderedPageBreak/>
        <w:t>Таблица</w:t>
      </w:r>
      <w:bookmarkEnd w:id="64"/>
      <w:r w:rsidR="00DC5B92">
        <w:rPr>
          <w:rFonts w:ascii="Times New Roman" w:hAnsi="Times New Roman" w:cs="Times New Roman"/>
          <w:color w:val="auto"/>
          <w:sz w:val="24"/>
          <w:szCs w:val="24"/>
        </w:rPr>
        <w:t xml:space="preserve"> 16</w:t>
      </w:r>
      <w:r w:rsidRPr="000734A2">
        <w:rPr>
          <w:rFonts w:ascii="Times New Roman" w:hAnsi="Times New Roman" w:cs="Times New Roman"/>
          <w:color w:val="auto"/>
          <w:sz w:val="24"/>
          <w:szCs w:val="24"/>
        </w:rPr>
        <w:t>. Перспективный показатели потребления электрической энергии Ельнинского городского поселения на период 2020-2030 гг.</w:t>
      </w:r>
      <w:bookmarkEnd w:id="65"/>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115"/>
        <w:gridCol w:w="1058"/>
        <w:gridCol w:w="988"/>
        <w:gridCol w:w="988"/>
        <w:gridCol w:w="988"/>
        <w:gridCol w:w="988"/>
        <w:gridCol w:w="988"/>
        <w:gridCol w:w="988"/>
        <w:gridCol w:w="988"/>
        <w:gridCol w:w="988"/>
        <w:gridCol w:w="988"/>
        <w:gridCol w:w="988"/>
        <w:gridCol w:w="988"/>
      </w:tblGrid>
      <w:tr w:rsidR="000734A2" w:rsidRPr="002626D4" w14:paraId="13A6530B" w14:textId="77777777" w:rsidTr="000734A2">
        <w:trPr>
          <w:cantSplit/>
          <w:trHeight w:val="300"/>
          <w:jc w:val="center"/>
        </w:trPr>
        <w:tc>
          <w:tcPr>
            <w:tcW w:w="527" w:type="dxa"/>
            <w:shd w:val="clear" w:color="auto" w:fill="auto"/>
            <w:vAlign w:val="center"/>
            <w:hideMark/>
          </w:tcPr>
          <w:p w14:paraId="2BB4742F"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 п/п</w:t>
            </w:r>
          </w:p>
        </w:tc>
        <w:tc>
          <w:tcPr>
            <w:tcW w:w="2162" w:type="dxa"/>
            <w:shd w:val="clear" w:color="auto" w:fill="auto"/>
            <w:noWrap/>
            <w:vAlign w:val="center"/>
            <w:hideMark/>
          </w:tcPr>
          <w:p w14:paraId="44D9FC66"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Показатель</w:t>
            </w:r>
          </w:p>
        </w:tc>
        <w:tc>
          <w:tcPr>
            <w:tcW w:w="1079" w:type="dxa"/>
            <w:shd w:val="clear" w:color="auto" w:fill="auto"/>
            <w:vAlign w:val="center"/>
            <w:hideMark/>
          </w:tcPr>
          <w:p w14:paraId="79B4C046"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Ед. изм.</w:t>
            </w:r>
          </w:p>
        </w:tc>
        <w:tc>
          <w:tcPr>
            <w:tcW w:w="1006" w:type="dxa"/>
            <w:vAlign w:val="center"/>
          </w:tcPr>
          <w:p w14:paraId="26413AD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2020 г.</w:t>
            </w:r>
          </w:p>
        </w:tc>
        <w:tc>
          <w:tcPr>
            <w:tcW w:w="1006" w:type="dxa"/>
            <w:vAlign w:val="center"/>
          </w:tcPr>
          <w:p w14:paraId="2F7BE676"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2021 г.</w:t>
            </w:r>
          </w:p>
        </w:tc>
        <w:tc>
          <w:tcPr>
            <w:tcW w:w="1006" w:type="dxa"/>
            <w:vAlign w:val="center"/>
          </w:tcPr>
          <w:p w14:paraId="3F44FCDB"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2022 г.</w:t>
            </w:r>
          </w:p>
        </w:tc>
        <w:tc>
          <w:tcPr>
            <w:tcW w:w="1006" w:type="dxa"/>
            <w:vAlign w:val="center"/>
          </w:tcPr>
          <w:p w14:paraId="54A53C0B"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2023 г.</w:t>
            </w:r>
          </w:p>
        </w:tc>
        <w:tc>
          <w:tcPr>
            <w:tcW w:w="1006" w:type="dxa"/>
            <w:vAlign w:val="center"/>
          </w:tcPr>
          <w:p w14:paraId="61FD4DB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2024 г.</w:t>
            </w:r>
          </w:p>
        </w:tc>
        <w:tc>
          <w:tcPr>
            <w:tcW w:w="1006" w:type="dxa"/>
            <w:vAlign w:val="center"/>
          </w:tcPr>
          <w:p w14:paraId="4D9AFF2E"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2025 г.</w:t>
            </w:r>
          </w:p>
        </w:tc>
        <w:tc>
          <w:tcPr>
            <w:tcW w:w="1006" w:type="dxa"/>
            <w:vAlign w:val="center"/>
          </w:tcPr>
          <w:p w14:paraId="4E3C6D2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2026 г.</w:t>
            </w:r>
          </w:p>
        </w:tc>
        <w:tc>
          <w:tcPr>
            <w:tcW w:w="1006" w:type="dxa"/>
            <w:vAlign w:val="center"/>
          </w:tcPr>
          <w:p w14:paraId="7F34BBD8"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2027 г.</w:t>
            </w:r>
          </w:p>
        </w:tc>
        <w:tc>
          <w:tcPr>
            <w:tcW w:w="1006" w:type="dxa"/>
            <w:vAlign w:val="center"/>
          </w:tcPr>
          <w:p w14:paraId="25175AA3"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2028 г.</w:t>
            </w:r>
          </w:p>
        </w:tc>
        <w:tc>
          <w:tcPr>
            <w:tcW w:w="1006" w:type="dxa"/>
            <w:shd w:val="clear" w:color="auto" w:fill="auto"/>
            <w:noWrap/>
            <w:vAlign w:val="center"/>
          </w:tcPr>
          <w:p w14:paraId="0BFCDAC9"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2029 г.</w:t>
            </w:r>
          </w:p>
        </w:tc>
        <w:tc>
          <w:tcPr>
            <w:tcW w:w="1006" w:type="dxa"/>
            <w:vAlign w:val="center"/>
          </w:tcPr>
          <w:p w14:paraId="7E62140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2030 г.</w:t>
            </w:r>
          </w:p>
        </w:tc>
      </w:tr>
      <w:tr w:rsidR="000734A2" w:rsidRPr="002626D4" w14:paraId="6C2CF8F7" w14:textId="77777777" w:rsidTr="000734A2">
        <w:trPr>
          <w:cantSplit/>
          <w:trHeight w:val="300"/>
          <w:jc w:val="center"/>
        </w:trPr>
        <w:tc>
          <w:tcPr>
            <w:tcW w:w="527" w:type="dxa"/>
            <w:shd w:val="clear" w:color="auto" w:fill="auto"/>
            <w:vAlign w:val="center"/>
          </w:tcPr>
          <w:p w14:paraId="6ECC7707"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1</w:t>
            </w:r>
          </w:p>
        </w:tc>
        <w:tc>
          <w:tcPr>
            <w:tcW w:w="2162" w:type="dxa"/>
            <w:shd w:val="clear" w:color="auto" w:fill="auto"/>
            <w:noWrap/>
            <w:vAlign w:val="center"/>
          </w:tcPr>
          <w:p w14:paraId="34FF43E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Рабочая мощность</w:t>
            </w:r>
          </w:p>
        </w:tc>
        <w:tc>
          <w:tcPr>
            <w:tcW w:w="1079" w:type="dxa"/>
            <w:shd w:val="clear" w:color="auto" w:fill="auto"/>
            <w:vAlign w:val="center"/>
          </w:tcPr>
          <w:p w14:paraId="3FDDA2A8"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МВт</w:t>
            </w:r>
          </w:p>
        </w:tc>
        <w:tc>
          <w:tcPr>
            <w:tcW w:w="1006" w:type="dxa"/>
            <w:vAlign w:val="center"/>
          </w:tcPr>
          <w:p w14:paraId="34B5CC6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D6FDFF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07F0D2D1"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CD4509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824F20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7C658DFE"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5F0543DB"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680908B1"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D9F49D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shd w:val="clear" w:color="auto" w:fill="auto"/>
            <w:noWrap/>
            <w:vAlign w:val="center"/>
          </w:tcPr>
          <w:p w14:paraId="22E17BC7"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c>
          <w:tcPr>
            <w:tcW w:w="1006" w:type="dxa"/>
            <w:vAlign w:val="center"/>
          </w:tcPr>
          <w:p w14:paraId="3F5648A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32</w:t>
            </w:r>
          </w:p>
        </w:tc>
      </w:tr>
      <w:tr w:rsidR="000734A2" w:rsidRPr="002626D4" w14:paraId="1E5E2752" w14:textId="77777777" w:rsidTr="000734A2">
        <w:trPr>
          <w:cantSplit/>
          <w:trHeight w:val="300"/>
          <w:jc w:val="center"/>
        </w:trPr>
        <w:tc>
          <w:tcPr>
            <w:tcW w:w="527" w:type="dxa"/>
            <w:shd w:val="clear" w:color="auto" w:fill="auto"/>
            <w:vAlign w:val="center"/>
            <w:hideMark/>
          </w:tcPr>
          <w:p w14:paraId="14580994"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2</w:t>
            </w:r>
          </w:p>
        </w:tc>
        <w:tc>
          <w:tcPr>
            <w:tcW w:w="2162" w:type="dxa"/>
            <w:shd w:val="clear" w:color="auto" w:fill="auto"/>
            <w:noWrap/>
            <w:vAlign w:val="center"/>
            <w:hideMark/>
          </w:tcPr>
          <w:p w14:paraId="1074315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z w:val="20"/>
                <w:szCs w:val="20"/>
              </w:rPr>
              <w:t>Общий объем реализации электроэнергии населению</w:t>
            </w:r>
          </w:p>
        </w:tc>
        <w:tc>
          <w:tcPr>
            <w:tcW w:w="1079" w:type="dxa"/>
            <w:shd w:val="clear" w:color="auto" w:fill="auto"/>
            <w:vAlign w:val="center"/>
            <w:hideMark/>
          </w:tcPr>
          <w:p w14:paraId="5495570E"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spacing w:val="-1"/>
                <w:sz w:val="20"/>
                <w:szCs w:val="20"/>
              </w:rPr>
              <w:t>Тыс. кВт</w:t>
            </w:r>
          </w:p>
        </w:tc>
        <w:tc>
          <w:tcPr>
            <w:tcW w:w="1006" w:type="dxa"/>
            <w:vAlign w:val="center"/>
          </w:tcPr>
          <w:p w14:paraId="0039916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29223,77</w:t>
            </w:r>
          </w:p>
        </w:tc>
        <w:tc>
          <w:tcPr>
            <w:tcW w:w="1006" w:type="dxa"/>
            <w:vAlign w:val="center"/>
          </w:tcPr>
          <w:p w14:paraId="3B8AC8D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29661,11</w:t>
            </w:r>
          </w:p>
        </w:tc>
        <w:tc>
          <w:tcPr>
            <w:tcW w:w="1006" w:type="dxa"/>
            <w:vAlign w:val="center"/>
          </w:tcPr>
          <w:p w14:paraId="5646FBE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30100,81</w:t>
            </w:r>
          </w:p>
        </w:tc>
        <w:tc>
          <w:tcPr>
            <w:tcW w:w="1006" w:type="dxa"/>
            <w:vAlign w:val="center"/>
          </w:tcPr>
          <w:p w14:paraId="7C3BA0F0"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30538,15</w:t>
            </w:r>
          </w:p>
        </w:tc>
        <w:tc>
          <w:tcPr>
            <w:tcW w:w="1006" w:type="dxa"/>
            <w:vAlign w:val="center"/>
          </w:tcPr>
          <w:p w14:paraId="169A225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30977,86</w:t>
            </w:r>
          </w:p>
        </w:tc>
        <w:tc>
          <w:tcPr>
            <w:tcW w:w="1006" w:type="dxa"/>
            <w:vAlign w:val="center"/>
          </w:tcPr>
          <w:p w14:paraId="3223D63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31415,20</w:t>
            </w:r>
          </w:p>
        </w:tc>
        <w:tc>
          <w:tcPr>
            <w:tcW w:w="1006" w:type="dxa"/>
            <w:vAlign w:val="center"/>
          </w:tcPr>
          <w:p w14:paraId="23DD024D"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31854,90</w:t>
            </w:r>
          </w:p>
        </w:tc>
        <w:tc>
          <w:tcPr>
            <w:tcW w:w="1006" w:type="dxa"/>
            <w:vAlign w:val="center"/>
          </w:tcPr>
          <w:p w14:paraId="70ADF80C"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32292,24</w:t>
            </w:r>
          </w:p>
        </w:tc>
        <w:tc>
          <w:tcPr>
            <w:tcW w:w="1006" w:type="dxa"/>
            <w:vAlign w:val="center"/>
          </w:tcPr>
          <w:p w14:paraId="5D11C76A"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32729,58</w:t>
            </w:r>
          </w:p>
        </w:tc>
        <w:tc>
          <w:tcPr>
            <w:tcW w:w="1006" w:type="dxa"/>
            <w:shd w:val="clear" w:color="auto" w:fill="auto"/>
            <w:noWrap/>
            <w:vAlign w:val="center"/>
          </w:tcPr>
          <w:p w14:paraId="0E1C0C72"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33169,28</w:t>
            </w:r>
          </w:p>
        </w:tc>
        <w:tc>
          <w:tcPr>
            <w:tcW w:w="1006" w:type="dxa"/>
            <w:vAlign w:val="center"/>
          </w:tcPr>
          <w:p w14:paraId="65162A35" w14:textId="77777777" w:rsidR="000734A2" w:rsidRPr="002626D4" w:rsidRDefault="000734A2" w:rsidP="0091069C">
            <w:pPr>
              <w:spacing w:after="0" w:line="240" w:lineRule="auto"/>
              <w:jc w:val="center"/>
              <w:rPr>
                <w:rFonts w:ascii="Times New Roman" w:hAnsi="Times New Roman" w:cs="Times New Roman"/>
                <w:sz w:val="20"/>
                <w:szCs w:val="20"/>
              </w:rPr>
            </w:pPr>
            <w:r w:rsidRPr="002626D4">
              <w:rPr>
                <w:rFonts w:ascii="Times New Roman" w:hAnsi="Times New Roman" w:cs="Times New Roman"/>
                <w:color w:val="000000"/>
                <w:sz w:val="20"/>
                <w:szCs w:val="20"/>
              </w:rPr>
              <w:t>33606,62</w:t>
            </w:r>
          </w:p>
        </w:tc>
      </w:tr>
    </w:tbl>
    <w:p w14:paraId="1D173621" w14:textId="3265A313" w:rsidR="00531B1A" w:rsidRDefault="00531B1A" w:rsidP="000734A2">
      <w:pPr>
        <w:spacing w:after="0" w:line="360" w:lineRule="auto"/>
        <w:ind w:firstLine="567"/>
        <w:jc w:val="both"/>
        <w:rPr>
          <w:rFonts w:ascii="Times New Roman" w:hAnsi="Times New Roman" w:cs="Times New Roman"/>
          <w:spacing w:val="-1"/>
          <w:sz w:val="28"/>
          <w:szCs w:val="28"/>
        </w:rPr>
      </w:pPr>
    </w:p>
    <w:p w14:paraId="780D9FC1" w14:textId="77777777" w:rsidR="000734A2" w:rsidRPr="000734A2" w:rsidRDefault="000734A2" w:rsidP="000734A2">
      <w:pPr>
        <w:spacing w:after="0" w:line="120" w:lineRule="auto"/>
        <w:rPr>
          <w:rFonts w:ascii="Times New Roman" w:hAnsi="Times New Roman" w:cs="Times New Roman"/>
          <w:sz w:val="2"/>
          <w:szCs w:val="2"/>
        </w:rPr>
      </w:pPr>
    </w:p>
    <w:p w14:paraId="3DB6AD85" w14:textId="7B561F02" w:rsidR="000734A2" w:rsidRPr="000734A2" w:rsidRDefault="000734A2" w:rsidP="000734A2">
      <w:pPr>
        <w:pStyle w:val="af7"/>
        <w:keepNext/>
        <w:spacing w:after="0"/>
        <w:jc w:val="right"/>
        <w:rPr>
          <w:rFonts w:ascii="Times New Roman" w:hAnsi="Times New Roman" w:cs="Times New Roman"/>
          <w:color w:val="auto"/>
          <w:sz w:val="24"/>
          <w:szCs w:val="24"/>
        </w:rPr>
      </w:pPr>
      <w:bookmarkStart w:id="67" w:name="_Ref20815924"/>
      <w:bookmarkStart w:id="68" w:name="_Toc24886638"/>
      <w:bookmarkStart w:id="69" w:name="_Toc49859340"/>
      <w:r w:rsidRPr="000734A2">
        <w:rPr>
          <w:rFonts w:ascii="Times New Roman" w:hAnsi="Times New Roman" w:cs="Times New Roman"/>
          <w:color w:val="auto"/>
          <w:sz w:val="24"/>
          <w:szCs w:val="24"/>
        </w:rPr>
        <w:t>Таблица</w:t>
      </w:r>
      <w:bookmarkEnd w:id="67"/>
      <w:r w:rsidR="00DC5B92">
        <w:rPr>
          <w:rFonts w:ascii="Times New Roman" w:hAnsi="Times New Roman" w:cs="Times New Roman"/>
          <w:color w:val="auto"/>
          <w:sz w:val="24"/>
          <w:szCs w:val="24"/>
        </w:rPr>
        <w:t xml:space="preserve"> 17</w:t>
      </w:r>
      <w:r w:rsidRPr="000734A2">
        <w:rPr>
          <w:rFonts w:ascii="Times New Roman" w:hAnsi="Times New Roman" w:cs="Times New Roman"/>
          <w:color w:val="auto"/>
          <w:sz w:val="24"/>
          <w:szCs w:val="24"/>
        </w:rPr>
        <w:t>. Прогноз спроса на отпуск тепловой энергии котельных Ельнинского городского поселения на 2020 г.</w:t>
      </w:r>
      <w:bookmarkEnd w:id="68"/>
      <w:bookmarkEnd w:id="69"/>
    </w:p>
    <w:tbl>
      <w:tblPr>
        <w:tblW w:w="4999" w:type="pct"/>
        <w:tblLayout w:type="fixed"/>
        <w:tblLook w:val="04A0" w:firstRow="1" w:lastRow="0" w:firstColumn="1" w:lastColumn="0" w:noHBand="0" w:noVBand="1"/>
      </w:tblPr>
      <w:tblGrid>
        <w:gridCol w:w="3544"/>
        <w:gridCol w:w="3115"/>
        <w:gridCol w:w="1808"/>
        <w:gridCol w:w="2058"/>
        <w:gridCol w:w="1199"/>
        <w:gridCol w:w="1470"/>
        <w:gridCol w:w="1363"/>
      </w:tblGrid>
      <w:tr w:rsidR="000734A2" w:rsidRPr="0091069C" w14:paraId="265E8025" w14:textId="77777777" w:rsidTr="000734A2">
        <w:trPr>
          <w:trHeight w:val="1080"/>
        </w:trPr>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B8B4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юридического лица, в собственности/аренде у которого находится источник</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358AF2F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источника тепловой энергии</w:t>
            </w:r>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2E97D53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Полезный отпуск тепловой энергии потребителям, Гкал</w:t>
            </w:r>
          </w:p>
        </w:tc>
        <w:tc>
          <w:tcPr>
            <w:tcW w:w="707" w:type="pct"/>
            <w:tcBorders>
              <w:top w:val="single" w:sz="4" w:space="0" w:color="auto"/>
              <w:left w:val="nil"/>
              <w:bottom w:val="single" w:sz="4" w:space="0" w:color="auto"/>
              <w:right w:val="single" w:sz="4" w:space="0" w:color="auto"/>
            </w:tcBorders>
            <w:shd w:val="clear" w:color="auto" w:fill="auto"/>
            <w:vAlign w:val="center"/>
            <w:hideMark/>
          </w:tcPr>
          <w:p w14:paraId="11DB262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Нормативные  технологические потери в тепловых сетях теплоснабжающей организации, Гкал</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1F54509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Отпуск тепловой энергии в сеть, Гкал</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00A5365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Расход тепловой энергии на собственные нужды, Гкал</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5D23180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Выработка тепловой энергии, Гкал</w:t>
            </w:r>
          </w:p>
        </w:tc>
      </w:tr>
      <w:tr w:rsidR="000734A2" w:rsidRPr="0091069C" w14:paraId="145B0627" w14:textId="77777777" w:rsidTr="000734A2">
        <w:trPr>
          <w:trHeight w:val="360"/>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1266CD15"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vAlign w:val="center"/>
            <w:hideMark/>
          </w:tcPr>
          <w:p w14:paraId="0CD6569B" w14:textId="2AC431A1"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1, у</w:t>
            </w:r>
            <w:r w:rsidR="00F108A5">
              <w:rPr>
                <w:rFonts w:ascii="Times New Roman" w:hAnsi="Times New Roman" w:cs="Times New Roman"/>
                <w:color w:val="000000"/>
                <w:sz w:val="20"/>
                <w:szCs w:val="20"/>
              </w:rPr>
              <w:t>л. Смоленский большак</w:t>
            </w:r>
          </w:p>
        </w:tc>
        <w:tc>
          <w:tcPr>
            <w:tcW w:w="621" w:type="pct"/>
            <w:tcBorders>
              <w:top w:val="nil"/>
              <w:left w:val="nil"/>
              <w:bottom w:val="single" w:sz="4" w:space="0" w:color="auto"/>
              <w:right w:val="single" w:sz="4" w:space="0" w:color="auto"/>
            </w:tcBorders>
            <w:shd w:val="clear" w:color="auto" w:fill="auto"/>
            <w:noWrap/>
            <w:vAlign w:val="center"/>
            <w:hideMark/>
          </w:tcPr>
          <w:p w14:paraId="15C51FB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1 264</w:t>
            </w:r>
          </w:p>
        </w:tc>
        <w:tc>
          <w:tcPr>
            <w:tcW w:w="707" w:type="pct"/>
            <w:tcBorders>
              <w:top w:val="nil"/>
              <w:left w:val="nil"/>
              <w:bottom w:val="single" w:sz="4" w:space="0" w:color="auto"/>
              <w:right w:val="single" w:sz="4" w:space="0" w:color="auto"/>
            </w:tcBorders>
            <w:shd w:val="clear" w:color="auto" w:fill="auto"/>
            <w:noWrap/>
            <w:vAlign w:val="center"/>
            <w:hideMark/>
          </w:tcPr>
          <w:p w14:paraId="465EC48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154</w:t>
            </w:r>
          </w:p>
        </w:tc>
        <w:tc>
          <w:tcPr>
            <w:tcW w:w="412" w:type="pct"/>
            <w:tcBorders>
              <w:top w:val="nil"/>
              <w:left w:val="nil"/>
              <w:bottom w:val="single" w:sz="4" w:space="0" w:color="auto"/>
              <w:right w:val="single" w:sz="4" w:space="0" w:color="auto"/>
            </w:tcBorders>
            <w:shd w:val="clear" w:color="auto" w:fill="auto"/>
            <w:noWrap/>
            <w:vAlign w:val="center"/>
            <w:hideMark/>
          </w:tcPr>
          <w:p w14:paraId="3CA5BA4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1 418</w:t>
            </w:r>
          </w:p>
        </w:tc>
        <w:tc>
          <w:tcPr>
            <w:tcW w:w="505" w:type="pct"/>
            <w:tcBorders>
              <w:top w:val="nil"/>
              <w:left w:val="nil"/>
              <w:bottom w:val="single" w:sz="4" w:space="0" w:color="auto"/>
              <w:right w:val="single" w:sz="4" w:space="0" w:color="auto"/>
            </w:tcBorders>
            <w:shd w:val="clear" w:color="auto" w:fill="auto"/>
            <w:noWrap/>
            <w:vAlign w:val="center"/>
            <w:hideMark/>
          </w:tcPr>
          <w:p w14:paraId="3CE8ADE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38</w:t>
            </w:r>
          </w:p>
        </w:tc>
        <w:tc>
          <w:tcPr>
            <w:tcW w:w="468" w:type="pct"/>
            <w:tcBorders>
              <w:top w:val="nil"/>
              <w:left w:val="nil"/>
              <w:bottom w:val="single" w:sz="4" w:space="0" w:color="auto"/>
              <w:right w:val="single" w:sz="4" w:space="0" w:color="auto"/>
            </w:tcBorders>
            <w:shd w:val="clear" w:color="auto" w:fill="auto"/>
            <w:noWrap/>
            <w:vAlign w:val="center"/>
            <w:hideMark/>
          </w:tcPr>
          <w:p w14:paraId="45637A6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1 456</w:t>
            </w:r>
          </w:p>
        </w:tc>
      </w:tr>
      <w:tr w:rsidR="000734A2" w:rsidRPr="0091069C" w14:paraId="0F5ECD48"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0307C603"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5C440B46" w14:textId="6030F3F9"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2, пер. Глинки</w:t>
            </w:r>
          </w:p>
        </w:tc>
        <w:tc>
          <w:tcPr>
            <w:tcW w:w="621" w:type="pct"/>
            <w:tcBorders>
              <w:top w:val="nil"/>
              <w:left w:val="nil"/>
              <w:bottom w:val="single" w:sz="4" w:space="0" w:color="auto"/>
              <w:right w:val="single" w:sz="4" w:space="0" w:color="auto"/>
            </w:tcBorders>
            <w:shd w:val="clear" w:color="auto" w:fill="auto"/>
            <w:noWrap/>
            <w:vAlign w:val="center"/>
            <w:hideMark/>
          </w:tcPr>
          <w:p w14:paraId="3971606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7 312</w:t>
            </w:r>
          </w:p>
        </w:tc>
        <w:tc>
          <w:tcPr>
            <w:tcW w:w="707" w:type="pct"/>
            <w:tcBorders>
              <w:top w:val="nil"/>
              <w:left w:val="nil"/>
              <w:bottom w:val="single" w:sz="4" w:space="0" w:color="auto"/>
              <w:right w:val="single" w:sz="4" w:space="0" w:color="auto"/>
            </w:tcBorders>
            <w:shd w:val="clear" w:color="auto" w:fill="auto"/>
            <w:noWrap/>
            <w:vAlign w:val="center"/>
            <w:hideMark/>
          </w:tcPr>
          <w:p w14:paraId="4D8B8C4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2 069</w:t>
            </w:r>
          </w:p>
        </w:tc>
        <w:tc>
          <w:tcPr>
            <w:tcW w:w="412" w:type="pct"/>
            <w:tcBorders>
              <w:top w:val="nil"/>
              <w:left w:val="nil"/>
              <w:bottom w:val="single" w:sz="4" w:space="0" w:color="auto"/>
              <w:right w:val="single" w:sz="4" w:space="0" w:color="auto"/>
            </w:tcBorders>
            <w:shd w:val="clear" w:color="auto" w:fill="auto"/>
            <w:noWrap/>
            <w:vAlign w:val="center"/>
            <w:hideMark/>
          </w:tcPr>
          <w:p w14:paraId="7D91899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9 381</w:t>
            </w:r>
          </w:p>
        </w:tc>
        <w:tc>
          <w:tcPr>
            <w:tcW w:w="505" w:type="pct"/>
            <w:tcBorders>
              <w:top w:val="nil"/>
              <w:left w:val="nil"/>
              <w:bottom w:val="single" w:sz="4" w:space="0" w:color="auto"/>
              <w:right w:val="single" w:sz="4" w:space="0" w:color="auto"/>
            </w:tcBorders>
            <w:shd w:val="clear" w:color="auto" w:fill="auto"/>
            <w:noWrap/>
            <w:vAlign w:val="center"/>
            <w:hideMark/>
          </w:tcPr>
          <w:p w14:paraId="53581AC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252</w:t>
            </w:r>
          </w:p>
        </w:tc>
        <w:tc>
          <w:tcPr>
            <w:tcW w:w="468" w:type="pct"/>
            <w:tcBorders>
              <w:top w:val="nil"/>
              <w:left w:val="nil"/>
              <w:bottom w:val="single" w:sz="4" w:space="0" w:color="auto"/>
              <w:right w:val="single" w:sz="4" w:space="0" w:color="auto"/>
            </w:tcBorders>
            <w:shd w:val="clear" w:color="auto" w:fill="auto"/>
            <w:noWrap/>
            <w:vAlign w:val="center"/>
            <w:hideMark/>
          </w:tcPr>
          <w:p w14:paraId="7607413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9 633</w:t>
            </w:r>
          </w:p>
        </w:tc>
      </w:tr>
      <w:tr w:rsidR="000734A2" w:rsidRPr="0091069C" w14:paraId="4A033B47"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42F5EA0B"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6F208C3F" w14:textId="37BFF088"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3, ул. Кировская</w:t>
            </w:r>
          </w:p>
        </w:tc>
        <w:tc>
          <w:tcPr>
            <w:tcW w:w="621" w:type="pct"/>
            <w:tcBorders>
              <w:top w:val="nil"/>
              <w:left w:val="nil"/>
              <w:bottom w:val="single" w:sz="4" w:space="0" w:color="auto"/>
              <w:right w:val="single" w:sz="4" w:space="0" w:color="auto"/>
            </w:tcBorders>
            <w:shd w:val="clear" w:color="auto" w:fill="auto"/>
            <w:noWrap/>
            <w:vAlign w:val="center"/>
            <w:hideMark/>
          </w:tcPr>
          <w:p w14:paraId="4EB14E7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851</w:t>
            </w:r>
          </w:p>
        </w:tc>
        <w:tc>
          <w:tcPr>
            <w:tcW w:w="707" w:type="pct"/>
            <w:tcBorders>
              <w:top w:val="nil"/>
              <w:left w:val="nil"/>
              <w:bottom w:val="single" w:sz="4" w:space="0" w:color="auto"/>
              <w:right w:val="single" w:sz="4" w:space="0" w:color="auto"/>
            </w:tcBorders>
            <w:shd w:val="clear" w:color="auto" w:fill="auto"/>
            <w:noWrap/>
            <w:vAlign w:val="center"/>
            <w:hideMark/>
          </w:tcPr>
          <w:p w14:paraId="031AFAC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412" w:type="pct"/>
            <w:tcBorders>
              <w:top w:val="nil"/>
              <w:left w:val="nil"/>
              <w:bottom w:val="single" w:sz="4" w:space="0" w:color="auto"/>
              <w:right w:val="single" w:sz="4" w:space="0" w:color="auto"/>
            </w:tcBorders>
            <w:shd w:val="clear" w:color="auto" w:fill="auto"/>
            <w:noWrap/>
            <w:vAlign w:val="center"/>
            <w:hideMark/>
          </w:tcPr>
          <w:p w14:paraId="3D1360D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881</w:t>
            </w:r>
          </w:p>
        </w:tc>
        <w:tc>
          <w:tcPr>
            <w:tcW w:w="505" w:type="pct"/>
            <w:tcBorders>
              <w:top w:val="nil"/>
              <w:left w:val="nil"/>
              <w:bottom w:val="single" w:sz="4" w:space="0" w:color="auto"/>
              <w:right w:val="single" w:sz="4" w:space="0" w:color="auto"/>
            </w:tcBorders>
            <w:shd w:val="clear" w:color="auto" w:fill="auto"/>
            <w:noWrap/>
            <w:vAlign w:val="center"/>
            <w:hideMark/>
          </w:tcPr>
          <w:p w14:paraId="2B76C29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468" w:type="pct"/>
            <w:tcBorders>
              <w:top w:val="nil"/>
              <w:left w:val="nil"/>
              <w:bottom w:val="single" w:sz="4" w:space="0" w:color="auto"/>
              <w:right w:val="single" w:sz="4" w:space="0" w:color="auto"/>
            </w:tcBorders>
            <w:shd w:val="clear" w:color="auto" w:fill="auto"/>
            <w:noWrap/>
            <w:vAlign w:val="center"/>
            <w:hideMark/>
          </w:tcPr>
          <w:p w14:paraId="06140B5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907</w:t>
            </w:r>
          </w:p>
        </w:tc>
      </w:tr>
      <w:tr w:rsidR="000734A2" w:rsidRPr="0091069C" w14:paraId="0F052B5A"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vAlign w:val="center"/>
            <w:hideMark/>
          </w:tcPr>
          <w:p w14:paraId="7906019C"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0" w:type="pct"/>
            <w:tcBorders>
              <w:top w:val="nil"/>
              <w:left w:val="nil"/>
              <w:bottom w:val="single" w:sz="4" w:space="0" w:color="auto"/>
              <w:right w:val="single" w:sz="4" w:space="0" w:color="auto"/>
            </w:tcBorders>
            <w:shd w:val="clear" w:color="auto" w:fill="auto"/>
            <w:noWrap/>
            <w:vAlign w:val="center"/>
            <w:hideMark/>
          </w:tcPr>
          <w:p w14:paraId="7678B04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4, ул. Пролетарская, ЦРБ</w:t>
            </w:r>
          </w:p>
        </w:tc>
        <w:tc>
          <w:tcPr>
            <w:tcW w:w="621" w:type="pct"/>
            <w:tcBorders>
              <w:top w:val="nil"/>
              <w:left w:val="nil"/>
              <w:bottom w:val="single" w:sz="4" w:space="0" w:color="auto"/>
              <w:right w:val="single" w:sz="4" w:space="0" w:color="auto"/>
            </w:tcBorders>
            <w:shd w:val="clear" w:color="auto" w:fill="auto"/>
            <w:noWrap/>
            <w:vAlign w:val="center"/>
            <w:hideMark/>
          </w:tcPr>
          <w:p w14:paraId="0F10C39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1 420</w:t>
            </w:r>
          </w:p>
        </w:tc>
        <w:tc>
          <w:tcPr>
            <w:tcW w:w="707" w:type="pct"/>
            <w:tcBorders>
              <w:top w:val="nil"/>
              <w:left w:val="nil"/>
              <w:bottom w:val="single" w:sz="4" w:space="0" w:color="auto"/>
              <w:right w:val="single" w:sz="4" w:space="0" w:color="auto"/>
            </w:tcBorders>
            <w:shd w:val="clear" w:color="auto" w:fill="auto"/>
            <w:noWrap/>
            <w:vAlign w:val="center"/>
            <w:hideMark/>
          </w:tcPr>
          <w:p w14:paraId="112CE35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715</w:t>
            </w:r>
          </w:p>
        </w:tc>
        <w:tc>
          <w:tcPr>
            <w:tcW w:w="412" w:type="pct"/>
            <w:tcBorders>
              <w:top w:val="nil"/>
              <w:left w:val="nil"/>
              <w:bottom w:val="single" w:sz="4" w:space="0" w:color="auto"/>
              <w:right w:val="single" w:sz="4" w:space="0" w:color="auto"/>
            </w:tcBorders>
            <w:shd w:val="clear" w:color="auto" w:fill="auto"/>
            <w:noWrap/>
            <w:vAlign w:val="center"/>
            <w:hideMark/>
          </w:tcPr>
          <w:p w14:paraId="021AEFE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2 135</w:t>
            </w:r>
          </w:p>
        </w:tc>
        <w:tc>
          <w:tcPr>
            <w:tcW w:w="505" w:type="pct"/>
            <w:tcBorders>
              <w:top w:val="nil"/>
              <w:left w:val="nil"/>
              <w:bottom w:val="single" w:sz="4" w:space="0" w:color="auto"/>
              <w:right w:val="single" w:sz="4" w:space="0" w:color="auto"/>
            </w:tcBorders>
            <w:shd w:val="clear" w:color="auto" w:fill="auto"/>
            <w:noWrap/>
            <w:vAlign w:val="center"/>
            <w:hideMark/>
          </w:tcPr>
          <w:p w14:paraId="5E73371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111</w:t>
            </w:r>
          </w:p>
        </w:tc>
        <w:tc>
          <w:tcPr>
            <w:tcW w:w="468" w:type="pct"/>
            <w:tcBorders>
              <w:top w:val="nil"/>
              <w:left w:val="nil"/>
              <w:bottom w:val="single" w:sz="4" w:space="0" w:color="auto"/>
              <w:right w:val="single" w:sz="4" w:space="0" w:color="auto"/>
            </w:tcBorders>
            <w:shd w:val="clear" w:color="auto" w:fill="auto"/>
            <w:noWrap/>
            <w:vAlign w:val="center"/>
            <w:hideMark/>
          </w:tcPr>
          <w:p w14:paraId="0514EE4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2 246</w:t>
            </w:r>
          </w:p>
        </w:tc>
      </w:tr>
      <w:tr w:rsidR="000734A2" w:rsidRPr="0091069C" w14:paraId="6622838B"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14:paraId="545CD936" w14:textId="77777777" w:rsidR="000734A2" w:rsidRPr="0091069C" w:rsidRDefault="000734A2" w:rsidP="0091069C">
            <w:pPr>
              <w:spacing w:after="0" w:line="240" w:lineRule="auto"/>
              <w:rPr>
                <w:rFonts w:ascii="Times New Roman" w:hAnsi="Times New Roman" w:cs="Times New Roman"/>
                <w:color w:val="000000"/>
                <w:sz w:val="20"/>
                <w:szCs w:val="20"/>
              </w:rPr>
            </w:pPr>
          </w:p>
          <w:p w14:paraId="0905CB55"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ФГБУ "ЦЖКУ по ЗВО" РФ</w:t>
            </w:r>
          </w:p>
        </w:tc>
        <w:tc>
          <w:tcPr>
            <w:tcW w:w="1070" w:type="pct"/>
            <w:tcBorders>
              <w:top w:val="nil"/>
              <w:left w:val="nil"/>
              <w:bottom w:val="single" w:sz="4" w:space="0" w:color="auto"/>
              <w:right w:val="single" w:sz="4" w:space="0" w:color="auto"/>
            </w:tcBorders>
            <w:shd w:val="clear" w:color="auto" w:fill="auto"/>
            <w:vAlign w:val="center"/>
            <w:hideMark/>
          </w:tcPr>
          <w:p w14:paraId="3E561FC5" w14:textId="35DF6D78"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В/ч</w:t>
            </w:r>
            <w:r w:rsidR="000734A2" w:rsidRPr="0091069C">
              <w:rPr>
                <w:rFonts w:ascii="Times New Roman" w:hAnsi="Times New Roman" w:cs="Times New Roman"/>
                <w:color w:val="000000"/>
                <w:sz w:val="20"/>
                <w:szCs w:val="20"/>
              </w:rPr>
              <w:t xml:space="preserve"> № 4, Котельная № 3634</w:t>
            </w:r>
          </w:p>
        </w:tc>
        <w:tc>
          <w:tcPr>
            <w:tcW w:w="621" w:type="pct"/>
            <w:tcBorders>
              <w:top w:val="nil"/>
              <w:left w:val="nil"/>
              <w:bottom w:val="single" w:sz="4" w:space="0" w:color="auto"/>
              <w:right w:val="single" w:sz="4" w:space="0" w:color="auto"/>
            </w:tcBorders>
            <w:shd w:val="clear" w:color="auto" w:fill="auto"/>
            <w:noWrap/>
            <w:vAlign w:val="center"/>
            <w:hideMark/>
          </w:tcPr>
          <w:p w14:paraId="090DA2A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20 018</w:t>
            </w:r>
          </w:p>
        </w:tc>
        <w:tc>
          <w:tcPr>
            <w:tcW w:w="707" w:type="pct"/>
            <w:tcBorders>
              <w:top w:val="nil"/>
              <w:left w:val="nil"/>
              <w:bottom w:val="single" w:sz="4" w:space="0" w:color="auto"/>
              <w:right w:val="single" w:sz="4" w:space="0" w:color="auto"/>
            </w:tcBorders>
            <w:shd w:val="clear" w:color="auto" w:fill="auto"/>
            <w:noWrap/>
            <w:vAlign w:val="center"/>
            <w:hideMark/>
          </w:tcPr>
          <w:p w14:paraId="6B24E11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9 351</w:t>
            </w:r>
          </w:p>
        </w:tc>
        <w:tc>
          <w:tcPr>
            <w:tcW w:w="412" w:type="pct"/>
            <w:tcBorders>
              <w:top w:val="nil"/>
              <w:left w:val="nil"/>
              <w:bottom w:val="single" w:sz="4" w:space="0" w:color="auto"/>
              <w:right w:val="single" w:sz="4" w:space="0" w:color="auto"/>
            </w:tcBorders>
            <w:shd w:val="clear" w:color="auto" w:fill="auto"/>
            <w:noWrap/>
            <w:vAlign w:val="center"/>
            <w:hideMark/>
          </w:tcPr>
          <w:p w14:paraId="00DB163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29 369</w:t>
            </w:r>
          </w:p>
        </w:tc>
        <w:tc>
          <w:tcPr>
            <w:tcW w:w="505" w:type="pct"/>
            <w:tcBorders>
              <w:top w:val="nil"/>
              <w:left w:val="nil"/>
              <w:bottom w:val="single" w:sz="4" w:space="0" w:color="auto"/>
              <w:right w:val="single" w:sz="4" w:space="0" w:color="auto"/>
            </w:tcBorders>
            <w:shd w:val="clear" w:color="auto" w:fill="auto"/>
            <w:noWrap/>
            <w:vAlign w:val="center"/>
            <w:hideMark/>
          </w:tcPr>
          <w:p w14:paraId="6FEF983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709</w:t>
            </w:r>
          </w:p>
        </w:tc>
        <w:tc>
          <w:tcPr>
            <w:tcW w:w="468" w:type="pct"/>
            <w:tcBorders>
              <w:top w:val="nil"/>
              <w:left w:val="nil"/>
              <w:bottom w:val="single" w:sz="4" w:space="0" w:color="auto"/>
              <w:right w:val="single" w:sz="4" w:space="0" w:color="auto"/>
            </w:tcBorders>
            <w:shd w:val="clear" w:color="auto" w:fill="auto"/>
            <w:noWrap/>
            <w:vAlign w:val="center"/>
            <w:hideMark/>
          </w:tcPr>
          <w:p w14:paraId="55B043B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30 078</w:t>
            </w:r>
          </w:p>
        </w:tc>
      </w:tr>
      <w:tr w:rsidR="000734A2" w:rsidRPr="0091069C" w14:paraId="44866AD2" w14:textId="77777777" w:rsidTr="000734A2">
        <w:trPr>
          <w:trHeight w:val="375"/>
        </w:trPr>
        <w:tc>
          <w:tcPr>
            <w:tcW w:w="1217" w:type="pct"/>
            <w:tcBorders>
              <w:top w:val="nil"/>
              <w:left w:val="single" w:sz="4" w:space="0" w:color="auto"/>
              <w:bottom w:val="single" w:sz="4" w:space="0" w:color="auto"/>
              <w:right w:val="single" w:sz="4" w:space="0" w:color="auto"/>
            </w:tcBorders>
            <w:shd w:val="clear" w:color="auto" w:fill="auto"/>
            <w:noWrap/>
            <w:vAlign w:val="center"/>
            <w:hideMark/>
          </w:tcPr>
          <w:p w14:paraId="551D50F3"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w:t>
            </w:r>
          </w:p>
        </w:tc>
        <w:tc>
          <w:tcPr>
            <w:tcW w:w="1070" w:type="pct"/>
            <w:tcBorders>
              <w:top w:val="nil"/>
              <w:left w:val="nil"/>
              <w:bottom w:val="single" w:sz="4" w:space="0" w:color="auto"/>
              <w:right w:val="single" w:sz="4" w:space="0" w:color="auto"/>
            </w:tcBorders>
            <w:shd w:val="clear" w:color="auto" w:fill="auto"/>
            <w:noWrap/>
            <w:vAlign w:val="center"/>
            <w:hideMark/>
          </w:tcPr>
          <w:p w14:paraId="60B751DE"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ВСЕГО</w:t>
            </w:r>
          </w:p>
        </w:tc>
        <w:tc>
          <w:tcPr>
            <w:tcW w:w="621" w:type="pct"/>
            <w:tcBorders>
              <w:top w:val="nil"/>
              <w:left w:val="nil"/>
              <w:bottom w:val="single" w:sz="4" w:space="0" w:color="auto"/>
              <w:right w:val="single" w:sz="4" w:space="0" w:color="auto"/>
            </w:tcBorders>
            <w:shd w:val="clear" w:color="auto" w:fill="auto"/>
            <w:noWrap/>
            <w:vAlign w:val="center"/>
            <w:hideMark/>
          </w:tcPr>
          <w:p w14:paraId="73CC9872"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30 865</w:t>
            </w:r>
          </w:p>
        </w:tc>
        <w:tc>
          <w:tcPr>
            <w:tcW w:w="707" w:type="pct"/>
            <w:tcBorders>
              <w:top w:val="nil"/>
              <w:left w:val="nil"/>
              <w:bottom w:val="single" w:sz="4" w:space="0" w:color="auto"/>
              <w:right w:val="single" w:sz="4" w:space="0" w:color="auto"/>
            </w:tcBorders>
            <w:shd w:val="clear" w:color="auto" w:fill="auto"/>
            <w:noWrap/>
            <w:vAlign w:val="center"/>
            <w:hideMark/>
          </w:tcPr>
          <w:p w14:paraId="0B0155B6"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12 319</w:t>
            </w:r>
          </w:p>
        </w:tc>
        <w:tc>
          <w:tcPr>
            <w:tcW w:w="412" w:type="pct"/>
            <w:tcBorders>
              <w:top w:val="nil"/>
              <w:left w:val="nil"/>
              <w:bottom w:val="single" w:sz="4" w:space="0" w:color="auto"/>
              <w:right w:val="single" w:sz="4" w:space="0" w:color="auto"/>
            </w:tcBorders>
            <w:shd w:val="clear" w:color="auto" w:fill="auto"/>
            <w:noWrap/>
            <w:vAlign w:val="center"/>
            <w:hideMark/>
          </w:tcPr>
          <w:p w14:paraId="4D41EA2D"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43 184</w:t>
            </w:r>
          </w:p>
        </w:tc>
        <w:tc>
          <w:tcPr>
            <w:tcW w:w="505" w:type="pct"/>
            <w:tcBorders>
              <w:top w:val="nil"/>
              <w:left w:val="nil"/>
              <w:bottom w:val="single" w:sz="4" w:space="0" w:color="auto"/>
              <w:right w:val="single" w:sz="4" w:space="0" w:color="auto"/>
            </w:tcBorders>
            <w:shd w:val="clear" w:color="auto" w:fill="auto"/>
            <w:noWrap/>
            <w:vAlign w:val="center"/>
            <w:hideMark/>
          </w:tcPr>
          <w:p w14:paraId="74C1AFFD"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1 136</w:t>
            </w:r>
          </w:p>
        </w:tc>
        <w:tc>
          <w:tcPr>
            <w:tcW w:w="468" w:type="pct"/>
            <w:tcBorders>
              <w:top w:val="nil"/>
              <w:left w:val="nil"/>
              <w:bottom w:val="single" w:sz="4" w:space="0" w:color="auto"/>
              <w:right w:val="single" w:sz="4" w:space="0" w:color="auto"/>
            </w:tcBorders>
            <w:shd w:val="clear" w:color="auto" w:fill="auto"/>
            <w:noWrap/>
            <w:vAlign w:val="center"/>
            <w:hideMark/>
          </w:tcPr>
          <w:p w14:paraId="45896F7A"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44 320</w:t>
            </w:r>
          </w:p>
        </w:tc>
      </w:tr>
    </w:tbl>
    <w:p w14:paraId="73BCC969" w14:textId="77777777" w:rsidR="000734A2" w:rsidRPr="000734A2" w:rsidRDefault="000734A2" w:rsidP="000734A2">
      <w:pPr>
        <w:pStyle w:val="af7"/>
        <w:keepNext/>
        <w:spacing w:after="0"/>
        <w:jc w:val="right"/>
        <w:rPr>
          <w:rFonts w:ascii="Times New Roman" w:hAnsi="Times New Roman" w:cs="Times New Roman"/>
          <w:color w:val="auto"/>
          <w:sz w:val="24"/>
          <w:szCs w:val="24"/>
        </w:rPr>
      </w:pPr>
    </w:p>
    <w:p w14:paraId="2C87BA28" w14:textId="77777777" w:rsidR="000734A2" w:rsidRPr="000734A2" w:rsidRDefault="000734A2" w:rsidP="000734A2">
      <w:pPr>
        <w:spacing w:after="0"/>
        <w:rPr>
          <w:rFonts w:ascii="Times New Roman" w:hAnsi="Times New Roman" w:cs="Times New Roman"/>
          <w:i/>
          <w:iCs/>
        </w:rPr>
      </w:pPr>
      <w:r w:rsidRPr="000734A2">
        <w:rPr>
          <w:rFonts w:ascii="Times New Roman" w:hAnsi="Times New Roman" w:cs="Times New Roman"/>
        </w:rPr>
        <w:br w:type="page"/>
      </w:r>
    </w:p>
    <w:p w14:paraId="6DFD517E" w14:textId="74A910F6"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lastRenderedPageBreak/>
        <w:t>Таблица</w:t>
      </w:r>
      <w:r w:rsidR="00DC5B92">
        <w:rPr>
          <w:rFonts w:ascii="Times New Roman" w:hAnsi="Times New Roman" w:cs="Times New Roman"/>
          <w:color w:val="auto"/>
          <w:sz w:val="24"/>
          <w:szCs w:val="24"/>
        </w:rPr>
        <w:t xml:space="preserve"> 18</w:t>
      </w:r>
      <w:r w:rsidRPr="000734A2">
        <w:rPr>
          <w:rFonts w:ascii="Times New Roman" w:hAnsi="Times New Roman" w:cs="Times New Roman"/>
          <w:color w:val="auto"/>
          <w:sz w:val="24"/>
          <w:szCs w:val="24"/>
        </w:rPr>
        <w:t>. Прогноз спроса на отпуск тепловой энергии котельных Ельнинского городского поселения на 2021-2030 гг.</w:t>
      </w:r>
    </w:p>
    <w:tbl>
      <w:tblPr>
        <w:tblW w:w="5013" w:type="pct"/>
        <w:tblLayout w:type="fixed"/>
        <w:tblLook w:val="04A0" w:firstRow="1" w:lastRow="0" w:firstColumn="1" w:lastColumn="0" w:noHBand="0" w:noVBand="1"/>
      </w:tblPr>
      <w:tblGrid>
        <w:gridCol w:w="3396"/>
        <w:gridCol w:w="3142"/>
        <w:gridCol w:w="1840"/>
        <w:gridCol w:w="2115"/>
        <w:gridCol w:w="1273"/>
        <w:gridCol w:w="1507"/>
        <w:gridCol w:w="1325"/>
      </w:tblGrid>
      <w:tr w:rsidR="000734A2" w:rsidRPr="0091069C" w14:paraId="00375EE4" w14:textId="77777777" w:rsidTr="000734A2">
        <w:trPr>
          <w:trHeight w:val="1080"/>
        </w:trPr>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C3B1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Наименование юридического лица, в собственности/аренде у которого находится источник</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14:paraId="7DE4E0E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Наименование источника </w:t>
            </w:r>
          </w:p>
          <w:p w14:paraId="509543E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тепловой энергии</w:t>
            </w:r>
          </w:p>
        </w:tc>
        <w:tc>
          <w:tcPr>
            <w:tcW w:w="630" w:type="pct"/>
            <w:tcBorders>
              <w:top w:val="single" w:sz="4" w:space="0" w:color="auto"/>
              <w:left w:val="nil"/>
              <w:bottom w:val="single" w:sz="4" w:space="0" w:color="auto"/>
              <w:right w:val="single" w:sz="4" w:space="0" w:color="auto"/>
            </w:tcBorders>
            <w:shd w:val="clear" w:color="auto" w:fill="auto"/>
            <w:vAlign w:val="center"/>
            <w:hideMark/>
          </w:tcPr>
          <w:p w14:paraId="0959E4A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Полезный отпуск тепловой энергии потребителям, Гкал</w:t>
            </w:r>
          </w:p>
        </w:tc>
        <w:tc>
          <w:tcPr>
            <w:tcW w:w="724" w:type="pct"/>
            <w:tcBorders>
              <w:top w:val="single" w:sz="4" w:space="0" w:color="auto"/>
              <w:left w:val="nil"/>
              <w:bottom w:val="single" w:sz="4" w:space="0" w:color="auto"/>
              <w:right w:val="single" w:sz="4" w:space="0" w:color="auto"/>
            </w:tcBorders>
            <w:shd w:val="clear" w:color="auto" w:fill="auto"/>
            <w:vAlign w:val="center"/>
            <w:hideMark/>
          </w:tcPr>
          <w:p w14:paraId="58A6CE2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Нормативные  технологические потери в тепловых сетях теплоснабжающей организации, Гкал</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23FEAC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Отпуск тепловой энергии в сеть, Гкал</w:t>
            </w:r>
          </w:p>
        </w:tc>
        <w:tc>
          <w:tcPr>
            <w:tcW w:w="516" w:type="pct"/>
            <w:tcBorders>
              <w:top w:val="single" w:sz="4" w:space="0" w:color="auto"/>
              <w:left w:val="nil"/>
              <w:bottom w:val="single" w:sz="4" w:space="0" w:color="auto"/>
              <w:right w:val="single" w:sz="4" w:space="0" w:color="auto"/>
            </w:tcBorders>
            <w:shd w:val="clear" w:color="auto" w:fill="auto"/>
            <w:vAlign w:val="center"/>
            <w:hideMark/>
          </w:tcPr>
          <w:p w14:paraId="391E1BF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Расход тепловой энергии на собственные нужды, Гкал</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322FC5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Выработка тепловой энергии, Гкал</w:t>
            </w:r>
          </w:p>
        </w:tc>
      </w:tr>
      <w:tr w:rsidR="000734A2" w:rsidRPr="0091069C" w14:paraId="5CE142D8" w14:textId="77777777" w:rsidTr="000734A2">
        <w:trPr>
          <w:trHeight w:val="360"/>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673FF6AA"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vAlign w:val="center"/>
            <w:hideMark/>
          </w:tcPr>
          <w:p w14:paraId="1BE6CD8D" w14:textId="6AC2ECB9"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1, у</w:t>
            </w:r>
            <w:r w:rsidR="00F108A5">
              <w:rPr>
                <w:rFonts w:ascii="Times New Roman" w:hAnsi="Times New Roman" w:cs="Times New Roman"/>
                <w:color w:val="000000"/>
                <w:sz w:val="20"/>
                <w:szCs w:val="20"/>
              </w:rPr>
              <w:t>л. Смоленский большак</w:t>
            </w:r>
          </w:p>
        </w:tc>
        <w:tc>
          <w:tcPr>
            <w:tcW w:w="630" w:type="pct"/>
            <w:tcBorders>
              <w:top w:val="nil"/>
              <w:left w:val="nil"/>
              <w:bottom w:val="single" w:sz="4" w:space="0" w:color="auto"/>
              <w:right w:val="single" w:sz="4" w:space="0" w:color="auto"/>
            </w:tcBorders>
            <w:shd w:val="clear" w:color="auto" w:fill="auto"/>
            <w:noWrap/>
            <w:vAlign w:val="center"/>
            <w:hideMark/>
          </w:tcPr>
          <w:p w14:paraId="00684A6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1 255</w:t>
            </w:r>
          </w:p>
        </w:tc>
        <w:tc>
          <w:tcPr>
            <w:tcW w:w="724" w:type="pct"/>
            <w:tcBorders>
              <w:top w:val="nil"/>
              <w:left w:val="nil"/>
              <w:bottom w:val="single" w:sz="4" w:space="0" w:color="auto"/>
              <w:right w:val="single" w:sz="4" w:space="0" w:color="auto"/>
            </w:tcBorders>
            <w:shd w:val="clear" w:color="auto" w:fill="auto"/>
            <w:noWrap/>
            <w:vAlign w:val="center"/>
            <w:hideMark/>
          </w:tcPr>
          <w:p w14:paraId="3BFB23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153</w:t>
            </w:r>
          </w:p>
        </w:tc>
        <w:tc>
          <w:tcPr>
            <w:tcW w:w="436" w:type="pct"/>
            <w:tcBorders>
              <w:top w:val="nil"/>
              <w:left w:val="nil"/>
              <w:bottom w:val="single" w:sz="4" w:space="0" w:color="auto"/>
              <w:right w:val="single" w:sz="4" w:space="0" w:color="auto"/>
            </w:tcBorders>
            <w:shd w:val="clear" w:color="auto" w:fill="auto"/>
            <w:noWrap/>
            <w:vAlign w:val="center"/>
            <w:hideMark/>
          </w:tcPr>
          <w:p w14:paraId="2C89823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1 408</w:t>
            </w:r>
          </w:p>
        </w:tc>
        <w:tc>
          <w:tcPr>
            <w:tcW w:w="516" w:type="pct"/>
            <w:tcBorders>
              <w:top w:val="nil"/>
              <w:left w:val="nil"/>
              <w:bottom w:val="single" w:sz="4" w:space="0" w:color="auto"/>
              <w:right w:val="single" w:sz="4" w:space="0" w:color="auto"/>
            </w:tcBorders>
            <w:shd w:val="clear" w:color="auto" w:fill="auto"/>
            <w:noWrap/>
            <w:vAlign w:val="center"/>
            <w:hideMark/>
          </w:tcPr>
          <w:p w14:paraId="3255DD9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38</w:t>
            </w:r>
          </w:p>
        </w:tc>
        <w:tc>
          <w:tcPr>
            <w:tcW w:w="454" w:type="pct"/>
            <w:tcBorders>
              <w:top w:val="nil"/>
              <w:left w:val="nil"/>
              <w:bottom w:val="single" w:sz="4" w:space="0" w:color="auto"/>
              <w:right w:val="single" w:sz="4" w:space="0" w:color="auto"/>
            </w:tcBorders>
            <w:shd w:val="clear" w:color="auto" w:fill="auto"/>
            <w:noWrap/>
            <w:vAlign w:val="center"/>
            <w:hideMark/>
          </w:tcPr>
          <w:p w14:paraId="2321A5C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1 446</w:t>
            </w:r>
          </w:p>
        </w:tc>
      </w:tr>
      <w:tr w:rsidR="000734A2" w:rsidRPr="0091069C" w14:paraId="3AEEA6DF"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48CE2EDC"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28E89852" w14:textId="1B5A0262"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2, пер. Глинки</w:t>
            </w:r>
          </w:p>
        </w:tc>
        <w:tc>
          <w:tcPr>
            <w:tcW w:w="630" w:type="pct"/>
            <w:tcBorders>
              <w:top w:val="nil"/>
              <w:left w:val="nil"/>
              <w:bottom w:val="single" w:sz="4" w:space="0" w:color="auto"/>
              <w:right w:val="single" w:sz="4" w:space="0" w:color="auto"/>
            </w:tcBorders>
            <w:shd w:val="clear" w:color="auto" w:fill="auto"/>
            <w:noWrap/>
            <w:vAlign w:val="center"/>
            <w:hideMark/>
          </w:tcPr>
          <w:p w14:paraId="7E2858ED"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7 582</w:t>
            </w:r>
          </w:p>
        </w:tc>
        <w:tc>
          <w:tcPr>
            <w:tcW w:w="724" w:type="pct"/>
            <w:tcBorders>
              <w:top w:val="nil"/>
              <w:left w:val="nil"/>
              <w:bottom w:val="single" w:sz="4" w:space="0" w:color="auto"/>
              <w:right w:val="single" w:sz="4" w:space="0" w:color="auto"/>
            </w:tcBorders>
            <w:shd w:val="clear" w:color="auto" w:fill="auto"/>
            <w:noWrap/>
            <w:vAlign w:val="center"/>
            <w:hideMark/>
          </w:tcPr>
          <w:p w14:paraId="6CE885D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2 059</w:t>
            </w:r>
          </w:p>
        </w:tc>
        <w:tc>
          <w:tcPr>
            <w:tcW w:w="436" w:type="pct"/>
            <w:tcBorders>
              <w:top w:val="nil"/>
              <w:left w:val="nil"/>
              <w:bottom w:val="single" w:sz="4" w:space="0" w:color="auto"/>
              <w:right w:val="single" w:sz="4" w:space="0" w:color="auto"/>
            </w:tcBorders>
            <w:shd w:val="clear" w:color="auto" w:fill="auto"/>
            <w:noWrap/>
            <w:vAlign w:val="center"/>
            <w:hideMark/>
          </w:tcPr>
          <w:p w14:paraId="2F62775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9 641</w:t>
            </w:r>
          </w:p>
        </w:tc>
        <w:tc>
          <w:tcPr>
            <w:tcW w:w="516" w:type="pct"/>
            <w:tcBorders>
              <w:top w:val="nil"/>
              <w:left w:val="nil"/>
              <w:bottom w:val="single" w:sz="4" w:space="0" w:color="auto"/>
              <w:right w:val="single" w:sz="4" w:space="0" w:color="auto"/>
            </w:tcBorders>
            <w:shd w:val="clear" w:color="auto" w:fill="auto"/>
            <w:noWrap/>
            <w:vAlign w:val="center"/>
            <w:hideMark/>
          </w:tcPr>
          <w:p w14:paraId="6F8A464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252</w:t>
            </w:r>
          </w:p>
        </w:tc>
        <w:tc>
          <w:tcPr>
            <w:tcW w:w="454" w:type="pct"/>
            <w:tcBorders>
              <w:top w:val="nil"/>
              <w:left w:val="nil"/>
              <w:bottom w:val="single" w:sz="4" w:space="0" w:color="auto"/>
              <w:right w:val="single" w:sz="4" w:space="0" w:color="auto"/>
            </w:tcBorders>
            <w:shd w:val="clear" w:color="auto" w:fill="auto"/>
            <w:noWrap/>
            <w:vAlign w:val="center"/>
            <w:hideMark/>
          </w:tcPr>
          <w:p w14:paraId="26B64E8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9 893</w:t>
            </w:r>
          </w:p>
        </w:tc>
      </w:tr>
      <w:tr w:rsidR="000734A2" w:rsidRPr="0091069C" w14:paraId="5A77B058"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70848416"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26CC4059" w14:textId="1A5B46CF"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3, ул. Кировская</w:t>
            </w:r>
          </w:p>
        </w:tc>
        <w:tc>
          <w:tcPr>
            <w:tcW w:w="630" w:type="pct"/>
            <w:tcBorders>
              <w:top w:val="nil"/>
              <w:left w:val="nil"/>
              <w:bottom w:val="single" w:sz="4" w:space="0" w:color="auto"/>
              <w:right w:val="single" w:sz="4" w:space="0" w:color="auto"/>
            </w:tcBorders>
            <w:shd w:val="clear" w:color="auto" w:fill="auto"/>
            <w:noWrap/>
            <w:vAlign w:val="center"/>
            <w:hideMark/>
          </w:tcPr>
          <w:p w14:paraId="04CD4FA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427</w:t>
            </w:r>
          </w:p>
        </w:tc>
        <w:tc>
          <w:tcPr>
            <w:tcW w:w="724" w:type="pct"/>
            <w:tcBorders>
              <w:top w:val="nil"/>
              <w:left w:val="nil"/>
              <w:bottom w:val="single" w:sz="4" w:space="0" w:color="auto"/>
              <w:right w:val="single" w:sz="4" w:space="0" w:color="auto"/>
            </w:tcBorders>
            <w:shd w:val="clear" w:color="auto" w:fill="auto"/>
            <w:noWrap/>
            <w:vAlign w:val="center"/>
            <w:hideMark/>
          </w:tcPr>
          <w:p w14:paraId="537591C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436" w:type="pct"/>
            <w:tcBorders>
              <w:top w:val="nil"/>
              <w:left w:val="nil"/>
              <w:bottom w:val="single" w:sz="4" w:space="0" w:color="auto"/>
              <w:right w:val="single" w:sz="4" w:space="0" w:color="auto"/>
            </w:tcBorders>
            <w:shd w:val="clear" w:color="auto" w:fill="auto"/>
            <w:noWrap/>
            <w:vAlign w:val="center"/>
            <w:hideMark/>
          </w:tcPr>
          <w:p w14:paraId="606696D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456</w:t>
            </w:r>
          </w:p>
        </w:tc>
        <w:tc>
          <w:tcPr>
            <w:tcW w:w="516" w:type="pct"/>
            <w:tcBorders>
              <w:top w:val="nil"/>
              <w:left w:val="nil"/>
              <w:bottom w:val="single" w:sz="4" w:space="0" w:color="auto"/>
              <w:right w:val="single" w:sz="4" w:space="0" w:color="auto"/>
            </w:tcBorders>
            <w:shd w:val="clear" w:color="auto" w:fill="auto"/>
            <w:noWrap/>
            <w:vAlign w:val="center"/>
            <w:hideMark/>
          </w:tcPr>
          <w:p w14:paraId="5AB6D475"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454" w:type="pct"/>
            <w:tcBorders>
              <w:top w:val="nil"/>
              <w:left w:val="nil"/>
              <w:bottom w:val="single" w:sz="4" w:space="0" w:color="auto"/>
              <w:right w:val="single" w:sz="4" w:space="0" w:color="auto"/>
            </w:tcBorders>
            <w:shd w:val="clear" w:color="auto" w:fill="auto"/>
            <w:noWrap/>
            <w:vAlign w:val="center"/>
            <w:hideMark/>
          </w:tcPr>
          <w:p w14:paraId="3301787A"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482</w:t>
            </w:r>
          </w:p>
        </w:tc>
      </w:tr>
      <w:tr w:rsidR="000734A2" w:rsidRPr="0091069C" w14:paraId="7E6A2274"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vAlign w:val="center"/>
            <w:hideMark/>
          </w:tcPr>
          <w:p w14:paraId="3CB4F982"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ООО "</w:t>
            </w:r>
            <w:proofErr w:type="spellStart"/>
            <w:r w:rsidRPr="0091069C">
              <w:rPr>
                <w:rFonts w:ascii="Times New Roman" w:hAnsi="Times New Roman" w:cs="Times New Roman"/>
                <w:color w:val="000000"/>
                <w:sz w:val="20"/>
                <w:szCs w:val="20"/>
              </w:rPr>
              <w:t>Смоленскрегионтеплоэнерго</w:t>
            </w:r>
            <w:proofErr w:type="spellEnd"/>
            <w:r w:rsidRPr="0091069C">
              <w:rPr>
                <w:rFonts w:ascii="Times New Roman" w:hAnsi="Times New Roman" w:cs="Times New Roman"/>
                <w:color w:val="000000"/>
                <w:sz w:val="20"/>
                <w:szCs w:val="20"/>
              </w:rPr>
              <w:t>"</w:t>
            </w:r>
          </w:p>
        </w:tc>
        <w:tc>
          <w:tcPr>
            <w:tcW w:w="1076" w:type="pct"/>
            <w:tcBorders>
              <w:top w:val="nil"/>
              <w:left w:val="nil"/>
              <w:bottom w:val="single" w:sz="4" w:space="0" w:color="auto"/>
              <w:right w:val="single" w:sz="4" w:space="0" w:color="auto"/>
            </w:tcBorders>
            <w:shd w:val="clear" w:color="auto" w:fill="auto"/>
            <w:noWrap/>
            <w:vAlign w:val="center"/>
            <w:hideMark/>
          </w:tcPr>
          <w:p w14:paraId="05D4CC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4, ул. Пролетарская, ЦРБ</w:t>
            </w:r>
          </w:p>
        </w:tc>
        <w:tc>
          <w:tcPr>
            <w:tcW w:w="630" w:type="pct"/>
            <w:tcBorders>
              <w:top w:val="nil"/>
              <w:left w:val="nil"/>
              <w:bottom w:val="single" w:sz="4" w:space="0" w:color="auto"/>
              <w:right w:val="single" w:sz="4" w:space="0" w:color="auto"/>
            </w:tcBorders>
            <w:shd w:val="clear" w:color="auto" w:fill="auto"/>
            <w:noWrap/>
            <w:vAlign w:val="center"/>
            <w:hideMark/>
          </w:tcPr>
          <w:p w14:paraId="4FB1DBD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1 417</w:t>
            </w:r>
          </w:p>
        </w:tc>
        <w:tc>
          <w:tcPr>
            <w:tcW w:w="724" w:type="pct"/>
            <w:tcBorders>
              <w:top w:val="nil"/>
              <w:left w:val="nil"/>
              <w:bottom w:val="single" w:sz="4" w:space="0" w:color="auto"/>
              <w:right w:val="single" w:sz="4" w:space="0" w:color="auto"/>
            </w:tcBorders>
            <w:shd w:val="clear" w:color="auto" w:fill="auto"/>
            <w:noWrap/>
            <w:vAlign w:val="center"/>
            <w:hideMark/>
          </w:tcPr>
          <w:p w14:paraId="754B93D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711</w:t>
            </w:r>
          </w:p>
        </w:tc>
        <w:tc>
          <w:tcPr>
            <w:tcW w:w="436" w:type="pct"/>
            <w:tcBorders>
              <w:top w:val="nil"/>
              <w:left w:val="nil"/>
              <w:bottom w:val="single" w:sz="4" w:space="0" w:color="auto"/>
              <w:right w:val="single" w:sz="4" w:space="0" w:color="auto"/>
            </w:tcBorders>
            <w:shd w:val="clear" w:color="auto" w:fill="auto"/>
            <w:noWrap/>
            <w:vAlign w:val="center"/>
            <w:hideMark/>
          </w:tcPr>
          <w:p w14:paraId="6F732C3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2 128</w:t>
            </w:r>
          </w:p>
        </w:tc>
        <w:tc>
          <w:tcPr>
            <w:tcW w:w="516" w:type="pct"/>
            <w:tcBorders>
              <w:top w:val="nil"/>
              <w:left w:val="nil"/>
              <w:bottom w:val="single" w:sz="4" w:space="0" w:color="auto"/>
              <w:right w:val="single" w:sz="4" w:space="0" w:color="auto"/>
            </w:tcBorders>
            <w:shd w:val="clear" w:color="auto" w:fill="auto"/>
            <w:noWrap/>
            <w:vAlign w:val="center"/>
            <w:hideMark/>
          </w:tcPr>
          <w:p w14:paraId="3074321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111</w:t>
            </w:r>
          </w:p>
        </w:tc>
        <w:tc>
          <w:tcPr>
            <w:tcW w:w="454" w:type="pct"/>
            <w:tcBorders>
              <w:top w:val="nil"/>
              <w:left w:val="nil"/>
              <w:bottom w:val="single" w:sz="4" w:space="0" w:color="auto"/>
              <w:right w:val="single" w:sz="4" w:space="0" w:color="auto"/>
            </w:tcBorders>
            <w:shd w:val="clear" w:color="auto" w:fill="auto"/>
            <w:noWrap/>
            <w:vAlign w:val="center"/>
            <w:hideMark/>
          </w:tcPr>
          <w:p w14:paraId="74B27CC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2 239</w:t>
            </w:r>
          </w:p>
        </w:tc>
      </w:tr>
      <w:tr w:rsidR="000734A2" w:rsidRPr="0091069C" w14:paraId="6D19CDAA" w14:textId="77777777" w:rsidTr="000734A2">
        <w:trPr>
          <w:trHeight w:val="431"/>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48B8AAA9"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ФГБУ "ЦЖКУ по ЗВО" РФ</w:t>
            </w:r>
          </w:p>
        </w:tc>
        <w:tc>
          <w:tcPr>
            <w:tcW w:w="1076" w:type="pct"/>
            <w:tcBorders>
              <w:top w:val="nil"/>
              <w:left w:val="nil"/>
              <w:bottom w:val="single" w:sz="4" w:space="0" w:color="auto"/>
              <w:right w:val="single" w:sz="4" w:space="0" w:color="auto"/>
            </w:tcBorders>
            <w:shd w:val="clear" w:color="auto" w:fill="auto"/>
            <w:vAlign w:val="center"/>
            <w:hideMark/>
          </w:tcPr>
          <w:p w14:paraId="6F77EC3C" w14:textId="3C3FE042" w:rsidR="000734A2" w:rsidRPr="0091069C" w:rsidRDefault="00F108A5" w:rsidP="0091069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В/ч</w:t>
            </w:r>
            <w:r w:rsidR="000734A2" w:rsidRPr="0091069C">
              <w:rPr>
                <w:rFonts w:ascii="Times New Roman" w:hAnsi="Times New Roman" w:cs="Times New Roman"/>
                <w:color w:val="000000"/>
                <w:sz w:val="20"/>
                <w:szCs w:val="20"/>
              </w:rPr>
              <w:t xml:space="preserve"> № 4, Котельная № 3634</w:t>
            </w:r>
          </w:p>
        </w:tc>
        <w:tc>
          <w:tcPr>
            <w:tcW w:w="630" w:type="pct"/>
            <w:tcBorders>
              <w:top w:val="nil"/>
              <w:left w:val="nil"/>
              <w:bottom w:val="single" w:sz="4" w:space="0" w:color="auto"/>
              <w:right w:val="single" w:sz="4" w:space="0" w:color="auto"/>
            </w:tcBorders>
            <w:shd w:val="clear" w:color="auto" w:fill="auto"/>
            <w:noWrap/>
            <w:vAlign w:val="center"/>
            <w:hideMark/>
          </w:tcPr>
          <w:p w14:paraId="66AEA7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20 018</w:t>
            </w:r>
          </w:p>
        </w:tc>
        <w:tc>
          <w:tcPr>
            <w:tcW w:w="724" w:type="pct"/>
            <w:tcBorders>
              <w:top w:val="nil"/>
              <w:left w:val="nil"/>
              <w:bottom w:val="single" w:sz="4" w:space="0" w:color="auto"/>
              <w:right w:val="single" w:sz="4" w:space="0" w:color="auto"/>
            </w:tcBorders>
            <w:shd w:val="clear" w:color="auto" w:fill="auto"/>
            <w:noWrap/>
            <w:vAlign w:val="center"/>
            <w:hideMark/>
          </w:tcPr>
          <w:p w14:paraId="5562238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9 351</w:t>
            </w:r>
          </w:p>
        </w:tc>
        <w:tc>
          <w:tcPr>
            <w:tcW w:w="436" w:type="pct"/>
            <w:tcBorders>
              <w:top w:val="nil"/>
              <w:left w:val="nil"/>
              <w:bottom w:val="single" w:sz="4" w:space="0" w:color="auto"/>
              <w:right w:val="single" w:sz="4" w:space="0" w:color="auto"/>
            </w:tcBorders>
            <w:shd w:val="clear" w:color="auto" w:fill="auto"/>
            <w:noWrap/>
            <w:vAlign w:val="center"/>
            <w:hideMark/>
          </w:tcPr>
          <w:p w14:paraId="30F8FF6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29 369</w:t>
            </w:r>
          </w:p>
        </w:tc>
        <w:tc>
          <w:tcPr>
            <w:tcW w:w="516" w:type="pct"/>
            <w:tcBorders>
              <w:top w:val="nil"/>
              <w:left w:val="nil"/>
              <w:bottom w:val="single" w:sz="4" w:space="0" w:color="auto"/>
              <w:right w:val="single" w:sz="4" w:space="0" w:color="auto"/>
            </w:tcBorders>
            <w:shd w:val="clear" w:color="auto" w:fill="auto"/>
            <w:noWrap/>
            <w:vAlign w:val="center"/>
            <w:hideMark/>
          </w:tcPr>
          <w:p w14:paraId="5B6AEFB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709</w:t>
            </w:r>
          </w:p>
        </w:tc>
        <w:tc>
          <w:tcPr>
            <w:tcW w:w="454" w:type="pct"/>
            <w:tcBorders>
              <w:top w:val="nil"/>
              <w:left w:val="nil"/>
              <w:bottom w:val="single" w:sz="4" w:space="0" w:color="auto"/>
              <w:right w:val="single" w:sz="4" w:space="0" w:color="auto"/>
            </w:tcBorders>
            <w:shd w:val="clear" w:color="auto" w:fill="auto"/>
            <w:noWrap/>
            <w:vAlign w:val="center"/>
            <w:hideMark/>
          </w:tcPr>
          <w:p w14:paraId="307AABB3"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30 078</w:t>
            </w:r>
          </w:p>
        </w:tc>
      </w:tr>
      <w:tr w:rsidR="000734A2" w:rsidRPr="0091069C" w14:paraId="5054567F" w14:textId="77777777" w:rsidTr="000734A2">
        <w:trPr>
          <w:trHeight w:val="375"/>
        </w:trPr>
        <w:tc>
          <w:tcPr>
            <w:tcW w:w="1163" w:type="pct"/>
            <w:tcBorders>
              <w:top w:val="nil"/>
              <w:left w:val="single" w:sz="4" w:space="0" w:color="auto"/>
              <w:bottom w:val="single" w:sz="4" w:space="0" w:color="auto"/>
              <w:right w:val="single" w:sz="4" w:space="0" w:color="auto"/>
            </w:tcBorders>
            <w:shd w:val="clear" w:color="auto" w:fill="auto"/>
            <w:noWrap/>
            <w:vAlign w:val="center"/>
            <w:hideMark/>
          </w:tcPr>
          <w:p w14:paraId="11F3D238" w14:textId="77777777" w:rsidR="000734A2" w:rsidRPr="0091069C" w:rsidRDefault="000734A2" w:rsidP="0091069C">
            <w:pPr>
              <w:spacing w:after="0" w:line="240"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w:t>
            </w:r>
          </w:p>
        </w:tc>
        <w:tc>
          <w:tcPr>
            <w:tcW w:w="1076" w:type="pct"/>
            <w:tcBorders>
              <w:top w:val="nil"/>
              <w:left w:val="nil"/>
              <w:bottom w:val="single" w:sz="4" w:space="0" w:color="auto"/>
              <w:right w:val="single" w:sz="4" w:space="0" w:color="auto"/>
            </w:tcBorders>
            <w:shd w:val="clear" w:color="auto" w:fill="auto"/>
            <w:noWrap/>
            <w:vAlign w:val="center"/>
            <w:hideMark/>
          </w:tcPr>
          <w:p w14:paraId="51D471B4"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ВСЕГО</w:t>
            </w:r>
          </w:p>
        </w:tc>
        <w:tc>
          <w:tcPr>
            <w:tcW w:w="630" w:type="pct"/>
            <w:tcBorders>
              <w:top w:val="nil"/>
              <w:left w:val="nil"/>
              <w:bottom w:val="single" w:sz="4" w:space="0" w:color="auto"/>
              <w:right w:val="single" w:sz="4" w:space="0" w:color="auto"/>
            </w:tcBorders>
            <w:shd w:val="clear" w:color="auto" w:fill="auto"/>
            <w:noWrap/>
            <w:vAlign w:val="center"/>
            <w:hideMark/>
          </w:tcPr>
          <w:p w14:paraId="5E1AEB8B"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30 698</w:t>
            </w:r>
          </w:p>
        </w:tc>
        <w:tc>
          <w:tcPr>
            <w:tcW w:w="724" w:type="pct"/>
            <w:tcBorders>
              <w:top w:val="nil"/>
              <w:left w:val="nil"/>
              <w:bottom w:val="single" w:sz="4" w:space="0" w:color="auto"/>
              <w:right w:val="single" w:sz="4" w:space="0" w:color="auto"/>
            </w:tcBorders>
            <w:shd w:val="clear" w:color="auto" w:fill="auto"/>
            <w:noWrap/>
            <w:vAlign w:val="center"/>
            <w:hideMark/>
          </w:tcPr>
          <w:p w14:paraId="49CB1594"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12 304</w:t>
            </w:r>
          </w:p>
        </w:tc>
        <w:tc>
          <w:tcPr>
            <w:tcW w:w="436" w:type="pct"/>
            <w:tcBorders>
              <w:top w:val="nil"/>
              <w:left w:val="nil"/>
              <w:bottom w:val="single" w:sz="4" w:space="0" w:color="auto"/>
              <w:right w:val="single" w:sz="4" w:space="0" w:color="auto"/>
            </w:tcBorders>
            <w:shd w:val="clear" w:color="auto" w:fill="auto"/>
            <w:noWrap/>
            <w:vAlign w:val="center"/>
            <w:hideMark/>
          </w:tcPr>
          <w:p w14:paraId="0F079FB1"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43 002</w:t>
            </w:r>
          </w:p>
        </w:tc>
        <w:tc>
          <w:tcPr>
            <w:tcW w:w="516" w:type="pct"/>
            <w:tcBorders>
              <w:top w:val="nil"/>
              <w:left w:val="nil"/>
              <w:bottom w:val="single" w:sz="4" w:space="0" w:color="auto"/>
              <w:right w:val="single" w:sz="4" w:space="0" w:color="auto"/>
            </w:tcBorders>
            <w:shd w:val="clear" w:color="auto" w:fill="auto"/>
            <w:noWrap/>
            <w:vAlign w:val="center"/>
            <w:hideMark/>
          </w:tcPr>
          <w:p w14:paraId="3286035F"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1 136</w:t>
            </w:r>
          </w:p>
        </w:tc>
        <w:tc>
          <w:tcPr>
            <w:tcW w:w="454" w:type="pct"/>
            <w:tcBorders>
              <w:top w:val="nil"/>
              <w:left w:val="nil"/>
              <w:bottom w:val="single" w:sz="4" w:space="0" w:color="auto"/>
              <w:right w:val="single" w:sz="4" w:space="0" w:color="auto"/>
            </w:tcBorders>
            <w:shd w:val="clear" w:color="auto" w:fill="auto"/>
            <w:noWrap/>
            <w:vAlign w:val="center"/>
            <w:hideMark/>
          </w:tcPr>
          <w:p w14:paraId="5A3C2495" w14:textId="77777777" w:rsidR="000734A2" w:rsidRPr="0091069C" w:rsidRDefault="000734A2" w:rsidP="0091069C">
            <w:pPr>
              <w:spacing w:after="0" w:line="240" w:lineRule="auto"/>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44 138</w:t>
            </w:r>
          </w:p>
        </w:tc>
      </w:tr>
    </w:tbl>
    <w:p w14:paraId="4E873554" w14:textId="77777777" w:rsidR="000734A2" w:rsidRPr="000734A2" w:rsidRDefault="000734A2" w:rsidP="000734A2">
      <w:pPr>
        <w:spacing w:after="0"/>
        <w:rPr>
          <w:rFonts w:ascii="Times New Roman" w:hAnsi="Times New Roman" w:cs="Times New Roman"/>
        </w:rPr>
      </w:pPr>
    </w:p>
    <w:p w14:paraId="3415C6A3"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A17FB0">
          <w:footerReference w:type="first" r:id="rId16"/>
          <w:pgSz w:w="16838" w:h="11906" w:orient="landscape"/>
          <w:pgMar w:top="1701" w:right="1134" w:bottom="851" w:left="1134" w:header="709" w:footer="284" w:gutter="0"/>
          <w:cols w:space="708"/>
          <w:titlePg/>
          <w:docGrid w:linePitch="360"/>
        </w:sectPr>
      </w:pPr>
    </w:p>
    <w:p w14:paraId="48990E8F" w14:textId="55A6FCB6"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lastRenderedPageBreak/>
        <w:t>В соответствии с Приказом Департамента Смоленской области по природным ресурсам и экологии от 2</w:t>
      </w:r>
      <w:r w:rsidR="00893E74">
        <w:rPr>
          <w:rFonts w:ascii="Times New Roman" w:hAnsi="Times New Roman" w:cs="Times New Roman"/>
          <w:spacing w:val="-1"/>
          <w:sz w:val="28"/>
          <w:szCs w:val="28"/>
        </w:rPr>
        <w:t>3.10.2020</w:t>
      </w:r>
      <w:r w:rsidRPr="000734A2">
        <w:rPr>
          <w:rFonts w:ascii="Times New Roman" w:hAnsi="Times New Roman" w:cs="Times New Roman"/>
          <w:spacing w:val="-1"/>
          <w:sz w:val="28"/>
          <w:szCs w:val="28"/>
        </w:rPr>
        <w:t xml:space="preserve"> года №</w:t>
      </w:r>
      <w:r w:rsidR="00893E74">
        <w:rPr>
          <w:rFonts w:ascii="Times New Roman" w:hAnsi="Times New Roman" w:cs="Times New Roman"/>
          <w:spacing w:val="-1"/>
          <w:sz w:val="28"/>
          <w:szCs w:val="28"/>
        </w:rPr>
        <w:t>0384/0103</w:t>
      </w:r>
      <w:r w:rsidRPr="000734A2">
        <w:rPr>
          <w:rFonts w:ascii="Times New Roman" w:hAnsi="Times New Roman" w:cs="Times New Roman"/>
          <w:spacing w:val="-1"/>
          <w:sz w:val="28"/>
          <w:szCs w:val="28"/>
        </w:rPr>
        <w:t xml:space="preserve"> «Об установлении нормативов накопления твердых коммунальных отходов на территории Смоленской области» установлены нормативы накопления ТКО для категорий объектов Смоленской области (Таблица</w:t>
      </w:r>
      <w:r w:rsidR="00DC5B92">
        <w:rPr>
          <w:rFonts w:ascii="Times New Roman" w:hAnsi="Times New Roman" w:cs="Times New Roman"/>
        </w:rPr>
        <w:t xml:space="preserve"> </w:t>
      </w:r>
      <w:r w:rsidR="00DC5B92" w:rsidRPr="00DC5B92">
        <w:rPr>
          <w:rFonts w:ascii="Times New Roman" w:hAnsi="Times New Roman" w:cs="Times New Roman"/>
          <w:sz w:val="28"/>
          <w:szCs w:val="28"/>
        </w:rPr>
        <w:t>19</w:t>
      </w:r>
      <w:r w:rsidRPr="00DC5B92">
        <w:rPr>
          <w:rFonts w:ascii="Times New Roman" w:hAnsi="Times New Roman" w:cs="Times New Roman"/>
          <w:spacing w:val="-1"/>
          <w:sz w:val="28"/>
          <w:szCs w:val="28"/>
        </w:rPr>
        <w:t>).</w:t>
      </w:r>
    </w:p>
    <w:p w14:paraId="32D058B2" w14:textId="41251914" w:rsidR="000734A2" w:rsidRPr="000734A2" w:rsidRDefault="000734A2" w:rsidP="000734A2">
      <w:pPr>
        <w:pStyle w:val="af7"/>
        <w:keepNext/>
        <w:spacing w:after="0"/>
        <w:jc w:val="right"/>
        <w:rPr>
          <w:rFonts w:ascii="Times New Roman" w:hAnsi="Times New Roman" w:cs="Times New Roman"/>
          <w:color w:val="auto"/>
          <w:sz w:val="24"/>
          <w:szCs w:val="24"/>
        </w:rPr>
      </w:pPr>
      <w:bookmarkStart w:id="70" w:name="_Ref20817748"/>
      <w:bookmarkStart w:id="71" w:name="_Toc24583263"/>
      <w:bookmarkStart w:id="72" w:name="_Toc24886639"/>
      <w:bookmarkStart w:id="73" w:name="_Toc49859341"/>
      <w:r w:rsidRPr="000734A2">
        <w:rPr>
          <w:rFonts w:ascii="Times New Roman" w:hAnsi="Times New Roman" w:cs="Times New Roman"/>
          <w:color w:val="auto"/>
          <w:sz w:val="24"/>
          <w:szCs w:val="24"/>
        </w:rPr>
        <w:t>Таблица</w:t>
      </w:r>
      <w:bookmarkEnd w:id="70"/>
      <w:r w:rsidR="00DC5B92">
        <w:rPr>
          <w:rFonts w:ascii="Times New Roman" w:hAnsi="Times New Roman" w:cs="Times New Roman"/>
          <w:color w:val="auto"/>
          <w:sz w:val="24"/>
          <w:szCs w:val="24"/>
        </w:rPr>
        <w:t xml:space="preserve"> 19</w:t>
      </w:r>
      <w:r w:rsidRPr="000734A2">
        <w:rPr>
          <w:rFonts w:ascii="Times New Roman" w:hAnsi="Times New Roman" w:cs="Times New Roman"/>
          <w:color w:val="auto"/>
          <w:sz w:val="24"/>
          <w:szCs w:val="24"/>
        </w:rPr>
        <w:t xml:space="preserve">. Нормы накопления твёрдых коммунальных отходов, </w:t>
      </w:r>
      <w:bookmarkEnd w:id="71"/>
      <w:bookmarkEnd w:id="72"/>
      <w:bookmarkEnd w:id="73"/>
      <w:r w:rsidRPr="000734A2">
        <w:rPr>
          <w:rFonts w:ascii="Times New Roman" w:hAnsi="Times New Roman" w:cs="Times New Roman"/>
          <w:color w:val="auto"/>
          <w:sz w:val="24"/>
          <w:szCs w:val="24"/>
        </w:rPr>
        <w:t>для категорий объектов Смоленской области</w:t>
      </w:r>
    </w:p>
    <w:p w14:paraId="7DE768D8" w14:textId="77777777" w:rsidR="000734A2" w:rsidRPr="000734A2" w:rsidRDefault="000734A2" w:rsidP="000734A2">
      <w:pPr>
        <w:spacing w:after="0" w:line="120" w:lineRule="auto"/>
        <w:rPr>
          <w:rFonts w:ascii="Times New Roman" w:hAnsi="Times New Roman" w:cs="Times New Roman"/>
          <w:sz w:val="2"/>
          <w:szCs w:val="2"/>
        </w:rPr>
      </w:pPr>
    </w:p>
    <w:p w14:paraId="31AE31E9" w14:textId="77777777" w:rsidR="000734A2" w:rsidRPr="000734A2" w:rsidRDefault="000734A2" w:rsidP="000734A2">
      <w:pPr>
        <w:spacing w:after="0" w:line="120" w:lineRule="auto"/>
        <w:rPr>
          <w:rFonts w:ascii="Times New Roman" w:hAnsi="Times New Roman" w:cs="Times New Roman"/>
          <w:sz w:val="2"/>
          <w:szCs w:val="2"/>
        </w:rPr>
      </w:pPr>
    </w:p>
    <w:tbl>
      <w:tblPr>
        <w:tblW w:w="0" w:type="auto"/>
        <w:shd w:val="clear" w:color="auto" w:fill="FFFFFF"/>
        <w:tblCellMar>
          <w:left w:w="0" w:type="dxa"/>
          <w:right w:w="0" w:type="dxa"/>
        </w:tblCellMar>
        <w:tblLook w:val="04A0" w:firstRow="1" w:lastRow="0" w:firstColumn="1" w:lastColumn="0" w:noHBand="0" w:noVBand="1"/>
      </w:tblPr>
      <w:tblGrid>
        <w:gridCol w:w="574"/>
        <w:gridCol w:w="4574"/>
        <w:gridCol w:w="2265"/>
        <w:gridCol w:w="911"/>
        <w:gridCol w:w="1014"/>
      </w:tblGrid>
      <w:tr w:rsidR="000734A2" w:rsidRPr="0091069C" w14:paraId="2AE295D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BD92D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п/п</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B6D16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Наименование категории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8BC54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Расчетная единица, в отношении которой устанавливается норматив</w:t>
            </w:r>
          </w:p>
        </w:tc>
        <w:tc>
          <w:tcPr>
            <w:tcW w:w="1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21BADA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Норматив накопления отходов</w:t>
            </w:r>
          </w:p>
        </w:tc>
      </w:tr>
      <w:tr w:rsidR="000734A2" w:rsidRPr="0091069C" w14:paraId="26CBB617"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19C658D" w14:textId="77777777" w:rsidR="000734A2" w:rsidRPr="0091069C" w:rsidRDefault="000734A2" w:rsidP="0091069C">
            <w:pPr>
              <w:spacing w:after="0" w:line="240" w:lineRule="auto"/>
              <w:rPr>
                <w:rFonts w:ascii="Times New Roman" w:hAnsi="Times New Roman" w:cs="Times New Roman"/>
                <w:spacing w:val="2"/>
                <w:sz w:val="20"/>
                <w:szCs w:val="20"/>
              </w:rPr>
            </w:pP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7F0AE62" w14:textId="77777777" w:rsidR="000734A2" w:rsidRPr="0091069C" w:rsidRDefault="000734A2" w:rsidP="0091069C">
            <w:pPr>
              <w:spacing w:after="0" w:line="240" w:lineRule="auto"/>
              <w:rPr>
                <w:rFonts w:ascii="Times New Roman" w:hAnsi="Times New Roman" w:cs="Times New Roman"/>
                <w:sz w:val="20"/>
                <w:szCs w:val="20"/>
              </w:rPr>
            </w:pP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5ECF79" w14:textId="77777777" w:rsidR="000734A2" w:rsidRPr="0091069C" w:rsidRDefault="000734A2" w:rsidP="0091069C">
            <w:pPr>
              <w:spacing w:after="0" w:line="240" w:lineRule="auto"/>
              <w:rPr>
                <w:rFonts w:ascii="Times New Roman" w:hAnsi="Times New Roman" w:cs="Times New Roman"/>
                <w:sz w:val="20"/>
                <w:szCs w:val="20"/>
              </w:rPr>
            </w:pP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4A48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кг/год</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BBDAE1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м(3)/год</w:t>
            </w:r>
          </w:p>
        </w:tc>
      </w:tr>
      <w:tr w:rsidR="000734A2" w:rsidRPr="0091069C" w14:paraId="0094F1F8"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0156A1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Административные здания, учреждения, конторы</w:t>
            </w:r>
          </w:p>
        </w:tc>
      </w:tr>
      <w:tr w:rsidR="000734A2" w:rsidRPr="0091069C" w14:paraId="3BB626CB"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136E5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D7BEE4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Банки, финансовые учреждения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6FBD9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7C8B6A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5,61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14D18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0,07</w:t>
            </w:r>
          </w:p>
        </w:tc>
      </w:tr>
      <w:tr w:rsidR="000734A2" w:rsidRPr="0091069C" w14:paraId="73A3F38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5FB06E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A45690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Отделения связи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DAC4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AA2DB4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17,12</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C278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47034FE8"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3C361A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873AF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Административные, офисные учреждения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3EEA93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DF853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2,83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076D9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0,03</w:t>
            </w:r>
          </w:p>
        </w:tc>
      </w:tr>
      <w:tr w:rsidR="000734A2" w:rsidRPr="0091069C" w14:paraId="31A99954"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51D574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торговли</w:t>
            </w:r>
          </w:p>
        </w:tc>
      </w:tr>
      <w:tr w:rsidR="000734A2" w:rsidRPr="0091069C" w14:paraId="42E5C9A5"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6C0C3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61EB9D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Продовольственный магазин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3CBFE4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3E6410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34,87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359B0F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1,44</w:t>
            </w:r>
          </w:p>
        </w:tc>
      </w:tr>
      <w:tr w:rsidR="000734A2" w:rsidRPr="0091069C" w14:paraId="080DE3C5"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758C59"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C95D7C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Промтоварный магазин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84800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3175D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5,37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582DAB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1,19</w:t>
            </w:r>
          </w:p>
        </w:tc>
      </w:tr>
      <w:tr w:rsidR="000734A2" w:rsidRPr="0091069C" w14:paraId="33BCD13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7E7BA0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FD7B67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Павильон</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7FE7F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2F2EEC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21,87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BF58C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0,26</w:t>
            </w:r>
          </w:p>
        </w:tc>
      </w:tr>
      <w:tr w:rsidR="000734A2" w:rsidRPr="0091069C" w14:paraId="283A8E8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B43A0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23C83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Супермаркет (гипермаркет)</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C5729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CA38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113,85</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221E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0,82</w:t>
            </w:r>
          </w:p>
        </w:tc>
      </w:tr>
      <w:tr w:rsidR="000734A2" w:rsidRPr="0091069C" w14:paraId="2378DE9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79B5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37592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Рынки продовольственные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65544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5F6A3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16,74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07B40F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0,10</w:t>
            </w:r>
          </w:p>
        </w:tc>
      </w:tr>
      <w:tr w:rsidR="000734A2" w:rsidRPr="0091069C" w14:paraId="61CED37A"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FFEE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7014D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Рынки промтоварные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5DCE9D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04375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37,74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CD15E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0,31</w:t>
            </w:r>
          </w:p>
        </w:tc>
      </w:tr>
      <w:tr w:rsidR="000734A2" w:rsidRPr="0091069C" w14:paraId="0119FEBB"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93D9D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транспортной инфраструктуры</w:t>
            </w:r>
          </w:p>
        </w:tc>
      </w:tr>
      <w:tr w:rsidR="000734A2" w:rsidRPr="0091069C" w14:paraId="0FE6E5A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D4E00A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7D0E9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Автомастерские, шиномонтажная мастерская, станция технического обслуживания</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A6AEE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91605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360,38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28A8F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3,12</w:t>
            </w:r>
          </w:p>
        </w:tc>
      </w:tr>
      <w:tr w:rsidR="000734A2" w:rsidRPr="0091069C" w14:paraId="1C692BB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04C39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D00BE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Автозаправочные станции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D6553C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34CCE8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760,90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9B7F2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8,36</w:t>
            </w:r>
          </w:p>
        </w:tc>
      </w:tr>
      <w:tr w:rsidR="000734A2" w:rsidRPr="0091069C" w14:paraId="1928D88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C0038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54DE7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Гаражи, парковки закрытого типа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0E63A9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628CC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20,42</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BF3A3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0,27</w:t>
            </w:r>
          </w:p>
        </w:tc>
      </w:tr>
      <w:tr w:rsidR="000734A2" w:rsidRPr="0091069C" w14:paraId="7DFA563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F075B4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45A16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Автомойка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4D30B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 xml:space="preserve">1 </w:t>
            </w:r>
            <w:proofErr w:type="spellStart"/>
            <w:r w:rsidRPr="0091069C">
              <w:rPr>
                <w:rFonts w:ascii="Times New Roman" w:hAnsi="Times New Roman" w:cs="Times New Roman"/>
                <w:spacing w:val="2"/>
                <w:sz w:val="20"/>
                <w:szCs w:val="20"/>
              </w:rPr>
              <w:t>машино</w:t>
            </w:r>
            <w:proofErr w:type="spellEnd"/>
            <w:r w:rsidRPr="0091069C">
              <w:rPr>
                <w:rFonts w:ascii="Times New Roman" w:hAnsi="Times New Roman" w:cs="Times New Roman"/>
                <w:spacing w:val="2"/>
                <w:sz w:val="20"/>
                <w:szCs w:val="20"/>
              </w:rPr>
              <w:t>-место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5225C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372,80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8052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4,60</w:t>
            </w:r>
          </w:p>
        </w:tc>
      </w:tr>
      <w:tr w:rsidR="000734A2" w:rsidRPr="0091069C" w14:paraId="597BCE23"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CB63F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0C5B8B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Железнодорожные и автовокзалы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4D209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пассажир</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E863A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25,45</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44B26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0,30</w:t>
            </w:r>
          </w:p>
        </w:tc>
      </w:tr>
      <w:tr w:rsidR="000734A2" w:rsidRPr="0091069C" w14:paraId="0470C78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9FF69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CC3216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Дошкольное образовательное учреждение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E5F2B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ребенок</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9E3A0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40,71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2480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0,45</w:t>
            </w:r>
          </w:p>
        </w:tc>
      </w:tr>
      <w:tr w:rsidR="000734A2" w:rsidRPr="0091069C" w14:paraId="0A40B74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A42C3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640F21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Общеобразовательное учреждение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494AB3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учащийся</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79E3D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11,27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261D5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0173D96D"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FC4C1E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4F152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Учреждение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EB64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учащийся</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F77276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21,61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2F2A3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0,21</w:t>
            </w:r>
          </w:p>
        </w:tc>
      </w:tr>
      <w:tr w:rsidR="000734A2" w:rsidRPr="0091069C" w14:paraId="4AD1A3D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68E2B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CE888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Детские дома, интернаты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59A1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94A2C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56,71</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34B35C"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1,57</w:t>
            </w:r>
          </w:p>
        </w:tc>
      </w:tr>
      <w:tr w:rsidR="000734A2" w:rsidRPr="0091069C" w14:paraId="2A7C1FE2"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86692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Культурно-развлекательные, спортивные учреждения</w:t>
            </w:r>
          </w:p>
        </w:tc>
      </w:tr>
      <w:tr w:rsidR="000734A2" w:rsidRPr="0091069C" w14:paraId="05F17E28"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DFF57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8D8EAA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Клубы, кинотеатры, концертные залы, театры, цирки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AF4F2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7C6B6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2,67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30246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0,03</w:t>
            </w:r>
          </w:p>
        </w:tc>
      </w:tr>
      <w:tr w:rsidR="000734A2" w:rsidRPr="0091069C" w14:paraId="780A4792"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C8165E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B2E15B2"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Библиотеки, архивы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20326E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F8529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5,09</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47F0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0,15</w:t>
            </w:r>
          </w:p>
        </w:tc>
      </w:tr>
      <w:tr w:rsidR="000734A2" w:rsidRPr="0091069C" w14:paraId="6E2B66CB"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689AE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0C961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Выставочные залы, музеи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AE602D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посетитель</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06AA1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10,04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BB948D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0,25</w:t>
            </w:r>
          </w:p>
        </w:tc>
      </w:tr>
      <w:tr w:rsidR="000734A2" w:rsidRPr="0091069C" w14:paraId="75881D9E"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213770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CA15F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Спортивные клубы, центры, комплексы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6BA91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7D3D7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30,70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AAD3B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0,17</w:t>
            </w:r>
          </w:p>
        </w:tc>
      </w:tr>
      <w:tr w:rsidR="000734A2" w:rsidRPr="0091069C" w14:paraId="19A0D446"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1E51AF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D47D37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Пансионаты, дома отдыха, туристические базы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7893BE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CAEC9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40,14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E281F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0,49</w:t>
            </w:r>
          </w:p>
        </w:tc>
      </w:tr>
      <w:tr w:rsidR="000734A2" w:rsidRPr="0091069C" w14:paraId="6C1073BE"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9FC388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общественного питания</w:t>
            </w:r>
          </w:p>
        </w:tc>
      </w:tr>
      <w:tr w:rsidR="000734A2" w:rsidRPr="0091069C" w14:paraId="75856043"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3539C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F68DF0"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Кафе, рестораны, бары, закусочные, столовые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FB019B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D6452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53,83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290A8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0,47</w:t>
            </w:r>
          </w:p>
        </w:tc>
      </w:tr>
      <w:tr w:rsidR="000734A2" w:rsidRPr="0091069C" w14:paraId="3A7DD4DD"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CAE34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службы быта</w:t>
            </w:r>
          </w:p>
        </w:tc>
      </w:tr>
      <w:tr w:rsidR="000734A2" w:rsidRPr="0091069C" w14:paraId="0EAF4A94"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85BF35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A93D86D"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Мастерские по ремонту бытовой и компьютерной техники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4E2BCC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9718081"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10,73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25B96A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0,37</w:t>
            </w:r>
          </w:p>
        </w:tc>
      </w:tr>
      <w:tr w:rsidR="000734A2" w:rsidRPr="0091069C" w14:paraId="5F32208A"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5CCD54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26</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E1FCB0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Мастерские по ремонту обуви, ключей, часов</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4BCC6A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91DB8D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12,58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496847"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0,27</w:t>
            </w:r>
          </w:p>
        </w:tc>
      </w:tr>
      <w:tr w:rsidR="000734A2" w:rsidRPr="0091069C" w14:paraId="1859E8B0"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117498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27</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56D1332"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Ремонт и пошив одежды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486136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6A2E64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7,96</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26A054B"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0,11</w:t>
            </w:r>
          </w:p>
        </w:tc>
      </w:tr>
      <w:tr w:rsidR="000734A2" w:rsidRPr="0091069C" w14:paraId="0D43738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4064A1"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28</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D61534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Химчистки, прачечные</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9C475A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E25D9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1,58</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72E10B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0,02</w:t>
            </w:r>
          </w:p>
        </w:tc>
      </w:tr>
      <w:tr w:rsidR="000734A2" w:rsidRPr="0091069C" w14:paraId="260A0CEF"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FB2DDFC"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lastRenderedPageBreak/>
              <w:t>29</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FB04FF"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Парикмахерские, косметические салоны, салоны красоты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7FB70D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424EFD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58,09</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813434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0,70</w:t>
            </w:r>
          </w:p>
        </w:tc>
      </w:tr>
      <w:tr w:rsidR="000734A2" w:rsidRPr="0091069C" w14:paraId="0975EFD9"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9F017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30</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109225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Гостиницы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677BFE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B098E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81,94</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8BD1906"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3,50</w:t>
            </w:r>
          </w:p>
        </w:tc>
      </w:tr>
      <w:tr w:rsidR="000734A2" w:rsidRPr="0091069C" w14:paraId="52B629B2"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C7F0445"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31</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D37386"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Бани, сауны</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E03DF2D"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место</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95B92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45,03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BED1E7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1,50</w:t>
            </w:r>
          </w:p>
        </w:tc>
      </w:tr>
      <w:tr w:rsidR="000734A2" w:rsidRPr="0091069C" w14:paraId="5D8AE46D"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16A7EB0"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Предприятия в сфере похоронных услуг</w:t>
            </w:r>
          </w:p>
        </w:tc>
      </w:tr>
      <w:tr w:rsidR="000734A2" w:rsidRPr="0091069C" w14:paraId="3804BA6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46A162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32</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4E15107"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Кладбища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E58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CC51F7A"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0,47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1557F6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0,004</w:t>
            </w:r>
          </w:p>
        </w:tc>
      </w:tr>
      <w:tr w:rsidR="000734A2" w:rsidRPr="0091069C" w14:paraId="002C4C04"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6EE4AB"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33</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474E43"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Организация, оказывающая ритуальные услуги</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792278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м(2) общей площади</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030895"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6,10</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86D323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0,08</w:t>
            </w:r>
          </w:p>
        </w:tc>
      </w:tr>
      <w:tr w:rsidR="000734A2" w:rsidRPr="0091069C" w14:paraId="704285E3"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E6CD55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Садоводческие кооперативы, садово-огородные товарищества</w:t>
            </w:r>
          </w:p>
        </w:tc>
      </w:tr>
      <w:tr w:rsidR="000734A2" w:rsidRPr="0091069C" w14:paraId="4C046FD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3173EAA"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34</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DCBDA7E"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Садоводческие кооперативы, садово-огородные товарищества</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08A12B4"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участник (член)</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BFC51D8"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95,03</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9DC85C3"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1,57</w:t>
            </w:r>
          </w:p>
        </w:tc>
      </w:tr>
      <w:tr w:rsidR="000734A2" w:rsidRPr="0091069C" w14:paraId="503F48C7" w14:textId="77777777" w:rsidTr="000734A2">
        <w:tc>
          <w:tcPr>
            <w:tcW w:w="93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14286EE"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Домовладения</w:t>
            </w:r>
          </w:p>
        </w:tc>
      </w:tr>
      <w:tr w:rsidR="000734A2" w:rsidRPr="0091069C" w14:paraId="152FB041" w14:textId="77777777" w:rsidTr="000734A2">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6D7DED9"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35</w:t>
            </w:r>
          </w:p>
        </w:tc>
        <w:tc>
          <w:tcPr>
            <w:tcW w:w="4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28CFB88" w14:textId="77777777" w:rsidR="000734A2" w:rsidRPr="0091069C" w:rsidRDefault="000734A2" w:rsidP="0091069C">
            <w:pPr>
              <w:spacing w:after="0" w:line="240" w:lineRule="auto"/>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Итоговые значения по многоквартирным домам и индивидуальным жилым домам</w:t>
            </w:r>
          </w:p>
        </w:tc>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9A5BEF"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 проживающий</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C5BD42"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247,47</w:t>
            </w:r>
          </w:p>
        </w:tc>
        <w:tc>
          <w:tcPr>
            <w:tcW w:w="1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5FA7A39" w14:textId="77777777" w:rsidR="000734A2" w:rsidRPr="0091069C" w:rsidRDefault="000734A2" w:rsidP="0091069C">
            <w:pPr>
              <w:spacing w:after="0" w:line="240" w:lineRule="auto"/>
              <w:jc w:val="center"/>
              <w:textAlignment w:val="baseline"/>
              <w:rPr>
                <w:rFonts w:ascii="Times New Roman" w:hAnsi="Times New Roman" w:cs="Times New Roman"/>
                <w:spacing w:val="2"/>
                <w:sz w:val="20"/>
                <w:szCs w:val="20"/>
              </w:rPr>
            </w:pPr>
            <w:r w:rsidRPr="0091069C">
              <w:rPr>
                <w:rFonts w:ascii="Times New Roman" w:hAnsi="Times New Roman" w:cs="Times New Roman"/>
                <w:spacing w:val="2"/>
                <w:sz w:val="20"/>
                <w:szCs w:val="20"/>
              </w:rPr>
              <w:t>1,82</w:t>
            </w:r>
          </w:p>
        </w:tc>
      </w:tr>
    </w:tbl>
    <w:p w14:paraId="473FDAB3" w14:textId="77777777" w:rsidR="00DC5B92" w:rsidRDefault="00DC5B92" w:rsidP="000734A2">
      <w:pPr>
        <w:spacing w:after="0" w:line="360" w:lineRule="auto"/>
        <w:ind w:firstLine="567"/>
        <w:jc w:val="right"/>
        <w:rPr>
          <w:rFonts w:ascii="Times New Roman" w:hAnsi="Times New Roman" w:cs="Times New Roman"/>
          <w:i/>
        </w:rPr>
      </w:pPr>
    </w:p>
    <w:p w14:paraId="61897565" w14:textId="15B84D65" w:rsidR="000734A2" w:rsidRPr="000734A2" w:rsidRDefault="000734A2" w:rsidP="00DC5B92">
      <w:pPr>
        <w:spacing w:after="0" w:line="276" w:lineRule="auto"/>
        <w:ind w:firstLine="567"/>
        <w:jc w:val="right"/>
        <w:rPr>
          <w:rFonts w:ascii="Times New Roman" w:hAnsi="Times New Roman" w:cs="Times New Roman"/>
          <w:i/>
        </w:rPr>
      </w:pPr>
      <w:r w:rsidRPr="000734A2">
        <w:rPr>
          <w:rFonts w:ascii="Times New Roman" w:hAnsi="Times New Roman" w:cs="Times New Roman"/>
          <w:i/>
        </w:rPr>
        <w:t xml:space="preserve">Таблица </w:t>
      </w:r>
      <w:r w:rsidR="00DC5B92">
        <w:rPr>
          <w:rFonts w:ascii="Times New Roman" w:hAnsi="Times New Roman" w:cs="Times New Roman"/>
          <w:i/>
        </w:rPr>
        <w:t>20</w:t>
      </w:r>
      <w:r w:rsidRPr="000734A2">
        <w:rPr>
          <w:rFonts w:ascii="Times New Roman" w:hAnsi="Times New Roman" w:cs="Times New Roman"/>
          <w:i/>
        </w:rPr>
        <w:t>. Объемы накопления ТКО с территории Ельнинского городского поселения за 2017-2019 гг.</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57"/>
        <w:gridCol w:w="5812"/>
        <w:gridCol w:w="1269"/>
        <w:gridCol w:w="554"/>
        <w:gridCol w:w="554"/>
        <w:gridCol w:w="588"/>
      </w:tblGrid>
      <w:tr w:rsidR="000734A2" w:rsidRPr="0091069C" w14:paraId="728F9BA7"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697DF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 п/п</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12DB4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Показатели</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74000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Ед. измерения</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0D08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2017</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D6ED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2018</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5107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2019</w:t>
            </w:r>
          </w:p>
        </w:tc>
      </w:tr>
      <w:tr w:rsidR="000734A2" w:rsidRPr="0091069C" w14:paraId="55A2DF2A"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A5356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291CB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Вывезено за год твердых коммунальных отходов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FCAF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тыс. куб. м</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A0C7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12.2</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9D2DE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7271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18.75</w:t>
            </w:r>
          </w:p>
        </w:tc>
      </w:tr>
      <w:tr w:rsidR="000734A2" w:rsidRPr="0091069C" w14:paraId="01E6B568" w14:textId="77777777" w:rsidTr="000734A2">
        <w:tc>
          <w:tcPr>
            <w:tcW w:w="29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458313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w:t>
            </w:r>
          </w:p>
        </w:tc>
        <w:tc>
          <w:tcPr>
            <w:tcW w:w="311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65C8FA"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Вывезено за год твердых коммунальных отходов </w:t>
            </w:r>
          </w:p>
        </w:tc>
        <w:tc>
          <w:tcPr>
            <w:tcW w:w="6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DBF42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тыс. т</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32C4D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8.5</w:t>
            </w:r>
          </w:p>
        </w:tc>
        <w:tc>
          <w:tcPr>
            <w:tcW w:w="29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B5BD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w:t>
            </w:r>
          </w:p>
        </w:tc>
        <w:tc>
          <w:tcPr>
            <w:tcW w:w="31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2552D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2.24</w:t>
            </w:r>
          </w:p>
        </w:tc>
      </w:tr>
    </w:tbl>
    <w:p w14:paraId="0ACA00F8"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0293E7B1" w14:textId="5CE5E2C2"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Расчет образования ТКО жилищного фонда Ельнинского городского поселения </w:t>
      </w:r>
      <w:r w:rsidR="00CA145D">
        <w:rPr>
          <w:rFonts w:ascii="Times New Roman" w:hAnsi="Times New Roman" w:cs="Times New Roman"/>
          <w:spacing w:val="-1"/>
          <w:sz w:val="28"/>
          <w:szCs w:val="28"/>
        </w:rPr>
        <w:t xml:space="preserve">Ельнинского района Смоленской области </w:t>
      </w:r>
      <w:r w:rsidRPr="000734A2">
        <w:rPr>
          <w:rFonts w:ascii="Times New Roman" w:hAnsi="Times New Roman" w:cs="Times New Roman"/>
          <w:spacing w:val="-1"/>
          <w:sz w:val="28"/>
          <w:szCs w:val="28"/>
        </w:rPr>
        <w:t xml:space="preserve">по населенным пунктам на расчетный срок представлен </w:t>
      </w:r>
      <w:r w:rsidR="00DC5B92">
        <w:rPr>
          <w:rFonts w:ascii="Times New Roman" w:hAnsi="Times New Roman" w:cs="Times New Roman"/>
          <w:spacing w:val="-1"/>
          <w:sz w:val="28"/>
          <w:szCs w:val="28"/>
        </w:rPr>
        <w:t>ниже.</w:t>
      </w:r>
    </w:p>
    <w:p w14:paraId="7F2C213E" w14:textId="1E11AD04" w:rsidR="000734A2" w:rsidRPr="000734A2" w:rsidRDefault="000734A2" w:rsidP="000734A2">
      <w:pPr>
        <w:pStyle w:val="af7"/>
        <w:keepNext/>
        <w:spacing w:after="0"/>
        <w:jc w:val="right"/>
        <w:rPr>
          <w:rFonts w:ascii="Times New Roman" w:hAnsi="Times New Roman" w:cs="Times New Roman"/>
          <w:color w:val="auto"/>
          <w:sz w:val="24"/>
          <w:szCs w:val="24"/>
        </w:rPr>
      </w:pPr>
      <w:bookmarkStart w:id="74" w:name="_Ref20819492"/>
      <w:bookmarkStart w:id="75" w:name="_Toc24583264"/>
      <w:bookmarkStart w:id="76" w:name="_Toc24886640"/>
      <w:bookmarkStart w:id="77" w:name="_Toc49859342"/>
      <w:r w:rsidRPr="000734A2">
        <w:rPr>
          <w:rFonts w:ascii="Times New Roman" w:hAnsi="Times New Roman" w:cs="Times New Roman"/>
          <w:color w:val="auto"/>
          <w:sz w:val="24"/>
          <w:szCs w:val="24"/>
        </w:rPr>
        <w:t xml:space="preserve">Таблица </w:t>
      </w:r>
      <w:bookmarkEnd w:id="74"/>
      <w:r w:rsidR="00DC5B92">
        <w:rPr>
          <w:rFonts w:ascii="Times New Roman" w:hAnsi="Times New Roman" w:cs="Times New Roman"/>
          <w:color w:val="auto"/>
          <w:sz w:val="24"/>
          <w:szCs w:val="24"/>
        </w:rPr>
        <w:t>21</w:t>
      </w:r>
      <w:r w:rsidRPr="000734A2">
        <w:rPr>
          <w:rFonts w:ascii="Times New Roman" w:hAnsi="Times New Roman" w:cs="Times New Roman"/>
          <w:color w:val="auto"/>
          <w:sz w:val="24"/>
          <w:szCs w:val="24"/>
        </w:rPr>
        <w:t>. Образование ТКО жилищного фонда Ельнинского городского поселения на 2020-2030 гг.</w:t>
      </w:r>
      <w:bookmarkEnd w:id="75"/>
      <w:bookmarkEnd w:id="76"/>
      <w:bookmarkEnd w:id="7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184"/>
        <w:gridCol w:w="1798"/>
        <w:gridCol w:w="1800"/>
      </w:tblGrid>
      <w:tr w:rsidR="000734A2" w:rsidRPr="0091069C" w14:paraId="7CAEF475" w14:textId="77777777" w:rsidTr="000734A2">
        <w:trPr>
          <w:cantSplit/>
          <w:trHeight w:val="20"/>
          <w:jc w:val="center"/>
        </w:trPr>
        <w:tc>
          <w:tcPr>
            <w:tcW w:w="301" w:type="pct"/>
            <w:vMerge w:val="restart"/>
            <w:vAlign w:val="center"/>
          </w:tcPr>
          <w:p w14:paraId="5B04420F"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 п/п</w:t>
            </w:r>
          </w:p>
        </w:tc>
        <w:tc>
          <w:tcPr>
            <w:tcW w:w="2774" w:type="pct"/>
            <w:vMerge w:val="restart"/>
            <w:vAlign w:val="center"/>
          </w:tcPr>
          <w:p w14:paraId="4D67311C"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Населенный пункт</w:t>
            </w:r>
          </w:p>
        </w:tc>
        <w:tc>
          <w:tcPr>
            <w:tcW w:w="1925" w:type="pct"/>
            <w:gridSpan w:val="2"/>
            <w:vAlign w:val="center"/>
          </w:tcPr>
          <w:p w14:paraId="0AD3DC16"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Объём образуемых отходов, тыс. м</w:t>
            </w:r>
            <w:r w:rsidRPr="0091069C">
              <w:rPr>
                <w:b w:val="0"/>
                <w:caps w:val="0"/>
                <w:sz w:val="20"/>
                <w:szCs w:val="20"/>
                <w:vertAlign w:val="superscript"/>
              </w:rPr>
              <w:t>3</w:t>
            </w:r>
            <w:r w:rsidRPr="0091069C">
              <w:rPr>
                <w:b w:val="0"/>
                <w:caps w:val="0"/>
                <w:sz w:val="20"/>
                <w:szCs w:val="20"/>
              </w:rPr>
              <w:t>/год</w:t>
            </w:r>
          </w:p>
        </w:tc>
      </w:tr>
      <w:tr w:rsidR="000734A2" w:rsidRPr="0091069C" w14:paraId="3A501047" w14:textId="77777777" w:rsidTr="000734A2">
        <w:trPr>
          <w:cantSplit/>
          <w:trHeight w:val="20"/>
          <w:jc w:val="center"/>
        </w:trPr>
        <w:tc>
          <w:tcPr>
            <w:tcW w:w="301" w:type="pct"/>
            <w:vMerge/>
            <w:vAlign w:val="center"/>
          </w:tcPr>
          <w:p w14:paraId="5EE51CBF" w14:textId="77777777" w:rsidR="000734A2" w:rsidRPr="0091069C" w:rsidRDefault="000734A2" w:rsidP="0091069C">
            <w:pPr>
              <w:pStyle w:val="28"/>
              <w:spacing w:line="240" w:lineRule="auto"/>
              <w:ind w:firstLine="0"/>
              <w:rPr>
                <w:b w:val="0"/>
                <w:caps w:val="0"/>
                <w:sz w:val="20"/>
                <w:szCs w:val="20"/>
              </w:rPr>
            </w:pPr>
          </w:p>
        </w:tc>
        <w:tc>
          <w:tcPr>
            <w:tcW w:w="2774" w:type="pct"/>
            <w:vMerge/>
            <w:vAlign w:val="center"/>
          </w:tcPr>
          <w:p w14:paraId="168CA920" w14:textId="77777777" w:rsidR="000734A2" w:rsidRPr="0091069C" w:rsidRDefault="000734A2" w:rsidP="0091069C">
            <w:pPr>
              <w:pStyle w:val="28"/>
              <w:spacing w:line="240" w:lineRule="auto"/>
              <w:ind w:firstLine="0"/>
              <w:rPr>
                <w:b w:val="0"/>
                <w:caps w:val="0"/>
                <w:sz w:val="20"/>
                <w:szCs w:val="20"/>
              </w:rPr>
            </w:pPr>
          </w:p>
        </w:tc>
        <w:tc>
          <w:tcPr>
            <w:tcW w:w="962" w:type="pct"/>
            <w:vAlign w:val="center"/>
          </w:tcPr>
          <w:p w14:paraId="2D40ED05"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2020 год</w:t>
            </w:r>
          </w:p>
        </w:tc>
        <w:tc>
          <w:tcPr>
            <w:tcW w:w="963" w:type="pct"/>
            <w:vAlign w:val="center"/>
          </w:tcPr>
          <w:p w14:paraId="2ED19BBB"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2030 год</w:t>
            </w:r>
          </w:p>
        </w:tc>
      </w:tr>
      <w:tr w:rsidR="000734A2" w:rsidRPr="0091069C" w14:paraId="31F04B64" w14:textId="77777777" w:rsidTr="000734A2">
        <w:trPr>
          <w:cantSplit/>
          <w:trHeight w:val="20"/>
          <w:jc w:val="center"/>
        </w:trPr>
        <w:tc>
          <w:tcPr>
            <w:tcW w:w="301" w:type="pct"/>
            <w:vAlign w:val="center"/>
          </w:tcPr>
          <w:p w14:paraId="2C8D48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w:t>
            </w:r>
          </w:p>
        </w:tc>
        <w:tc>
          <w:tcPr>
            <w:tcW w:w="2774" w:type="pct"/>
            <w:vAlign w:val="center"/>
          </w:tcPr>
          <w:p w14:paraId="43191AD6"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г. Ельня</w:t>
            </w:r>
          </w:p>
        </w:tc>
        <w:tc>
          <w:tcPr>
            <w:tcW w:w="962" w:type="pct"/>
            <w:vAlign w:val="center"/>
          </w:tcPr>
          <w:p w14:paraId="352752F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21,06</w:t>
            </w:r>
          </w:p>
        </w:tc>
        <w:tc>
          <w:tcPr>
            <w:tcW w:w="963" w:type="pct"/>
            <w:vAlign w:val="center"/>
          </w:tcPr>
          <w:p w14:paraId="40A5C12A"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24,10</w:t>
            </w:r>
          </w:p>
        </w:tc>
      </w:tr>
      <w:tr w:rsidR="000734A2" w:rsidRPr="0091069C" w14:paraId="60D9EA8C" w14:textId="77777777" w:rsidTr="000734A2">
        <w:trPr>
          <w:cantSplit/>
          <w:trHeight w:val="20"/>
          <w:jc w:val="center"/>
        </w:trPr>
        <w:tc>
          <w:tcPr>
            <w:tcW w:w="301" w:type="pct"/>
            <w:vAlign w:val="center"/>
          </w:tcPr>
          <w:p w14:paraId="6A88FAB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w:t>
            </w:r>
          </w:p>
        </w:tc>
        <w:tc>
          <w:tcPr>
            <w:tcW w:w="2774" w:type="pct"/>
            <w:vAlign w:val="center"/>
          </w:tcPr>
          <w:p w14:paraId="240731F2"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Васильки</w:t>
            </w:r>
          </w:p>
        </w:tc>
        <w:tc>
          <w:tcPr>
            <w:tcW w:w="962" w:type="pct"/>
            <w:vAlign w:val="center"/>
          </w:tcPr>
          <w:p w14:paraId="4313E73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6D9AA5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0EE4FBFB" w14:textId="77777777" w:rsidTr="000734A2">
        <w:trPr>
          <w:cantSplit/>
          <w:trHeight w:val="20"/>
          <w:jc w:val="center"/>
        </w:trPr>
        <w:tc>
          <w:tcPr>
            <w:tcW w:w="301" w:type="pct"/>
            <w:vAlign w:val="center"/>
          </w:tcPr>
          <w:p w14:paraId="2307DFF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3</w:t>
            </w:r>
          </w:p>
        </w:tc>
        <w:tc>
          <w:tcPr>
            <w:tcW w:w="2774" w:type="pct"/>
            <w:vAlign w:val="center"/>
          </w:tcPr>
          <w:p w14:paraId="0028D2AB"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Данино</w:t>
            </w:r>
          </w:p>
        </w:tc>
        <w:tc>
          <w:tcPr>
            <w:tcW w:w="962" w:type="pct"/>
            <w:vAlign w:val="center"/>
          </w:tcPr>
          <w:p w14:paraId="392690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0,59</w:t>
            </w:r>
          </w:p>
        </w:tc>
        <w:tc>
          <w:tcPr>
            <w:tcW w:w="963" w:type="pct"/>
            <w:vAlign w:val="center"/>
          </w:tcPr>
          <w:p w14:paraId="17901E3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0,68</w:t>
            </w:r>
          </w:p>
        </w:tc>
      </w:tr>
      <w:tr w:rsidR="000734A2" w:rsidRPr="0091069C" w14:paraId="3841573A" w14:textId="77777777" w:rsidTr="000734A2">
        <w:trPr>
          <w:cantSplit/>
          <w:trHeight w:val="20"/>
          <w:jc w:val="center"/>
        </w:trPr>
        <w:tc>
          <w:tcPr>
            <w:tcW w:w="301" w:type="pct"/>
            <w:vAlign w:val="center"/>
          </w:tcPr>
          <w:p w14:paraId="01A37C4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4</w:t>
            </w:r>
          </w:p>
        </w:tc>
        <w:tc>
          <w:tcPr>
            <w:tcW w:w="2774" w:type="pct"/>
            <w:vAlign w:val="center"/>
          </w:tcPr>
          <w:p w14:paraId="77E3EDE2"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Мойтево</w:t>
            </w:r>
            <w:proofErr w:type="spellEnd"/>
          </w:p>
        </w:tc>
        <w:tc>
          <w:tcPr>
            <w:tcW w:w="962" w:type="pct"/>
            <w:vAlign w:val="center"/>
          </w:tcPr>
          <w:p w14:paraId="7E29F07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29FBB451"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7007AB3C" w14:textId="77777777" w:rsidTr="000734A2">
        <w:trPr>
          <w:cantSplit/>
          <w:trHeight w:val="20"/>
          <w:jc w:val="center"/>
        </w:trPr>
        <w:tc>
          <w:tcPr>
            <w:tcW w:w="301" w:type="pct"/>
            <w:vAlign w:val="center"/>
          </w:tcPr>
          <w:p w14:paraId="3DBC10B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5</w:t>
            </w:r>
          </w:p>
        </w:tc>
        <w:tc>
          <w:tcPr>
            <w:tcW w:w="2774" w:type="pct"/>
            <w:vAlign w:val="center"/>
          </w:tcPr>
          <w:p w14:paraId="72D9B1EA"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Прилепы</w:t>
            </w:r>
          </w:p>
        </w:tc>
        <w:tc>
          <w:tcPr>
            <w:tcW w:w="962" w:type="pct"/>
            <w:vAlign w:val="center"/>
          </w:tcPr>
          <w:p w14:paraId="248B46C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c>
          <w:tcPr>
            <w:tcW w:w="963" w:type="pct"/>
            <w:vAlign w:val="center"/>
          </w:tcPr>
          <w:p w14:paraId="0E2657E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0,07</w:t>
            </w:r>
          </w:p>
        </w:tc>
      </w:tr>
      <w:tr w:rsidR="000734A2" w:rsidRPr="0091069C" w14:paraId="3E035F4F" w14:textId="77777777" w:rsidTr="000734A2">
        <w:trPr>
          <w:cantSplit/>
          <w:trHeight w:val="20"/>
          <w:jc w:val="center"/>
        </w:trPr>
        <w:tc>
          <w:tcPr>
            <w:tcW w:w="301" w:type="pct"/>
            <w:vAlign w:val="center"/>
          </w:tcPr>
          <w:p w14:paraId="714106F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6</w:t>
            </w:r>
          </w:p>
        </w:tc>
        <w:tc>
          <w:tcPr>
            <w:tcW w:w="2774" w:type="pct"/>
            <w:vAlign w:val="center"/>
          </w:tcPr>
          <w:p w14:paraId="66B540C4"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Подгорное</w:t>
            </w:r>
          </w:p>
        </w:tc>
        <w:tc>
          <w:tcPr>
            <w:tcW w:w="962" w:type="pct"/>
            <w:vAlign w:val="center"/>
          </w:tcPr>
          <w:p w14:paraId="528295F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0,13</w:t>
            </w:r>
          </w:p>
        </w:tc>
        <w:tc>
          <w:tcPr>
            <w:tcW w:w="963" w:type="pct"/>
            <w:vAlign w:val="center"/>
          </w:tcPr>
          <w:p w14:paraId="76BFFAB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0,17</w:t>
            </w:r>
          </w:p>
        </w:tc>
      </w:tr>
      <w:tr w:rsidR="000734A2" w:rsidRPr="0091069C" w14:paraId="5EC213FE" w14:textId="77777777" w:rsidTr="000734A2">
        <w:trPr>
          <w:cantSplit/>
          <w:trHeight w:val="20"/>
          <w:jc w:val="center"/>
        </w:trPr>
        <w:tc>
          <w:tcPr>
            <w:tcW w:w="301" w:type="pct"/>
            <w:vAlign w:val="center"/>
          </w:tcPr>
          <w:p w14:paraId="226C1F2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7</w:t>
            </w:r>
          </w:p>
        </w:tc>
        <w:tc>
          <w:tcPr>
            <w:tcW w:w="2774" w:type="pct"/>
            <w:vAlign w:val="center"/>
          </w:tcPr>
          <w:p w14:paraId="28F429FC"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Ромашково</w:t>
            </w:r>
            <w:proofErr w:type="spellEnd"/>
          </w:p>
        </w:tc>
        <w:tc>
          <w:tcPr>
            <w:tcW w:w="962" w:type="pct"/>
            <w:vAlign w:val="center"/>
          </w:tcPr>
          <w:p w14:paraId="39FB63F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0,04</w:t>
            </w:r>
          </w:p>
        </w:tc>
        <w:tc>
          <w:tcPr>
            <w:tcW w:w="963" w:type="pct"/>
            <w:vAlign w:val="center"/>
          </w:tcPr>
          <w:p w14:paraId="7C36D62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4115E4FD" w14:textId="77777777" w:rsidTr="000734A2">
        <w:trPr>
          <w:cantSplit/>
          <w:trHeight w:val="20"/>
          <w:jc w:val="center"/>
        </w:trPr>
        <w:tc>
          <w:tcPr>
            <w:tcW w:w="301" w:type="pct"/>
            <w:vAlign w:val="center"/>
          </w:tcPr>
          <w:p w14:paraId="5685ED4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8</w:t>
            </w:r>
          </w:p>
        </w:tc>
        <w:tc>
          <w:tcPr>
            <w:tcW w:w="2774" w:type="pct"/>
            <w:vAlign w:val="center"/>
          </w:tcPr>
          <w:p w14:paraId="6AECE694"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Ходыкино</w:t>
            </w:r>
            <w:proofErr w:type="spellEnd"/>
          </w:p>
        </w:tc>
        <w:tc>
          <w:tcPr>
            <w:tcW w:w="962" w:type="pct"/>
            <w:vAlign w:val="center"/>
          </w:tcPr>
          <w:p w14:paraId="1D56AC89"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0,08</w:t>
            </w:r>
          </w:p>
        </w:tc>
        <w:tc>
          <w:tcPr>
            <w:tcW w:w="963" w:type="pct"/>
            <w:vAlign w:val="center"/>
          </w:tcPr>
          <w:p w14:paraId="2125C57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0,09</w:t>
            </w:r>
          </w:p>
        </w:tc>
      </w:tr>
      <w:tr w:rsidR="000734A2" w:rsidRPr="0091069C" w14:paraId="2B138E87" w14:textId="77777777" w:rsidTr="000734A2">
        <w:trPr>
          <w:cantSplit/>
          <w:trHeight w:val="20"/>
          <w:jc w:val="center"/>
        </w:trPr>
        <w:tc>
          <w:tcPr>
            <w:tcW w:w="301" w:type="pct"/>
            <w:vAlign w:val="center"/>
          </w:tcPr>
          <w:p w14:paraId="7FFE879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9</w:t>
            </w:r>
          </w:p>
        </w:tc>
        <w:tc>
          <w:tcPr>
            <w:tcW w:w="2774" w:type="pct"/>
            <w:vAlign w:val="center"/>
          </w:tcPr>
          <w:p w14:paraId="62A38E5B"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Холмы</w:t>
            </w:r>
          </w:p>
        </w:tc>
        <w:tc>
          <w:tcPr>
            <w:tcW w:w="962" w:type="pct"/>
            <w:vAlign w:val="center"/>
          </w:tcPr>
          <w:p w14:paraId="37991A6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0,02</w:t>
            </w:r>
          </w:p>
        </w:tc>
        <w:tc>
          <w:tcPr>
            <w:tcW w:w="963" w:type="pct"/>
            <w:vAlign w:val="center"/>
          </w:tcPr>
          <w:p w14:paraId="0796464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0,05</w:t>
            </w:r>
          </w:p>
        </w:tc>
      </w:tr>
      <w:tr w:rsidR="000734A2" w:rsidRPr="0091069C" w14:paraId="41734095" w14:textId="77777777" w:rsidTr="000734A2">
        <w:trPr>
          <w:cantSplit/>
          <w:trHeight w:val="20"/>
          <w:jc w:val="center"/>
        </w:trPr>
        <w:tc>
          <w:tcPr>
            <w:tcW w:w="301" w:type="pct"/>
            <w:vAlign w:val="center"/>
          </w:tcPr>
          <w:p w14:paraId="284F9E5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10</w:t>
            </w:r>
          </w:p>
        </w:tc>
        <w:tc>
          <w:tcPr>
            <w:tcW w:w="2774" w:type="pct"/>
            <w:vAlign w:val="center"/>
          </w:tcPr>
          <w:p w14:paraId="117B6760"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Шуярово</w:t>
            </w:r>
            <w:proofErr w:type="spellEnd"/>
          </w:p>
        </w:tc>
        <w:tc>
          <w:tcPr>
            <w:tcW w:w="962" w:type="pct"/>
            <w:vAlign w:val="center"/>
          </w:tcPr>
          <w:p w14:paraId="46397E9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0,09</w:t>
            </w:r>
          </w:p>
        </w:tc>
        <w:tc>
          <w:tcPr>
            <w:tcW w:w="963" w:type="pct"/>
            <w:vAlign w:val="center"/>
          </w:tcPr>
          <w:p w14:paraId="26B9D027"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0,13</w:t>
            </w:r>
          </w:p>
        </w:tc>
      </w:tr>
      <w:tr w:rsidR="000734A2" w:rsidRPr="0091069C" w14:paraId="75DE4548" w14:textId="77777777" w:rsidTr="000734A2">
        <w:trPr>
          <w:cantSplit/>
          <w:trHeight w:val="20"/>
          <w:jc w:val="center"/>
        </w:trPr>
        <w:tc>
          <w:tcPr>
            <w:tcW w:w="301" w:type="pct"/>
            <w:vAlign w:val="center"/>
          </w:tcPr>
          <w:p w14:paraId="7D817AD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11</w:t>
            </w:r>
          </w:p>
        </w:tc>
        <w:tc>
          <w:tcPr>
            <w:tcW w:w="2774" w:type="pct"/>
            <w:vAlign w:val="center"/>
          </w:tcPr>
          <w:p w14:paraId="6B52FE85" w14:textId="77777777" w:rsidR="000734A2" w:rsidRPr="0091069C" w:rsidRDefault="000734A2" w:rsidP="0091069C">
            <w:pPr>
              <w:spacing w:after="0" w:line="240" w:lineRule="auto"/>
              <w:jc w:val="center"/>
              <w:rPr>
                <w:rFonts w:ascii="Times New Roman" w:hAnsi="Times New Roman" w:cs="Times New Roman"/>
                <w:b/>
                <w:bCs/>
                <w:sz w:val="20"/>
                <w:szCs w:val="20"/>
              </w:rPr>
            </w:pPr>
            <w:r w:rsidRPr="0091069C">
              <w:rPr>
                <w:rFonts w:ascii="Times New Roman" w:hAnsi="Times New Roman" w:cs="Times New Roman"/>
                <w:color w:val="000000"/>
                <w:sz w:val="20"/>
                <w:szCs w:val="20"/>
              </w:rPr>
              <w:t>д. Ярославль</w:t>
            </w:r>
          </w:p>
        </w:tc>
        <w:tc>
          <w:tcPr>
            <w:tcW w:w="962" w:type="pct"/>
            <w:vAlign w:val="center"/>
          </w:tcPr>
          <w:p w14:paraId="69FB21EF"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0,35</w:t>
            </w:r>
          </w:p>
        </w:tc>
        <w:tc>
          <w:tcPr>
            <w:tcW w:w="963" w:type="pct"/>
            <w:vAlign w:val="center"/>
          </w:tcPr>
          <w:p w14:paraId="6251C422"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0,42</w:t>
            </w:r>
          </w:p>
        </w:tc>
      </w:tr>
      <w:tr w:rsidR="000734A2" w:rsidRPr="0091069C" w14:paraId="55B87CA2" w14:textId="77777777" w:rsidTr="000734A2">
        <w:trPr>
          <w:cantSplit/>
          <w:trHeight w:val="20"/>
          <w:jc w:val="center"/>
        </w:trPr>
        <w:tc>
          <w:tcPr>
            <w:tcW w:w="301" w:type="pct"/>
            <w:vAlign w:val="center"/>
          </w:tcPr>
          <w:p w14:paraId="6B14E1C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12</w:t>
            </w:r>
          </w:p>
        </w:tc>
        <w:tc>
          <w:tcPr>
            <w:tcW w:w="2774" w:type="pct"/>
            <w:vAlign w:val="center"/>
          </w:tcPr>
          <w:p w14:paraId="1B275F0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 целом по поселению</w:t>
            </w:r>
          </w:p>
        </w:tc>
        <w:tc>
          <w:tcPr>
            <w:tcW w:w="962" w:type="pct"/>
            <w:vAlign w:val="center"/>
          </w:tcPr>
          <w:p w14:paraId="507626A6"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22,50</w:t>
            </w:r>
          </w:p>
        </w:tc>
        <w:tc>
          <w:tcPr>
            <w:tcW w:w="963" w:type="pct"/>
            <w:vAlign w:val="center"/>
          </w:tcPr>
          <w:p w14:paraId="5FB59F9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25,87</w:t>
            </w:r>
          </w:p>
        </w:tc>
      </w:tr>
    </w:tbl>
    <w:p w14:paraId="7B13B05A" w14:textId="77777777" w:rsidR="000734A2" w:rsidRPr="000734A2" w:rsidRDefault="000734A2" w:rsidP="000734A2">
      <w:pPr>
        <w:spacing w:after="0"/>
        <w:rPr>
          <w:rFonts w:ascii="Times New Roman" w:hAnsi="Times New Roman" w:cs="Times New Roman"/>
        </w:rPr>
      </w:pPr>
    </w:p>
    <w:p w14:paraId="3D616375" w14:textId="62BD9822"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78" w:name="_Hlk31059509"/>
      <w:bookmarkStart w:id="79" w:name="_Hlk24294088"/>
      <w:r w:rsidRPr="000734A2">
        <w:rPr>
          <w:rFonts w:ascii="Times New Roman" w:hAnsi="Times New Roman" w:cs="Times New Roman"/>
          <w:spacing w:val="-1"/>
          <w:sz w:val="28"/>
          <w:szCs w:val="28"/>
        </w:rPr>
        <w:t>Объем расхода воды абонентами на период действия схемы водоснабжения представлен в</w:t>
      </w:r>
      <w:bookmarkEnd w:id="78"/>
      <w:r w:rsidRPr="000734A2">
        <w:rPr>
          <w:rFonts w:ascii="Times New Roman" w:hAnsi="Times New Roman" w:cs="Times New Roman"/>
          <w:spacing w:val="-1"/>
          <w:sz w:val="28"/>
          <w:szCs w:val="28"/>
        </w:rPr>
        <w:t xml:space="preserve"> Таблице</w:t>
      </w:r>
      <w:r w:rsidRPr="002626D4">
        <w:rPr>
          <w:rFonts w:ascii="Times New Roman" w:hAnsi="Times New Roman" w:cs="Times New Roman"/>
          <w:spacing w:val="-1"/>
          <w:sz w:val="28"/>
          <w:szCs w:val="28"/>
        </w:rPr>
        <w:t xml:space="preserve"> </w:t>
      </w:r>
      <w:r w:rsidR="002626D4" w:rsidRPr="002626D4">
        <w:rPr>
          <w:rFonts w:ascii="Times New Roman" w:hAnsi="Times New Roman" w:cs="Times New Roman"/>
          <w:sz w:val="28"/>
          <w:szCs w:val="28"/>
        </w:rPr>
        <w:t>22</w:t>
      </w:r>
      <w:r w:rsidRPr="000734A2">
        <w:rPr>
          <w:rFonts w:ascii="Times New Roman" w:hAnsi="Times New Roman" w:cs="Times New Roman"/>
          <w:spacing w:val="-1"/>
          <w:sz w:val="28"/>
          <w:szCs w:val="28"/>
        </w:rPr>
        <w:t xml:space="preserve"> (согласно актуализированной схеме водоснабжения и водоотведения Ельнинского городского поселения Ельнинского района Смоленской област</w:t>
      </w:r>
      <w:r w:rsidR="00D54A8E">
        <w:rPr>
          <w:rFonts w:ascii="Times New Roman" w:hAnsi="Times New Roman" w:cs="Times New Roman"/>
          <w:spacing w:val="-1"/>
          <w:sz w:val="28"/>
          <w:szCs w:val="28"/>
        </w:rPr>
        <w:t>и на период до 2028 года, утвержденной постановлением А</w:t>
      </w:r>
      <w:r w:rsidRPr="000734A2">
        <w:rPr>
          <w:rFonts w:ascii="Times New Roman" w:hAnsi="Times New Roman" w:cs="Times New Roman"/>
          <w:spacing w:val="-1"/>
          <w:sz w:val="28"/>
          <w:szCs w:val="28"/>
        </w:rPr>
        <w:t>дминистрации муниципального образования «Ельнинский</w:t>
      </w:r>
      <w:r w:rsidR="00D54A8E">
        <w:rPr>
          <w:rFonts w:ascii="Times New Roman" w:hAnsi="Times New Roman" w:cs="Times New Roman"/>
          <w:spacing w:val="-1"/>
          <w:sz w:val="28"/>
          <w:szCs w:val="28"/>
        </w:rPr>
        <w:t xml:space="preserve"> район» Смоленской области от 02.10</w:t>
      </w:r>
      <w:r w:rsidRPr="000734A2">
        <w:rPr>
          <w:rFonts w:ascii="Times New Roman" w:hAnsi="Times New Roman" w:cs="Times New Roman"/>
          <w:spacing w:val="-1"/>
          <w:sz w:val="28"/>
          <w:szCs w:val="28"/>
        </w:rPr>
        <w:t>.20</w:t>
      </w:r>
      <w:r w:rsidR="00D54A8E">
        <w:rPr>
          <w:rFonts w:ascii="Times New Roman" w:hAnsi="Times New Roman" w:cs="Times New Roman"/>
          <w:spacing w:val="-1"/>
          <w:sz w:val="28"/>
          <w:szCs w:val="28"/>
        </w:rPr>
        <w:t>20 № 467</w:t>
      </w:r>
      <w:r w:rsidRPr="000734A2">
        <w:rPr>
          <w:rFonts w:ascii="Times New Roman" w:hAnsi="Times New Roman" w:cs="Times New Roman"/>
          <w:spacing w:val="-1"/>
          <w:sz w:val="28"/>
          <w:szCs w:val="28"/>
        </w:rPr>
        <w:t>).</w:t>
      </w:r>
    </w:p>
    <w:p w14:paraId="21FE6CA8" w14:textId="77777777" w:rsidR="0091069C" w:rsidRDefault="0091069C">
      <w:pPr>
        <w:rPr>
          <w:rFonts w:ascii="Times New Roman" w:hAnsi="Times New Roman" w:cs="Times New Roman"/>
          <w:i/>
          <w:iCs/>
          <w:sz w:val="24"/>
          <w:szCs w:val="24"/>
        </w:rPr>
      </w:pPr>
      <w:bookmarkStart w:id="80" w:name="_Ref24291702"/>
      <w:bookmarkStart w:id="81" w:name="_Toc24886641"/>
      <w:bookmarkStart w:id="82" w:name="_Toc49859343"/>
      <w:r>
        <w:rPr>
          <w:rFonts w:ascii="Times New Roman" w:hAnsi="Times New Roman" w:cs="Times New Roman"/>
          <w:sz w:val="24"/>
          <w:szCs w:val="24"/>
        </w:rPr>
        <w:br w:type="page"/>
      </w:r>
    </w:p>
    <w:p w14:paraId="5C315598" w14:textId="2ECDA34C"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lastRenderedPageBreak/>
        <w:t xml:space="preserve">Таблица </w:t>
      </w:r>
      <w:bookmarkEnd w:id="80"/>
      <w:r w:rsidR="002626D4">
        <w:rPr>
          <w:rFonts w:ascii="Times New Roman" w:hAnsi="Times New Roman" w:cs="Times New Roman"/>
          <w:color w:val="auto"/>
          <w:sz w:val="24"/>
          <w:szCs w:val="24"/>
        </w:rPr>
        <w:t>22</w:t>
      </w:r>
      <w:r w:rsidRPr="000734A2">
        <w:rPr>
          <w:rFonts w:ascii="Times New Roman" w:hAnsi="Times New Roman" w:cs="Times New Roman"/>
          <w:color w:val="auto"/>
          <w:sz w:val="24"/>
          <w:szCs w:val="24"/>
        </w:rPr>
        <w:t>. Перспективные расходы воды на хозяйственно-питьевые нужды населения и промышленность в Ельнинском городком поселении</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
        <w:gridCol w:w="1797"/>
        <w:gridCol w:w="1137"/>
        <w:gridCol w:w="1241"/>
        <w:gridCol w:w="1133"/>
        <w:gridCol w:w="1169"/>
        <w:gridCol w:w="1137"/>
        <w:gridCol w:w="1271"/>
      </w:tblGrid>
      <w:tr w:rsidR="000734A2" w:rsidRPr="0091069C" w14:paraId="496C0B0A" w14:textId="77777777" w:rsidTr="000734A2">
        <w:trPr>
          <w:jc w:val="center"/>
        </w:trPr>
        <w:tc>
          <w:tcPr>
            <w:tcW w:w="248" w:type="pct"/>
            <w:vMerge w:val="restart"/>
            <w:textDirection w:val="btLr"/>
            <w:vAlign w:val="center"/>
          </w:tcPr>
          <w:p w14:paraId="6BAD9D1B" w14:textId="77777777" w:rsidR="000734A2" w:rsidRPr="0091069C" w:rsidRDefault="000734A2" w:rsidP="0091069C">
            <w:pPr>
              <w:spacing w:after="0" w:line="240" w:lineRule="auto"/>
              <w:ind w:left="-182" w:right="-108"/>
              <w:jc w:val="center"/>
              <w:rPr>
                <w:rFonts w:ascii="Times New Roman" w:hAnsi="Times New Roman" w:cs="Times New Roman"/>
                <w:sz w:val="20"/>
                <w:szCs w:val="20"/>
              </w:rPr>
            </w:pPr>
            <w:r w:rsidRPr="0091069C">
              <w:rPr>
                <w:rFonts w:ascii="Times New Roman" w:hAnsi="Times New Roman" w:cs="Times New Roman"/>
                <w:sz w:val="20"/>
                <w:szCs w:val="20"/>
              </w:rPr>
              <w:t>№  района</w:t>
            </w:r>
          </w:p>
        </w:tc>
        <w:tc>
          <w:tcPr>
            <w:tcW w:w="961" w:type="pct"/>
            <w:vMerge w:val="restart"/>
            <w:vAlign w:val="center"/>
          </w:tcPr>
          <w:p w14:paraId="7E70FC6E" w14:textId="77777777" w:rsidR="000734A2" w:rsidRPr="0091069C" w:rsidRDefault="000734A2" w:rsidP="0091069C">
            <w:pPr>
              <w:spacing w:after="0" w:line="240" w:lineRule="auto"/>
              <w:ind w:left="-108" w:right="-49"/>
              <w:rPr>
                <w:rFonts w:ascii="Times New Roman" w:hAnsi="Times New Roman" w:cs="Times New Roman"/>
                <w:sz w:val="20"/>
                <w:szCs w:val="20"/>
              </w:rPr>
            </w:pPr>
            <w:r w:rsidRPr="0091069C">
              <w:rPr>
                <w:rFonts w:ascii="Times New Roman" w:hAnsi="Times New Roman" w:cs="Times New Roman"/>
                <w:sz w:val="20"/>
                <w:szCs w:val="20"/>
              </w:rPr>
              <w:t>Потребитель</w:t>
            </w:r>
          </w:p>
        </w:tc>
        <w:tc>
          <w:tcPr>
            <w:tcW w:w="1272" w:type="pct"/>
            <w:gridSpan w:val="2"/>
            <w:vAlign w:val="center"/>
          </w:tcPr>
          <w:p w14:paraId="4F911041"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Население, чел</w:t>
            </w:r>
          </w:p>
        </w:tc>
        <w:tc>
          <w:tcPr>
            <w:tcW w:w="1230" w:type="pct"/>
            <w:gridSpan w:val="2"/>
          </w:tcPr>
          <w:p w14:paraId="0B29770A"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Норма водопотребления л/</w:t>
            </w:r>
            <w:proofErr w:type="spellStart"/>
            <w:r w:rsidRPr="0091069C">
              <w:rPr>
                <w:rFonts w:ascii="Times New Roman" w:hAnsi="Times New Roman" w:cs="Times New Roman"/>
                <w:sz w:val="20"/>
                <w:szCs w:val="20"/>
              </w:rPr>
              <w:t>сут</w:t>
            </w:r>
            <w:proofErr w:type="spellEnd"/>
            <w:r w:rsidRPr="0091069C">
              <w:rPr>
                <w:rFonts w:ascii="Times New Roman" w:hAnsi="Times New Roman" w:cs="Times New Roman"/>
                <w:sz w:val="20"/>
                <w:szCs w:val="20"/>
              </w:rPr>
              <w:t>. чел</w:t>
            </w:r>
          </w:p>
        </w:tc>
        <w:tc>
          <w:tcPr>
            <w:tcW w:w="1289" w:type="pct"/>
            <w:gridSpan w:val="2"/>
          </w:tcPr>
          <w:p w14:paraId="50C883E9"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Расходы воды,</w:t>
            </w:r>
          </w:p>
          <w:p w14:paraId="37797436"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м</w:t>
            </w:r>
            <w:r w:rsidRPr="0091069C">
              <w:rPr>
                <w:rFonts w:ascii="Times New Roman" w:hAnsi="Times New Roman" w:cs="Times New Roman"/>
                <w:sz w:val="20"/>
                <w:szCs w:val="20"/>
                <w:vertAlign w:val="superscript"/>
              </w:rPr>
              <w:t>3</w:t>
            </w:r>
            <w:r w:rsidRPr="0091069C">
              <w:rPr>
                <w:rFonts w:ascii="Times New Roman" w:hAnsi="Times New Roman" w:cs="Times New Roman"/>
                <w:sz w:val="20"/>
                <w:szCs w:val="20"/>
              </w:rPr>
              <w:t>/</w:t>
            </w:r>
            <w:proofErr w:type="spellStart"/>
            <w:r w:rsidRPr="0091069C">
              <w:rPr>
                <w:rFonts w:ascii="Times New Roman" w:hAnsi="Times New Roman" w:cs="Times New Roman"/>
                <w:sz w:val="20"/>
                <w:szCs w:val="20"/>
              </w:rPr>
              <w:t>сут</w:t>
            </w:r>
            <w:proofErr w:type="spellEnd"/>
          </w:p>
        </w:tc>
      </w:tr>
      <w:tr w:rsidR="000734A2" w:rsidRPr="0091069C" w14:paraId="4D1140B9" w14:textId="77777777" w:rsidTr="000734A2">
        <w:trPr>
          <w:trHeight w:val="1172"/>
          <w:jc w:val="center"/>
        </w:trPr>
        <w:tc>
          <w:tcPr>
            <w:tcW w:w="248" w:type="pct"/>
            <w:vMerge/>
          </w:tcPr>
          <w:p w14:paraId="50F06D27" w14:textId="77777777" w:rsidR="000734A2" w:rsidRPr="0091069C" w:rsidRDefault="000734A2" w:rsidP="0091069C">
            <w:pPr>
              <w:spacing w:after="0" w:line="240" w:lineRule="auto"/>
              <w:jc w:val="both"/>
              <w:rPr>
                <w:rFonts w:ascii="Times New Roman" w:hAnsi="Times New Roman" w:cs="Times New Roman"/>
                <w:sz w:val="20"/>
                <w:szCs w:val="20"/>
              </w:rPr>
            </w:pPr>
          </w:p>
        </w:tc>
        <w:tc>
          <w:tcPr>
            <w:tcW w:w="961" w:type="pct"/>
            <w:vMerge/>
          </w:tcPr>
          <w:p w14:paraId="329847F0" w14:textId="77777777" w:rsidR="000734A2" w:rsidRPr="0091069C" w:rsidRDefault="000734A2" w:rsidP="0091069C">
            <w:pPr>
              <w:spacing w:after="0" w:line="240" w:lineRule="auto"/>
              <w:jc w:val="both"/>
              <w:rPr>
                <w:rFonts w:ascii="Times New Roman" w:hAnsi="Times New Roman" w:cs="Times New Roman"/>
                <w:sz w:val="20"/>
                <w:szCs w:val="20"/>
              </w:rPr>
            </w:pPr>
          </w:p>
        </w:tc>
        <w:tc>
          <w:tcPr>
            <w:tcW w:w="608" w:type="pct"/>
            <w:vAlign w:val="center"/>
          </w:tcPr>
          <w:p w14:paraId="170C82B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64" w:type="pct"/>
            <w:vAlign w:val="center"/>
          </w:tcPr>
          <w:p w14:paraId="55FEF5ED"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06" w:type="pct"/>
            <w:vAlign w:val="center"/>
          </w:tcPr>
          <w:p w14:paraId="312D6A5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25" w:type="pct"/>
            <w:vAlign w:val="center"/>
          </w:tcPr>
          <w:p w14:paraId="3654DB34"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08" w:type="pct"/>
            <w:vAlign w:val="center"/>
          </w:tcPr>
          <w:p w14:paraId="706A26B1" w14:textId="77777777" w:rsidR="000734A2" w:rsidRPr="0091069C" w:rsidRDefault="000734A2" w:rsidP="0091069C">
            <w:pPr>
              <w:spacing w:after="0" w:line="240" w:lineRule="auto"/>
              <w:ind w:left="-108" w:right="-49"/>
              <w:jc w:val="center"/>
              <w:rPr>
                <w:rFonts w:ascii="Times New Roman" w:hAnsi="Times New Roman" w:cs="Times New Roman"/>
                <w:sz w:val="20"/>
                <w:szCs w:val="20"/>
              </w:rPr>
            </w:pPr>
            <w:r w:rsidRPr="0091069C">
              <w:rPr>
                <w:rFonts w:ascii="Times New Roman" w:hAnsi="Times New Roman" w:cs="Times New Roman"/>
                <w:sz w:val="20"/>
                <w:szCs w:val="20"/>
              </w:rPr>
              <w:t>среднесуточный</w:t>
            </w:r>
          </w:p>
        </w:tc>
        <w:tc>
          <w:tcPr>
            <w:tcW w:w="680" w:type="pct"/>
            <w:vAlign w:val="center"/>
          </w:tcPr>
          <w:p w14:paraId="335B351C" w14:textId="77777777" w:rsidR="000734A2" w:rsidRPr="0091069C" w:rsidRDefault="000734A2" w:rsidP="0091069C">
            <w:pPr>
              <w:spacing w:after="0" w:line="240" w:lineRule="auto"/>
              <w:ind w:left="-108" w:right="-142"/>
              <w:jc w:val="center"/>
              <w:rPr>
                <w:rFonts w:ascii="Times New Roman" w:hAnsi="Times New Roman" w:cs="Times New Roman"/>
                <w:sz w:val="20"/>
                <w:szCs w:val="20"/>
              </w:rPr>
            </w:pPr>
            <w:r w:rsidRPr="0091069C">
              <w:rPr>
                <w:rFonts w:ascii="Times New Roman" w:hAnsi="Times New Roman" w:cs="Times New Roman"/>
                <w:sz w:val="20"/>
                <w:szCs w:val="20"/>
              </w:rPr>
              <w:t>максимально - суточный К=1,2</w:t>
            </w:r>
          </w:p>
        </w:tc>
      </w:tr>
      <w:tr w:rsidR="000734A2" w:rsidRPr="0091069C" w14:paraId="58DCB92C" w14:textId="77777777" w:rsidTr="000734A2">
        <w:trPr>
          <w:jc w:val="center"/>
        </w:trPr>
        <w:tc>
          <w:tcPr>
            <w:tcW w:w="248" w:type="pct"/>
            <w:vAlign w:val="center"/>
          </w:tcPr>
          <w:p w14:paraId="29ECD2F9"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r w:rsidRPr="0091069C">
              <w:rPr>
                <w:rFonts w:ascii="Times New Roman" w:hAnsi="Times New Roman" w:cs="Times New Roman"/>
                <w:sz w:val="20"/>
                <w:szCs w:val="20"/>
                <w:lang w:val="en-US"/>
              </w:rPr>
              <w:t>I</w:t>
            </w:r>
          </w:p>
        </w:tc>
        <w:tc>
          <w:tcPr>
            <w:tcW w:w="961" w:type="pct"/>
            <w:vAlign w:val="center"/>
          </w:tcPr>
          <w:p w14:paraId="7D666528"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5C43B36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389</w:t>
            </w:r>
          </w:p>
        </w:tc>
        <w:tc>
          <w:tcPr>
            <w:tcW w:w="664" w:type="pct"/>
            <w:vAlign w:val="bottom"/>
          </w:tcPr>
          <w:p w14:paraId="2C466AA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1417</w:t>
            </w:r>
          </w:p>
        </w:tc>
        <w:tc>
          <w:tcPr>
            <w:tcW w:w="606" w:type="pct"/>
            <w:vAlign w:val="bottom"/>
          </w:tcPr>
          <w:p w14:paraId="247598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E59E43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6994A44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400</w:t>
            </w:r>
          </w:p>
        </w:tc>
        <w:tc>
          <w:tcPr>
            <w:tcW w:w="680" w:type="pct"/>
            <w:vAlign w:val="bottom"/>
          </w:tcPr>
          <w:p w14:paraId="066E84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480</w:t>
            </w:r>
          </w:p>
        </w:tc>
      </w:tr>
      <w:tr w:rsidR="000734A2" w:rsidRPr="0091069C" w14:paraId="2009DE3B" w14:textId="77777777" w:rsidTr="000734A2">
        <w:trPr>
          <w:jc w:val="center"/>
        </w:trPr>
        <w:tc>
          <w:tcPr>
            <w:tcW w:w="248" w:type="pct"/>
            <w:vAlign w:val="center"/>
          </w:tcPr>
          <w:p w14:paraId="26B8B510"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1706E5C1"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EA8E6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0A9DC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F733E3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326C25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0F9342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w:t>
            </w:r>
          </w:p>
        </w:tc>
        <w:tc>
          <w:tcPr>
            <w:tcW w:w="680" w:type="pct"/>
            <w:vAlign w:val="bottom"/>
          </w:tcPr>
          <w:p w14:paraId="7351B1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w:t>
            </w:r>
          </w:p>
        </w:tc>
      </w:tr>
      <w:tr w:rsidR="000734A2" w:rsidRPr="0091069C" w14:paraId="285BBC98" w14:textId="77777777" w:rsidTr="000734A2">
        <w:trPr>
          <w:jc w:val="center"/>
        </w:trPr>
        <w:tc>
          <w:tcPr>
            <w:tcW w:w="248" w:type="pct"/>
            <w:vAlign w:val="center"/>
          </w:tcPr>
          <w:p w14:paraId="359F3927"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38605E1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640678C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754AE7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36B5868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CF6186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813AFF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c>
          <w:tcPr>
            <w:tcW w:w="680" w:type="pct"/>
            <w:vAlign w:val="bottom"/>
          </w:tcPr>
          <w:p w14:paraId="6653652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r>
      <w:tr w:rsidR="000734A2" w:rsidRPr="0091069C" w14:paraId="611323AC" w14:textId="77777777" w:rsidTr="000734A2">
        <w:trPr>
          <w:jc w:val="center"/>
        </w:trPr>
        <w:tc>
          <w:tcPr>
            <w:tcW w:w="248" w:type="pct"/>
            <w:vAlign w:val="center"/>
          </w:tcPr>
          <w:p w14:paraId="625ED4A1" w14:textId="77777777" w:rsidR="000734A2" w:rsidRPr="0091069C" w:rsidRDefault="000734A2" w:rsidP="0091069C">
            <w:pPr>
              <w:spacing w:after="0" w:line="240" w:lineRule="auto"/>
              <w:ind w:left="-182" w:right="-181"/>
              <w:jc w:val="center"/>
              <w:rPr>
                <w:rFonts w:ascii="Times New Roman" w:hAnsi="Times New Roman" w:cs="Times New Roman"/>
                <w:sz w:val="20"/>
                <w:szCs w:val="20"/>
              </w:rPr>
            </w:pPr>
          </w:p>
        </w:tc>
        <w:tc>
          <w:tcPr>
            <w:tcW w:w="961" w:type="pct"/>
            <w:vAlign w:val="center"/>
          </w:tcPr>
          <w:p w14:paraId="6B10144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62E6E84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F6A72D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1C57E8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093A64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B5EFC8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156</w:t>
            </w:r>
          </w:p>
        </w:tc>
        <w:tc>
          <w:tcPr>
            <w:tcW w:w="680" w:type="pct"/>
            <w:vAlign w:val="bottom"/>
          </w:tcPr>
          <w:p w14:paraId="160BE31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156</w:t>
            </w:r>
          </w:p>
        </w:tc>
      </w:tr>
      <w:tr w:rsidR="000734A2" w:rsidRPr="0091069C" w14:paraId="11A282AF" w14:textId="77777777" w:rsidTr="000734A2">
        <w:trPr>
          <w:jc w:val="center"/>
        </w:trPr>
        <w:tc>
          <w:tcPr>
            <w:tcW w:w="248" w:type="pct"/>
            <w:vAlign w:val="center"/>
          </w:tcPr>
          <w:p w14:paraId="364C5A2C"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2A2C17E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789E1BE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4A0AFE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389F6A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EC76F0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23FB5901"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684</w:t>
            </w:r>
          </w:p>
        </w:tc>
        <w:tc>
          <w:tcPr>
            <w:tcW w:w="680" w:type="pct"/>
            <w:vAlign w:val="bottom"/>
          </w:tcPr>
          <w:p w14:paraId="7C923FB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772</w:t>
            </w:r>
          </w:p>
        </w:tc>
      </w:tr>
      <w:tr w:rsidR="000734A2" w:rsidRPr="0091069C" w14:paraId="20C189FC" w14:textId="77777777" w:rsidTr="000734A2">
        <w:trPr>
          <w:jc w:val="center"/>
        </w:trPr>
        <w:tc>
          <w:tcPr>
            <w:tcW w:w="248" w:type="pct"/>
            <w:vAlign w:val="center"/>
          </w:tcPr>
          <w:p w14:paraId="227C2029"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w:t>
            </w:r>
          </w:p>
        </w:tc>
        <w:tc>
          <w:tcPr>
            <w:tcW w:w="961" w:type="pct"/>
            <w:vAlign w:val="center"/>
          </w:tcPr>
          <w:p w14:paraId="0EEA7B4C"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5488C12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3085</w:t>
            </w:r>
          </w:p>
        </w:tc>
        <w:tc>
          <w:tcPr>
            <w:tcW w:w="664" w:type="pct"/>
            <w:vAlign w:val="bottom"/>
          </w:tcPr>
          <w:p w14:paraId="1D66543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1612</w:t>
            </w:r>
          </w:p>
        </w:tc>
        <w:tc>
          <w:tcPr>
            <w:tcW w:w="606" w:type="pct"/>
            <w:vAlign w:val="bottom"/>
          </w:tcPr>
          <w:p w14:paraId="79B9055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A0F9CA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53F95A7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1248</w:t>
            </w:r>
          </w:p>
        </w:tc>
        <w:tc>
          <w:tcPr>
            <w:tcW w:w="680" w:type="pct"/>
            <w:vAlign w:val="bottom"/>
          </w:tcPr>
          <w:p w14:paraId="200FFF4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1497</w:t>
            </w:r>
          </w:p>
        </w:tc>
      </w:tr>
      <w:tr w:rsidR="000734A2" w:rsidRPr="0091069C" w14:paraId="420F4F93" w14:textId="77777777" w:rsidTr="000734A2">
        <w:trPr>
          <w:jc w:val="center"/>
        </w:trPr>
        <w:tc>
          <w:tcPr>
            <w:tcW w:w="248" w:type="pct"/>
            <w:vAlign w:val="center"/>
          </w:tcPr>
          <w:p w14:paraId="3BD742B1"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4C26585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617EB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EBFF9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5DD998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157111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1437FC7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125</w:t>
            </w:r>
          </w:p>
        </w:tc>
        <w:tc>
          <w:tcPr>
            <w:tcW w:w="680" w:type="pct"/>
            <w:vAlign w:val="bottom"/>
          </w:tcPr>
          <w:p w14:paraId="42DD624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150</w:t>
            </w:r>
          </w:p>
        </w:tc>
      </w:tr>
      <w:tr w:rsidR="000734A2" w:rsidRPr="0091069C" w14:paraId="3D4FDB53" w14:textId="77777777" w:rsidTr="000734A2">
        <w:trPr>
          <w:jc w:val="center"/>
        </w:trPr>
        <w:tc>
          <w:tcPr>
            <w:tcW w:w="248" w:type="pct"/>
            <w:vAlign w:val="center"/>
          </w:tcPr>
          <w:p w14:paraId="606C8CD2"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3F634D00"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5F8DC46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CB38C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F2AFDC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F56DAA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220F931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80" w:type="pct"/>
            <w:vAlign w:val="bottom"/>
          </w:tcPr>
          <w:p w14:paraId="4A8A78F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r>
      <w:tr w:rsidR="000734A2" w:rsidRPr="0091069C" w14:paraId="40761A93" w14:textId="77777777" w:rsidTr="000734A2">
        <w:trPr>
          <w:jc w:val="center"/>
        </w:trPr>
        <w:tc>
          <w:tcPr>
            <w:tcW w:w="248" w:type="pct"/>
            <w:vAlign w:val="center"/>
          </w:tcPr>
          <w:p w14:paraId="3B9DC416"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2E785E0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5ABC0AC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AF77FF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3F5F01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D09754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EE42DF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406</w:t>
            </w:r>
          </w:p>
        </w:tc>
        <w:tc>
          <w:tcPr>
            <w:tcW w:w="680" w:type="pct"/>
            <w:vAlign w:val="bottom"/>
          </w:tcPr>
          <w:p w14:paraId="52C3E6B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406</w:t>
            </w:r>
          </w:p>
        </w:tc>
      </w:tr>
      <w:tr w:rsidR="000734A2" w:rsidRPr="0091069C" w14:paraId="17C9A22D" w14:textId="77777777" w:rsidTr="000734A2">
        <w:trPr>
          <w:jc w:val="center"/>
        </w:trPr>
        <w:tc>
          <w:tcPr>
            <w:tcW w:w="248" w:type="pct"/>
            <w:vAlign w:val="center"/>
          </w:tcPr>
          <w:p w14:paraId="0DE6401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534644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55F8CA8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47F17E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AC4D7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4C99A5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D6961C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1779</w:t>
            </w:r>
          </w:p>
        </w:tc>
        <w:tc>
          <w:tcPr>
            <w:tcW w:w="680" w:type="pct"/>
            <w:vAlign w:val="bottom"/>
          </w:tcPr>
          <w:p w14:paraId="0ED8372E"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2053</w:t>
            </w:r>
          </w:p>
        </w:tc>
      </w:tr>
      <w:tr w:rsidR="000734A2" w:rsidRPr="0091069C" w14:paraId="6C584990" w14:textId="77777777" w:rsidTr="000734A2">
        <w:trPr>
          <w:jc w:val="center"/>
        </w:trPr>
        <w:tc>
          <w:tcPr>
            <w:tcW w:w="248" w:type="pct"/>
            <w:vAlign w:val="center"/>
          </w:tcPr>
          <w:p w14:paraId="2D5F503F"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III</w:t>
            </w:r>
          </w:p>
        </w:tc>
        <w:tc>
          <w:tcPr>
            <w:tcW w:w="961" w:type="pct"/>
            <w:vAlign w:val="center"/>
          </w:tcPr>
          <w:p w14:paraId="3C9647B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6C49441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3012</w:t>
            </w:r>
          </w:p>
        </w:tc>
        <w:tc>
          <w:tcPr>
            <w:tcW w:w="664" w:type="pct"/>
            <w:vAlign w:val="bottom"/>
          </w:tcPr>
          <w:p w14:paraId="51C60AA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1037</w:t>
            </w:r>
          </w:p>
        </w:tc>
        <w:tc>
          <w:tcPr>
            <w:tcW w:w="606" w:type="pct"/>
            <w:vAlign w:val="bottom"/>
          </w:tcPr>
          <w:p w14:paraId="3594BDC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264266B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5C6A92D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1111</w:t>
            </w:r>
          </w:p>
        </w:tc>
        <w:tc>
          <w:tcPr>
            <w:tcW w:w="680" w:type="pct"/>
            <w:vAlign w:val="bottom"/>
          </w:tcPr>
          <w:p w14:paraId="7F90AD6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1333</w:t>
            </w:r>
          </w:p>
        </w:tc>
      </w:tr>
      <w:tr w:rsidR="000734A2" w:rsidRPr="0091069C" w14:paraId="2AB9A27B" w14:textId="77777777" w:rsidTr="000734A2">
        <w:trPr>
          <w:jc w:val="center"/>
        </w:trPr>
        <w:tc>
          <w:tcPr>
            <w:tcW w:w="248" w:type="pct"/>
            <w:vAlign w:val="center"/>
          </w:tcPr>
          <w:p w14:paraId="120B05BD"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4BE7D0D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1743B64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BB38F8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9676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71435C4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037E04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w:t>
            </w:r>
          </w:p>
        </w:tc>
        <w:tc>
          <w:tcPr>
            <w:tcW w:w="680" w:type="pct"/>
            <w:vAlign w:val="bottom"/>
          </w:tcPr>
          <w:p w14:paraId="3AA36DD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w:t>
            </w:r>
          </w:p>
        </w:tc>
      </w:tr>
      <w:tr w:rsidR="000734A2" w:rsidRPr="0091069C" w14:paraId="46F1D342" w14:textId="77777777" w:rsidTr="000734A2">
        <w:trPr>
          <w:jc w:val="center"/>
        </w:trPr>
        <w:tc>
          <w:tcPr>
            <w:tcW w:w="248" w:type="pct"/>
            <w:vAlign w:val="center"/>
          </w:tcPr>
          <w:p w14:paraId="2E9B0633"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0C49B13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02213B6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FF12B9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221669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66A9F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373055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c>
          <w:tcPr>
            <w:tcW w:w="680" w:type="pct"/>
            <w:vAlign w:val="bottom"/>
          </w:tcPr>
          <w:p w14:paraId="2E9FE3C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r>
      <w:tr w:rsidR="000734A2" w:rsidRPr="0091069C" w14:paraId="44B6BF4E" w14:textId="77777777" w:rsidTr="000734A2">
        <w:trPr>
          <w:jc w:val="center"/>
        </w:trPr>
        <w:tc>
          <w:tcPr>
            <w:tcW w:w="248" w:type="pct"/>
            <w:vAlign w:val="center"/>
          </w:tcPr>
          <w:p w14:paraId="46426AE2"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7D0B4D1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359A831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3A4DC4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6A298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6D2C5B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EF71D9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350</w:t>
            </w:r>
          </w:p>
        </w:tc>
        <w:tc>
          <w:tcPr>
            <w:tcW w:w="680" w:type="pct"/>
            <w:vAlign w:val="bottom"/>
          </w:tcPr>
          <w:p w14:paraId="4936570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350</w:t>
            </w:r>
          </w:p>
        </w:tc>
      </w:tr>
      <w:tr w:rsidR="000734A2" w:rsidRPr="0091069C" w14:paraId="06AAF9AE" w14:textId="77777777" w:rsidTr="000734A2">
        <w:trPr>
          <w:jc w:val="center"/>
        </w:trPr>
        <w:tc>
          <w:tcPr>
            <w:tcW w:w="248" w:type="pct"/>
            <w:vAlign w:val="center"/>
          </w:tcPr>
          <w:p w14:paraId="31D5D98C"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74078AE6"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0689ED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8A2F0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0DEE80A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11C9841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7ADC695F"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1638</w:t>
            </w:r>
          </w:p>
        </w:tc>
        <w:tc>
          <w:tcPr>
            <w:tcW w:w="680" w:type="pct"/>
            <w:vAlign w:val="bottom"/>
          </w:tcPr>
          <w:p w14:paraId="74C3629C"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1883</w:t>
            </w:r>
          </w:p>
        </w:tc>
      </w:tr>
      <w:tr w:rsidR="000734A2" w:rsidRPr="0091069C" w14:paraId="557C9F0A" w14:textId="77777777" w:rsidTr="000734A2">
        <w:trPr>
          <w:jc w:val="center"/>
        </w:trPr>
        <w:tc>
          <w:tcPr>
            <w:tcW w:w="248" w:type="pct"/>
            <w:vAlign w:val="center"/>
          </w:tcPr>
          <w:p w14:paraId="6839373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IV</w:t>
            </w:r>
          </w:p>
        </w:tc>
        <w:tc>
          <w:tcPr>
            <w:tcW w:w="961" w:type="pct"/>
            <w:vAlign w:val="center"/>
          </w:tcPr>
          <w:p w14:paraId="7607285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0BA488A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64" w:type="pct"/>
            <w:vAlign w:val="bottom"/>
          </w:tcPr>
          <w:p w14:paraId="421A19F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1652</w:t>
            </w:r>
          </w:p>
        </w:tc>
        <w:tc>
          <w:tcPr>
            <w:tcW w:w="606" w:type="pct"/>
            <w:vAlign w:val="bottom"/>
          </w:tcPr>
          <w:p w14:paraId="7E623F1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25" w:type="pct"/>
            <w:vAlign w:val="bottom"/>
          </w:tcPr>
          <w:p w14:paraId="1A1C327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46C8237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330</w:t>
            </w:r>
          </w:p>
        </w:tc>
        <w:tc>
          <w:tcPr>
            <w:tcW w:w="680" w:type="pct"/>
            <w:vAlign w:val="bottom"/>
          </w:tcPr>
          <w:p w14:paraId="070492B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396</w:t>
            </w:r>
          </w:p>
        </w:tc>
      </w:tr>
      <w:tr w:rsidR="000734A2" w:rsidRPr="0091069C" w14:paraId="67869777" w14:textId="77777777" w:rsidTr="000734A2">
        <w:trPr>
          <w:jc w:val="center"/>
        </w:trPr>
        <w:tc>
          <w:tcPr>
            <w:tcW w:w="248" w:type="pct"/>
            <w:vAlign w:val="center"/>
          </w:tcPr>
          <w:p w14:paraId="28EE1D73"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1EC7DF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78A89D7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7AD649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1F92C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F2772C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76A2BD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w:t>
            </w:r>
          </w:p>
        </w:tc>
        <w:tc>
          <w:tcPr>
            <w:tcW w:w="680" w:type="pct"/>
            <w:vAlign w:val="bottom"/>
          </w:tcPr>
          <w:p w14:paraId="0F205C6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w:t>
            </w:r>
          </w:p>
        </w:tc>
      </w:tr>
      <w:tr w:rsidR="000734A2" w:rsidRPr="0091069C" w14:paraId="6C716550" w14:textId="77777777" w:rsidTr="000734A2">
        <w:trPr>
          <w:jc w:val="center"/>
        </w:trPr>
        <w:tc>
          <w:tcPr>
            <w:tcW w:w="248" w:type="pct"/>
            <w:vAlign w:val="center"/>
          </w:tcPr>
          <w:p w14:paraId="316D9037"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53425B9B"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33C12A0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476AE9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281441A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C276E0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7FB3B0A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c>
          <w:tcPr>
            <w:tcW w:w="680" w:type="pct"/>
            <w:vAlign w:val="bottom"/>
          </w:tcPr>
          <w:p w14:paraId="2B8D729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r>
      <w:tr w:rsidR="000734A2" w:rsidRPr="0091069C" w14:paraId="3330313D" w14:textId="77777777" w:rsidTr="000734A2">
        <w:trPr>
          <w:jc w:val="center"/>
        </w:trPr>
        <w:tc>
          <w:tcPr>
            <w:tcW w:w="248" w:type="pct"/>
            <w:vAlign w:val="center"/>
          </w:tcPr>
          <w:p w14:paraId="5548AE30"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604F58A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5F08EA1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40A468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93FB9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CB2A5C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C8F128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143</w:t>
            </w:r>
          </w:p>
        </w:tc>
        <w:tc>
          <w:tcPr>
            <w:tcW w:w="680" w:type="pct"/>
            <w:vAlign w:val="bottom"/>
          </w:tcPr>
          <w:p w14:paraId="77C7485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143</w:t>
            </w:r>
          </w:p>
        </w:tc>
      </w:tr>
      <w:tr w:rsidR="000734A2" w:rsidRPr="0091069C" w14:paraId="265C4335" w14:textId="77777777" w:rsidTr="000734A2">
        <w:trPr>
          <w:jc w:val="center"/>
        </w:trPr>
        <w:tc>
          <w:tcPr>
            <w:tcW w:w="248" w:type="pct"/>
            <w:vAlign w:val="center"/>
          </w:tcPr>
          <w:p w14:paraId="5ADDCAFF"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p>
        </w:tc>
        <w:tc>
          <w:tcPr>
            <w:tcW w:w="961" w:type="pct"/>
            <w:vAlign w:val="center"/>
          </w:tcPr>
          <w:p w14:paraId="09C190AD"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1D7EFD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41A329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C1409B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57C4E40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76BDB65"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523</w:t>
            </w:r>
          </w:p>
        </w:tc>
        <w:tc>
          <w:tcPr>
            <w:tcW w:w="680" w:type="pct"/>
            <w:vAlign w:val="bottom"/>
          </w:tcPr>
          <w:p w14:paraId="3FCC9426"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595</w:t>
            </w:r>
          </w:p>
        </w:tc>
      </w:tr>
      <w:tr w:rsidR="000734A2" w:rsidRPr="0091069C" w14:paraId="636F50A3" w14:textId="77777777" w:rsidTr="000734A2">
        <w:trPr>
          <w:jc w:val="center"/>
        </w:trPr>
        <w:tc>
          <w:tcPr>
            <w:tcW w:w="248" w:type="pct"/>
            <w:vAlign w:val="center"/>
          </w:tcPr>
          <w:p w14:paraId="3C8B1415" w14:textId="77777777" w:rsidR="000734A2" w:rsidRPr="0091069C" w:rsidRDefault="000734A2" w:rsidP="0091069C">
            <w:pPr>
              <w:spacing w:after="0" w:line="240" w:lineRule="auto"/>
              <w:ind w:left="-182" w:right="-181"/>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V</w:t>
            </w:r>
          </w:p>
        </w:tc>
        <w:tc>
          <w:tcPr>
            <w:tcW w:w="961" w:type="pct"/>
            <w:vAlign w:val="center"/>
          </w:tcPr>
          <w:p w14:paraId="3E8E3C93"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71B6B02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304</w:t>
            </w:r>
          </w:p>
        </w:tc>
        <w:tc>
          <w:tcPr>
            <w:tcW w:w="664" w:type="pct"/>
            <w:vAlign w:val="bottom"/>
          </w:tcPr>
          <w:p w14:paraId="0891102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2717</w:t>
            </w:r>
          </w:p>
        </w:tc>
        <w:tc>
          <w:tcPr>
            <w:tcW w:w="606" w:type="pct"/>
            <w:vAlign w:val="bottom"/>
          </w:tcPr>
          <w:p w14:paraId="40257A5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78D42596"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7DB2E99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634</w:t>
            </w:r>
          </w:p>
        </w:tc>
        <w:tc>
          <w:tcPr>
            <w:tcW w:w="680" w:type="pct"/>
            <w:vAlign w:val="bottom"/>
          </w:tcPr>
          <w:p w14:paraId="53B8610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761</w:t>
            </w:r>
          </w:p>
        </w:tc>
      </w:tr>
      <w:tr w:rsidR="000734A2" w:rsidRPr="0091069C" w14:paraId="3A49DB15" w14:textId="77777777" w:rsidTr="000734A2">
        <w:trPr>
          <w:jc w:val="center"/>
        </w:trPr>
        <w:tc>
          <w:tcPr>
            <w:tcW w:w="248" w:type="pct"/>
            <w:vAlign w:val="center"/>
          </w:tcPr>
          <w:p w14:paraId="40756A29"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737684C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24D0B6F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608C29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91D8A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D4C7A4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49FB0FB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w:t>
            </w:r>
          </w:p>
        </w:tc>
        <w:tc>
          <w:tcPr>
            <w:tcW w:w="680" w:type="pct"/>
            <w:vAlign w:val="bottom"/>
          </w:tcPr>
          <w:p w14:paraId="3F97B6BA"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76</w:t>
            </w:r>
          </w:p>
        </w:tc>
      </w:tr>
      <w:tr w:rsidR="000734A2" w:rsidRPr="0091069C" w14:paraId="41178AE9" w14:textId="77777777" w:rsidTr="000734A2">
        <w:trPr>
          <w:jc w:val="center"/>
        </w:trPr>
        <w:tc>
          <w:tcPr>
            <w:tcW w:w="248" w:type="pct"/>
            <w:vAlign w:val="center"/>
          </w:tcPr>
          <w:p w14:paraId="3E66827B"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7DA877F4"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430ED29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AB1A39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7BDD2B7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EDA92F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244A98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c>
          <w:tcPr>
            <w:tcW w:w="680" w:type="pct"/>
            <w:vAlign w:val="bottom"/>
          </w:tcPr>
          <w:p w14:paraId="2F2888D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r>
      <w:tr w:rsidR="000734A2" w:rsidRPr="0091069C" w14:paraId="25BF80EA" w14:textId="77777777" w:rsidTr="000734A2">
        <w:trPr>
          <w:jc w:val="center"/>
        </w:trPr>
        <w:tc>
          <w:tcPr>
            <w:tcW w:w="248" w:type="pct"/>
            <w:vAlign w:val="center"/>
          </w:tcPr>
          <w:p w14:paraId="3F38D374"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0214D592"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7452000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8D7088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3C6EC54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0935BB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3033097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261</w:t>
            </w:r>
          </w:p>
        </w:tc>
        <w:tc>
          <w:tcPr>
            <w:tcW w:w="680" w:type="pct"/>
            <w:vAlign w:val="bottom"/>
          </w:tcPr>
          <w:p w14:paraId="30FE459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261</w:t>
            </w:r>
          </w:p>
        </w:tc>
      </w:tr>
      <w:tr w:rsidR="000734A2" w:rsidRPr="0091069C" w14:paraId="1B4337F9" w14:textId="77777777" w:rsidTr="000734A2">
        <w:trPr>
          <w:jc w:val="center"/>
        </w:trPr>
        <w:tc>
          <w:tcPr>
            <w:tcW w:w="248" w:type="pct"/>
            <w:vAlign w:val="center"/>
          </w:tcPr>
          <w:p w14:paraId="3EC159CD"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1A9EE5E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5CE78C2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9F903A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210DA9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2426EEC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4A36FFD"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1269</w:t>
            </w:r>
          </w:p>
        </w:tc>
        <w:tc>
          <w:tcPr>
            <w:tcW w:w="680" w:type="pct"/>
            <w:vAlign w:val="bottom"/>
          </w:tcPr>
          <w:p w14:paraId="0D0BDDA8"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1409</w:t>
            </w:r>
          </w:p>
        </w:tc>
      </w:tr>
      <w:tr w:rsidR="000734A2" w:rsidRPr="0091069C" w14:paraId="01E9B420" w14:textId="77777777" w:rsidTr="000734A2">
        <w:trPr>
          <w:jc w:val="center"/>
        </w:trPr>
        <w:tc>
          <w:tcPr>
            <w:tcW w:w="248" w:type="pct"/>
            <w:vAlign w:val="center"/>
          </w:tcPr>
          <w:p w14:paraId="7CC6F8EF"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r w:rsidRPr="0091069C">
              <w:rPr>
                <w:rFonts w:ascii="Times New Roman" w:hAnsi="Times New Roman" w:cs="Times New Roman"/>
                <w:sz w:val="20"/>
                <w:szCs w:val="20"/>
              </w:rPr>
              <w:t xml:space="preserve">  </w:t>
            </w:r>
            <w:r w:rsidRPr="0091069C">
              <w:rPr>
                <w:rFonts w:ascii="Times New Roman" w:hAnsi="Times New Roman" w:cs="Times New Roman"/>
                <w:sz w:val="20"/>
                <w:szCs w:val="20"/>
                <w:lang w:val="en-US"/>
              </w:rPr>
              <w:t>VI</w:t>
            </w:r>
          </w:p>
        </w:tc>
        <w:tc>
          <w:tcPr>
            <w:tcW w:w="961" w:type="pct"/>
            <w:vAlign w:val="center"/>
          </w:tcPr>
          <w:p w14:paraId="7848F2D7"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08" w:type="pct"/>
            <w:vAlign w:val="bottom"/>
          </w:tcPr>
          <w:p w14:paraId="2199126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202</w:t>
            </w:r>
          </w:p>
        </w:tc>
        <w:tc>
          <w:tcPr>
            <w:tcW w:w="664" w:type="pct"/>
            <w:vAlign w:val="bottom"/>
          </w:tcPr>
          <w:p w14:paraId="08649DD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1173</w:t>
            </w:r>
          </w:p>
        </w:tc>
        <w:tc>
          <w:tcPr>
            <w:tcW w:w="606" w:type="pct"/>
            <w:vAlign w:val="bottom"/>
          </w:tcPr>
          <w:p w14:paraId="1708FEF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25" w:type="pct"/>
            <w:vAlign w:val="bottom"/>
          </w:tcPr>
          <w:p w14:paraId="4F299E0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608" w:type="pct"/>
            <w:vAlign w:val="bottom"/>
          </w:tcPr>
          <w:p w14:paraId="0AA1102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295</w:t>
            </w:r>
          </w:p>
        </w:tc>
        <w:tc>
          <w:tcPr>
            <w:tcW w:w="680" w:type="pct"/>
            <w:vAlign w:val="bottom"/>
          </w:tcPr>
          <w:p w14:paraId="5FF62B5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354</w:t>
            </w:r>
          </w:p>
        </w:tc>
      </w:tr>
      <w:tr w:rsidR="000734A2" w:rsidRPr="0091069C" w14:paraId="0835550F" w14:textId="77777777" w:rsidTr="000734A2">
        <w:trPr>
          <w:jc w:val="center"/>
        </w:trPr>
        <w:tc>
          <w:tcPr>
            <w:tcW w:w="248" w:type="pct"/>
            <w:vAlign w:val="center"/>
          </w:tcPr>
          <w:p w14:paraId="7DAFEB57"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0E45FE4"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08" w:type="pct"/>
            <w:vAlign w:val="bottom"/>
          </w:tcPr>
          <w:p w14:paraId="343FA55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8B6C99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67601DD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6D658A3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6B75046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w:t>
            </w:r>
          </w:p>
        </w:tc>
        <w:tc>
          <w:tcPr>
            <w:tcW w:w="680" w:type="pct"/>
            <w:vAlign w:val="bottom"/>
          </w:tcPr>
          <w:p w14:paraId="0337A15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w:t>
            </w:r>
          </w:p>
        </w:tc>
      </w:tr>
      <w:tr w:rsidR="000734A2" w:rsidRPr="0091069C" w14:paraId="6BEBE2E7" w14:textId="77777777" w:rsidTr="000734A2">
        <w:trPr>
          <w:jc w:val="center"/>
        </w:trPr>
        <w:tc>
          <w:tcPr>
            <w:tcW w:w="248" w:type="pct"/>
            <w:vAlign w:val="center"/>
          </w:tcPr>
          <w:p w14:paraId="010CDAC0"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530A7F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 xml:space="preserve">Промышленность </w:t>
            </w:r>
          </w:p>
        </w:tc>
        <w:tc>
          <w:tcPr>
            <w:tcW w:w="608" w:type="pct"/>
            <w:vAlign w:val="bottom"/>
          </w:tcPr>
          <w:p w14:paraId="16A9AB5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61E44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31092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3E3A3D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B60856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c>
          <w:tcPr>
            <w:tcW w:w="680" w:type="pct"/>
            <w:vAlign w:val="bottom"/>
          </w:tcPr>
          <w:p w14:paraId="20EAD4A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17</w:t>
            </w:r>
          </w:p>
        </w:tc>
      </w:tr>
      <w:tr w:rsidR="000734A2" w:rsidRPr="0091069C" w14:paraId="1BB90DB2" w14:textId="77777777" w:rsidTr="000734A2">
        <w:trPr>
          <w:jc w:val="center"/>
        </w:trPr>
        <w:tc>
          <w:tcPr>
            <w:tcW w:w="248" w:type="pct"/>
            <w:vAlign w:val="center"/>
          </w:tcPr>
          <w:p w14:paraId="536C9D85"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08E3DCD9"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Полив</w:t>
            </w:r>
          </w:p>
        </w:tc>
        <w:tc>
          <w:tcPr>
            <w:tcW w:w="608" w:type="pct"/>
            <w:vAlign w:val="bottom"/>
          </w:tcPr>
          <w:p w14:paraId="289C290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9DED43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480710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0E7C65E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55EBC7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119</w:t>
            </w:r>
          </w:p>
        </w:tc>
        <w:tc>
          <w:tcPr>
            <w:tcW w:w="680" w:type="pct"/>
            <w:vAlign w:val="bottom"/>
          </w:tcPr>
          <w:p w14:paraId="2E700D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119</w:t>
            </w:r>
          </w:p>
        </w:tc>
      </w:tr>
      <w:tr w:rsidR="000734A2" w:rsidRPr="0091069C" w14:paraId="115AD1BB" w14:textId="77777777" w:rsidTr="000734A2">
        <w:trPr>
          <w:jc w:val="center"/>
        </w:trPr>
        <w:tc>
          <w:tcPr>
            <w:tcW w:w="248" w:type="pct"/>
            <w:vAlign w:val="center"/>
          </w:tcPr>
          <w:p w14:paraId="254F170B" w14:textId="77777777" w:rsidR="000734A2" w:rsidRPr="0091069C" w:rsidRDefault="000734A2" w:rsidP="0091069C">
            <w:pPr>
              <w:spacing w:after="0" w:line="240" w:lineRule="auto"/>
              <w:ind w:left="-182" w:right="-181"/>
              <w:rPr>
                <w:rFonts w:ascii="Times New Roman" w:hAnsi="Times New Roman" w:cs="Times New Roman"/>
                <w:sz w:val="20"/>
                <w:szCs w:val="20"/>
                <w:lang w:val="en-US"/>
              </w:rPr>
            </w:pPr>
          </w:p>
        </w:tc>
        <w:tc>
          <w:tcPr>
            <w:tcW w:w="961" w:type="pct"/>
            <w:vAlign w:val="center"/>
          </w:tcPr>
          <w:p w14:paraId="6633CF5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w:t>
            </w:r>
          </w:p>
        </w:tc>
        <w:tc>
          <w:tcPr>
            <w:tcW w:w="608" w:type="pct"/>
            <w:vAlign w:val="bottom"/>
          </w:tcPr>
          <w:p w14:paraId="6CA7493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8B013A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45EDC2C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4D5559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5E68B86F"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460</w:t>
            </w:r>
          </w:p>
        </w:tc>
        <w:tc>
          <w:tcPr>
            <w:tcW w:w="680" w:type="pct"/>
            <w:vAlign w:val="bottom"/>
          </w:tcPr>
          <w:p w14:paraId="72786F8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525</w:t>
            </w:r>
          </w:p>
        </w:tc>
      </w:tr>
      <w:tr w:rsidR="000734A2" w:rsidRPr="0091069C" w14:paraId="03675AFB" w14:textId="77777777" w:rsidTr="000734A2">
        <w:trPr>
          <w:jc w:val="center"/>
        </w:trPr>
        <w:tc>
          <w:tcPr>
            <w:tcW w:w="248" w:type="pct"/>
            <w:vAlign w:val="center"/>
          </w:tcPr>
          <w:p w14:paraId="642C9E04" w14:textId="77777777" w:rsidR="000734A2" w:rsidRPr="0091069C" w:rsidRDefault="000734A2" w:rsidP="0091069C">
            <w:pPr>
              <w:spacing w:after="0" w:line="240" w:lineRule="auto"/>
              <w:rPr>
                <w:rFonts w:ascii="Times New Roman" w:hAnsi="Times New Roman" w:cs="Times New Roman"/>
                <w:sz w:val="20"/>
                <w:szCs w:val="20"/>
                <w:lang w:val="en-US"/>
              </w:rPr>
            </w:pPr>
          </w:p>
        </w:tc>
        <w:tc>
          <w:tcPr>
            <w:tcW w:w="961" w:type="pct"/>
            <w:vAlign w:val="center"/>
          </w:tcPr>
          <w:p w14:paraId="1EB6EA4E" w14:textId="77777777" w:rsidR="000734A2" w:rsidRPr="0091069C" w:rsidRDefault="000734A2" w:rsidP="0091069C">
            <w:pPr>
              <w:spacing w:after="0" w:line="240" w:lineRule="auto"/>
              <w:rPr>
                <w:rFonts w:ascii="Times New Roman" w:hAnsi="Times New Roman" w:cs="Times New Roman"/>
                <w:sz w:val="20"/>
                <w:szCs w:val="20"/>
              </w:rPr>
            </w:pPr>
            <w:r w:rsidRPr="0091069C">
              <w:rPr>
                <w:rFonts w:ascii="Times New Roman" w:hAnsi="Times New Roman" w:cs="Times New Roman"/>
                <w:sz w:val="20"/>
                <w:szCs w:val="20"/>
              </w:rPr>
              <w:t>Итого по городу</w:t>
            </w:r>
          </w:p>
        </w:tc>
        <w:tc>
          <w:tcPr>
            <w:tcW w:w="608" w:type="pct"/>
            <w:vAlign w:val="bottom"/>
          </w:tcPr>
          <w:p w14:paraId="6A47668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0366CF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6" w:type="pct"/>
            <w:vAlign w:val="bottom"/>
          </w:tcPr>
          <w:p w14:paraId="52FE301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25" w:type="pct"/>
            <w:vAlign w:val="bottom"/>
          </w:tcPr>
          <w:p w14:paraId="7C87DAB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08" w:type="pct"/>
            <w:vAlign w:val="bottom"/>
          </w:tcPr>
          <w:p w14:paraId="02DD8734"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6353</w:t>
            </w:r>
          </w:p>
        </w:tc>
        <w:tc>
          <w:tcPr>
            <w:tcW w:w="680" w:type="pct"/>
            <w:vAlign w:val="bottom"/>
          </w:tcPr>
          <w:p w14:paraId="079893B6"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7237</w:t>
            </w:r>
          </w:p>
        </w:tc>
      </w:tr>
    </w:tbl>
    <w:p w14:paraId="2F19F996" w14:textId="77777777" w:rsidR="000734A2" w:rsidRPr="000734A2" w:rsidRDefault="000734A2" w:rsidP="000734A2">
      <w:pPr>
        <w:spacing w:after="0"/>
        <w:rPr>
          <w:rFonts w:ascii="Times New Roman" w:hAnsi="Times New Roman" w:cs="Times New Roman"/>
        </w:rPr>
      </w:pPr>
    </w:p>
    <w:bookmarkEnd w:id="81"/>
    <w:bookmarkEnd w:id="82"/>
    <w:p w14:paraId="1288B2BC" w14:textId="77777777" w:rsidR="000734A2" w:rsidRPr="000734A2" w:rsidRDefault="000734A2" w:rsidP="000734A2">
      <w:pPr>
        <w:spacing w:after="0" w:line="360" w:lineRule="auto"/>
        <w:ind w:firstLine="709"/>
        <w:jc w:val="both"/>
        <w:rPr>
          <w:rFonts w:ascii="Times New Roman" w:hAnsi="Times New Roman" w:cs="Times New Roman"/>
          <w:sz w:val="28"/>
          <w:szCs w:val="28"/>
        </w:rPr>
      </w:pPr>
      <w:r w:rsidRPr="000734A2">
        <w:rPr>
          <w:rFonts w:ascii="Times New Roman" w:hAnsi="Times New Roman" w:cs="Times New Roman"/>
          <w:sz w:val="28"/>
          <w:szCs w:val="28"/>
        </w:rPr>
        <w:t>Общий расход питьевой воды к 2030 году составит 7237 м</w:t>
      </w:r>
      <w:r w:rsidRPr="000734A2">
        <w:rPr>
          <w:rFonts w:ascii="Times New Roman" w:hAnsi="Times New Roman" w:cs="Times New Roman"/>
          <w:sz w:val="28"/>
          <w:szCs w:val="28"/>
          <w:vertAlign w:val="superscript"/>
        </w:rPr>
        <w:t>3</w:t>
      </w:r>
      <w:r w:rsidRPr="000734A2">
        <w:rPr>
          <w:rFonts w:ascii="Times New Roman" w:hAnsi="Times New Roman" w:cs="Times New Roman"/>
          <w:sz w:val="28"/>
          <w:szCs w:val="28"/>
        </w:rPr>
        <w:t>/</w:t>
      </w:r>
      <w:proofErr w:type="spellStart"/>
      <w:r w:rsidRPr="000734A2">
        <w:rPr>
          <w:rFonts w:ascii="Times New Roman" w:hAnsi="Times New Roman" w:cs="Times New Roman"/>
          <w:sz w:val="28"/>
          <w:szCs w:val="28"/>
        </w:rPr>
        <w:t>сут</w:t>
      </w:r>
      <w:proofErr w:type="spellEnd"/>
      <w:r w:rsidRPr="000734A2">
        <w:rPr>
          <w:rFonts w:ascii="Times New Roman" w:hAnsi="Times New Roman" w:cs="Times New Roman"/>
          <w:sz w:val="28"/>
          <w:szCs w:val="28"/>
        </w:rPr>
        <w:t xml:space="preserve"> и будет обеспечиваться от существующих водозабора. Полив территории города и промышленных предприятий предусматривается речной водой. Предприятия, где на промышленные нужды по технологии производства не требуется вода питьевого качества, должны предусматривать оборотное водоснабжение.</w:t>
      </w:r>
    </w:p>
    <w:p w14:paraId="1B6B474D" w14:textId="1ECB6EAA" w:rsidR="000734A2" w:rsidRPr="000734A2" w:rsidRDefault="000734A2" w:rsidP="000734A2">
      <w:pPr>
        <w:spacing w:after="0" w:line="360" w:lineRule="auto"/>
        <w:ind w:firstLine="567"/>
        <w:jc w:val="both"/>
        <w:rPr>
          <w:rFonts w:ascii="Times New Roman" w:hAnsi="Times New Roman" w:cs="Times New Roman"/>
          <w:sz w:val="28"/>
          <w:szCs w:val="28"/>
        </w:rPr>
      </w:pPr>
      <w:bookmarkStart w:id="83" w:name="_Hlk24294139"/>
      <w:bookmarkEnd w:id="79"/>
      <w:r w:rsidRPr="000734A2">
        <w:rPr>
          <w:rFonts w:ascii="Times New Roman" w:hAnsi="Times New Roman" w:cs="Times New Roman"/>
          <w:sz w:val="28"/>
          <w:szCs w:val="28"/>
        </w:rPr>
        <w:t xml:space="preserve">Прогноз поступления перспективных объемов сточных вод в централизованную систему водоотведения на период до 2030 года представлен в </w:t>
      </w:r>
      <w:r w:rsidR="002626D4">
        <w:rPr>
          <w:rFonts w:ascii="Times New Roman" w:hAnsi="Times New Roman" w:cs="Times New Roman"/>
          <w:sz w:val="28"/>
          <w:szCs w:val="28"/>
        </w:rPr>
        <w:t>т</w:t>
      </w:r>
      <w:r w:rsidRPr="000734A2">
        <w:rPr>
          <w:rFonts w:ascii="Times New Roman" w:hAnsi="Times New Roman" w:cs="Times New Roman"/>
          <w:sz w:val="28"/>
          <w:szCs w:val="28"/>
        </w:rPr>
        <w:t>аблице</w:t>
      </w:r>
      <w:r w:rsidR="002626D4" w:rsidRPr="002626D4">
        <w:rPr>
          <w:rFonts w:ascii="Times New Roman" w:hAnsi="Times New Roman" w:cs="Times New Roman"/>
          <w:sz w:val="28"/>
          <w:szCs w:val="28"/>
        </w:rPr>
        <w:t xml:space="preserve"> 23</w:t>
      </w:r>
      <w:r w:rsidRPr="000734A2">
        <w:rPr>
          <w:rFonts w:ascii="Times New Roman" w:hAnsi="Times New Roman" w:cs="Times New Roman"/>
          <w:sz w:val="28"/>
          <w:szCs w:val="28"/>
        </w:rPr>
        <w:t xml:space="preserve"> (</w:t>
      </w:r>
      <w:r w:rsidRPr="000734A2">
        <w:rPr>
          <w:rFonts w:ascii="Times New Roman" w:hAnsi="Times New Roman" w:cs="Times New Roman"/>
          <w:spacing w:val="-1"/>
          <w:sz w:val="28"/>
          <w:szCs w:val="28"/>
        </w:rPr>
        <w:t xml:space="preserve">согласно актуализированной схеме водоснабжения и водоотведения Ельнинского городского поселения Ельнинского района </w:t>
      </w:r>
      <w:r w:rsidRPr="000734A2">
        <w:rPr>
          <w:rFonts w:ascii="Times New Roman" w:hAnsi="Times New Roman" w:cs="Times New Roman"/>
          <w:spacing w:val="-1"/>
          <w:sz w:val="28"/>
          <w:szCs w:val="28"/>
        </w:rPr>
        <w:lastRenderedPageBreak/>
        <w:t>Смоленской области, утвержденной постановлением администрации муниципального образования «Ельнинский район» Смоленской области от 18.03.2016 № 224)</w:t>
      </w:r>
      <w:r w:rsidRPr="000734A2">
        <w:rPr>
          <w:rFonts w:ascii="Times New Roman" w:hAnsi="Times New Roman" w:cs="Times New Roman"/>
          <w:sz w:val="28"/>
          <w:szCs w:val="28"/>
        </w:rPr>
        <w:t xml:space="preserve">. </w:t>
      </w:r>
    </w:p>
    <w:p w14:paraId="411B6461" w14:textId="5A4D227A" w:rsidR="000734A2" w:rsidRPr="000734A2" w:rsidRDefault="000734A2" w:rsidP="000734A2">
      <w:pPr>
        <w:pStyle w:val="af7"/>
        <w:keepNext/>
        <w:spacing w:after="0"/>
        <w:jc w:val="right"/>
        <w:rPr>
          <w:rFonts w:ascii="Times New Roman" w:hAnsi="Times New Roman" w:cs="Times New Roman"/>
          <w:color w:val="auto"/>
          <w:sz w:val="24"/>
          <w:szCs w:val="24"/>
        </w:rPr>
      </w:pPr>
      <w:r w:rsidRPr="000734A2">
        <w:rPr>
          <w:rFonts w:ascii="Times New Roman" w:hAnsi="Times New Roman" w:cs="Times New Roman"/>
          <w:color w:val="auto"/>
          <w:sz w:val="24"/>
          <w:szCs w:val="24"/>
        </w:rPr>
        <w:t xml:space="preserve">Таблица </w:t>
      </w:r>
      <w:r w:rsidR="002626D4">
        <w:rPr>
          <w:rFonts w:ascii="Times New Roman" w:hAnsi="Times New Roman" w:cs="Times New Roman"/>
          <w:color w:val="auto"/>
          <w:sz w:val="24"/>
          <w:szCs w:val="24"/>
        </w:rPr>
        <w:t>23</w:t>
      </w:r>
      <w:r w:rsidRPr="000734A2">
        <w:rPr>
          <w:rFonts w:ascii="Times New Roman" w:hAnsi="Times New Roman" w:cs="Times New Roman"/>
          <w:color w:val="auto"/>
          <w:sz w:val="24"/>
          <w:szCs w:val="24"/>
        </w:rPr>
        <w:t>. Перспективные</w:t>
      </w:r>
      <w:r w:rsidRPr="000734A2">
        <w:rPr>
          <w:rFonts w:ascii="Times New Roman" w:hAnsi="Times New Roman" w:cs="Times New Roman"/>
          <w:b/>
          <w:bCs/>
          <w:color w:val="000000"/>
          <w:sz w:val="24"/>
          <w:szCs w:val="24"/>
        </w:rPr>
        <w:t xml:space="preserve"> </w:t>
      </w:r>
      <w:r w:rsidRPr="000734A2">
        <w:rPr>
          <w:rFonts w:ascii="Times New Roman" w:hAnsi="Times New Roman" w:cs="Times New Roman"/>
          <w:bCs/>
          <w:color w:val="000000"/>
          <w:sz w:val="24"/>
          <w:szCs w:val="24"/>
        </w:rPr>
        <w:t>расходы бытовых и промышленных стоков</w:t>
      </w:r>
      <w:r w:rsidRPr="000734A2">
        <w:rPr>
          <w:rFonts w:ascii="Times New Roman" w:hAnsi="Times New Roman" w:cs="Times New Roman"/>
          <w:b/>
          <w:bCs/>
          <w:color w:val="000000"/>
          <w:sz w:val="24"/>
          <w:szCs w:val="24"/>
        </w:rPr>
        <w:t xml:space="preserve"> </w:t>
      </w:r>
      <w:r w:rsidRPr="000734A2">
        <w:rPr>
          <w:rFonts w:ascii="Times New Roman" w:hAnsi="Times New Roman" w:cs="Times New Roman"/>
          <w:color w:val="auto"/>
          <w:sz w:val="24"/>
          <w:szCs w:val="24"/>
        </w:rPr>
        <w:t>в Ельнинском городком поселении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
        <w:gridCol w:w="1802"/>
        <w:gridCol w:w="1243"/>
        <w:gridCol w:w="994"/>
        <w:gridCol w:w="1241"/>
        <w:gridCol w:w="1243"/>
        <w:gridCol w:w="1118"/>
        <w:gridCol w:w="1336"/>
      </w:tblGrid>
      <w:tr w:rsidR="000734A2" w:rsidRPr="0091069C" w14:paraId="22036AA7" w14:textId="77777777" w:rsidTr="000734A2">
        <w:tc>
          <w:tcPr>
            <w:tcW w:w="196" w:type="pct"/>
            <w:vMerge w:val="restart"/>
            <w:textDirection w:val="btLr"/>
            <w:vAlign w:val="center"/>
          </w:tcPr>
          <w:p w14:paraId="52E6AFE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района</w:t>
            </w:r>
          </w:p>
        </w:tc>
        <w:tc>
          <w:tcPr>
            <w:tcW w:w="964" w:type="pct"/>
            <w:vMerge w:val="restart"/>
            <w:vAlign w:val="center"/>
          </w:tcPr>
          <w:p w14:paraId="76F6585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Потребитель</w:t>
            </w:r>
          </w:p>
        </w:tc>
        <w:tc>
          <w:tcPr>
            <w:tcW w:w="1197" w:type="pct"/>
            <w:gridSpan w:val="2"/>
            <w:vAlign w:val="center"/>
          </w:tcPr>
          <w:p w14:paraId="63A85A1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 чел</w:t>
            </w:r>
          </w:p>
        </w:tc>
        <w:tc>
          <w:tcPr>
            <w:tcW w:w="1329" w:type="pct"/>
            <w:gridSpan w:val="2"/>
          </w:tcPr>
          <w:p w14:paraId="4C945B9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Норма водоотведения л/</w:t>
            </w:r>
            <w:proofErr w:type="spellStart"/>
            <w:r w:rsidRPr="0091069C">
              <w:rPr>
                <w:rFonts w:ascii="Times New Roman" w:hAnsi="Times New Roman" w:cs="Times New Roman"/>
                <w:sz w:val="20"/>
                <w:szCs w:val="20"/>
              </w:rPr>
              <w:t>сут</w:t>
            </w:r>
            <w:proofErr w:type="spellEnd"/>
            <w:r w:rsidRPr="0091069C">
              <w:rPr>
                <w:rFonts w:ascii="Times New Roman" w:hAnsi="Times New Roman" w:cs="Times New Roman"/>
                <w:sz w:val="20"/>
                <w:szCs w:val="20"/>
              </w:rPr>
              <w:t>. чел</w:t>
            </w:r>
          </w:p>
        </w:tc>
        <w:tc>
          <w:tcPr>
            <w:tcW w:w="1313" w:type="pct"/>
            <w:gridSpan w:val="2"/>
          </w:tcPr>
          <w:p w14:paraId="728AEE78"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Расходы стоков,</w:t>
            </w:r>
          </w:p>
          <w:p w14:paraId="56EB7564"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м</w:t>
            </w:r>
            <w:r w:rsidRPr="0091069C">
              <w:rPr>
                <w:rFonts w:ascii="Times New Roman" w:hAnsi="Times New Roman" w:cs="Times New Roman"/>
                <w:sz w:val="20"/>
                <w:szCs w:val="20"/>
                <w:vertAlign w:val="superscript"/>
              </w:rPr>
              <w:t>3</w:t>
            </w:r>
            <w:r w:rsidRPr="0091069C">
              <w:rPr>
                <w:rFonts w:ascii="Times New Roman" w:hAnsi="Times New Roman" w:cs="Times New Roman"/>
                <w:sz w:val="20"/>
                <w:szCs w:val="20"/>
              </w:rPr>
              <w:t>/</w:t>
            </w:r>
            <w:proofErr w:type="spellStart"/>
            <w:r w:rsidRPr="0091069C">
              <w:rPr>
                <w:rFonts w:ascii="Times New Roman" w:hAnsi="Times New Roman" w:cs="Times New Roman"/>
                <w:sz w:val="20"/>
                <w:szCs w:val="20"/>
              </w:rPr>
              <w:t>сут</w:t>
            </w:r>
            <w:proofErr w:type="spellEnd"/>
          </w:p>
        </w:tc>
      </w:tr>
      <w:tr w:rsidR="000734A2" w:rsidRPr="0091069C" w14:paraId="4F7D9287" w14:textId="77777777" w:rsidTr="000734A2">
        <w:trPr>
          <w:trHeight w:val="1172"/>
        </w:trPr>
        <w:tc>
          <w:tcPr>
            <w:tcW w:w="196" w:type="pct"/>
            <w:vMerge/>
          </w:tcPr>
          <w:p w14:paraId="781F3CAA" w14:textId="77777777" w:rsidR="000734A2" w:rsidRPr="0091069C" w:rsidRDefault="000734A2" w:rsidP="0091069C">
            <w:pPr>
              <w:spacing w:after="0" w:line="240" w:lineRule="auto"/>
              <w:ind w:left="-57" w:right="-57"/>
              <w:jc w:val="both"/>
              <w:rPr>
                <w:rFonts w:ascii="Times New Roman" w:hAnsi="Times New Roman" w:cs="Times New Roman"/>
                <w:sz w:val="20"/>
                <w:szCs w:val="20"/>
              </w:rPr>
            </w:pPr>
          </w:p>
        </w:tc>
        <w:tc>
          <w:tcPr>
            <w:tcW w:w="964" w:type="pct"/>
            <w:vMerge/>
          </w:tcPr>
          <w:p w14:paraId="6167483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665" w:type="pct"/>
            <w:vAlign w:val="center"/>
          </w:tcPr>
          <w:p w14:paraId="5249FC3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532" w:type="pct"/>
            <w:vAlign w:val="center"/>
          </w:tcPr>
          <w:p w14:paraId="7B5E619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664" w:type="pct"/>
            <w:vAlign w:val="center"/>
          </w:tcPr>
          <w:p w14:paraId="6ED39960"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 xml:space="preserve">много-средне и </w:t>
            </w:r>
            <w:proofErr w:type="spellStart"/>
            <w:r w:rsidRPr="0091069C">
              <w:rPr>
                <w:rFonts w:ascii="Times New Roman" w:hAnsi="Times New Roman" w:cs="Times New Roman"/>
                <w:sz w:val="20"/>
                <w:szCs w:val="20"/>
              </w:rPr>
              <w:t>малоэтажн</w:t>
            </w:r>
            <w:proofErr w:type="spellEnd"/>
            <w:r w:rsidRPr="0091069C">
              <w:rPr>
                <w:rFonts w:ascii="Times New Roman" w:hAnsi="Times New Roman" w:cs="Times New Roman"/>
                <w:sz w:val="20"/>
                <w:szCs w:val="20"/>
              </w:rPr>
              <w:t xml:space="preserve"> застройка</w:t>
            </w:r>
          </w:p>
        </w:tc>
        <w:tc>
          <w:tcPr>
            <w:tcW w:w="665" w:type="pct"/>
            <w:vAlign w:val="center"/>
          </w:tcPr>
          <w:p w14:paraId="46AFF3E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индивидуальная</w:t>
            </w:r>
          </w:p>
        </w:tc>
        <w:tc>
          <w:tcPr>
            <w:tcW w:w="598" w:type="pct"/>
            <w:vAlign w:val="center"/>
          </w:tcPr>
          <w:p w14:paraId="672BF04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среднесуточный</w:t>
            </w:r>
          </w:p>
        </w:tc>
        <w:tc>
          <w:tcPr>
            <w:tcW w:w="715" w:type="pct"/>
            <w:vAlign w:val="center"/>
          </w:tcPr>
          <w:p w14:paraId="1BACCE93"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максимально - суточный К=1,2</w:t>
            </w:r>
          </w:p>
        </w:tc>
      </w:tr>
      <w:tr w:rsidR="000734A2" w:rsidRPr="0091069C" w14:paraId="0B08A6E4" w14:textId="77777777" w:rsidTr="000734A2">
        <w:tc>
          <w:tcPr>
            <w:tcW w:w="196" w:type="pct"/>
            <w:vAlign w:val="center"/>
          </w:tcPr>
          <w:p w14:paraId="1F6B169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lang w:val="en-US"/>
              </w:rPr>
              <w:t>I</w:t>
            </w:r>
          </w:p>
        </w:tc>
        <w:tc>
          <w:tcPr>
            <w:tcW w:w="964" w:type="pct"/>
            <w:vAlign w:val="center"/>
          </w:tcPr>
          <w:p w14:paraId="6A4D8420"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AD2BC7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389</w:t>
            </w:r>
          </w:p>
        </w:tc>
        <w:tc>
          <w:tcPr>
            <w:tcW w:w="532" w:type="pct"/>
            <w:vAlign w:val="bottom"/>
          </w:tcPr>
          <w:p w14:paraId="41949F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1417</w:t>
            </w:r>
          </w:p>
        </w:tc>
        <w:tc>
          <w:tcPr>
            <w:tcW w:w="664" w:type="pct"/>
            <w:vAlign w:val="bottom"/>
          </w:tcPr>
          <w:p w14:paraId="7DB8113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197A819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0BCB5B4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400</w:t>
            </w:r>
          </w:p>
        </w:tc>
        <w:tc>
          <w:tcPr>
            <w:tcW w:w="715" w:type="pct"/>
            <w:vAlign w:val="bottom"/>
          </w:tcPr>
          <w:p w14:paraId="1378595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480</w:t>
            </w:r>
          </w:p>
        </w:tc>
      </w:tr>
      <w:tr w:rsidR="000734A2" w:rsidRPr="0091069C" w14:paraId="0E9AE92C" w14:textId="77777777" w:rsidTr="000734A2">
        <w:tc>
          <w:tcPr>
            <w:tcW w:w="196" w:type="pct"/>
            <w:vAlign w:val="center"/>
          </w:tcPr>
          <w:p w14:paraId="65F7407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964" w:type="pct"/>
            <w:vAlign w:val="center"/>
          </w:tcPr>
          <w:p w14:paraId="5970BB38"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54CB30B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2184FA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9B52AA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6318F0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649A56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24,7</w:t>
            </w:r>
          </w:p>
        </w:tc>
        <w:tc>
          <w:tcPr>
            <w:tcW w:w="715" w:type="pct"/>
            <w:vAlign w:val="bottom"/>
          </w:tcPr>
          <w:p w14:paraId="025B962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29,6</w:t>
            </w:r>
          </w:p>
        </w:tc>
      </w:tr>
      <w:tr w:rsidR="000734A2" w:rsidRPr="0091069C" w14:paraId="5D818649" w14:textId="77777777" w:rsidTr="000734A2">
        <w:tc>
          <w:tcPr>
            <w:tcW w:w="196" w:type="pct"/>
            <w:vAlign w:val="center"/>
          </w:tcPr>
          <w:p w14:paraId="67F0028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p>
        </w:tc>
        <w:tc>
          <w:tcPr>
            <w:tcW w:w="964" w:type="pct"/>
            <w:vAlign w:val="center"/>
          </w:tcPr>
          <w:p w14:paraId="7D9D885F"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1F859F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64439B4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0A8E71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AB5E6D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F66D57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c>
          <w:tcPr>
            <w:tcW w:w="715" w:type="pct"/>
            <w:vAlign w:val="bottom"/>
          </w:tcPr>
          <w:p w14:paraId="5718625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88</w:t>
            </w:r>
          </w:p>
        </w:tc>
      </w:tr>
      <w:tr w:rsidR="000734A2" w:rsidRPr="0091069C" w14:paraId="5355807A" w14:textId="77777777" w:rsidTr="000734A2">
        <w:tc>
          <w:tcPr>
            <w:tcW w:w="196" w:type="pct"/>
            <w:vAlign w:val="center"/>
          </w:tcPr>
          <w:p w14:paraId="4D0980D3"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00A0047C"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15D8B6C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35E7DC5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AFBB20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4E8B6B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2EB668F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513</w:t>
            </w:r>
          </w:p>
        </w:tc>
        <w:tc>
          <w:tcPr>
            <w:tcW w:w="715" w:type="pct"/>
            <w:vAlign w:val="bottom"/>
          </w:tcPr>
          <w:p w14:paraId="26E5A772"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598</w:t>
            </w:r>
          </w:p>
        </w:tc>
      </w:tr>
      <w:tr w:rsidR="000734A2" w:rsidRPr="0091069C" w14:paraId="3BF7E4C4" w14:textId="77777777" w:rsidTr="000734A2">
        <w:tc>
          <w:tcPr>
            <w:tcW w:w="196" w:type="pct"/>
            <w:vAlign w:val="center"/>
          </w:tcPr>
          <w:p w14:paraId="122EADC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w:t>
            </w:r>
          </w:p>
        </w:tc>
        <w:tc>
          <w:tcPr>
            <w:tcW w:w="964" w:type="pct"/>
            <w:vAlign w:val="center"/>
          </w:tcPr>
          <w:p w14:paraId="23CD5C86"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1863411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3085</w:t>
            </w:r>
          </w:p>
        </w:tc>
        <w:tc>
          <w:tcPr>
            <w:tcW w:w="532" w:type="pct"/>
            <w:vAlign w:val="bottom"/>
          </w:tcPr>
          <w:p w14:paraId="32C5FDD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1612</w:t>
            </w:r>
          </w:p>
        </w:tc>
        <w:tc>
          <w:tcPr>
            <w:tcW w:w="664" w:type="pct"/>
            <w:vAlign w:val="bottom"/>
          </w:tcPr>
          <w:p w14:paraId="70A7975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6866B37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46FF864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1248</w:t>
            </w:r>
          </w:p>
        </w:tc>
        <w:tc>
          <w:tcPr>
            <w:tcW w:w="715" w:type="pct"/>
            <w:vAlign w:val="bottom"/>
          </w:tcPr>
          <w:p w14:paraId="53CEB4B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1497</w:t>
            </w:r>
          </w:p>
        </w:tc>
      </w:tr>
      <w:tr w:rsidR="000734A2" w:rsidRPr="0091069C" w14:paraId="042C9B6E" w14:textId="77777777" w:rsidTr="000734A2">
        <w:tc>
          <w:tcPr>
            <w:tcW w:w="196" w:type="pct"/>
            <w:vAlign w:val="center"/>
          </w:tcPr>
          <w:p w14:paraId="300FF89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FC073F9"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452DFD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05D8D7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008B5F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938C2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193543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77,1</w:t>
            </w:r>
          </w:p>
        </w:tc>
        <w:tc>
          <w:tcPr>
            <w:tcW w:w="715" w:type="pct"/>
            <w:vAlign w:val="bottom"/>
          </w:tcPr>
          <w:p w14:paraId="7C131C2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92,5</w:t>
            </w:r>
          </w:p>
        </w:tc>
      </w:tr>
      <w:tr w:rsidR="000734A2" w:rsidRPr="0091069C" w14:paraId="73D10349" w14:textId="77777777" w:rsidTr="000734A2">
        <w:tc>
          <w:tcPr>
            <w:tcW w:w="196" w:type="pct"/>
            <w:vAlign w:val="center"/>
          </w:tcPr>
          <w:p w14:paraId="3E537D8A"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2403E1E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43FE8C2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752715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0D37FB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5CD71FD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43EC5F5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715" w:type="pct"/>
            <w:vAlign w:val="bottom"/>
          </w:tcPr>
          <w:p w14:paraId="5E120184"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r>
      <w:tr w:rsidR="000734A2" w:rsidRPr="0091069C" w14:paraId="2574B277" w14:textId="77777777" w:rsidTr="000734A2">
        <w:tc>
          <w:tcPr>
            <w:tcW w:w="196" w:type="pct"/>
            <w:vAlign w:val="center"/>
          </w:tcPr>
          <w:p w14:paraId="3477FBA9"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FE4AD9"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2B8A59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75974D7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884F97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063660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04D266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1325</w:t>
            </w:r>
          </w:p>
        </w:tc>
        <w:tc>
          <w:tcPr>
            <w:tcW w:w="715" w:type="pct"/>
            <w:vAlign w:val="bottom"/>
          </w:tcPr>
          <w:p w14:paraId="5AC728CA"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1590</w:t>
            </w:r>
          </w:p>
        </w:tc>
      </w:tr>
      <w:tr w:rsidR="000734A2" w:rsidRPr="0091069C" w14:paraId="095AA2D3" w14:textId="77777777" w:rsidTr="000734A2">
        <w:tc>
          <w:tcPr>
            <w:tcW w:w="196" w:type="pct"/>
            <w:vAlign w:val="center"/>
          </w:tcPr>
          <w:p w14:paraId="08EF33FC"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III</w:t>
            </w:r>
          </w:p>
        </w:tc>
        <w:tc>
          <w:tcPr>
            <w:tcW w:w="964" w:type="pct"/>
            <w:vAlign w:val="center"/>
          </w:tcPr>
          <w:p w14:paraId="5BA9F93A"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22CB062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3012</w:t>
            </w:r>
          </w:p>
        </w:tc>
        <w:tc>
          <w:tcPr>
            <w:tcW w:w="532" w:type="pct"/>
            <w:vAlign w:val="bottom"/>
          </w:tcPr>
          <w:p w14:paraId="61B6F49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1037</w:t>
            </w:r>
          </w:p>
        </w:tc>
        <w:tc>
          <w:tcPr>
            <w:tcW w:w="664" w:type="pct"/>
            <w:vAlign w:val="bottom"/>
          </w:tcPr>
          <w:p w14:paraId="42D1D4B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06DB43F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24CBCE8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1111</w:t>
            </w:r>
          </w:p>
        </w:tc>
        <w:tc>
          <w:tcPr>
            <w:tcW w:w="715" w:type="pct"/>
            <w:vAlign w:val="bottom"/>
          </w:tcPr>
          <w:p w14:paraId="39BFACF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1333</w:t>
            </w:r>
          </w:p>
        </w:tc>
      </w:tr>
      <w:tr w:rsidR="000734A2" w:rsidRPr="0091069C" w14:paraId="58BE25BF" w14:textId="77777777" w:rsidTr="000734A2">
        <w:tc>
          <w:tcPr>
            <w:tcW w:w="196" w:type="pct"/>
            <w:vAlign w:val="center"/>
          </w:tcPr>
          <w:p w14:paraId="75252322"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2CC1CF2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2235ED0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9D407A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6367C2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3454F3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4FBC3A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68,6</w:t>
            </w:r>
          </w:p>
        </w:tc>
        <w:tc>
          <w:tcPr>
            <w:tcW w:w="715" w:type="pct"/>
            <w:vAlign w:val="bottom"/>
          </w:tcPr>
          <w:p w14:paraId="298E722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82,3</w:t>
            </w:r>
          </w:p>
        </w:tc>
      </w:tr>
      <w:tr w:rsidR="000734A2" w:rsidRPr="0091069C" w14:paraId="476ABEB2" w14:textId="77777777" w:rsidTr="000734A2">
        <w:tc>
          <w:tcPr>
            <w:tcW w:w="196" w:type="pct"/>
            <w:vAlign w:val="center"/>
          </w:tcPr>
          <w:p w14:paraId="11BAF997"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4D05CA3B"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722C11F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FBB584D"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713754C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2BBD86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2B69517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c>
          <w:tcPr>
            <w:tcW w:w="715" w:type="pct"/>
            <w:vAlign w:val="bottom"/>
          </w:tcPr>
          <w:p w14:paraId="026713A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66</w:t>
            </w:r>
          </w:p>
        </w:tc>
      </w:tr>
      <w:tr w:rsidR="000734A2" w:rsidRPr="0091069C" w14:paraId="3605B01B" w14:textId="77777777" w:rsidTr="000734A2">
        <w:tc>
          <w:tcPr>
            <w:tcW w:w="196" w:type="pct"/>
            <w:vAlign w:val="center"/>
          </w:tcPr>
          <w:p w14:paraId="65228D41"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91D83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6B21B6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75DE0B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78342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41A55B6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7FB158F5"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1246</w:t>
            </w:r>
          </w:p>
        </w:tc>
        <w:tc>
          <w:tcPr>
            <w:tcW w:w="715" w:type="pct"/>
            <w:vAlign w:val="bottom"/>
          </w:tcPr>
          <w:p w14:paraId="51AEB294"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1482</w:t>
            </w:r>
          </w:p>
        </w:tc>
      </w:tr>
      <w:tr w:rsidR="000734A2" w:rsidRPr="0091069C" w14:paraId="6A5D85BD" w14:textId="77777777" w:rsidTr="000734A2">
        <w:tc>
          <w:tcPr>
            <w:tcW w:w="196" w:type="pct"/>
            <w:vAlign w:val="center"/>
          </w:tcPr>
          <w:p w14:paraId="1341DB92"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IV</w:t>
            </w:r>
          </w:p>
        </w:tc>
        <w:tc>
          <w:tcPr>
            <w:tcW w:w="964" w:type="pct"/>
            <w:vAlign w:val="center"/>
          </w:tcPr>
          <w:p w14:paraId="609128C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BD58793"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532" w:type="pct"/>
            <w:vAlign w:val="bottom"/>
          </w:tcPr>
          <w:p w14:paraId="09BED7D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1652</w:t>
            </w:r>
          </w:p>
        </w:tc>
        <w:tc>
          <w:tcPr>
            <w:tcW w:w="664" w:type="pct"/>
            <w:vAlign w:val="bottom"/>
          </w:tcPr>
          <w:p w14:paraId="796BFB5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w:t>
            </w:r>
          </w:p>
        </w:tc>
        <w:tc>
          <w:tcPr>
            <w:tcW w:w="665" w:type="pct"/>
            <w:vAlign w:val="bottom"/>
          </w:tcPr>
          <w:p w14:paraId="3E974D4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4D7D11B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330</w:t>
            </w:r>
          </w:p>
        </w:tc>
        <w:tc>
          <w:tcPr>
            <w:tcW w:w="715" w:type="pct"/>
            <w:vAlign w:val="bottom"/>
          </w:tcPr>
          <w:p w14:paraId="521E2AD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396</w:t>
            </w:r>
          </w:p>
        </w:tc>
      </w:tr>
      <w:tr w:rsidR="000734A2" w:rsidRPr="0091069C" w14:paraId="1814E584" w14:textId="77777777" w:rsidTr="000734A2">
        <w:tc>
          <w:tcPr>
            <w:tcW w:w="196" w:type="pct"/>
            <w:vAlign w:val="center"/>
          </w:tcPr>
          <w:p w14:paraId="20E0A07E"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479CCC6"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2FB1C15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151FDC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5182258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8E631D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211D1E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20,4</w:t>
            </w:r>
          </w:p>
        </w:tc>
        <w:tc>
          <w:tcPr>
            <w:tcW w:w="715" w:type="pct"/>
            <w:vAlign w:val="bottom"/>
          </w:tcPr>
          <w:p w14:paraId="00AD6C00"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24,5</w:t>
            </w:r>
          </w:p>
        </w:tc>
      </w:tr>
      <w:tr w:rsidR="000734A2" w:rsidRPr="0091069C" w14:paraId="10014744" w14:textId="77777777" w:rsidTr="000734A2">
        <w:tc>
          <w:tcPr>
            <w:tcW w:w="196" w:type="pct"/>
            <w:vAlign w:val="center"/>
          </w:tcPr>
          <w:p w14:paraId="74B5B530"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79F4E10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426915C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474ECC6"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24AC495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086472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A6568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c>
          <w:tcPr>
            <w:tcW w:w="715" w:type="pct"/>
            <w:vAlign w:val="bottom"/>
          </w:tcPr>
          <w:p w14:paraId="5F6710E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r>
      <w:tr w:rsidR="000734A2" w:rsidRPr="0091069C" w14:paraId="677C3B8D" w14:textId="77777777" w:rsidTr="000734A2">
        <w:tc>
          <w:tcPr>
            <w:tcW w:w="196" w:type="pct"/>
            <w:vAlign w:val="center"/>
          </w:tcPr>
          <w:p w14:paraId="1C17B626"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54B39D5B"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09A885D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2122BA5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4C54129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505938E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9E8521B"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367</w:t>
            </w:r>
          </w:p>
        </w:tc>
        <w:tc>
          <w:tcPr>
            <w:tcW w:w="715" w:type="pct"/>
            <w:vAlign w:val="bottom"/>
          </w:tcPr>
          <w:p w14:paraId="30A29007"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437</w:t>
            </w:r>
          </w:p>
        </w:tc>
      </w:tr>
      <w:tr w:rsidR="000734A2" w:rsidRPr="0091069C" w14:paraId="54511D86" w14:textId="77777777" w:rsidTr="000734A2">
        <w:tc>
          <w:tcPr>
            <w:tcW w:w="196" w:type="pct"/>
            <w:vAlign w:val="center"/>
          </w:tcPr>
          <w:p w14:paraId="2405765A"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r w:rsidRPr="0091069C">
              <w:rPr>
                <w:rFonts w:ascii="Times New Roman" w:hAnsi="Times New Roman" w:cs="Times New Roman"/>
                <w:sz w:val="20"/>
                <w:szCs w:val="20"/>
                <w:lang w:val="en-US"/>
              </w:rPr>
              <w:t>V</w:t>
            </w:r>
          </w:p>
        </w:tc>
        <w:tc>
          <w:tcPr>
            <w:tcW w:w="964" w:type="pct"/>
            <w:vAlign w:val="center"/>
          </w:tcPr>
          <w:p w14:paraId="009A2447"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346E798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304</w:t>
            </w:r>
          </w:p>
        </w:tc>
        <w:tc>
          <w:tcPr>
            <w:tcW w:w="532" w:type="pct"/>
            <w:vAlign w:val="bottom"/>
          </w:tcPr>
          <w:p w14:paraId="0D382F2C"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2717</w:t>
            </w:r>
          </w:p>
        </w:tc>
        <w:tc>
          <w:tcPr>
            <w:tcW w:w="664" w:type="pct"/>
            <w:vAlign w:val="bottom"/>
          </w:tcPr>
          <w:p w14:paraId="3F7659C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3A5EFE9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695AFB51"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634</w:t>
            </w:r>
          </w:p>
        </w:tc>
        <w:tc>
          <w:tcPr>
            <w:tcW w:w="715" w:type="pct"/>
            <w:vAlign w:val="bottom"/>
          </w:tcPr>
          <w:p w14:paraId="62683F4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940,2</w:t>
            </w:r>
          </w:p>
        </w:tc>
      </w:tr>
      <w:tr w:rsidR="000734A2" w:rsidRPr="0091069C" w14:paraId="64B44E4A" w14:textId="77777777" w:rsidTr="000734A2">
        <w:tc>
          <w:tcPr>
            <w:tcW w:w="196" w:type="pct"/>
            <w:vAlign w:val="center"/>
          </w:tcPr>
          <w:p w14:paraId="46E6927E"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168ECC6F"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7F457DEF"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27FD4232"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9E1421E"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1B25D7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02B7FBD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39,2</w:t>
            </w:r>
          </w:p>
        </w:tc>
        <w:tc>
          <w:tcPr>
            <w:tcW w:w="715" w:type="pct"/>
            <w:vAlign w:val="bottom"/>
          </w:tcPr>
          <w:p w14:paraId="674532A2"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47</w:t>
            </w:r>
          </w:p>
        </w:tc>
      </w:tr>
      <w:tr w:rsidR="000734A2" w:rsidRPr="0091069C" w14:paraId="7A78CFDA" w14:textId="77777777" w:rsidTr="000734A2">
        <w:tc>
          <w:tcPr>
            <w:tcW w:w="196" w:type="pct"/>
            <w:vAlign w:val="center"/>
          </w:tcPr>
          <w:p w14:paraId="742C4AC4" w14:textId="77777777" w:rsidR="000734A2" w:rsidRPr="0091069C" w:rsidRDefault="000734A2" w:rsidP="0091069C">
            <w:pPr>
              <w:spacing w:after="0" w:line="240" w:lineRule="auto"/>
              <w:ind w:left="-57" w:right="-57"/>
              <w:jc w:val="center"/>
              <w:rPr>
                <w:rFonts w:ascii="Times New Roman" w:hAnsi="Times New Roman" w:cs="Times New Roman"/>
                <w:sz w:val="20"/>
                <w:szCs w:val="20"/>
                <w:lang w:val="en-US"/>
              </w:rPr>
            </w:pPr>
          </w:p>
        </w:tc>
        <w:tc>
          <w:tcPr>
            <w:tcW w:w="964" w:type="pct"/>
            <w:vAlign w:val="center"/>
          </w:tcPr>
          <w:p w14:paraId="623D31E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60AFFF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ADF102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A7BE8A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E9967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1E19C8A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c>
          <w:tcPr>
            <w:tcW w:w="715" w:type="pct"/>
            <w:vAlign w:val="bottom"/>
          </w:tcPr>
          <w:p w14:paraId="5E338B6D"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310</w:t>
            </w:r>
          </w:p>
        </w:tc>
      </w:tr>
      <w:tr w:rsidR="000734A2" w:rsidRPr="0091069C" w14:paraId="6016E97B" w14:textId="77777777" w:rsidTr="000734A2">
        <w:tc>
          <w:tcPr>
            <w:tcW w:w="196" w:type="pct"/>
            <w:vAlign w:val="center"/>
          </w:tcPr>
          <w:p w14:paraId="07CAD6AF"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0B9AAE0D"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4813DE39"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3D40FEB5"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017842F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DADD61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10FA504D"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1132,7</w:t>
            </w:r>
          </w:p>
        </w:tc>
        <w:tc>
          <w:tcPr>
            <w:tcW w:w="715" w:type="pct"/>
            <w:vAlign w:val="bottom"/>
          </w:tcPr>
          <w:p w14:paraId="6DE75E3B"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1297,2</w:t>
            </w:r>
          </w:p>
        </w:tc>
      </w:tr>
      <w:tr w:rsidR="000734A2" w:rsidRPr="0091069C" w14:paraId="0A82B8C3" w14:textId="77777777" w:rsidTr="000734A2">
        <w:tc>
          <w:tcPr>
            <w:tcW w:w="196" w:type="pct"/>
            <w:vAlign w:val="center"/>
          </w:tcPr>
          <w:p w14:paraId="6A07EAD3"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r w:rsidRPr="0091069C">
              <w:rPr>
                <w:rFonts w:ascii="Times New Roman" w:hAnsi="Times New Roman" w:cs="Times New Roman"/>
                <w:sz w:val="20"/>
                <w:szCs w:val="20"/>
                <w:lang w:val="en-US"/>
              </w:rPr>
              <w:t>VI</w:t>
            </w:r>
          </w:p>
        </w:tc>
        <w:tc>
          <w:tcPr>
            <w:tcW w:w="964" w:type="pct"/>
            <w:vAlign w:val="center"/>
          </w:tcPr>
          <w:p w14:paraId="4CC88402"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Население</w:t>
            </w:r>
          </w:p>
        </w:tc>
        <w:tc>
          <w:tcPr>
            <w:tcW w:w="665" w:type="pct"/>
            <w:vAlign w:val="bottom"/>
          </w:tcPr>
          <w:p w14:paraId="437D1505"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202</w:t>
            </w:r>
          </w:p>
        </w:tc>
        <w:tc>
          <w:tcPr>
            <w:tcW w:w="532" w:type="pct"/>
            <w:vAlign w:val="bottom"/>
          </w:tcPr>
          <w:p w14:paraId="309C47E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1173</w:t>
            </w:r>
          </w:p>
        </w:tc>
        <w:tc>
          <w:tcPr>
            <w:tcW w:w="664" w:type="pct"/>
            <w:vAlign w:val="bottom"/>
          </w:tcPr>
          <w:p w14:paraId="767FD9C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300</w:t>
            </w:r>
          </w:p>
        </w:tc>
        <w:tc>
          <w:tcPr>
            <w:tcW w:w="665" w:type="pct"/>
            <w:vAlign w:val="bottom"/>
          </w:tcPr>
          <w:p w14:paraId="21D3D96E"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200</w:t>
            </w:r>
          </w:p>
        </w:tc>
        <w:tc>
          <w:tcPr>
            <w:tcW w:w="598" w:type="pct"/>
            <w:vAlign w:val="bottom"/>
          </w:tcPr>
          <w:p w14:paraId="574914EB"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295</w:t>
            </w:r>
          </w:p>
        </w:tc>
        <w:tc>
          <w:tcPr>
            <w:tcW w:w="715" w:type="pct"/>
            <w:vAlign w:val="bottom"/>
          </w:tcPr>
          <w:p w14:paraId="29B471E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354</w:t>
            </w:r>
          </w:p>
        </w:tc>
      </w:tr>
      <w:tr w:rsidR="000734A2" w:rsidRPr="0091069C" w14:paraId="03026095" w14:textId="77777777" w:rsidTr="000734A2">
        <w:tc>
          <w:tcPr>
            <w:tcW w:w="196" w:type="pct"/>
            <w:vAlign w:val="center"/>
          </w:tcPr>
          <w:p w14:paraId="53F6BE65"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3BF31351"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Прочие расходы</w:t>
            </w:r>
          </w:p>
        </w:tc>
        <w:tc>
          <w:tcPr>
            <w:tcW w:w="665" w:type="pct"/>
            <w:vAlign w:val="bottom"/>
          </w:tcPr>
          <w:p w14:paraId="7738D01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5994992A"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34C4B5C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797D6A40"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5B6221D8"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18,3</w:t>
            </w:r>
          </w:p>
        </w:tc>
        <w:tc>
          <w:tcPr>
            <w:tcW w:w="715" w:type="pct"/>
            <w:vAlign w:val="bottom"/>
          </w:tcPr>
          <w:p w14:paraId="5EB93A67"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21,9</w:t>
            </w:r>
          </w:p>
        </w:tc>
      </w:tr>
      <w:tr w:rsidR="000734A2" w:rsidRPr="0091069C" w14:paraId="63BA2D32" w14:textId="77777777" w:rsidTr="000734A2">
        <w:tc>
          <w:tcPr>
            <w:tcW w:w="196" w:type="pct"/>
            <w:vAlign w:val="center"/>
          </w:tcPr>
          <w:p w14:paraId="0D3FDB78"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65D34BEE"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Промышленность</w:t>
            </w:r>
          </w:p>
        </w:tc>
        <w:tc>
          <w:tcPr>
            <w:tcW w:w="665" w:type="pct"/>
            <w:vAlign w:val="bottom"/>
          </w:tcPr>
          <w:p w14:paraId="7614E94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1B46351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6F6E92C8"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0001F90C"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6BBF489"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c>
          <w:tcPr>
            <w:tcW w:w="715" w:type="pct"/>
            <w:vAlign w:val="bottom"/>
          </w:tcPr>
          <w:p w14:paraId="53A107EF" w14:textId="77777777" w:rsidR="000734A2" w:rsidRPr="0091069C" w:rsidRDefault="000734A2" w:rsidP="0091069C">
            <w:pPr>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16,5</w:t>
            </w:r>
          </w:p>
        </w:tc>
      </w:tr>
      <w:tr w:rsidR="000734A2" w:rsidRPr="0091069C" w14:paraId="4111C54E" w14:textId="77777777" w:rsidTr="000734A2">
        <w:tc>
          <w:tcPr>
            <w:tcW w:w="196" w:type="pct"/>
            <w:vAlign w:val="center"/>
          </w:tcPr>
          <w:p w14:paraId="7864BB0A"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4B6873B5"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665" w:type="pct"/>
            <w:vAlign w:val="bottom"/>
          </w:tcPr>
          <w:p w14:paraId="012BB103"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043273CB"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E90F2F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39C59FE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6D93C42E"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330</w:t>
            </w:r>
          </w:p>
        </w:tc>
        <w:tc>
          <w:tcPr>
            <w:tcW w:w="715" w:type="pct"/>
            <w:vAlign w:val="bottom"/>
          </w:tcPr>
          <w:p w14:paraId="58DA12D8" w14:textId="77777777" w:rsidR="000734A2" w:rsidRPr="0091069C" w:rsidRDefault="000734A2" w:rsidP="0091069C">
            <w:pPr>
              <w:spacing w:after="0" w:line="240" w:lineRule="auto"/>
              <w:jc w:val="center"/>
              <w:rPr>
                <w:rFonts w:ascii="Times New Roman" w:hAnsi="Times New Roman" w:cs="Times New Roman"/>
                <w:iCs/>
                <w:sz w:val="20"/>
                <w:szCs w:val="20"/>
              </w:rPr>
            </w:pPr>
            <w:r w:rsidRPr="0091069C">
              <w:rPr>
                <w:rFonts w:ascii="Times New Roman" w:hAnsi="Times New Roman" w:cs="Times New Roman"/>
                <w:iCs/>
                <w:sz w:val="20"/>
                <w:szCs w:val="20"/>
              </w:rPr>
              <w:t>393</w:t>
            </w:r>
          </w:p>
        </w:tc>
      </w:tr>
      <w:tr w:rsidR="000734A2" w:rsidRPr="0091069C" w14:paraId="45261044" w14:textId="77777777" w:rsidTr="000734A2">
        <w:tc>
          <w:tcPr>
            <w:tcW w:w="196" w:type="pct"/>
            <w:vAlign w:val="center"/>
          </w:tcPr>
          <w:p w14:paraId="61CB1D32" w14:textId="77777777" w:rsidR="000734A2" w:rsidRPr="0091069C" w:rsidRDefault="000734A2" w:rsidP="0091069C">
            <w:pPr>
              <w:spacing w:after="0" w:line="240" w:lineRule="auto"/>
              <w:ind w:left="-57" w:right="-57"/>
              <w:rPr>
                <w:rFonts w:ascii="Times New Roman" w:hAnsi="Times New Roman" w:cs="Times New Roman"/>
                <w:sz w:val="20"/>
                <w:szCs w:val="20"/>
                <w:lang w:val="en-US"/>
              </w:rPr>
            </w:pPr>
          </w:p>
        </w:tc>
        <w:tc>
          <w:tcPr>
            <w:tcW w:w="964" w:type="pct"/>
            <w:vAlign w:val="center"/>
          </w:tcPr>
          <w:p w14:paraId="482BFB87" w14:textId="77777777" w:rsidR="000734A2" w:rsidRPr="0091069C" w:rsidRDefault="000734A2" w:rsidP="0091069C">
            <w:pPr>
              <w:spacing w:after="0" w:line="240" w:lineRule="auto"/>
              <w:ind w:left="-57" w:right="-57"/>
              <w:jc w:val="center"/>
              <w:rPr>
                <w:rFonts w:ascii="Times New Roman" w:hAnsi="Times New Roman" w:cs="Times New Roman"/>
                <w:sz w:val="20"/>
                <w:szCs w:val="20"/>
              </w:rPr>
            </w:pPr>
            <w:r w:rsidRPr="0091069C">
              <w:rPr>
                <w:rFonts w:ascii="Times New Roman" w:hAnsi="Times New Roman" w:cs="Times New Roman"/>
                <w:sz w:val="20"/>
                <w:szCs w:val="20"/>
              </w:rPr>
              <w:t>Итого по городу</w:t>
            </w:r>
          </w:p>
        </w:tc>
        <w:tc>
          <w:tcPr>
            <w:tcW w:w="665" w:type="pct"/>
            <w:vAlign w:val="bottom"/>
          </w:tcPr>
          <w:p w14:paraId="5A5D4741"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32" w:type="pct"/>
            <w:vAlign w:val="bottom"/>
          </w:tcPr>
          <w:p w14:paraId="478360F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4" w:type="pct"/>
            <w:vAlign w:val="bottom"/>
          </w:tcPr>
          <w:p w14:paraId="162B5067"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665" w:type="pct"/>
            <w:vAlign w:val="bottom"/>
          </w:tcPr>
          <w:p w14:paraId="16B83824" w14:textId="77777777" w:rsidR="000734A2" w:rsidRPr="0091069C" w:rsidRDefault="000734A2" w:rsidP="0091069C">
            <w:pPr>
              <w:spacing w:after="0" w:line="240" w:lineRule="auto"/>
              <w:jc w:val="center"/>
              <w:rPr>
                <w:rFonts w:ascii="Times New Roman" w:hAnsi="Times New Roman" w:cs="Times New Roman"/>
                <w:sz w:val="20"/>
                <w:szCs w:val="20"/>
              </w:rPr>
            </w:pPr>
          </w:p>
        </w:tc>
        <w:tc>
          <w:tcPr>
            <w:tcW w:w="598" w:type="pct"/>
            <w:vAlign w:val="bottom"/>
          </w:tcPr>
          <w:p w14:paraId="344E83D0"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4914</w:t>
            </w:r>
          </w:p>
        </w:tc>
        <w:tc>
          <w:tcPr>
            <w:tcW w:w="715" w:type="pct"/>
            <w:vAlign w:val="bottom"/>
          </w:tcPr>
          <w:p w14:paraId="43238805" w14:textId="77777777" w:rsidR="000734A2" w:rsidRPr="0091069C" w:rsidRDefault="000734A2" w:rsidP="0091069C">
            <w:pPr>
              <w:spacing w:after="0" w:line="240" w:lineRule="auto"/>
              <w:jc w:val="center"/>
              <w:rPr>
                <w:rFonts w:ascii="Times New Roman" w:hAnsi="Times New Roman" w:cs="Times New Roman"/>
                <w:bCs/>
                <w:iCs/>
                <w:sz w:val="20"/>
                <w:szCs w:val="20"/>
              </w:rPr>
            </w:pPr>
            <w:r w:rsidRPr="0091069C">
              <w:rPr>
                <w:rFonts w:ascii="Times New Roman" w:hAnsi="Times New Roman" w:cs="Times New Roman"/>
                <w:bCs/>
                <w:iCs/>
                <w:sz w:val="20"/>
                <w:szCs w:val="20"/>
              </w:rPr>
              <w:t>5797</w:t>
            </w:r>
          </w:p>
        </w:tc>
      </w:tr>
    </w:tbl>
    <w:p w14:paraId="604AE27C" w14:textId="77777777" w:rsidR="000734A2" w:rsidRPr="000734A2" w:rsidRDefault="000734A2" w:rsidP="000734A2">
      <w:pPr>
        <w:spacing w:after="0"/>
        <w:ind w:firstLine="709"/>
        <w:jc w:val="both"/>
        <w:rPr>
          <w:rFonts w:ascii="Times New Roman" w:hAnsi="Times New Roman" w:cs="Times New Roman"/>
          <w:sz w:val="28"/>
          <w:szCs w:val="28"/>
        </w:rPr>
      </w:pPr>
    </w:p>
    <w:p w14:paraId="33DF8A76" w14:textId="77777777" w:rsidR="000734A2" w:rsidRPr="000734A2" w:rsidRDefault="000734A2" w:rsidP="000734A2">
      <w:pPr>
        <w:spacing w:after="0" w:line="360" w:lineRule="auto"/>
        <w:ind w:firstLine="709"/>
        <w:jc w:val="both"/>
        <w:rPr>
          <w:rFonts w:ascii="Times New Roman" w:hAnsi="Times New Roman" w:cs="Times New Roman"/>
          <w:sz w:val="28"/>
          <w:szCs w:val="28"/>
        </w:rPr>
      </w:pPr>
      <w:r w:rsidRPr="000734A2">
        <w:rPr>
          <w:rFonts w:ascii="Times New Roman" w:hAnsi="Times New Roman" w:cs="Times New Roman"/>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Расходы стоков от промышленных предприятий приняты по данным о существующем водоотведении с ростом на 10% на расчетный срок.</w:t>
      </w:r>
    </w:p>
    <w:p w14:paraId="4BF3F958" w14:textId="418B3862" w:rsidR="000734A2" w:rsidRPr="000734A2" w:rsidRDefault="000734A2" w:rsidP="000734A2">
      <w:pPr>
        <w:spacing w:after="0" w:line="360" w:lineRule="auto"/>
        <w:ind w:firstLine="567"/>
        <w:jc w:val="both"/>
        <w:rPr>
          <w:rFonts w:ascii="Times New Roman" w:hAnsi="Times New Roman" w:cs="Times New Roman"/>
          <w:sz w:val="28"/>
          <w:szCs w:val="28"/>
        </w:rPr>
      </w:pPr>
      <w:r w:rsidRPr="000734A2">
        <w:rPr>
          <w:rFonts w:ascii="Times New Roman" w:hAnsi="Times New Roman" w:cs="Times New Roman"/>
          <w:sz w:val="28"/>
          <w:szCs w:val="28"/>
        </w:rPr>
        <w:t>В соответствии с Генеральным планом предусматривается строительство газопроводов высокого, среднего и низкого давления (для обеспечения газом всех населенных пунктов Ельнинского городского поселения</w:t>
      </w:r>
      <w:r w:rsidR="00CA145D">
        <w:rPr>
          <w:rFonts w:ascii="Times New Roman" w:hAnsi="Times New Roman" w:cs="Times New Roman"/>
          <w:sz w:val="28"/>
          <w:szCs w:val="28"/>
        </w:rPr>
        <w:t xml:space="preserve"> Ельнинского </w:t>
      </w:r>
      <w:r w:rsidR="00CA145D">
        <w:rPr>
          <w:rFonts w:ascii="Times New Roman" w:hAnsi="Times New Roman" w:cs="Times New Roman"/>
          <w:sz w:val="28"/>
          <w:szCs w:val="28"/>
        </w:rPr>
        <w:lastRenderedPageBreak/>
        <w:t>района Смоленской области</w:t>
      </w:r>
      <w:r w:rsidRPr="000734A2">
        <w:rPr>
          <w:rFonts w:ascii="Times New Roman" w:hAnsi="Times New Roman" w:cs="Times New Roman"/>
          <w:sz w:val="28"/>
          <w:szCs w:val="28"/>
        </w:rPr>
        <w:t xml:space="preserve">). Расчет потребления газа к 2030 году представлен </w:t>
      </w:r>
      <w:r w:rsidR="002626D4">
        <w:rPr>
          <w:rFonts w:ascii="Times New Roman" w:hAnsi="Times New Roman" w:cs="Times New Roman"/>
          <w:sz w:val="28"/>
          <w:szCs w:val="28"/>
        </w:rPr>
        <w:t>ниже</w:t>
      </w:r>
      <w:r w:rsidRPr="000734A2">
        <w:rPr>
          <w:rFonts w:ascii="Times New Roman" w:hAnsi="Times New Roman" w:cs="Times New Roman"/>
          <w:sz w:val="28"/>
          <w:szCs w:val="28"/>
        </w:rPr>
        <w:t>.</w:t>
      </w:r>
    </w:p>
    <w:p w14:paraId="69B19476" w14:textId="4F6AB0C6" w:rsidR="000734A2" w:rsidRPr="000734A2" w:rsidRDefault="000734A2" w:rsidP="000734A2">
      <w:pPr>
        <w:pStyle w:val="af7"/>
        <w:keepNext/>
        <w:spacing w:after="0"/>
        <w:jc w:val="right"/>
        <w:rPr>
          <w:rFonts w:ascii="Times New Roman" w:hAnsi="Times New Roman" w:cs="Times New Roman"/>
          <w:color w:val="auto"/>
          <w:sz w:val="24"/>
          <w:szCs w:val="24"/>
        </w:rPr>
      </w:pPr>
      <w:bookmarkStart w:id="84" w:name="_Ref21614882"/>
      <w:bookmarkStart w:id="85" w:name="_Toc24886643"/>
      <w:bookmarkStart w:id="86" w:name="_Toc49859345"/>
      <w:r w:rsidRPr="000734A2">
        <w:rPr>
          <w:rFonts w:ascii="Times New Roman" w:hAnsi="Times New Roman" w:cs="Times New Roman"/>
          <w:color w:val="auto"/>
          <w:sz w:val="24"/>
          <w:szCs w:val="24"/>
        </w:rPr>
        <w:t>Таблица</w:t>
      </w:r>
      <w:bookmarkEnd w:id="84"/>
      <w:r w:rsidR="002626D4">
        <w:rPr>
          <w:rFonts w:ascii="Times New Roman" w:hAnsi="Times New Roman" w:cs="Times New Roman"/>
          <w:color w:val="auto"/>
          <w:sz w:val="24"/>
          <w:szCs w:val="24"/>
        </w:rPr>
        <w:t xml:space="preserve"> 24</w:t>
      </w:r>
      <w:r w:rsidRPr="000734A2">
        <w:rPr>
          <w:rFonts w:ascii="Times New Roman" w:hAnsi="Times New Roman" w:cs="Times New Roman"/>
          <w:color w:val="auto"/>
          <w:sz w:val="24"/>
          <w:szCs w:val="24"/>
        </w:rPr>
        <w:t xml:space="preserve">. Расчет потребления газа </w:t>
      </w:r>
      <w:bookmarkEnd w:id="85"/>
      <w:bookmarkEnd w:id="86"/>
      <w:r w:rsidRPr="000734A2">
        <w:rPr>
          <w:rFonts w:ascii="Times New Roman" w:hAnsi="Times New Roman" w:cs="Times New Roman"/>
          <w:color w:val="auto"/>
          <w:sz w:val="24"/>
          <w:szCs w:val="24"/>
        </w:rPr>
        <w:t>в Ельнинском городском поселении</w:t>
      </w:r>
    </w:p>
    <w:tbl>
      <w:tblPr>
        <w:tblW w:w="50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
        <w:gridCol w:w="1718"/>
        <w:gridCol w:w="1417"/>
        <w:gridCol w:w="2126"/>
        <w:gridCol w:w="1417"/>
        <w:gridCol w:w="2122"/>
      </w:tblGrid>
      <w:tr w:rsidR="000734A2" w:rsidRPr="0091069C" w14:paraId="6DB96E95" w14:textId="77777777" w:rsidTr="000734A2">
        <w:trPr>
          <w:cantSplit/>
          <w:trHeight w:val="20"/>
          <w:jc w:val="center"/>
        </w:trPr>
        <w:tc>
          <w:tcPr>
            <w:tcW w:w="293" w:type="pct"/>
            <w:vMerge w:val="restart"/>
            <w:vAlign w:val="center"/>
          </w:tcPr>
          <w:p w14:paraId="5C996E7F"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 п/п</w:t>
            </w:r>
          </w:p>
        </w:tc>
        <w:tc>
          <w:tcPr>
            <w:tcW w:w="919" w:type="pct"/>
            <w:vMerge w:val="restart"/>
            <w:vAlign w:val="center"/>
          </w:tcPr>
          <w:p w14:paraId="0530F31B"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Населенный пункт</w:t>
            </w:r>
          </w:p>
        </w:tc>
        <w:tc>
          <w:tcPr>
            <w:tcW w:w="3788" w:type="pct"/>
            <w:gridSpan w:val="4"/>
            <w:vAlign w:val="center"/>
          </w:tcPr>
          <w:p w14:paraId="41EAF4AD"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2030 г.</w:t>
            </w:r>
          </w:p>
        </w:tc>
      </w:tr>
      <w:tr w:rsidR="000734A2" w:rsidRPr="0091069C" w14:paraId="79A19B5F" w14:textId="77777777" w:rsidTr="000734A2">
        <w:trPr>
          <w:cantSplit/>
          <w:trHeight w:val="20"/>
          <w:jc w:val="center"/>
        </w:trPr>
        <w:tc>
          <w:tcPr>
            <w:tcW w:w="293" w:type="pct"/>
            <w:vMerge/>
            <w:vAlign w:val="center"/>
          </w:tcPr>
          <w:p w14:paraId="7DD42CE2" w14:textId="77777777" w:rsidR="000734A2" w:rsidRPr="0091069C" w:rsidRDefault="000734A2" w:rsidP="0091069C">
            <w:pPr>
              <w:pStyle w:val="28"/>
              <w:spacing w:line="240" w:lineRule="auto"/>
              <w:ind w:firstLine="0"/>
              <w:rPr>
                <w:b w:val="0"/>
                <w:caps w:val="0"/>
                <w:sz w:val="20"/>
                <w:szCs w:val="20"/>
              </w:rPr>
            </w:pPr>
          </w:p>
        </w:tc>
        <w:tc>
          <w:tcPr>
            <w:tcW w:w="919" w:type="pct"/>
            <w:vMerge/>
            <w:vAlign w:val="center"/>
          </w:tcPr>
          <w:p w14:paraId="4FCAC386" w14:textId="77777777" w:rsidR="000734A2" w:rsidRPr="0091069C" w:rsidRDefault="000734A2" w:rsidP="0091069C">
            <w:pPr>
              <w:pStyle w:val="28"/>
              <w:spacing w:line="240" w:lineRule="auto"/>
              <w:ind w:firstLine="0"/>
              <w:rPr>
                <w:b w:val="0"/>
                <w:caps w:val="0"/>
                <w:sz w:val="20"/>
                <w:szCs w:val="20"/>
              </w:rPr>
            </w:pPr>
          </w:p>
        </w:tc>
        <w:tc>
          <w:tcPr>
            <w:tcW w:w="1895" w:type="pct"/>
            <w:gridSpan w:val="2"/>
            <w:vAlign w:val="center"/>
          </w:tcPr>
          <w:p w14:paraId="30BBDB66"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Часовой расход газа, м</w:t>
            </w:r>
            <w:r w:rsidRPr="0091069C">
              <w:rPr>
                <w:b w:val="0"/>
                <w:caps w:val="0"/>
                <w:sz w:val="20"/>
                <w:szCs w:val="20"/>
                <w:vertAlign w:val="superscript"/>
              </w:rPr>
              <w:t>3</w:t>
            </w:r>
          </w:p>
        </w:tc>
        <w:tc>
          <w:tcPr>
            <w:tcW w:w="1893" w:type="pct"/>
            <w:gridSpan w:val="2"/>
            <w:vAlign w:val="center"/>
          </w:tcPr>
          <w:p w14:paraId="31DCAB3A" w14:textId="77777777" w:rsidR="000734A2" w:rsidRPr="0091069C" w:rsidRDefault="000734A2" w:rsidP="0091069C">
            <w:pPr>
              <w:pStyle w:val="28"/>
              <w:spacing w:line="240" w:lineRule="auto"/>
              <w:ind w:firstLine="0"/>
              <w:rPr>
                <w:b w:val="0"/>
                <w:caps w:val="0"/>
                <w:sz w:val="20"/>
                <w:szCs w:val="20"/>
              </w:rPr>
            </w:pPr>
            <w:r w:rsidRPr="0091069C">
              <w:rPr>
                <w:b w:val="0"/>
                <w:caps w:val="0"/>
                <w:sz w:val="20"/>
                <w:szCs w:val="20"/>
              </w:rPr>
              <w:t>Годовой расход газа, м</w:t>
            </w:r>
            <w:r w:rsidRPr="0091069C">
              <w:rPr>
                <w:b w:val="0"/>
                <w:caps w:val="0"/>
                <w:sz w:val="20"/>
                <w:szCs w:val="20"/>
                <w:vertAlign w:val="superscript"/>
              </w:rPr>
              <w:t>3</w:t>
            </w:r>
          </w:p>
        </w:tc>
      </w:tr>
      <w:tr w:rsidR="000734A2" w:rsidRPr="0091069C" w14:paraId="1022E3AF" w14:textId="77777777" w:rsidTr="000734A2">
        <w:trPr>
          <w:cantSplit/>
          <w:trHeight w:val="3845"/>
          <w:jc w:val="center"/>
        </w:trPr>
        <w:tc>
          <w:tcPr>
            <w:tcW w:w="293" w:type="pct"/>
            <w:vMerge/>
            <w:vAlign w:val="center"/>
          </w:tcPr>
          <w:p w14:paraId="47D27A68" w14:textId="77777777" w:rsidR="000734A2" w:rsidRPr="0091069C" w:rsidRDefault="000734A2" w:rsidP="0091069C">
            <w:pPr>
              <w:pStyle w:val="28"/>
              <w:spacing w:line="240" w:lineRule="auto"/>
              <w:ind w:firstLine="0"/>
              <w:rPr>
                <w:b w:val="0"/>
                <w:caps w:val="0"/>
                <w:sz w:val="20"/>
                <w:szCs w:val="20"/>
              </w:rPr>
            </w:pPr>
          </w:p>
        </w:tc>
        <w:tc>
          <w:tcPr>
            <w:tcW w:w="919" w:type="pct"/>
            <w:vMerge/>
            <w:vAlign w:val="center"/>
          </w:tcPr>
          <w:p w14:paraId="70AEBB06" w14:textId="77777777" w:rsidR="000734A2" w:rsidRPr="0091069C" w:rsidRDefault="000734A2" w:rsidP="0091069C">
            <w:pPr>
              <w:pStyle w:val="28"/>
              <w:spacing w:line="240" w:lineRule="auto"/>
              <w:ind w:firstLine="0"/>
              <w:rPr>
                <w:b w:val="0"/>
                <w:caps w:val="0"/>
                <w:sz w:val="20"/>
                <w:szCs w:val="20"/>
              </w:rPr>
            </w:pPr>
          </w:p>
        </w:tc>
        <w:tc>
          <w:tcPr>
            <w:tcW w:w="758" w:type="pct"/>
            <w:textDirection w:val="btLr"/>
            <w:vAlign w:val="center"/>
          </w:tcPr>
          <w:p w14:paraId="7A49CDD0"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газовой плитой, при газоснабжении природным газом</w:t>
            </w:r>
          </w:p>
        </w:tc>
        <w:tc>
          <w:tcPr>
            <w:tcW w:w="1137" w:type="pct"/>
            <w:textDirection w:val="btLr"/>
            <w:vAlign w:val="center"/>
          </w:tcPr>
          <w:p w14:paraId="7C698F7B"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758" w:type="pct"/>
            <w:textDirection w:val="btLr"/>
            <w:vAlign w:val="center"/>
          </w:tcPr>
          <w:p w14:paraId="78B269AD"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газовой плитой, при газоснабжении природным газом</w:t>
            </w:r>
          </w:p>
        </w:tc>
        <w:tc>
          <w:tcPr>
            <w:tcW w:w="1135" w:type="pct"/>
            <w:textDirection w:val="btLr"/>
            <w:vAlign w:val="center"/>
          </w:tcPr>
          <w:p w14:paraId="6F8D05C2" w14:textId="77777777" w:rsidR="000734A2" w:rsidRPr="0091069C" w:rsidRDefault="000734A2" w:rsidP="0091069C">
            <w:pPr>
              <w:pStyle w:val="28"/>
              <w:spacing w:line="240" w:lineRule="auto"/>
              <w:ind w:left="113" w:right="113" w:firstLine="0"/>
              <w:rPr>
                <w:b w:val="0"/>
                <w:caps w:val="0"/>
                <w:sz w:val="20"/>
                <w:szCs w:val="20"/>
              </w:rPr>
            </w:pPr>
            <w:r w:rsidRPr="0091069C">
              <w:rPr>
                <w:b w:val="0"/>
                <w:caps w:val="0"/>
                <w:sz w:val="20"/>
                <w:szCs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r>
      <w:tr w:rsidR="000734A2" w:rsidRPr="0091069C" w14:paraId="21272CB5" w14:textId="77777777" w:rsidTr="000734A2">
        <w:trPr>
          <w:cantSplit/>
          <w:trHeight w:val="20"/>
          <w:jc w:val="center"/>
        </w:trPr>
        <w:tc>
          <w:tcPr>
            <w:tcW w:w="293" w:type="pct"/>
            <w:vAlign w:val="center"/>
          </w:tcPr>
          <w:p w14:paraId="25855BF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w:t>
            </w:r>
          </w:p>
        </w:tc>
        <w:tc>
          <w:tcPr>
            <w:tcW w:w="919" w:type="pct"/>
            <w:vAlign w:val="center"/>
          </w:tcPr>
          <w:p w14:paraId="0825A65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г. Ельня</w:t>
            </w:r>
          </w:p>
        </w:tc>
        <w:tc>
          <w:tcPr>
            <w:tcW w:w="758" w:type="pct"/>
            <w:vAlign w:val="center"/>
          </w:tcPr>
          <w:p w14:paraId="276C07E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195,0</w:t>
            </w:r>
          </w:p>
        </w:tc>
        <w:tc>
          <w:tcPr>
            <w:tcW w:w="1137" w:type="pct"/>
            <w:vAlign w:val="center"/>
          </w:tcPr>
          <w:p w14:paraId="767781F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233,6</w:t>
            </w:r>
          </w:p>
        </w:tc>
        <w:tc>
          <w:tcPr>
            <w:tcW w:w="758" w:type="pct"/>
            <w:vAlign w:val="center"/>
          </w:tcPr>
          <w:p w14:paraId="61C15C7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1684636,8</w:t>
            </w:r>
          </w:p>
        </w:tc>
        <w:tc>
          <w:tcPr>
            <w:tcW w:w="1135" w:type="pct"/>
            <w:vAlign w:val="center"/>
          </w:tcPr>
          <w:p w14:paraId="5204E73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2018385,6</w:t>
            </w:r>
          </w:p>
        </w:tc>
      </w:tr>
      <w:tr w:rsidR="000734A2" w:rsidRPr="0091069C" w14:paraId="0E3CCEA7" w14:textId="77777777" w:rsidTr="000734A2">
        <w:trPr>
          <w:cantSplit/>
          <w:trHeight w:val="20"/>
          <w:jc w:val="center"/>
        </w:trPr>
        <w:tc>
          <w:tcPr>
            <w:tcW w:w="293" w:type="pct"/>
            <w:vAlign w:val="center"/>
          </w:tcPr>
          <w:p w14:paraId="76EADBA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2</w:t>
            </w:r>
          </w:p>
        </w:tc>
        <w:tc>
          <w:tcPr>
            <w:tcW w:w="919" w:type="pct"/>
            <w:vAlign w:val="center"/>
          </w:tcPr>
          <w:p w14:paraId="2AFA06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Васильки</w:t>
            </w:r>
          </w:p>
        </w:tc>
        <w:tc>
          <w:tcPr>
            <w:tcW w:w="758" w:type="pct"/>
            <w:vAlign w:val="center"/>
          </w:tcPr>
          <w:p w14:paraId="54DD7B0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4FC6616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0893E21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3688,8</w:t>
            </w:r>
          </w:p>
        </w:tc>
        <w:tc>
          <w:tcPr>
            <w:tcW w:w="1135" w:type="pct"/>
            <w:vAlign w:val="center"/>
          </w:tcPr>
          <w:p w14:paraId="2C56851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4419,6</w:t>
            </w:r>
          </w:p>
        </w:tc>
      </w:tr>
      <w:tr w:rsidR="000734A2" w:rsidRPr="0091069C" w14:paraId="58D551C1" w14:textId="77777777" w:rsidTr="000734A2">
        <w:trPr>
          <w:cantSplit/>
          <w:trHeight w:val="20"/>
          <w:jc w:val="center"/>
        </w:trPr>
        <w:tc>
          <w:tcPr>
            <w:tcW w:w="293" w:type="pct"/>
            <w:vAlign w:val="center"/>
          </w:tcPr>
          <w:p w14:paraId="4DD0837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3</w:t>
            </w:r>
          </w:p>
        </w:tc>
        <w:tc>
          <w:tcPr>
            <w:tcW w:w="919" w:type="pct"/>
            <w:vAlign w:val="center"/>
          </w:tcPr>
          <w:p w14:paraId="5350E2F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Данино</w:t>
            </w:r>
          </w:p>
        </w:tc>
        <w:tc>
          <w:tcPr>
            <w:tcW w:w="758" w:type="pct"/>
            <w:vAlign w:val="center"/>
          </w:tcPr>
          <w:p w14:paraId="6120236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5,5</w:t>
            </w:r>
          </w:p>
        </w:tc>
        <w:tc>
          <w:tcPr>
            <w:tcW w:w="1137" w:type="pct"/>
            <w:vAlign w:val="center"/>
          </w:tcPr>
          <w:p w14:paraId="28FB020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6,5</w:t>
            </w:r>
          </w:p>
        </w:tc>
        <w:tc>
          <w:tcPr>
            <w:tcW w:w="758" w:type="pct"/>
            <w:vAlign w:val="center"/>
          </w:tcPr>
          <w:p w14:paraId="408AB28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47191,2</w:t>
            </w:r>
          </w:p>
        </w:tc>
        <w:tc>
          <w:tcPr>
            <w:tcW w:w="1135" w:type="pct"/>
            <w:vAlign w:val="center"/>
          </w:tcPr>
          <w:p w14:paraId="23F0681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56540,4</w:t>
            </w:r>
          </w:p>
        </w:tc>
      </w:tr>
      <w:tr w:rsidR="000734A2" w:rsidRPr="0091069C" w14:paraId="6ED5640D" w14:textId="77777777" w:rsidTr="000734A2">
        <w:trPr>
          <w:cantSplit/>
          <w:trHeight w:val="20"/>
          <w:jc w:val="center"/>
        </w:trPr>
        <w:tc>
          <w:tcPr>
            <w:tcW w:w="293" w:type="pct"/>
            <w:vAlign w:val="center"/>
          </w:tcPr>
          <w:p w14:paraId="0AAE437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4</w:t>
            </w:r>
          </w:p>
        </w:tc>
        <w:tc>
          <w:tcPr>
            <w:tcW w:w="919" w:type="pct"/>
            <w:vAlign w:val="center"/>
          </w:tcPr>
          <w:p w14:paraId="5A5DEFD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Мойтево</w:t>
            </w:r>
            <w:proofErr w:type="spellEnd"/>
          </w:p>
        </w:tc>
        <w:tc>
          <w:tcPr>
            <w:tcW w:w="758" w:type="pct"/>
            <w:vAlign w:val="center"/>
          </w:tcPr>
          <w:p w14:paraId="60C7B26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6813C6F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59C5291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3816,0</w:t>
            </w:r>
          </w:p>
        </w:tc>
        <w:tc>
          <w:tcPr>
            <w:tcW w:w="1135" w:type="pct"/>
            <w:vAlign w:val="center"/>
          </w:tcPr>
          <w:p w14:paraId="7BC5D04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4572,0</w:t>
            </w:r>
          </w:p>
        </w:tc>
      </w:tr>
      <w:tr w:rsidR="000734A2" w:rsidRPr="0091069C" w14:paraId="5DDA3F56" w14:textId="77777777" w:rsidTr="000734A2">
        <w:trPr>
          <w:cantSplit/>
          <w:trHeight w:val="20"/>
          <w:jc w:val="center"/>
        </w:trPr>
        <w:tc>
          <w:tcPr>
            <w:tcW w:w="293" w:type="pct"/>
            <w:vAlign w:val="center"/>
          </w:tcPr>
          <w:p w14:paraId="0B6C429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5</w:t>
            </w:r>
          </w:p>
        </w:tc>
        <w:tc>
          <w:tcPr>
            <w:tcW w:w="919" w:type="pct"/>
            <w:vAlign w:val="center"/>
          </w:tcPr>
          <w:p w14:paraId="53430B58"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Прилепы</w:t>
            </w:r>
          </w:p>
        </w:tc>
        <w:tc>
          <w:tcPr>
            <w:tcW w:w="758" w:type="pct"/>
            <w:vAlign w:val="center"/>
          </w:tcPr>
          <w:p w14:paraId="4E17182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0,6</w:t>
            </w:r>
          </w:p>
        </w:tc>
        <w:tc>
          <w:tcPr>
            <w:tcW w:w="1137" w:type="pct"/>
            <w:vAlign w:val="center"/>
          </w:tcPr>
          <w:p w14:paraId="6707045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0,7</w:t>
            </w:r>
          </w:p>
        </w:tc>
        <w:tc>
          <w:tcPr>
            <w:tcW w:w="758" w:type="pct"/>
            <w:vAlign w:val="center"/>
          </w:tcPr>
          <w:p w14:paraId="133F15F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5215,2</w:t>
            </w:r>
          </w:p>
        </w:tc>
        <w:tc>
          <w:tcPr>
            <w:tcW w:w="1135" w:type="pct"/>
            <w:vAlign w:val="center"/>
          </w:tcPr>
          <w:p w14:paraId="763B593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6248,4</w:t>
            </w:r>
          </w:p>
        </w:tc>
      </w:tr>
      <w:tr w:rsidR="000734A2" w:rsidRPr="0091069C" w14:paraId="0544E450" w14:textId="77777777" w:rsidTr="000734A2">
        <w:trPr>
          <w:cantSplit/>
          <w:trHeight w:val="20"/>
          <w:jc w:val="center"/>
        </w:trPr>
        <w:tc>
          <w:tcPr>
            <w:tcW w:w="293" w:type="pct"/>
            <w:vAlign w:val="center"/>
          </w:tcPr>
          <w:p w14:paraId="18BCB47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6</w:t>
            </w:r>
          </w:p>
        </w:tc>
        <w:tc>
          <w:tcPr>
            <w:tcW w:w="919" w:type="pct"/>
            <w:vAlign w:val="center"/>
          </w:tcPr>
          <w:p w14:paraId="1A63F42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Подгорное</w:t>
            </w:r>
          </w:p>
        </w:tc>
        <w:tc>
          <w:tcPr>
            <w:tcW w:w="758" w:type="pct"/>
            <w:vAlign w:val="center"/>
          </w:tcPr>
          <w:p w14:paraId="079940A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1,4</w:t>
            </w:r>
          </w:p>
        </w:tc>
        <w:tc>
          <w:tcPr>
            <w:tcW w:w="1137" w:type="pct"/>
            <w:vAlign w:val="center"/>
          </w:tcPr>
          <w:p w14:paraId="1D50FB2A"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1,7</w:t>
            </w:r>
          </w:p>
        </w:tc>
        <w:tc>
          <w:tcPr>
            <w:tcW w:w="758" w:type="pct"/>
            <w:vAlign w:val="center"/>
          </w:tcPr>
          <w:p w14:paraId="46C0473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12084,0</w:t>
            </w:r>
          </w:p>
        </w:tc>
        <w:tc>
          <w:tcPr>
            <w:tcW w:w="1135" w:type="pct"/>
            <w:vAlign w:val="center"/>
          </w:tcPr>
          <w:p w14:paraId="5978AAF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14478,0</w:t>
            </w:r>
          </w:p>
        </w:tc>
      </w:tr>
      <w:tr w:rsidR="000734A2" w:rsidRPr="0091069C" w14:paraId="03624502" w14:textId="77777777" w:rsidTr="000734A2">
        <w:trPr>
          <w:cantSplit/>
          <w:trHeight w:val="20"/>
          <w:jc w:val="center"/>
        </w:trPr>
        <w:tc>
          <w:tcPr>
            <w:tcW w:w="293" w:type="pct"/>
            <w:vAlign w:val="center"/>
          </w:tcPr>
          <w:p w14:paraId="3EF78537"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7</w:t>
            </w:r>
          </w:p>
        </w:tc>
        <w:tc>
          <w:tcPr>
            <w:tcW w:w="919" w:type="pct"/>
            <w:vAlign w:val="center"/>
          </w:tcPr>
          <w:p w14:paraId="38BE52A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Ромашково</w:t>
            </w:r>
            <w:proofErr w:type="spellEnd"/>
          </w:p>
        </w:tc>
        <w:tc>
          <w:tcPr>
            <w:tcW w:w="758" w:type="pct"/>
            <w:vAlign w:val="center"/>
          </w:tcPr>
          <w:p w14:paraId="7875383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43FB741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0,5</w:t>
            </w:r>
          </w:p>
        </w:tc>
        <w:tc>
          <w:tcPr>
            <w:tcW w:w="758" w:type="pct"/>
            <w:vAlign w:val="center"/>
          </w:tcPr>
          <w:p w14:paraId="20A29BC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3688,8</w:t>
            </w:r>
          </w:p>
        </w:tc>
        <w:tc>
          <w:tcPr>
            <w:tcW w:w="1135" w:type="pct"/>
            <w:vAlign w:val="center"/>
          </w:tcPr>
          <w:p w14:paraId="193E3AC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4419,6</w:t>
            </w:r>
          </w:p>
        </w:tc>
      </w:tr>
      <w:tr w:rsidR="000734A2" w:rsidRPr="0091069C" w14:paraId="1A79F927" w14:textId="77777777" w:rsidTr="000734A2">
        <w:trPr>
          <w:cantSplit/>
          <w:trHeight w:val="20"/>
          <w:jc w:val="center"/>
        </w:trPr>
        <w:tc>
          <w:tcPr>
            <w:tcW w:w="293" w:type="pct"/>
            <w:vAlign w:val="center"/>
          </w:tcPr>
          <w:p w14:paraId="6BFE073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8</w:t>
            </w:r>
          </w:p>
        </w:tc>
        <w:tc>
          <w:tcPr>
            <w:tcW w:w="919" w:type="pct"/>
            <w:vAlign w:val="center"/>
          </w:tcPr>
          <w:p w14:paraId="0B687AC4"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Ходыкино</w:t>
            </w:r>
            <w:proofErr w:type="spellEnd"/>
          </w:p>
        </w:tc>
        <w:tc>
          <w:tcPr>
            <w:tcW w:w="758" w:type="pct"/>
            <w:vAlign w:val="center"/>
          </w:tcPr>
          <w:p w14:paraId="423A6F5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0,8</w:t>
            </w:r>
          </w:p>
        </w:tc>
        <w:tc>
          <w:tcPr>
            <w:tcW w:w="1137" w:type="pct"/>
            <w:vAlign w:val="center"/>
          </w:tcPr>
          <w:p w14:paraId="56CD6684"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0,9</w:t>
            </w:r>
          </w:p>
        </w:tc>
        <w:tc>
          <w:tcPr>
            <w:tcW w:w="758" w:type="pct"/>
            <w:vAlign w:val="center"/>
          </w:tcPr>
          <w:p w14:paraId="20E2CBF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6614,4</w:t>
            </w:r>
          </w:p>
        </w:tc>
        <w:tc>
          <w:tcPr>
            <w:tcW w:w="1135" w:type="pct"/>
            <w:vAlign w:val="center"/>
          </w:tcPr>
          <w:p w14:paraId="37B79FC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7924,8</w:t>
            </w:r>
          </w:p>
        </w:tc>
      </w:tr>
      <w:tr w:rsidR="000734A2" w:rsidRPr="0091069C" w14:paraId="18FC058E" w14:textId="77777777" w:rsidTr="000734A2">
        <w:trPr>
          <w:cantSplit/>
          <w:trHeight w:val="20"/>
          <w:jc w:val="center"/>
        </w:trPr>
        <w:tc>
          <w:tcPr>
            <w:tcW w:w="293" w:type="pct"/>
            <w:vAlign w:val="center"/>
          </w:tcPr>
          <w:p w14:paraId="54580ECE"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9</w:t>
            </w:r>
          </w:p>
        </w:tc>
        <w:tc>
          <w:tcPr>
            <w:tcW w:w="919" w:type="pct"/>
            <w:vAlign w:val="center"/>
          </w:tcPr>
          <w:p w14:paraId="513CD32C"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Холмы</w:t>
            </w:r>
          </w:p>
        </w:tc>
        <w:tc>
          <w:tcPr>
            <w:tcW w:w="758" w:type="pct"/>
            <w:vAlign w:val="center"/>
          </w:tcPr>
          <w:p w14:paraId="257E0CC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1137" w:type="pct"/>
            <w:vAlign w:val="center"/>
          </w:tcPr>
          <w:p w14:paraId="6FBC5D25"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0,4</w:t>
            </w:r>
          </w:p>
        </w:tc>
        <w:tc>
          <w:tcPr>
            <w:tcW w:w="758" w:type="pct"/>
            <w:vAlign w:val="center"/>
          </w:tcPr>
          <w:p w14:paraId="284E3926"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3180,0</w:t>
            </w:r>
          </w:p>
        </w:tc>
        <w:tc>
          <w:tcPr>
            <w:tcW w:w="1135" w:type="pct"/>
            <w:vAlign w:val="center"/>
          </w:tcPr>
          <w:p w14:paraId="5BF31F13"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3810,0</w:t>
            </w:r>
          </w:p>
        </w:tc>
      </w:tr>
      <w:tr w:rsidR="000734A2" w:rsidRPr="0091069C" w14:paraId="55A8CF0B" w14:textId="77777777" w:rsidTr="000734A2">
        <w:trPr>
          <w:cantSplit/>
          <w:trHeight w:val="20"/>
          <w:jc w:val="center"/>
        </w:trPr>
        <w:tc>
          <w:tcPr>
            <w:tcW w:w="293" w:type="pct"/>
            <w:vAlign w:val="center"/>
          </w:tcPr>
          <w:p w14:paraId="176DD069"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10</w:t>
            </w:r>
          </w:p>
        </w:tc>
        <w:tc>
          <w:tcPr>
            <w:tcW w:w="919" w:type="pct"/>
            <w:vAlign w:val="center"/>
          </w:tcPr>
          <w:p w14:paraId="6AE10BFB"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д. </w:t>
            </w:r>
            <w:proofErr w:type="spellStart"/>
            <w:r w:rsidRPr="0091069C">
              <w:rPr>
                <w:rFonts w:ascii="Times New Roman" w:hAnsi="Times New Roman" w:cs="Times New Roman"/>
                <w:color w:val="000000"/>
                <w:sz w:val="20"/>
                <w:szCs w:val="20"/>
              </w:rPr>
              <w:t>Шуярово</w:t>
            </w:r>
            <w:proofErr w:type="spellEnd"/>
          </w:p>
        </w:tc>
        <w:tc>
          <w:tcPr>
            <w:tcW w:w="758" w:type="pct"/>
            <w:vAlign w:val="center"/>
          </w:tcPr>
          <w:p w14:paraId="5695931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1,0</w:t>
            </w:r>
          </w:p>
        </w:tc>
        <w:tc>
          <w:tcPr>
            <w:tcW w:w="1137" w:type="pct"/>
            <w:vAlign w:val="center"/>
          </w:tcPr>
          <w:p w14:paraId="4338E3C0"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1,3</w:t>
            </w:r>
          </w:p>
        </w:tc>
        <w:tc>
          <w:tcPr>
            <w:tcW w:w="758" w:type="pct"/>
            <w:vAlign w:val="center"/>
          </w:tcPr>
          <w:p w14:paraId="7886030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9031,2</w:t>
            </w:r>
          </w:p>
        </w:tc>
        <w:tc>
          <w:tcPr>
            <w:tcW w:w="1135" w:type="pct"/>
            <w:vAlign w:val="center"/>
          </w:tcPr>
          <w:p w14:paraId="482F324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10820,4</w:t>
            </w:r>
          </w:p>
        </w:tc>
      </w:tr>
      <w:tr w:rsidR="000734A2" w:rsidRPr="0091069C" w14:paraId="70549964" w14:textId="77777777" w:rsidTr="000734A2">
        <w:trPr>
          <w:cantSplit/>
          <w:trHeight w:val="20"/>
          <w:jc w:val="center"/>
        </w:trPr>
        <w:tc>
          <w:tcPr>
            <w:tcW w:w="293" w:type="pct"/>
            <w:vAlign w:val="center"/>
          </w:tcPr>
          <w:p w14:paraId="481BBF7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11</w:t>
            </w:r>
          </w:p>
        </w:tc>
        <w:tc>
          <w:tcPr>
            <w:tcW w:w="919" w:type="pct"/>
            <w:vAlign w:val="center"/>
          </w:tcPr>
          <w:p w14:paraId="6B8E578E"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 Ярославль</w:t>
            </w:r>
          </w:p>
        </w:tc>
        <w:tc>
          <w:tcPr>
            <w:tcW w:w="758" w:type="pct"/>
            <w:vAlign w:val="center"/>
          </w:tcPr>
          <w:p w14:paraId="4EC1DC6B"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3,4</w:t>
            </w:r>
          </w:p>
        </w:tc>
        <w:tc>
          <w:tcPr>
            <w:tcW w:w="1137" w:type="pct"/>
            <w:vAlign w:val="center"/>
          </w:tcPr>
          <w:p w14:paraId="7E31DC3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4,1</w:t>
            </w:r>
          </w:p>
        </w:tc>
        <w:tc>
          <w:tcPr>
            <w:tcW w:w="758" w:type="pct"/>
            <w:vAlign w:val="center"/>
          </w:tcPr>
          <w:p w14:paraId="59D95682"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29256,0</w:t>
            </w:r>
          </w:p>
        </w:tc>
        <w:tc>
          <w:tcPr>
            <w:tcW w:w="1135" w:type="pct"/>
            <w:vAlign w:val="center"/>
          </w:tcPr>
          <w:p w14:paraId="01D8AC3F"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35052,0</w:t>
            </w:r>
          </w:p>
        </w:tc>
      </w:tr>
      <w:tr w:rsidR="000734A2" w:rsidRPr="0091069C" w14:paraId="32FC1D9D" w14:textId="77777777" w:rsidTr="000734A2">
        <w:trPr>
          <w:cantSplit/>
          <w:trHeight w:val="20"/>
          <w:jc w:val="center"/>
        </w:trPr>
        <w:tc>
          <w:tcPr>
            <w:tcW w:w="293" w:type="pct"/>
            <w:vAlign w:val="center"/>
          </w:tcPr>
          <w:p w14:paraId="788D8D7C"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12</w:t>
            </w:r>
          </w:p>
        </w:tc>
        <w:tc>
          <w:tcPr>
            <w:tcW w:w="919" w:type="pct"/>
            <w:vAlign w:val="center"/>
          </w:tcPr>
          <w:p w14:paraId="6979BE10" w14:textId="77777777" w:rsidR="000734A2" w:rsidRPr="0091069C" w:rsidRDefault="000734A2" w:rsidP="0091069C">
            <w:pPr>
              <w:spacing w:after="0" w:line="240" w:lineRule="auto"/>
              <w:jc w:val="center"/>
              <w:rPr>
                <w:rFonts w:ascii="Times New Roman" w:hAnsi="Times New Roman" w:cs="Times New Roman"/>
                <w:color w:val="000000"/>
                <w:sz w:val="20"/>
                <w:szCs w:val="20"/>
              </w:rPr>
            </w:pPr>
            <w:r w:rsidRPr="0091069C">
              <w:rPr>
                <w:rFonts w:ascii="Times New Roman" w:hAnsi="Times New Roman" w:cs="Times New Roman"/>
                <w:bCs/>
                <w:sz w:val="20"/>
                <w:szCs w:val="20"/>
              </w:rPr>
              <w:t>В целом по поселению</w:t>
            </w:r>
          </w:p>
        </w:tc>
        <w:tc>
          <w:tcPr>
            <w:tcW w:w="758" w:type="pct"/>
            <w:vAlign w:val="center"/>
          </w:tcPr>
          <w:p w14:paraId="7E7D5AE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209,3</w:t>
            </w:r>
          </w:p>
        </w:tc>
        <w:tc>
          <w:tcPr>
            <w:tcW w:w="1137" w:type="pct"/>
            <w:vAlign w:val="center"/>
          </w:tcPr>
          <w:p w14:paraId="2A16449D"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250,8</w:t>
            </w:r>
          </w:p>
        </w:tc>
        <w:tc>
          <w:tcPr>
            <w:tcW w:w="758" w:type="pct"/>
            <w:vAlign w:val="center"/>
          </w:tcPr>
          <w:p w14:paraId="33530118"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1808275,2</w:t>
            </w:r>
          </w:p>
        </w:tc>
        <w:tc>
          <w:tcPr>
            <w:tcW w:w="1135" w:type="pct"/>
            <w:vAlign w:val="center"/>
          </w:tcPr>
          <w:p w14:paraId="125DC931" w14:textId="77777777" w:rsidR="000734A2" w:rsidRPr="0091069C" w:rsidRDefault="000734A2" w:rsidP="0091069C">
            <w:pPr>
              <w:spacing w:after="0" w:line="240" w:lineRule="auto"/>
              <w:jc w:val="center"/>
              <w:rPr>
                <w:rFonts w:ascii="Times New Roman" w:hAnsi="Times New Roman" w:cs="Times New Roman"/>
                <w:bCs/>
                <w:sz w:val="20"/>
                <w:szCs w:val="20"/>
              </w:rPr>
            </w:pPr>
            <w:r w:rsidRPr="0091069C">
              <w:rPr>
                <w:rFonts w:ascii="Times New Roman" w:hAnsi="Times New Roman" w:cs="Times New Roman"/>
                <w:color w:val="000000"/>
                <w:sz w:val="20"/>
                <w:szCs w:val="20"/>
              </w:rPr>
              <w:t>2166518,4</w:t>
            </w:r>
          </w:p>
        </w:tc>
      </w:tr>
    </w:tbl>
    <w:p w14:paraId="696CF0BF" w14:textId="77777777" w:rsidR="000734A2" w:rsidRPr="00C031D5" w:rsidRDefault="000734A2" w:rsidP="000734A2">
      <w:pPr>
        <w:spacing w:line="360" w:lineRule="auto"/>
        <w:ind w:firstLine="709"/>
        <w:jc w:val="both"/>
        <w:rPr>
          <w:sz w:val="28"/>
          <w:szCs w:val="28"/>
        </w:rPr>
      </w:pPr>
    </w:p>
    <w:bookmarkEnd w:id="83"/>
    <w:p w14:paraId="48B156F1" w14:textId="6E291AE9" w:rsidR="00C922F7" w:rsidRDefault="00C922F7" w:rsidP="001058C9">
      <w:pPr>
        <w:pStyle w:val="22"/>
        <w:numPr>
          <w:ilvl w:val="0"/>
          <w:numId w:val="0"/>
        </w:numPr>
        <w:spacing w:before="120" w:after="120" w:line="360" w:lineRule="auto"/>
        <w:jc w:val="both"/>
        <w:outlineLvl w:val="0"/>
        <w:rPr>
          <w:rFonts w:cs="Times New Roman"/>
          <w:color w:val="auto"/>
        </w:rPr>
      </w:pPr>
      <w:r w:rsidRPr="00C922F7">
        <w:rPr>
          <w:rFonts w:cs="Times New Roman"/>
          <w:color w:val="auto"/>
        </w:rPr>
        <w:t xml:space="preserve">Раздел </w:t>
      </w:r>
      <w:r w:rsidR="000734A2">
        <w:rPr>
          <w:rFonts w:cs="Times New Roman"/>
          <w:color w:val="auto"/>
        </w:rPr>
        <w:t>4</w:t>
      </w:r>
      <w:r w:rsidRPr="00C922F7">
        <w:rPr>
          <w:rFonts w:cs="Times New Roman"/>
          <w:color w:val="auto"/>
        </w:rPr>
        <w:t>. Целевые показатели развития коммунальной инфраструктуры</w:t>
      </w:r>
      <w:bookmarkEnd w:id="60"/>
    </w:p>
    <w:p w14:paraId="2AA561E7"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bookmarkStart w:id="87" w:name="_Toc29458656"/>
      <w:r w:rsidRPr="000734A2">
        <w:rPr>
          <w:rFonts w:ascii="Times New Roman" w:hAnsi="Times New Roman" w:cs="Times New Roman"/>
          <w:spacing w:val="-1"/>
          <w:sz w:val="28"/>
          <w:szCs w:val="28"/>
        </w:rPr>
        <w:t xml:space="preserve">В данном разделе приводится перечень и количественные показатели целевых характеристик коммунальной инфраструктуры Ельнинского городского поселения, которые должны быть достигнуты на каждом этапе Программы. </w:t>
      </w:r>
    </w:p>
    <w:p w14:paraId="25A99597"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Формирование требований к конечному состоянию коммунальной инфраструктуры Ельнинского городского поселения выполнено с учетом Методики проведения мониторинга выполнения производственных и инвестиционных программ организаций коммунального комплекса, </w:t>
      </w:r>
      <w:r w:rsidRPr="000734A2">
        <w:rPr>
          <w:rFonts w:ascii="Times New Roman" w:hAnsi="Times New Roman" w:cs="Times New Roman"/>
          <w:spacing w:val="-1"/>
          <w:sz w:val="28"/>
          <w:szCs w:val="28"/>
        </w:rPr>
        <w:lastRenderedPageBreak/>
        <w:t xml:space="preserve">утвержденной Приказом Министерства регионального развития РФ от 14.04.2008 года № 48. </w:t>
      </w:r>
    </w:p>
    <w:p w14:paraId="75DC7DF2"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Данная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
    <w:p w14:paraId="26D8A0AE"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На основании данной методики выделен перечень показателей, характеризующих состояние коммунального хозяйства Ельнинского городского поселения по группам, предусмотренных пунктом 32 Методических рекомендаций по разработке программ комплексного развития систем коммунальной инфраструктуры поселений, городских округов № 359/ГС, а именно:</w:t>
      </w:r>
    </w:p>
    <w:p w14:paraId="5F98FF1D" w14:textId="77777777" w:rsidR="000734A2" w:rsidRPr="000734A2" w:rsidRDefault="000734A2" w:rsidP="000734A2">
      <w:pPr>
        <w:pStyle w:val="af4"/>
        <w:numPr>
          <w:ilvl w:val="0"/>
          <w:numId w:val="36"/>
        </w:numPr>
        <w:spacing w:after="0" w:line="360" w:lineRule="auto"/>
        <w:ind w:left="0"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общие для всех систем критерии доступности коммунальных услуг для населения;</w:t>
      </w:r>
    </w:p>
    <w:p w14:paraId="0B7FD574" w14:textId="77777777" w:rsidR="000734A2" w:rsidRPr="000734A2" w:rsidRDefault="000734A2" w:rsidP="000734A2">
      <w:pPr>
        <w:pStyle w:val="af4"/>
        <w:numPr>
          <w:ilvl w:val="0"/>
          <w:numId w:val="36"/>
        </w:numPr>
        <w:spacing w:after="0" w:line="360" w:lineRule="auto"/>
        <w:ind w:left="0" w:firstLine="567"/>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б) по каждой системе:</w:t>
      </w:r>
    </w:p>
    <w:p w14:paraId="422C756B"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спрос на коммунальные ресурсы;</w:t>
      </w:r>
    </w:p>
    <w:p w14:paraId="3EA15F24"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эффективности производства, передачи и потребления ресурса;</w:t>
      </w:r>
    </w:p>
    <w:p w14:paraId="4FCBB6AD"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надежности поставки ресурса;</w:t>
      </w:r>
    </w:p>
    <w:p w14:paraId="552BF971"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показатели качества поставляемого ресурса;</w:t>
      </w:r>
    </w:p>
    <w:p w14:paraId="130D41CA"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 xml:space="preserve">показатели </w:t>
      </w:r>
      <w:proofErr w:type="spellStart"/>
      <w:r w:rsidRPr="000734A2">
        <w:rPr>
          <w:rFonts w:ascii="Times New Roman" w:hAnsi="Times New Roman" w:cs="Times New Roman"/>
          <w:spacing w:val="-1"/>
          <w:sz w:val="28"/>
          <w:szCs w:val="28"/>
        </w:rPr>
        <w:t>экологичности</w:t>
      </w:r>
      <w:proofErr w:type="spellEnd"/>
      <w:r w:rsidRPr="000734A2">
        <w:rPr>
          <w:rFonts w:ascii="Times New Roman" w:hAnsi="Times New Roman" w:cs="Times New Roman"/>
          <w:spacing w:val="-1"/>
          <w:sz w:val="28"/>
          <w:szCs w:val="28"/>
        </w:rPr>
        <w:t xml:space="preserve"> производства ресурсов;</w:t>
      </w:r>
    </w:p>
    <w:p w14:paraId="7EA19EC6" w14:textId="77777777" w:rsidR="000734A2" w:rsidRPr="000734A2" w:rsidRDefault="000734A2" w:rsidP="000734A2">
      <w:pPr>
        <w:pStyle w:val="af4"/>
        <w:numPr>
          <w:ilvl w:val="0"/>
          <w:numId w:val="37"/>
        </w:numPr>
        <w:spacing w:after="0" w:line="360" w:lineRule="auto"/>
        <w:ind w:left="0" w:firstLine="709"/>
        <w:jc w:val="both"/>
        <w:rPr>
          <w:rFonts w:ascii="Times New Roman" w:hAnsi="Times New Roman" w:cs="Times New Roman"/>
          <w:spacing w:val="-1"/>
          <w:sz w:val="28"/>
          <w:szCs w:val="28"/>
        </w:rPr>
      </w:pPr>
      <w:r w:rsidRPr="000734A2">
        <w:rPr>
          <w:rFonts w:ascii="Times New Roman" w:hAnsi="Times New Roman" w:cs="Times New Roman"/>
          <w:spacing w:val="-1"/>
          <w:sz w:val="28"/>
          <w:szCs w:val="28"/>
        </w:rPr>
        <w:t>другие показатели.</w:t>
      </w:r>
    </w:p>
    <w:p w14:paraId="1954FB35"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pPr>
    </w:p>
    <w:p w14:paraId="6C35DBAB" w14:textId="77777777" w:rsidR="000734A2" w:rsidRPr="000734A2" w:rsidRDefault="000734A2" w:rsidP="000734A2">
      <w:pPr>
        <w:spacing w:after="0" w:line="360" w:lineRule="auto"/>
        <w:ind w:firstLine="567"/>
        <w:jc w:val="both"/>
        <w:rPr>
          <w:rFonts w:ascii="Times New Roman" w:hAnsi="Times New Roman" w:cs="Times New Roman"/>
          <w:spacing w:val="-1"/>
          <w:sz w:val="28"/>
          <w:szCs w:val="28"/>
        </w:rPr>
        <w:sectPr w:rsidR="000734A2" w:rsidRPr="000734A2" w:rsidSect="00A17FB0">
          <w:footerReference w:type="default" r:id="rId17"/>
          <w:footerReference w:type="first" r:id="rId18"/>
          <w:pgSz w:w="11906" w:h="16838"/>
          <w:pgMar w:top="1134" w:right="851" w:bottom="1134" w:left="1701" w:header="709" w:footer="283" w:gutter="0"/>
          <w:cols w:space="708"/>
          <w:titlePg/>
          <w:docGrid w:linePitch="360"/>
        </w:sectPr>
      </w:pPr>
    </w:p>
    <w:p w14:paraId="5215B21C" w14:textId="3BAF4E77" w:rsidR="000734A2" w:rsidRPr="000734A2" w:rsidRDefault="000734A2" w:rsidP="000734A2">
      <w:pPr>
        <w:pStyle w:val="af7"/>
        <w:keepNext/>
        <w:spacing w:after="0"/>
        <w:jc w:val="right"/>
        <w:rPr>
          <w:rFonts w:ascii="Times New Roman" w:hAnsi="Times New Roman" w:cs="Times New Roman"/>
          <w:color w:val="auto"/>
          <w:sz w:val="24"/>
          <w:szCs w:val="24"/>
        </w:rPr>
      </w:pPr>
      <w:bookmarkStart w:id="88" w:name="_Ref21007558"/>
      <w:bookmarkStart w:id="89" w:name="_Toc24889157"/>
      <w:bookmarkStart w:id="90" w:name="_Toc49859457"/>
      <w:r w:rsidRPr="000734A2">
        <w:rPr>
          <w:rFonts w:ascii="Times New Roman" w:hAnsi="Times New Roman" w:cs="Times New Roman"/>
          <w:color w:val="auto"/>
          <w:sz w:val="24"/>
          <w:szCs w:val="24"/>
        </w:rPr>
        <w:lastRenderedPageBreak/>
        <w:t xml:space="preserve">Таблица </w:t>
      </w:r>
      <w:bookmarkEnd w:id="88"/>
      <w:r w:rsidR="002626D4">
        <w:rPr>
          <w:rFonts w:ascii="Times New Roman" w:hAnsi="Times New Roman" w:cs="Times New Roman"/>
          <w:color w:val="auto"/>
          <w:sz w:val="24"/>
          <w:szCs w:val="24"/>
        </w:rPr>
        <w:t>25.</w:t>
      </w:r>
      <w:r w:rsidRPr="000734A2">
        <w:rPr>
          <w:rFonts w:ascii="Times New Roman" w:hAnsi="Times New Roman" w:cs="Times New Roman"/>
          <w:color w:val="auto"/>
          <w:sz w:val="24"/>
          <w:szCs w:val="24"/>
        </w:rPr>
        <w:t xml:space="preserve"> Целевые показатели развития системы электроснабжения </w:t>
      </w:r>
      <w:bookmarkEnd w:id="89"/>
      <w:bookmarkEnd w:id="90"/>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45"/>
        <w:gridCol w:w="2353"/>
        <w:gridCol w:w="1267"/>
        <w:gridCol w:w="722"/>
        <w:gridCol w:w="722"/>
        <w:gridCol w:w="722"/>
        <w:gridCol w:w="722"/>
        <w:gridCol w:w="722"/>
        <w:gridCol w:w="722"/>
        <w:gridCol w:w="722"/>
        <w:gridCol w:w="722"/>
        <w:gridCol w:w="722"/>
        <w:gridCol w:w="722"/>
        <w:gridCol w:w="786"/>
      </w:tblGrid>
      <w:tr w:rsidR="000734A2" w:rsidRPr="0091069C" w14:paraId="3E07BB8C" w14:textId="77777777" w:rsidTr="000734A2">
        <w:trPr>
          <w:cantSplit/>
          <w:trHeight w:val="20"/>
          <w:jc w:val="center"/>
        </w:trPr>
        <w:tc>
          <w:tcPr>
            <w:tcW w:w="202" w:type="pct"/>
            <w:vMerge w:val="restart"/>
            <w:shd w:val="clear" w:color="auto" w:fill="auto"/>
            <w:vAlign w:val="center"/>
            <w:hideMark/>
          </w:tcPr>
          <w:p w14:paraId="255EABB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805" w:type="pct"/>
            <w:vMerge w:val="restart"/>
            <w:shd w:val="clear" w:color="auto" w:fill="auto"/>
            <w:vAlign w:val="center"/>
            <w:hideMark/>
          </w:tcPr>
          <w:p w14:paraId="3BEF947B"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808" w:type="pct"/>
            <w:vMerge w:val="restart"/>
            <w:shd w:val="clear" w:color="auto" w:fill="auto"/>
            <w:vAlign w:val="center"/>
            <w:hideMark/>
          </w:tcPr>
          <w:p w14:paraId="7120013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435" w:type="pct"/>
            <w:vMerge w:val="restart"/>
            <w:shd w:val="clear" w:color="auto" w:fill="auto"/>
            <w:vAlign w:val="center"/>
            <w:hideMark/>
          </w:tcPr>
          <w:p w14:paraId="73DB35E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2749" w:type="pct"/>
            <w:gridSpan w:val="11"/>
            <w:shd w:val="clear" w:color="auto" w:fill="auto"/>
            <w:vAlign w:val="center"/>
            <w:hideMark/>
          </w:tcPr>
          <w:p w14:paraId="3BAEDAA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02BBCAB4" w14:textId="77777777" w:rsidTr="000734A2">
        <w:trPr>
          <w:cantSplit/>
          <w:trHeight w:val="20"/>
          <w:jc w:val="center"/>
        </w:trPr>
        <w:tc>
          <w:tcPr>
            <w:tcW w:w="202" w:type="pct"/>
            <w:vMerge/>
            <w:vAlign w:val="center"/>
            <w:hideMark/>
          </w:tcPr>
          <w:p w14:paraId="49B2B324" w14:textId="77777777" w:rsidR="000734A2" w:rsidRPr="0091069C" w:rsidRDefault="000734A2" w:rsidP="000734A2">
            <w:pPr>
              <w:spacing w:after="0"/>
              <w:rPr>
                <w:rFonts w:ascii="Times New Roman" w:hAnsi="Times New Roman" w:cs="Times New Roman"/>
                <w:bCs/>
                <w:color w:val="000000"/>
                <w:sz w:val="20"/>
                <w:szCs w:val="20"/>
              </w:rPr>
            </w:pPr>
          </w:p>
        </w:tc>
        <w:tc>
          <w:tcPr>
            <w:tcW w:w="805" w:type="pct"/>
            <w:vMerge/>
            <w:vAlign w:val="center"/>
            <w:hideMark/>
          </w:tcPr>
          <w:p w14:paraId="678F3847" w14:textId="77777777" w:rsidR="000734A2" w:rsidRPr="0091069C" w:rsidRDefault="000734A2" w:rsidP="000734A2">
            <w:pPr>
              <w:spacing w:after="0"/>
              <w:rPr>
                <w:rFonts w:ascii="Times New Roman" w:hAnsi="Times New Roman" w:cs="Times New Roman"/>
                <w:bCs/>
                <w:color w:val="000000"/>
                <w:sz w:val="20"/>
                <w:szCs w:val="20"/>
              </w:rPr>
            </w:pPr>
          </w:p>
        </w:tc>
        <w:tc>
          <w:tcPr>
            <w:tcW w:w="808" w:type="pct"/>
            <w:vMerge/>
            <w:vAlign w:val="center"/>
            <w:hideMark/>
          </w:tcPr>
          <w:p w14:paraId="7C6EF194" w14:textId="77777777" w:rsidR="000734A2" w:rsidRPr="0091069C" w:rsidRDefault="000734A2" w:rsidP="000734A2">
            <w:pPr>
              <w:spacing w:after="0"/>
              <w:rPr>
                <w:rFonts w:ascii="Times New Roman" w:hAnsi="Times New Roman" w:cs="Times New Roman"/>
                <w:bCs/>
                <w:color w:val="000000"/>
                <w:sz w:val="20"/>
                <w:szCs w:val="20"/>
              </w:rPr>
            </w:pPr>
          </w:p>
        </w:tc>
        <w:tc>
          <w:tcPr>
            <w:tcW w:w="435" w:type="pct"/>
            <w:vMerge/>
            <w:vAlign w:val="center"/>
            <w:hideMark/>
          </w:tcPr>
          <w:p w14:paraId="4736A949" w14:textId="77777777" w:rsidR="000734A2" w:rsidRPr="0091069C" w:rsidRDefault="000734A2" w:rsidP="000734A2">
            <w:pPr>
              <w:spacing w:after="0"/>
              <w:rPr>
                <w:rFonts w:ascii="Times New Roman" w:hAnsi="Times New Roman" w:cs="Times New Roman"/>
                <w:bCs/>
                <w:color w:val="000000"/>
                <w:sz w:val="20"/>
                <w:szCs w:val="20"/>
              </w:rPr>
            </w:pPr>
          </w:p>
        </w:tc>
        <w:tc>
          <w:tcPr>
            <w:tcW w:w="248" w:type="pct"/>
            <w:shd w:val="clear" w:color="auto" w:fill="auto"/>
            <w:vAlign w:val="center"/>
            <w:hideMark/>
          </w:tcPr>
          <w:p w14:paraId="17092C5D"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2020</w:t>
            </w:r>
          </w:p>
        </w:tc>
        <w:tc>
          <w:tcPr>
            <w:tcW w:w="248" w:type="pct"/>
            <w:shd w:val="clear" w:color="auto" w:fill="auto"/>
            <w:noWrap/>
            <w:vAlign w:val="center"/>
          </w:tcPr>
          <w:p w14:paraId="55F7B344"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2021</w:t>
            </w:r>
          </w:p>
        </w:tc>
        <w:tc>
          <w:tcPr>
            <w:tcW w:w="248" w:type="pct"/>
            <w:shd w:val="clear" w:color="auto" w:fill="auto"/>
            <w:noWrap/>
            <w:vAlign w:val="center"/>
          </w:tcPr>
          <w:p w14:paraId="1AA51C7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2022</w:t>
            </w:r>
          </w:p>
        </w:tc>
        <w:tc>
          <w:tcPr>
            <w:tcW w:w="248" w:type="pct"/>
            <w:shd w:val="clear" w:color="auto" w:fill="auto"/>
            <w:noWrap/>
            <w:vAlign w:val="center"/>
          </w:tcPr>
          <w:p w14:paraId="4B428049"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2023</w:t>
            </w:r>
          </w:p>
        </w:tc>
        <w:tc>
          <w:tcPr>
            <w:tcW w:w="248" w:type="pct"/>
            <w:shd w:val="clear" w:color="auto" w:fill="auto"/>
            <w:noWrap/>
            <w:vAlign w:val="center"/>
          </w:tcPr>
          <w:p w14:paraId="5140560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2024</w:t>
            </w:r>
          </w:p>
        </w:tc>
        <w:tc>
          <w:tcPr>
            <w:tcW w:w="248" w:type="pct"/>
            <w:shd w:val="clear" w:color="auto" w:fill="auto"/>
            <w:noWrap/>
            <w:vAlign w:val="center"/>
          </w:tcPr>
          <w:p w14:paraId="2C31E8E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2025</w:t>
            </w:r>
          </w:p>
        </w:tc>
        <w:tc>
          <w:tcPr>
            <w:tcW w:w="248" w:type="pct"/>
            <w:shd w:val="clear" w:color="auto" w:fill="auto"/>
            <w:noWrap/>
            <w:vAlign w:val="center"/>
          </w:tcPr>
          <w:p w14:paraId="11C1620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2026</w:t>
            </w:r>
          </w:p>
        </w:tc>
        <w:tc>
          <w:tcPr>
            <w:tcW w:w="248" w:type="pct"/>
            <w:shd w:val="clear" w:color="auto" w:fill="auto"/>
            <w:noWrap/>
            <w:vAlign w:val="center"/>
          </w:tcPr>
          <w:p w14:paraId="42DB6F07"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2027</w:t>
            </w:r>
          </w:p>
        </w:tc>
        <w:tc>
          <w:tcPr>
            <w:tcW w:w="248" w:type="pct"/>
            <w:shd w:val="clear" w:color="auto" w:fill="auto"/>
            <w:noWrap/>
            <w:vAlign w:val="center"/>
          </w:tcPr>
          <w:p w14:paraId="773F455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2028</w:t>
            </w:r>
          </w:p>
        </w:tc>
        <w:tc>
          <w:tcPr>
            <w:tcW w:w="248" w:type="pct"/>
            <w:shd w:val="clear" w:color="auto" w:fill="auto"/>
            <w:noWrap/>
            <w:vAlign w:val="center"/>
          </w:tcPr>
          <w:p w14:paraId="5155219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2029</w:t>
            </w:r>
          </w:p>
        </w:tc>
        <w:tc>
          <w:tcPr>
            <w:tcW w:w="270" w:type="pct"/>
          </w:tcPr>
          <w:p w14:paraId="49F6237A"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2030</w:t>
            </w:r>
          </w:p>
        </w:tc>
      </w:tr>
      <w:tr w:rsidR="000734A2" w:rsidRPr="0091069C" w14:paraId="5DB02CC5" w14:textId="77777777" w:rsidTr="0091069C">
        <w:trPr>
          <w:cantSplit/>
          <w:trHeight w:val="20"/>
          <w:jc w:val="center"/>
        </w:trPr>
        <w:tc>
          <w:tcPr>
            <w:tcW w:w="202" w:type="pct"/>
            <w:shd w:val="clear" w:color="auto" w:fill="auto"/>
            <w:vAlign w:val="center"/>
            <w:hideMark/>
          </w:tcPr>
          <w:p w14:paraId="795C04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805" w:type="pct"/>
            <w:vMerge w:val="restart"/>
            <w:shd w:val="clear" w:color="auto" w:fill="auto"/>
            <w:vAlign w:val="center"/>
            <w:hideMark/>
          </w:tcPr>
          <w:p w14:paraId="5A267E2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(бесперебойность) снабжения потребителей товарами (услугами)</w:t>
            </w:r>
          </w:p>
        </w:tc>
        <w:tc>
          <w:tcPr>
            <w:tcW w:w="808" w:type="pct"/>
            <w:shd w:val="clear" w:color="auto" w:fill="auto"/>
            <w:vAlign w:val="center"/>
            <w:hideMark/>
          </w:tcPr>
          <w:p w14:paraId="11C321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435" w:type="pct"/>
            <w:shd w:val="clear" w:color="auto" w:fill="auto"/>
            <w:vAlign w:val="center"/>
            <w:hideMark/>
          </w:tcPr>
          <w:p w14:paraId="05E312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48" w:type="pct"/>
            <w:shd w:val="clear" w:color="auto" w:fill="auto"/>
            <w:noWrap/>
            <w:vAlign w:val="center"/>
          </w:tcPr>
          <w:p w14:paraId="733B11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3C152DE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138E644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58A92F6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6D8CBD8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0,3</w:t>
            </w:r>
          </w:p>
        </w:tc>
        <w:tc>
          <w:tcPr>
            <w:tcW w:w="248" w:type="pct"/>
            <w:shd w:val="clear" w:color="auto" w:fill="auto"/>
            <w:noWrap/>
            <w:vAlign w:val="center"/>
          </w:tcPr>
          <w:p w14:paraId="4B4F39C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39689CC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7D53401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7DCE2B8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48" w:type="pct"/>
            <w:shd w:val="clear" w:color="auto" w:fill="auto"/>
            <w:noWrap/>
            <w:vAlign w:val="center"/>
          </w:tcPr>
          <w:p w14:paraId="696912B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c>
          <w:tcPr>
            <w:tcW w:w="270" w:type="pct"/>
            <w:vAlign w:val="center"/>
          </w:tcPr>
          <w:p w14:paraId="7F00D3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w:t>
            </w:r>
          </w:p>
        </w:tc>
      </w:tr>
      <w:tr w:rsidR="000734A2" w:rsidRPr="0091069C" w14:paraId="1BB3591B" w14:textId="77777777" w:rsidTr="0091069C">
        <w:trPr>
          <w:cantSplit/>
          <w:trHeight w:val="20"/>
          <w:jc w:val="center"/>
        </w:trPr>
        <w:tc>
          <w:tcPr>
            <w:tcW w:w="202" w:type="pct"/>
            <w:shd w:val="clear" w:color="auto" w:fill="auto"/>
            <w:vAlign w:val="center"/>
            <w:hideMark/>
          </w:tcPr>
          <w:p w14:paraId="4AB259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805" w:type="pct"/>
            <w:vMerge/>
            <w:vAlign w:val="center"/>
            <w:hideMark/>
          </w:tcPr>
          <w:p w14:paraId="3724798F"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0D582C2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435" w:type="pct"/>
            <w:shd w:val="clear" w:color="auto" w:fill="auto"/>
            <w:vAlign w:val="center"/>
            <w:hideMark/>
          </w:tcPr>
          <w:p w14:paraId="0AA2BFC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20A395C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EB4AE8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49871B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574E8EC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7BC875A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54578B0C"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D7E287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2BE4618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737D9C1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48" w:type="pct"/>
            <w:shd w:val="clear" w:color="auto" w:fill="auto"/>
            <w:noWrap/>
            <w:vAlign w:val="center"/>
          </w:tcPr>
          <w:p w14:paraId="34DA968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c>
          <w:tcPr>
            <w:tcW w:w="270" w:type="pct"/>
            <w:vAlign w:val="center"/>
          </w:tcPr>
          <w:p w14:paraId="40CD369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10</w:t>
            </w:r>
          </w:p>
        </w:tc>
      </w:tr>
      <w:tr w:rsidR="000734A2" w:rsidRPr="0091069C" w14:paraId="754C9D9D" w14:textId="77777777" w:rsidTr="0091069C">
        <w:trPr>
          <w:cantSplit/>
          <w:trHeight w:val="20"/>
          <w:jc w:val="center"/>
        </w:trPr>
        <w:tc>
          <w:tcPr>
            <w:tcW w:w="202" w:type="pct"/>
            <w:shd w:val="clear" w:color="auto" w:fill="auto"/>
            <w:vAlign w:val="center"/>
          </w:tcPr>
          <w:p w14:paraId="4A6E2106" w14:textId="1401461F"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805" w:type="pct"/>
            <w:vMerge/>
            <w:vAlign w:val="center"/>
            <w:hideMark/>
          </w:tcPr>
          <w:p w14:paraId="7DF5B034"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5575B09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Удельный вес сетей, нуждающихся в замене</w:t>
            </w:r>
          </w:p>
        </w:tc>
        <w:tc>
          <w:tcPr>
            <w:tcW w:w="435" w:type="pct"/>
            <w:shd w:val="clear" w:color="auto" w:fill="auto"/>
            <w:vAlign w:val="center"/>
            <w:hideMark/>
          </w:tcPr>
          <w:p w14:paraId="1F04EB9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1ACE21E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248" w:type="pct"/>
            <w:shd w:val="clear" w:color="auto" w:fill="auto"/>
            <w:noWrap/>
            <w:vAlign w:val="center"/>
          </w:tcPr>
          <w:p w14:paraId="70F7309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48" w:type="pct"/>
            <w:shd w:val="clear" w:color="auto" w:fill="auto"/>
            <w:noWrap/>
            <w:vAlign w:val="center"/>
          </w:tcPr>
          <w:p w14:paraId="560F3DD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w:t>
            </w:r>
          </w:p>
        </w:tc>
        <w:tc>
          <w:tcPr>
            <w:tcW w:w="248" w:type="pct"/>
            <w:shd w:val="clear" w:color="auto" w:fill="auto"/>
            <w:noWrap/>
            <w:vAlign w:val="center"/>
          </w:tcPr>
          <w:p w14:paraId="21C40AB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48" w:type="pct"/>
            <w:shd w:val="clear" w:color="auto" w:fill="auto"/>
            <w:noWrap/>
            <w:vAlign w:val="center"/>
          </w:tcPr>
          <w:p w14:paraId="78DAFAD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48" w:type="pct"/>
            <w:shd w:val="clear" w:color="auto" w:fill="auto"/>
            <w:noWrap/>
            <w:vAlign w:val="center"/>
          </w:tcPr>
          <w:p w14:paraId="03D71D4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48" w:type="pct"/>
            <w:shd w:val="clear" w:color="auto" w:fill="auto"/>
            <w:noWrap/>
            <w:vAlign w:val="center"/>
          </w:tcPr>
          <w:p w14:paraId="6E8BAFD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w:t>
            </w:r>
          </w:p>
        </w:tc>
        <w:tc>
          <w:tcPr>
            <w:tcW w:w="248" w:type="pct"/>
            <w:shd w:val="clear" w:color="auto" w:fill="auto"/>
            <w:noWrap/>
            <w:vAlign w:val="center"/>
          </w:tcPr>
          <w:p w14:paraId="7FE4E2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48" w:type="pct"/>
            <w:shd w:val="clear" w:color="auto" w:fill="auto"/>
            <w:noWrap/>
            <w:vAlign w:val="center"/>
          </w:tcPr>
          <w:p w14:paraId="0AD2593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w:t>
            </w:r>
          </w:p>
        </w:tc>
        <w:tc>
          <w:tcPr>
            <w:tcW w:w="248" w:type="pct"/>
            <w:shd w:val="clear" w:color="auto" w:fill="auto"/>
            <w:noWrap/>
            <w:vAlign w:val="center"/>
          </w:tcPr>
          <w:p w14:paraId="42B456B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w:t>
            </w:r>
          </w:p>
        </w:tc>
        <w:tc>
          <w:tcPr>
            <w:tcW w:w="270" w:type="pct"/>
            <w:vAlign w:val="center"/>
          </w:tcPr>
          <w:p w14:paraId="1B6E660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15</w:t>
            </w:r>
          </w:p>
        </w:tc>
      </w:tr>
      <w:tr w:rsidR="000734A2" w:rsidRPr="0091069C" w14:paraId="4B17B8B5" w14:textId="77777777" w:rsidTr="0091069C">
        <w:trPr>
          <w:cantSplit/>
          <w:trHeight w:val="20"/>
          <w:jc w:val="center"/>
        </w:trPr>
        <w:tc>
          <w:tcPr>
            <w:tcW w:w="202" w:type="pct"/>
            <w:shd w:val="clear" w:color="auto" w:fill="auto"/>
            <w:vAlign w:val="center"/>
          </w:tcPr>
          <w:p w14:paraId="17477B09" w14:textId="0FEBD055"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805" w:type="pct"/>
            <w:vMerge w:val="restart"/>
            <w:shd w:val="clear" w:color="auto" w:fill="auto"/>
            <w:vAlign w:val="center"/>
            <w:hideMark/>
          </w:tcPr>
          <w:p w14:paraId="2C47CA6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808" w:type="pct"/>
            <w:shd w:val="clear" w:color="auto" w:fill="auto"/>
            <w:vAlign w:val="center"/>
            <w:hideMark/>
          </w:tcPr>
          <w:p w14:paraId="592DC6B6"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Уровень загрузки производственных мощностей</w:t>
            </w:r>
          </w:p>
        </w:tc>
        <w:tc>
          <w:tcPr>
            <w:tcW w:w="435" w:type="pct"/>
            <w:shd w:val="clear" w:color="auto" w:fill="auto"/>
            <w:vAlign w:val="center"/>
            <w:hideMark/>
          </w:tcPr>
          <w:p w14:paraId="4C2D0B6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771B861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5F352F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12C2429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1808C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B8C33C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CAAAA0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4A491DC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207B8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2D3EE21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0747E7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7024B3E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5756E137" w14:textId="77777777" w:rsidTr="0091069C">
        <w:trPr>
          <w:cantSplit/>
          <w:trHeight w:val="20"/>
          <w:jc w:val="center"/>
        </w:trPr>
        <w:tc>
          <w:tcPr>
            <w:tcW w:w="202" w:type="pct"/>
            <w:shd w:val="clear" w:color="auto" w:fill="auto"/>
            <w:vAlign w:val="center"/>
          </w:tcPr>
          <w:p w14:paraId="6815CC59" w14:textId="64A40D47"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805" w:type="pct"/>
            <w:vMerge/>
            <w:vAlign w:val="center"/>
            <w:hideMark/>
          </w:tcPr>
          <w:p w14:paraId="274D4EF2"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5BDA60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потребителями товаров и услуг приборами учета</w:t>
            </w:r>
          </w:p>
        </w:tc>
        <w:tc>
          <w:tcPr>
            <w:tcW w:w="435" w:type="pct"/>
            <w:shd w:val="clear" w:color="auto" w:fill="auto"/>
            <w:vAlign w:val="center"/>
            <w:hideMark/>
          </w:tcPr>
          <w:p w14:paraId="63C3256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noWrap/>
            <w:vAlign w:val="center"/>
          </w:tcPr>
          <w:p w14:paraId="507DAFF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00D4534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C8B754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3D1EFE4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690D0AB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3460AEB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C1AE6E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2F1969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7CEAE94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noWrap/>
            <w:vAlign w:val="center"/>
          </w:tcPr>
          <w:p w14:paraId="5B0404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443C460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3A1EDA41" w14:textId="77777777" w:rsidTr="0091069C">
        <w:trPr>
          <w:cantSplit/>
          <w:trHeight w:val="20"/>
          <w:jc w:val="center"/>
        </w:trPr>
        <w:tc>
          <w:tcPr>
            <w:tcW w:w="202" w:type="pct"/>
            <w:shd w:val="clear" w:color="auto" w:fill="auto"/>
            <w:vAlign w:val="center"/>
          </w:tcPr>
          <w:p w14:paraId="3B0AEC0C" w14:textId="049E4E6D"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805" w:type="pct"/>
            <w:vMerge w:val="restart"/>
            <w:shd w:val="clear" w:color="auto" w:fill="auto"/>
            <w:vAlign w:val="center"/>
            <w:hideMark/>
          </w:tcPr>
          <w:p w14:paraId="2D0E65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808" w:type="pct"/>
            <w:shd w:val="clear" w:color="auto" w:fill="auto"/>
            <w:vAlign w:val="center"/>
            <w:hideMark/>
          </w:tcPr>
          <w:p w14:paraId="1C66E9DD" w14:textId="42F60E5E"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435" w:type="pct"/>
            <w:shd w:val="clear" w:color="auto" w:fill="auto"/>
            <w:vAlign w:val="center"/>
            <w:hideMark/>
          </w:tcPr>
          <w:p w14:paraId="3326928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vAlign w:val="center"/>
          </w:tcPr>
          <w:p w14:paraId="69D1588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F3E38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310720A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797BD6C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EEC11D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61748AA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4EF892B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31226DF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0E0BE7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48" w:type="pct"/>
            <w:shd w:val="clear" w:color="auto" w:fill="auto"/>
            <w:vAlign w:val="center"/>
          </w:tcPr>
          <w:p w14:paraId="18F7EE7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c>
          <w:tcPr>
            <w:tcW w:w="270" w:type="pct"/>
            <w:vAlign w:val="center"/>
          </w:tcPr>
          <w:p w14:paraId="7A84222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66E4CA55" w14:textId="77777777" w:rsidTr="0091069C">
        <w:trPr>
          <w:cantSplit/>
          <w:trHeight w:val="20"/>
          <w:jc w:val="center"/>
        </w:trPr>
        <w:tc>
          <w:tcPr>
            <w:tcW w:w="202" w:type="pct"/>
            <w:shd w:val="clear" w:color="auto" w:fill="auto"/>
            <w:vAlign w:val="center"/>
          </w:tcPr>
          <w:p w14:paraId="4CA7D058" w14:textId="48335D80" w:rsidR="000734A2" w:rsidRPr="0091069C" w:rsidRDefault="002626D4"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805" w:type="pct"/>
            <w:vMerge/>
            <w:shd w:val="clear" w:color="auto" w:fill="auto"/>
            <w:vAlign w:val="center"/>
            <w:hideMark/>
          </w:tcPr>
          <w:p w14:paraId="5CF0ACEA" w14:textId="77777777" w:rsidR="000734A2" w:rsidRPr="0091069C" w:rsidRDefault="000734A2" w:rsidP="0091069C">
            <w:pPr>
              <w:spacing w:after="0"/>
              <w:jc w:val="center"/>
              <w:rPr>
                <w:rFonts w:ascii="Times New Roman" w:hAnsi="Times New Roman" w:cs="Times New Roman"/>
                <w:color w:val="000000"/>
                <w:sz w:val="20"/>
                <w:szCs w:val="20"/>
              </w:rPr>
            </w:pPr>
          </w:p>
        </w:tc>
        <w:tc>
          <w:tcPr>
            <w:tcW w:w="808" w:type="pct"/>
            <w:shd w:val="clear" w:color="auto" w:fill="auto"/>
            <w:vAlign w:val="center"/>
            <w:hideMark/>
          </w:tcPr>
          <w:p w14:paraId="18266AE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Индекс нового строительства</w:t>
            </w:r>
          </w:p>
        </w:tc>
        <w:tc>
          <w:tcPr>
            <w:tcW w:w="435" w:type="pct"/>
            <w:shd w:val="clear" w:color="auto" w:fill="auto"/>
            <w:vAlign w:val="center"/>
            <w:hideMark/>
          </w:tcPr>
          <w:p w14:paraId="14DF9D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48" w:type="pct"/>
            <w:shd w:val="clear" w:color="auto" w:fill="auto"/>
            <w:vAlign w:val="center"/>
          </w:tcPr>
          <w:p w14:paraId="61AAD8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23AB0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509D02C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280A4E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0C43CBA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1FE877F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44E542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3C005D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5167E1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48" w:type="pct"/>
            <w:shd w:val="clear" w:color="auto" w:fill="auto"/>
            <w:vAlign w:val="center"/>
          </w:tcPr>
          <w:p w14:paraId="7AEFA2F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vAlign w:val="center"/>
          </w:tcPr>
          <w:p w14:paraId="564D19D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bl>
    <w:p w14:paraId="7233036E" w14:textId="77777777" w:rsidR="000734A2" w:rsidRPr="000734A2" w:rsidRDefault="000734A2" w:rsidP="000734A2">
      <w:pPr>
        <w:spacing w:after="0"/>
        <w:rPr>
          <w:rFonts w:ascii="Times New Roman" w:hAnsi="Times New Roman" w:cs="Times New Roman"/>
          <w:spacing w:val="-1"/>
          <w:sz w:val="28"/>
          <w:szCs w:val="28"/>
          <w:highlight w:val="yellow"/>
        </w:rPr>
      </w:pPr>
      <w:r w:rsidRPr="000734A2">
        <w:rPr>
          <w:rFonts w:ascii="Times New Roman" w:hAnsi="Times New Roman" w:cs="Times New Roman"/>
          <w:spacing w:val="-1"/>
          <w:sz w:val="28"/>
          <w:szCs w:val="28"/>
          <w:highlight w:val="yellow"/>
        </w:rPr>
        <w:br w:type="page"/>
      </w:r>
    </w:p>
    <w:p w14:paraId="6416D3C8" w14:textId="684E132A" w:rsidR="000734A2" w:rsidRPr="000734A2" w:rsidRDefault="000734A2" w:rsidP="000734A2">
      <w:pPr>
        <w:pStyle w:val="af7"/>
        <w:keepNext/>
        <w:spacing w:after="0"/>
        <w:jc w:val="right"/>
        <w:rPr>
          <w:rFonts w:ascii="Times New Roman" w:hAnsi="Times New Roman" w:cs="Times New Roman"/>
          <w:color w:val="auto"/>
          <w:sz w:val="24"/>
          <w:szCs w:val="24"/>
        </w:rPr>
      </w:pPr>
      <w:bookmarkStart w:id="91" w:name="_Ref21007573"/>
      <w:bookmarkStart w:id="92" w:name="_Toc24889158"/>
      <w:bookmarkStart w:id="93" w:name="_Toc49859458"/>
      <w:r w:rsidRPr="000734A2">
        <w:rPr>
          <w:rFonts w:ascii="Times New Roman" w:hAnsi="Times New Roman" w:cs="Times New Roman"/>
          <w:color w:val="auto"/>
          <w:sz w:val="24"/>
          <w:szCs w:val="24"/>
        </w:rPr>
        <w:lastRenderedPageBreak/>
        <w:t>Таблица</w:t>
      </w:r>
      <w:bookmarkEnd w:id="91"/>
      <w:r w:rsidR="002626D4">
        <w:rPr>
          <w:rFonts w:ascii="Times New Roman" w:hAnsi="Times New Roman" w:cs="Times New Roman"/>
          <w:color w:val="auto"/>
          <w:sz w:val="24"/>
          <w:szCs w:val="24"/>
        </w:rPr>
        <w:t xml:space="preserve"> 26</w:t>
      </w:r>
      <w:r w:rsidRPr="000734A2">
        <w:rPr>
          <w:rFonts w:ascii="Times New Roman" w:hAnsi="Times New Roman" w:cs="Times New Roman"/>
          <w:color w:val="auto"/>
          <w:sz w:val="24"/>
          <w:szCs w:val="24"/>
        </w:rPr>
        <w:t xml:space="preserve">. Целевые показатели развития системы теплоснабжения </w:t>
      </w:r>
      <w:bookmarkEnd w:id="92"/>
      <w:bookmarkEnd w:id="93"/>
      <w:r w:rsidRPr="000734A2">
        <w:rPr>
          <w:rFonts w:ascii="Times New Roman" w:hAnsi="Times New Roman" w:cs="Times New Roman"/>
          <w:color w:val="auto"/>
          <w:sz w:val="24"/>
          <w:szCs w:val="24"/>
        </w:rPr>
        <w:t>Ельнинского городского поселения</w:t>
      </w:r>
    </w:p>
    <w:tbl>
      <w:tblPr>
        <w:tblW w:w="5000" w:type="pct"/>
        <w:jc w:val="center"/>
        <w:tblLook w:val="04A0" w:firstRow="1" w:lastRow="0" w:firstColumn="1" w:lastColumn="0" w:noHBand="0" w:noVBand="1"/>
      </w:tblPr>
      <w:tblGrid>
        <w:gridCol w:w="560"/>
        <w:gridCol w:w="2214"/>
        <w:gridCol w:w="2024"/>
        <w:gridCol w:w="996"/>
        <w:gridCol w:w="804"/>
        <w:gridCol w:w="783"/>
        <w:gridCol w:w="783"/>
        <w:gridCol w:w="786"/>
        <w:gridCol w:w="783"/>
        <w:gridCol w:w="786"/>
        <w:gridCol w:w="789"/>
        <w:gridCol w:w="789"/>
        <w:gridCol w:w="783"/>
        <w:gridCol w:w="786"/>
        <w:gridCol w:w="894"/>
      </w:tblGrid>
      <w:tr w:rsidR="000734A2" w:rsidRPr="0091069C" w14:paraId="18E58D64" w14:textId="77777777" w:rsidTr="0091069C">
        <w:trPr>
          <w:cantSplit/>
          <w:trHeight w:val="20"/>
          <w:jc w:val="cent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7840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21C93"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F072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2FFAB"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3010" w:type="pct"/>
            <w:gridSpan w:val="11"/>
            <w:tcBorders>
              <w:top w:val="single" w:sz="4" w:space="0" w:color="auto"/>
              <w:left w:val="nil"/>
              <w:bottom w:val="single" w:sz="4" w:space="0" w:color="auto"/>
              <w:right w:val="single" w:sz="4" w:space="0" w:color="auto"/>
            </w:tcBorders>
            <w:shd w:val="clear" w:color="auto" w:fill="auto"/>
            <w:vAlign w:val="center"/>
            <w:hideMark/>
          </w:tcPr>
          <w:p w14:paraId="7D073768"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5C5B1600" w14:textId="77777777" w:rsidTr="0091069C">
        <w:trPr>
          <w:cantSplit/>
          <w:trHeight w:val="20"/>
          <w:jc w:val="center"/>
        </w:trPr>
        <w:tc>
          <w:tcPr>
            <w:tcW w:w="192" w:type="pct"/>
            <w:vMerge/>
            <w:tcBorders>
              <w:top w:val="single" w:sz="4" w:space="0" w:color="auto"/>
              <w:left w:val="single" w:sz="4" w:space="0" w:color="auto"/>
              <w:bottom w:val="single" w:sz="4" w:space="0" w:color="auto"/>
              <w:right w:val="single" w:sz="4" w:space="0" w:color="auto"/>
            </w:tcBorders>
            <w:vAlign w:val="center"/>
            <w:hideMark/>
          </w:tcPr>
          <w:p w14:paraId="396DEB81" w14:textId="77777777" w:rsidR="000734A2" w:rsidRPr="0091069C" w:rsidRDefault="000734A2" w:rsidP="000734A2">
            <w:pPr>
              <w:spacing w:after="0"/>
              <w:rPr>
                <w:rFonts w:ascii="Times New Roman" w:hAnsi="Times New Roman" w:cs="Times New Roman"/>
                <w:bCs/>
                <w:color w:val="000000"/>
                <w:sz w:val="20"/>
                <w:szCs w:val="20"/>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48F073DA" w14:textId="77777777" w:rsidR="000734A2" w:rsidRPr="0091069C" w:rsidRDefault="000734A2" w:rsidP="000734A2">
            <w:pPr>
              <w:spacing w:after="0"/>
              <w:rPr>
                <w:rFonts w:ascii="Times New Roman" w:hAnsi="Times New Roman" w:cs="Times New Roman"/>
                <w:bCs/>
                <w:color w:val="000000"/>
                <w:sz w:val="20"/>
                <w:szCs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4B9950AE" w14:textId="77777777" w:rsidR="000734A2" w:rsidRPr="0091069C" w:rsidRDefault="000734A2" w:rsidP="000734A2">
            <w:pPr>
              <w:spacing w:after="0"/>
              <w:rPr>
                <w:rFonts w:ascii="Times New Roman" w:hAnsi="Times New Roman" w:cs="Times New Roman"/>
                <w:bCs/>
                <w:color w:val="000000"/>
                <w:sz w:val="20"/>
                <w:szCs w:val="20"/>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53B8FEEC" w14:textId="77777777" w:rsidR="000734A2" w:rsidRPr="0091069C" w:rsidRDefault="000734A2" w:rsidP="000734A2">
            <w:pPr>
              <w:spacing w:after="0"/>
              <w:rPr>
                <w:rFonts w:ascii="Times New Roman" w:hAnsi="Times New Roman" w:cs="Times New Roman"/>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14:paraId="7B188A28"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2020</w:t>
            </w:r>
          </w:p>
        </w:tc>
        <w:tc>
          <w:tcPr>
            <w:tcW w:w="269" w:type="pct"/>
            <w:tcBorders>
              <w:top w:val="nil"/>
              <w:left w:val="nil"/>
              <w:bottom w:val="single" w:sz="4" w:space="0" w:color="auto"/>
              <w:right w:val="single" w:sz="4" w:space="0" w:color="auto"/>
            </w:tcBorders>
            <w:shd w:val="clear" w:color="auto" w:fill="auto"/>
            <w:noWrap/>
            <w:vAlign w:val="center"/>
          </w:tcPr>
          <w:p w14:paraId="77792C58"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2021</w:t>
            </w:r>
          </w:p>
        </w:tc>
        <w:tc>
          <w:tcPr>
            <w:tcW w:w="269" w:type="pct"/>
            <w:tcBorders>
              <w:top w:val="nil"/>
              <w:left w:val="nil"/>
              <w:bottom w:val="single" w:sz="4" w:space="0" w:color="auto"/>
              <w:right w:val="single" w:sz="4" w:space="0" w:color="auto"/>
            </w:tcBorders>
            <w:shd w:val="clear" w:color="auto" w:fill="auto"/>
            <w:noWrap/>
            <w:vAlign w:val="center"/>
          </w:tcPr>
          <w:p w14:paraId="7EA72A12"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2022</w:t>
            </w:r>
          </w:p>
        </w:tc>
        <w:tc>
          <w:tcPr>
            <w:tcW w:w="270" w:type="pct"/>
            <w:tcBorders>
              <w:top w:val="nil"/>
              <w:left w:val="nil"/>
              <w:bottom w:val="single" w:sz="4" w:space="0" w:color="auto"/>
              <w:right w:val="single" w:sz="4" w:space="0" w:color="auto"/>
            </w:tcBorders>
            <w:shd w:val="clear" w:color="auto" w:fill="auto"/>
            <w:noWrap/>
            <w:vAlign w:val="center"/>
          </w:tcPr>
          <w:p w14:paraId="6E05E95A"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2023</w:t>
            </w:r>
          </w:p>
        </w:tc>
        <w:tc>
          <w:tcPr>
            <w:tcW w:w="269" w:type="pct"/>
            <w:tcBorders>
              <w:top w:val="nil"/>
              <w:left w:val="nil"/>
              <w:bottom w:val="single" w:sz="4" w:space="0" w:color="auto"/>
              <w:right w:val="single" w:sz="4" w:space="0" w:color="auto"/>
            </w:tcBorders>
            <w:shd w:val="clear" w:color="auto" w:fill="auto"/>
            <w:noWrap/>
            <w:vAlign w:val="center"/>
          </w:tcPr>
          <w:p w14:paraId="73D6026D"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2024</w:t>
            </w:r>
          </w:p>
        </w:tc>
        <w:tc>
          <w:tcPr>
            <w:tcW w:w="270" w:type="pct"/>
            <w:tcBorders>
              <w:top w:val="nil"/>
              <w:left w:val="nil"/>
              <w:bottom w:val="single" w:sz="4" w:space="0" w:color="auto"/>
              <w:right w:val="single" w:sz="4" w:space="0" w:color="auto"/>
            </w:tcBorders>
            <w:shd w:val="clear" w:color="auto" w:fill="auto"/>
            <w:noWrap/>
            <w:vAlign w:val="center"/>
          </w:tcPr>
          <w:p w14:paraId="7427FC9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2025</w:t>
            </w:r>
          </w:p>
        </w:tc>
        <w:tc>
          <w:tcPr>
            <w:tcW w:w="271" w:type="pct"/>
            <w:tcBorders>
              <w:top w:val="nil"/>
              <w:left w:val="nil"/>
              <w:bottom w:val="single" w:sz="4" w:space="0" w:color="auto"/>
              <w:right w:val="single" w:sz="4" w:space="0" w:color="auto"/>
            </w:tcBorders>
            <w:shd w:val="clear" w:color="auto" w:fill="auto"/>
            <w:noWrap/>
            <w:vAlign w:val="center"/>
          </w:tcPr>
          <w:p w14:paraId="3D131E54"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2026</w:t>
            </w:r>
          </w:p>
        </w:tc>
        <w:tc>
          <w:tcPr>
            <w:tcW w:w="271" w:type="pct"/>
            <w:tcBorders>
              <w:top w:val="nil"/>
              <w:left w:val="nil"/>
              <w:bottom w:val="single" w:sz="4" w:space="0" w:color="auto"/>
              <w:right w:val="single" w:sz="4" w:space="0" w:color="auto"/>
            </w:tcBorders>
            <w:shd w:val="clear" w:color="auto" w:fill="auto"/>
            <w:noWrap/>
            <w:vAlign w:val="center"/>
          </w:tcPr>
          <w:p w14:paraId="217F49C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2027</w:t>
            </w:r>
          </w:p>
        </w:tc>
        <w:tc>
          <w:tcPr>
            <w:tcW w:w="269" w:type="pct"/>
            <w:tcBorders>
              <w:top w:val="nil"/>
              <w:left w:val="nil"/>
              <w:bottom w:val="single" w:sz="4" w:space="0" w:color="auto"/>
              <w:right w:val="single" w:sz="4" w:space="0" w:color="auto"/>
            </w:tcBorders>
            <w:shd w:val="clear" w:color="auto" w:fill="auto"/>
            <w:noWrap/>
            <w:vAlign w:val="center"/>
          </w:tcPr>
          <w:p w14:paraId="2B3DC87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2028</w:t>
            </w:r>
          </w:p>
        </w:tc>
        <w:tc>
          <w:tcPr>
            <w:tcW w:w="270" w:type="pct"/>
            <w:tcBorders>
              <w:top w:val="nil"/>
              <w:left w:val="nil"/>
              <w:bottom w:val="single" w:sz="4" w:space="0" w:color="auto"/>
              <w:right w:val="single" w:sz="4" w:space="0" w:color="auto"/>
            </w:tcBorders>
            <w:shd w:val="clear" w:color="auto" w:fill="auto"/>
            <w:noWrap/>
            <w:vAlign w:val="center"/>
          </w:tcPr>
          <w:p w14:paraId="7C400BB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2029</w:t>
            </w:r>
          </w:p>
        </w:tc>
        <w:tc>
          <w:tcPr>
            <w:tcW w:w="307" w:type="pct"/>
            <w:tcBorders>
              <w:top w:val="nil"/>
              <w:left w:val="nil"/>
              <w:bottom w:val="single" w:sz="4" w:space="0" w:color="auto"/>
              <w:right w:val="single" w:sz="4" w:space="0" w:color="auto"/>
            </w:tcBorders>
            <w:vAlign w:val="center"/>
          </w:tcPr>
          <w:p w14:paraId="400D615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2030</w:t>
            </w:r>
          </w:p>
        </w:tc>
      </w:tr>
      <w:tr w:rsidR="000734A2" w:rsidRPr="0091069C" w14:paraId="085B519B"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2D67D2F8"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03154D30"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(бесперебойность) снабжения потребителей товарами (услугами)</w:t>
            </w:r>
          </w:p>
        </w:tc>
        <w:tc>
          <w:tcPr>
            <w:tcW w:w="695" w:type="pct"/>
            <w:tcBorders>
              <w:top w:val="nil"/>
              <w:left w:val="nil"/>
              <w:bottom w:val="single" w:sz="4" w:space="0" w:color="auto"/>
              <w:right w:val="single" w:sz="4" w:space="0" w:color="auto"/>
            </w:tcBorders>
            <w:shd w:val="clear" w:color="auto" w:fill="auto"/>
            <w:vAlign w:val="center"/>
            <w:hideMark/>
          </w:tcPr>
          <w:p w14:paraId="633EDCC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342" w:type="pct"/>
            <w:tcBorders>
              <w:top w:val="nil"/>
              <w:left w:val="nil"/>
              <w:bottom w:val="single" w:sz="4" w:space="0" w:color="auto"/>
              <w:right w:val="single" w:sz="4" w:space="0" w:color="auto"/>
            </w:tcBorders>
            <w:shd w:val="clear" w:color="auto" w:fill="auto"/>
            <w:vAlign w:val="center"/>
            <w:hideMark/>
          </w:tcPr>
          <w:p w14:paraId="7DA90D9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76" w:type="pct"/>
            <w:tcBorders>
              <w:top w:val="nil"/>
              <w:left w:val="nil"/>
              <w:bottom w:val="single" w:sz="4" w:space="0" w:color="auto"/>
              <w:right w:val="single" w:sz="4" w:space="0" w:color="auto"/>
            </w:tcBorders>
            <w:shd w:val="clear" w:color="auto" w:fill="auto"/>
            <w:noWrap/>
            <w:vAlign w:val="center"/>
          </w:tcPr>
          <w:p w14:paraId="597C6E3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0,7</w:t>
            </w:r>
          </w:p>
        </w:tc>
        <w:tc>
          <w:tcPr>
            <w:tcW w:w="269" w:type="pct"/>
            <w:tcBorders>
              <w:top w:val="nil"/>
              <w:left w:val="nil"/>
              <w:bottom w:val="single" w:sz="4" w:space="0" w:color="auto"/>
              <w:right w:val="single" w:sz="4" w:space="0" w:color="auto"/>
            </w:tcBorders>
            <w:shd w:val="clear" w:color="auto" w:fill="auto"/>
            <w:noWrap/>
            <w:vAlign w:val="center"/>
          </w:tcPr>
          <w:p w14:paraId="159E26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0,69</w:t>
            </w:r>
          </w:p>
        </w:tc>
        <w:tc>
          <w:tcPr>
            <w:tcW w:w="269" w:type="pct"/>
            <w:tcBorders>
              <w:top w:val="nil"/>
              <w:left w:val="nil"/>
              <w:bottom w:val="single" w:sz="4" w:space="0" w:color="auto"/>
              <w:right w:val="single" w:sz="4" w:space="0" w:color="auto"/>
            </w:tcBorders>
            <w:shd w:val="clear" w:color="auto" w:fill="auto"/>
            <w:noWrap/>
            <w:vAlign w:val="center"/>
          </w:tcPr>
          <w:p w14:paraId="6F37DE8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0,68</w:t>
            </w:r>
          </w:p>
        </w:tc>
        <w:tc>
          <w:tcPr>
            <w:tcW w:w="270" w:type="pct"/>
            <w:tcBorders>
              <w:top w:val="nil"/>
              <w:left w:val="nil"/>
              <w:bottom w:val="single" w:sz="4" w:space="0" w:color="auto"/>
              <w:right w:val="single" w:sz="4" w:space="0" w:color="auto"/>
            </w:tcBorders>
            <w:shd w:val="clear" w:color="auto" w:fill="auto"/>
            <w:noWrap/>
            <w:vAlign w:val="center"/>
          </w:tcPr>
          <w:p w14:paraId="4D5FEB2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0,67</w:t>
            </w:r>
          </w:p>
        </w:tc>
        <w:tc>
          <w:tcPr>
            <w:tcW w:w="269" w:type="pct"/>
            <w:tcBorders>
              <w:top w:val="nil"/>
              <w:left w:val="nil"/>
              <w:bottom w:val="single" w:sz="4" w:space="0" w:color="auto"/>
              <w:right w:val="single" w:sz="4" w:space="0" w:color="auto"/>
            </w:tcBorders>
            <w:shd w:val="clear" w:color="auto" w:fill="auto"/>
            <w:noWrap/>
            <w:vAlign w:val="center"/>
          </w:tcPr>
          <w:p w14:paraId="73CE285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0,66</w:t>
            </w:r>
          </w:p>
        </w:tc>
        <w:tc>
          <w:tcPr>
            <w:tcW w:w="270" w:type="pct"/>
            <w:tcBorders>
              <w:top w:val="nil"/>
              <w:left w:val="nil"/>
              <w:bottom w:val="single" w:sz="4" w:space="0" w:color="auto"/>
              <w:right w:val="single" w:sz="4" w:space="0" w:color="auto"/>
            </w:tcBorders>
            <w:shd w:val="clear" w:color="auto" w:fill="auto"/>
            <w:noWrap/>
            <w:vAlign w:val="center"/>
          </w:tcPr>
          <w:p w14:paraId="46EE694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0,65</w:t>
            </w:r>
          </w:p>
        </w:tc>
        <w:tc>
          <w:tcPr>
            <w:tcW w:w="271" w:type="pct"/>
            <w:tcBorders>
              <w:top w:val="nil"/>
              <w:left w:val="nil"/>
              <w:bottom w:val="single" w:sz="4" w:space="0" w:color="auto"/>
              <w:right w:val="single" w:sz="4" w:space="0" w:color="auto"/>
            </w:tcBorders>
            <w:shd w:val="clear" w:color="auto" w:fill="auto"/>
            <w:noWrap/>
            <w:vAlign w:val="center"/>
          </w:tcPr>
          <w:p w14:paraId="434969F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0,64</w:t>
            </w:r>
          </w:p>
        </w:tc>
        <w:tc>
          <w:tcPr>
            <w:tcW w:w="271" w:type="pct"/>
            <w:tcBorders>
              <w:top w:val="nil"/>
              <w:left w:val="nil"/>
              <w:bottom w:val="single" w:sz="4" w:space="0" w:color="auto"/>
              <w:right w:val="single" w:sz="4" w:space="0" w:color="auto"/>
            </w:tcBorders>
            <w:shd w:val="clear" w:color="auto" w:fill="auto"/>
            <w:noWrap/>
            <w:vAlign w:val="center"/>
          </w:tcPr>
          <w:p w14:paraId="7273D4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0,63</w:t>
            </w:r>
          </w:p>
        </w:tc>
        <w:tc>
          <w:tcPr>
            <w:tcW w:w="269" w:type="pct"/>
            <w:tcBorders>
              <w:top w:val="nil"/>
              <w:left w:val="nil"/>
              <w:bottom w:val="single" w:sz="4" w:space="0" w:color="auto"/>
              <w:right w:val="single" w:sz="4" w:space="0" w:color="auto"/>
            </w:tcBorders>
            <w:shd w:val="clear" w:color="auto" w:fill="auto"/>
            <w:noWrap/>
            <w:vAlign w:val="center"/>
          </w:tcPr>
          <w:p w14:paraId="60A422B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0,62</w:t>
            </w:r>
          </w:p>
        </w:tc>
        <w:tc>
          <w:tcPr>
            <w:tcW w:w="270" w:type="pct"/>
            <w:tcBorders>
              <w:top w:val="nil"/>
              <w:left w:val="nil"/>
              <w:bottom w:val="single" w:sz="4" w:space="0" w:color="auto"/>
              <w:right w:val="single" w:sz="4" w:space="0" w:color="auto"/>
            </w:tcBorders>
            <w:shd w:val="clear" w:color="auto" w:fill="auto"/>
            <w:noWrap/>
            <w:vAlign w:val="center"/>
          </w:tcPr>
          <w:p w14:paraId="13D51F8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0,61</w:t>
            </w:r>
          </w:p>
        </w:tc>
        <w:tc>
          <w:tcPr>
            <w:tcW w:w="307" w:type="pct"/>
            <w:tcBorders>
              <w:top w:val="nil"/>
              <w:left w:val="nil"/>
              <w:bottom w:val="single" w:sz="4" w:space="0" w:color="auto"/>
              <w:right w:val="single" w:sz="4" w:space="0" w:color="auto"/>
            </w:tcBorders>
            <w:vAlign w:val="center"/>
          </w:tcPr>
          <w:p w14:paraId="72281FD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0,60</w:t>
            </w:r>
          </w:p>
        </w:tc>
      </w:tr>
      <w:tr w:rsidR="000734A2" w:rsidRPr="0091069C" w14:paraId="629DA41B"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hideMark/>
          </w:tcPr>
          <w:p w14:paraId="32566593"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760" w:type="pct"/>
            <w:vMerge/>
            <w:tcBorders>
              <w:top w:val="nil"/>
              <w:left w:val="single" w:sz="4" w:space="0" w:color="auto"/>
              <w:bottom w:val="single" w:sz="4" w:space="0" w:color="auto"/>
              <w:right w:val="single" w:sz="4" w:space="0" w:color="auto"/>
            </w:tcBorders>
            <w:vAlign w:val="center"/>
            <w:hideMark/>
          </w:tcPr>
          <w:p w14:paraId="37839012"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4D3AC9F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342" w:type="pct"/>
            <w:tcBorders>
              <w:top w:val="nil"/>
              <w:left w:val="nil"/>
              <w:bottom w:val="single" w:sz="4" w:space="0" w:color="auto"/>
              <w:right w:val="single" w:sz="4" w:space="0" w:color="auto"/>
            </w:tcBorders>
            <w:shd w:val="clear" w:color="auto" w:fill="auto"/>
            <w:vAlign w:val="center"/>
            <w:hideMark/>
          </w:tcPr>
          <w:p w14:paraId="636226B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477470E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27</w:t>
            </w:r>
          </w:p>
        </w:tc>
        <w:tc>
          <w:tcPr>
            <w:tcW w:w="269" w:type="pct"/>
            <w:tcBorders>
              <w:top w:val="nil"/>
              <w:left w:val="nil"/>
              <w:bottom w:val="single" w:sz="4" w:space="0" w:color="auto"/>
              <w:right w:val="single" w:sz="4" w:space="0" w:color="auto"/>
            </w:tcBorders>
            <w:shd w:val="clear" w:color="auto" w:fill="auto"/>
            <w:noWrap/>
            <w:vAlign w:val="center"/>
          </w:tcPr>
          <w:p w14:paraId="591D3F9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26,5</w:t>
            </w:r>
          </w:p>
        </w:tc>
        <w:tc>
          <w:tcPr>
            <w:tcW w:w="269" w:type="pct"/>
            <w:tcBorders>
              <w:top w:val="nil"/>
              <w:left w:val="nil"/>
              <w:bottom w:val="single" w:sz="4" w:space="0" w:color="auto"/>
              <w:right w:val="single" w:sz="4" w:space="0" w:color="auto"/>
            </w:tcBorders>
            <w:shd w:val="clear" w:color="auto" w:fill="auto"/>
            <w:noWrap/>
            <w:vAlign w:val="center"/>
          </w:tcPr>
          <w:p w14:paraId="521E4C1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noWrap/>
            <w:vAlign w:val="center"/>
          </w:tcPr>
          <w:p w14:paraId="6F5AEBD2"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25,5</w:t>
            </w:r>
          </w:p>
        </w:tc>
        <w:tc>
          <w:tcPr>
            <w:tcW w:w="269" w:type="pct"/>
            <w:tcBorders>
              <w:top w:val="nil"/>
              <w:left w:val="nil"/>
              <w:bottom w:val="single" w:sz="4" w:space="0" w:color="auto"/>
              <w:right w:val="single" w:sz="4" w:space="0" w:color="auto"/>
            </w:tcBorders>
            <w:shd w:val="clear" w:color="auto" w:fill="auto"/>
            <w:noWrap/>
            <w:vAlign w:val="center"/>
          </w:tcPr>
          <w:p w14:paraId="0E15B7B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25</w:t>
            </w:r>
          </w:p>
        </w:tc>
        <w:tc>
          <w:tcPr>
            <w:tcW w:w="270" w:type="pct"/>
            <w:tcBorders>
              <w:top w:val="nil"/>
              <w:left w:val="nil"/>
              <w:bottom w:val="single" w:sz="4" w:space="0" w:color="auto"/>
              <w:right w:val="single" w:sz="4" w:space="0" w:color="auto"/>
            </w:tcBorders>
            <w:shd w:val="clear" w:color="auto" w:fill="auto"/>
            <w:noWrap/>
            <w:vAlign w:val="center"/>
          </w:tcPr>
          <w:p w14:paraId="7236055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24,5</w:t>
            </w:r>
          </w:p>
        </w:tc>
        <w:tc>
          <w:tcPr>
            <w:tcW w:w="271" w:type="pct"/>
            <w:tcBorders>
              <w:top w:val="nil"/>
              <w:left w:val="nil"/>
              <w:bottom w:val="single" w:sz="4" w:space="0" w:color="auto"/>
              <w:right w:val="single" w:sz="4" w:space="0" w:color="auto"/>
            </w:tcBorders>
            <w:shd w:val="clear" w:color="auto" w:fill="auto"/>
            <w:noWrap/>
            <w:vAlign w:val="center"/>
          </w:tcPr>
          <w:p w14:paraId="1D78430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24</w:t>
            </w:r>
          </w:p>
        </w:tc>
        <w:tc>
          <w:tcPr>
            <w:tcW w:w="271" w:type="pct"/>
            <w:tcBorders>
              <w:top w:val="nil"/>
              <w:left w:val="nil"/>
              <w:bottom w:val="single" w:sz="4" w:space="0" w:color="auto"/>
              <w:right w:val="single" w:sz="4" w:space="0" w:color="auto"/>
            </w:tcBorders>
            <w:shd w:val="clear" w:color="auto" w:fill="auto"/>
            <w:noWrap/>
            <w:vAlign w:val="center"/>
          </w:tcPr>
          <w:p w14:paraId="29B07521"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23,5</w:t>
            </w:r>
          </w:p>
        </w:tc>
        <w:tc>
          <w:tcPr>
            <w:tcW w:w="269" w:type="pct"/>
            <w:tcBorders>
              <w:top w:val="nil"/>
              <w:left w:val="nil"/>
              <w:bottom w:val="single" w:sz="4" w:space="0" w:color="auto"/>
              <w:right w:val="single" w:sz="4" w:space="0" w:color="auto"/>
            </w:tcBorders>
            <w:shd w:val="clear" w:color="auto" w:fill="auto"/>
            <w:noWrap/>
            <w:vAlign w:val="center"/>
          </w:tcPr>
          <w:p w14:paraId="718A4A0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noWrap/>
            <w:vAlign w:val="center"/>
          </w:tcPr>
          <w:p w14:paraId="6147D77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22,5</w:t>
            </w:r>
          </w:p>
        </w:tc>
        <w:tc>
          <w:tcPr>
            <w:tcW w:w="307" w:type="pct"/>
            <w:tcBorders>
              <w:top w:val="nil"/>
              <w:left w:val="nil"/>
              <w:bottom w:val="single" w:sz="4" w:space="0" w:color="auto"/>
              <w:right w:val="single" w:sz="4" w:space="0" w:color="auto"/>
            </w:tcBorders>
            <w:vAlign w:val="center"/>
          </w:tcPr>
          <w:p w14:paraId="1C22157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22,0</w:t>
            </w:r>
          </w:p>
        </w:tc>
      </w:tr>
      <w:tr w:rsidR="000734A2" w:rsidRPr="0091069C" w14:paraId="3BAB1774"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54AD9D03" w14:textId="7596D049"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760" w:type="pct"/>
            <w:vMerge/>
            <w:tcBorders>
              <w:top w:val="nil"/>
              <w:left w:val="single" w:sz="4" w:space="0" w:color="auto"/>
              <w:bottom w:val="single" w:sz="4" w:space="0" w:color="auto"/>
              <w:right w:val="single" w:sz="4" w:space="0" w:color="auto"/>
            </w:tcBorders>
            <w:vAlign w:val="center"/>
            <w:hideMark/>
          </w:tcPr>
          <w:p w14:paraId="236D69F0"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3785DA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Удельный вес сетей, нуждающихся в замене</w:t>
            </w:r>
          </w:p>
        </w:tc>
        <w:tc>
          <w:tcPr>
            <w:tcW w:w="342" w:type="pct"/>
            <w:tcBorders>
              <w:top w:val="nil"/>
              <w:left w:val="nil"/>
              <w:bottom w:val="single" w:sz="4" w:space="0" w:color="auto"/>
              <w:right w:val="single" w:sz="4" w:space="0" w:color="auto"/>
            </w:tcBorders>
            <w:shd w:val="clear" w:color="auto" w:fill="auto"/>
            <w:vAlign w:val="center"/>
            <w:hideMark/>
          </w:tcPr>
          <w:p w14:paraId="25202B8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5E337F6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w:t>
            </w:r>
          </w:p>
        </w:tc>
        <w:tc>
          <w:tcPr>
            <w:tcW w:w="269" w:type="pct"/>
            <w:tcBorders>
              <w:top w:val="nil"/>
              <w:left w:val="nil"/>
              <w:bottom w:val="single" w:sz="4" w:space="0" w:color="auto"/>
              <w:right w:val="single" w:sz="4" w:space="0" w:color="auto"/>
            </w:tcBorders>
            <w:shd w:val="clear" w:color="auto" w:fill="auto"/>
            <w:noWrap/>
            <w:vAlign w:val="center"/>
          </w:tcPr>
          <w:p w14:paraId="78AAD78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69" w:type="pct"/>
            <w:tcBorders>
              <w:top w:val="nil"/>
              <w:left w:val="nil"/>
              <w:bottom w:val="single" w:sz="4" w:space="0" w:color="auto"/>
              <w:right w:val="single" w:sz="4" w:space="0" w:color="auto"/>
            </w:tcBorders>
            <w:shd w:val="clear" w:color="auto" w:fill="auto"/>
            <w:noWrap/>
            <w:vAlign w:val="center"/>
          </w:tcPr>
          <w:p w14:paraId="4D1B125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w:t>
            </w:r>
          </w:p>
        </w:tc>
        <w:tc>
          <w:tcPr>
            <w:tcW w:w="270" w:type="pct"/>
            <w:tcBorders>
              <w:top w:val="nil"/>
              <w:left w:val="nil"/>
              <w:bottom w:val="single" w:sz="4" w:space="0" w:color="auto"/>
              <w:right w:val="single" w:sz="4" w:space="0" w:color="auto"/>
            </w:tcBorders>
            <w:shd w:val="clear" w:color="auto" w:fill="auto"/>
            <w:noWrap/>
            <w:vAlign w:val="center"/>
          </w:tcPr>
          <w:p w14:paraId="229C35C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w:t>
            </w:r>
          </w:p>
        </w:tc>
        <w:tc>
          <w:tcPr>
            <w:tcW w:w="269" w:type="pct"/>
            <w:tcBorders>
              <w:top w:val="nil"/>
              <w:left w:val="nil"/>
              <w:bottom w:val="single" w:sz="4" w:space="0" w:color="auto"/>
              <w:right w:val="single" w:sz="4" w:space="0" w:color="auto"/>
            </w:tcBorders>
            <w:shd w:val="clear" w:color="auto" w:fill="auto"/>
            <w:noWrap/>
            <w:vAlign w:val="center"/>
          </w:tcPr>
          <w:p w14:paraId="5DC8E64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70" w:type="pct"/>
            <w:tcBorders>
              <w:top w:val="nil"/>
              <w:left w:val="nil"/>
              <w:bottom w:val="single" w:sz="4" w:space="0" w:color="auto"/>
              <w:right w:val="single" w:sz="4" w:space="0" w:color="auto"/>
            </w:tcBorders>
            <w:shd w:val="clear" w:color="auto" w:fill="auto"/>
            <w:noWrap/>
            <w:vAlign w:val="center"/>
          </w:tcPr>
          <w:p w14:paraId="7F36B50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w:t>
            </w:r>
          </w:p>
        </w:tc>
        <w:tc>
          <w:tcPr>
            <w:tcW w:w="271" w:type="pct"/>
            <w:tcBorders>
              <w:top w:val="nil"/>
              <w:left w:val="nil"/>
              <w:bottom w:val="single" w:sz="4" w:space="0" w:color="auto"/>
              <w:right w:val="single" w:sz="4" w:space="0" w:color="auto"/>
            </w:tcBorders>
            <w:shd w:val="clear" w:color="auto" w:fill="auto"/>
            <w:noWrap/>
            <w:vAlign w:val="center"/>
          </w:tcPr>
          <w:p w14:paraId="70CB2D0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w:t>
            </w:r>
          </w:p>
        </w:tc>
        <w:tc>
          <w:tcPr>
            <w:tcW w:w="271" w:type="pct"/>
            <w:tcBorders>
              <w:top w:val="nil"/>
              <w:left w:val="nil"/>
              <w:bottom w:val="single" w:sz="4" w:space="0" w:color="auto"/>
              <w:right w:val="single" w:sz="4" w:space="0" w:color="auto"/>
            </w:tcBorders>
            <w:shd w:val="clear" w:color="auto" w:fill="auto"/>
            <w:noWrap/>
            <w:vAlign w:val="center"/>
          </w:tcPr>
          <w:p w14:paraId="3D8B1F9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69" w:type="pct"/>
            <w:tcBorders>
              <w:top w:val="nil"/>
              <w:left w:val="nil"/>
              <w:bottom w:val="single" w:sz="4" w:space="0" w:color="auto"/>
              <w:right w:val="single" w:sz="4" w:space="0" w:color="auto"/>
            </w:tcBorders>
            <w:shd w:val="clear" w:color="auto" w:fill="auto"/>
            <w:noWrap/>
            <w:vAlign w:val="center"/>
          </w:tcPr>
          <w:p w14:paraId="1D489B2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22</w:t>
            </w:r>
          </w:p>
        </w:tc>
        <w:tc>
          <w:tcPr>
            <w:tcW w:w="270" w:type="pct"/>
            <w:tcBorders>
              <w:top w:val="nil"/>
              <w:left w:val="nil"/>
              <w:bottom w:val="single" w:sz="4" w:space="0" w:color="auto"/>
              <w:right w:val="single" w:sz="4" w:space="0" w:color="auto"/>
            </w:tcBorders>
            <w:shd w:val="clear" w:color="auto" w:fill="auto"/>
            <w:noWrap/>
            <w:vAlign w:val="center"/>
          </w:tcPr>
          <w:p w14:paraId="0576290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21</w:t>
            </w:r>
          </w:p>
        </w:tc>
        <w:tc>
          <w:tcPr>
            <w:tcW w:w="307" w:type="pct"/>
            <w:tcBorders>
              <w:top w:val="nil"/>
              <w:left w:val="nil"/>
              <w:bottom w:val="single" w:sz="4" w:space="0" w:color="auto"/>
              <w:right w:val="single" w:sz="4" w:space="0" w:color="auto"/>
            </w:tcBorders>
            <w:vAlign w:val="center"/>
          </w:tcPr>
          <w:p w14:paraId="21119C6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w:t>
            </w:r>
          </w:p>
        </w:tc>
      </w:tr>
      <w:tr w:rsidR="000734A2" w:rsidRPr="0091069C" w14:paraId="433779A0"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2DAFA1C5" w14:textId="35C18A17"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14:paraId="45DDDA3C"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695" w:type="pct"/>
            <w:tcBorders>
              <w:top w:val="nil"/>
              <w:left w:val="nil"/>
              <w:bottom w:val="single" w:sz="4" w:space="0" w:color="auto"/>
              <w:right w:val="single" w:sz="4" w:space="0" w:color="auto"/>
            </w:tcBorders>
            <w:shd w:val="clear" w:color="auto" w:fill="auto"/>
            <w:vAlign w:val="center"/>
            <w:hideMark/>
          </w:tcPr>
          <w:p w14:paraId="6B09F73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Уровень загрузки производственных мощностей</w:t>
            </w:r>
          </w:p>
        </w:tc>
        <w:tc>
          <w:tcPr>
            <w:tcW w:w="342" w:type="pct"/>
            <w:tcBorders>
              <w:top w:val="nil"/>
              <w:left w:val="nil"/>
              <w:bottom w:val="single" w:sz="4" w:space="0" w:color="auto"/>
              <w:right w:val="single" w:sz="4" w:space="0" w:color="auto"/>
            </w:tcBorders>
            <w:shd w:val="clear" w:color="auto" w:fill="auto"/>
            <w:vAlign w:val="center"/>
            <w:hideMark/>
          </w:tcPr>
          <w:p w14:paraId="785D63B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31C6B3C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2EEAB1F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7CBAACD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2086B3D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6AAD13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0CCFD0F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1" w:type="pct"/>
            <w:tcBorders>
              <w:top w:val="nil"/>
              <w:left w:val="nil"/>
              <w:bottom w:val="single" w:sz="4" w:space="0" w:color="auto"/>
              <w:right w:val="single" w:sz="4" w:space="0" w:color="auto"/>
            </w:tcBorders>
            <w:shd w:val="clear" w:color="auto" w:fill="auto"/>
            <w:noWrap/>
            <w:vAlign w:val="center"/>
          </w:tcPr>
          <w:p w14:paraId="1B8F367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1" w:type="pct"/>
            <w:tcBorders>
              <w:top w:val="nil"/>
              <w:left w:val="nil"/>
              <w:bottom w:val="single" w:sz="4" w:space="0" w:color="auto"/>
              <w:right w:val="single" w:sz="4" w:space="0" w:color="auto"/>
            </w:tcBorders>
            <w:shd w:val="clear" w:color="auto" w:fill="auto"/>
            <w:noWrap/>
            <w:vAlign w:val="center"/>
          </w:tcPr>
          <w:p w14:paraId="602964A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69" w:type="pct"/>
            <w:tcBorders>
              <w:top w:val="nil"/>
              <w:left w:val="nil"/>
              <w:bottom w:val="single" w:sz="4" w:space="0" w:color="auto"/>
              <w:right w:val="single" w:sz="4" w:space="0" w:color="auto"/>
            </w:tcBorders>
            <w:shd w:val="clear" w:color="auto" w:fill="auto"/>
            <w:noWrap/>
            <w:vAlign w:val="center"/>
          </w:tcPr>
          <w:p w14:paraId="2F07F47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270" w:type="pct"/>
            <w:tcBorders>
              <w:top w:val="nil"/>
              <w:left w:val="nil"/>
              <w:bottom w:val="single" w:sz="4" w:space="0" w:color="auto"/>
              <w:right w:val="single" w:sz="4" w:space="0" w:color="auto"/>
            </w:tcBorders>
            <w:shd w:val="clear" w:color="auto" w:fill="auto"/>
            <w:noWrap/>
            <w:vAlign w:val="center"/>
          </w:tcPr>
          <w:p w14:paraId="5F3AA59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100,0</w:t>
            </w:r>
          </w:p>
        </w:tc>
        <w:tc>
          <w:tcPr>
            <w:tcW w:w="307" w:type="pct"/>
            <w:tcBorders>
              <w:top w:val="nil"/>
              <w:left w:val="nil"/>
              <w:bottom w:val="single" w:sz="4" w:space="0" w:color="auto"/>
              <w:right w:val="single" w:sz="4" w:space="0" w:color="auto"/>
            </w:tcBorders>
            <w:vAlign w:val="center"/>
          </w:tcPr>
          <w:p w14:paraId="67EE7CD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100,0</w:t>
            </w:r>
          </w:p>
        </w:tc>
      </w:tr>
      <w:tr w:rsidR="000734A2" w:rsidRPr="0091069C" w14:paraId="5D709C41"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4241DA33" w14:textId="5CDB5AB6"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760" w:type="pct"/>
            <w:vMerge/>
            <w:tcBorders>
              <w:top w:val="nil"/>
              <w:left w:val="single" w:sz="4" w:space="0" w:color="auto"/>
              <w:bottom w:val="single" w:sz="4" w:space="0" w:color="auto"/>
              <w:right w:val="single" w:sz="4" w:space="0" w:color="auto"/>
            </w:tcBorders>
            <w:vAlign w:val="center"/>
            <w:hideMark/>
          </w:tcPr>
          <w:p w14:paraId="735C9FA8" w14:textId="77777777" w:rsidR="000734A2" w:rsidRPr="0091069C" w:rsidRDefault="000734A2" w:rsidP="000734A2">
            <w:pPr>
              <w:spacing w:after="0"/>
              <w:rPr>
                <w:rFonts w:ascii="Times New Roman" w:hAnsi="Times New Roman" w:cs="Times New Roman"/>
                <w:color w:val="000000"/>
                <w:sz w:val="20"/>
                <w:szCs w:val="20"/>
              </w:rPr>
            </w:pPr>
          </w:p>
        </w:tc>
        <w:tc>
          <w:tcPr>
            <w:tcW w:w="695" w:type="pct"/>
            <w:tcBorders>
              <w:top w:val="nil"/>
              <w:left w:val="nil"/>
              <w:bottom w:val="single" w:sz="4" w:space="0" w:color="auto"/>
              <w:right w:val="single" w:sz="4" w:space="0" w:color="auto"/>
            </w:tcBorders>
            <w:shd w:val="clear" w:color="auto" w:fill="auto"/>
            <w:vAlign w:val="center"/>
            <w:hideMark/>
          </w:tcPr>
          <w:p w14:paraId="4365D4A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потребителями товаров и услуг приборами учета</w:t>
            </w:r>
          </w:p>
        </w:tc>
        <w:tc>
          <w:tcPr>
            <w:tcW w:w="342" w:type="pct"/>
            <w:tcBorders>
              <w:top w:val="nil"/>
              <w:left w:val="nil"/>
              <w:bottom w:val="single" w:sz="4" w:space="0" w:color="auto"/>
              <w:right w:val="single" w:sz="4" w:space="0" w:color="auto"/>
            </w:tcBorders>
            <w:shd w:val="clear" w:color="auto" w:fill="auto"/>
            <w:vAlign w:val="center"/>
            <w:hideMark/>
          </w:tcPr>
          <w:p w14:paraId="349C2F2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noWrap/>
            <w:vAlign w:val="center"/>
          </w:tcPr>
          <w:p w14:paraId="66C9201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4CE0EC0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6BCC4C1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1790165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0DB6484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24FE72A7"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1" w:type="pct"/>
            <w:tcBorders>
              <w:top w:val="nil"/>
              <w:left w:val="nil"/>
              <w:bottom w:val="single" w:sz="4" w:space="0" w:color="auto"/>
              <w:right w:val="single" w:sz="4" w:space="0" w:color="auto"/>
            </w:tcBorders>
            <w:shd w:val="clear" w:color="auto" w:fill="auto"/>
            <w:noWrap/>
            <w:vAlign w:val="center"/>
          </w:tcPr>
          <w:p w14:paraId="50813B5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1" w:type="pct"/>
            <w:tcBorders>
              <w:top w:val="nil"/>
              <w:left w:val="nil"/>
              <w:bottom w:val="single" w:sz="4" w:space="0" w:color="auto"/>
              <w:right w:val="single" w:sz="4" w:space="0" w:color="auto"/>
            </w:tcBorders>
            <w:shd w:val="clear" w:color="auto" w:fill="auto"/>
            <w:noWrap/>
            <w:vAlign w:val="center"/>
          </w:tcPr>
          <w:p w14:paraId="08CF8907"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69" w:type="pct"/>
            <w:tcBorders>
              <w:top w:val="nil"/>
              <w:left w:val="nil"/>
              <w:bottom w:val="single" w:sz="4" w:space="0" w:color="auto"/>
              <w:right w:val="single" w:sz="4" w:space="0" w:color="auto"/>
            </w:tcBorders>
            <w:shd w:val="clear" w:color="auto" w:fill="auto"/>
            <w:noWrap/>
            <w:vAlign w:val="center"/>
          </w:tcPr>
          <w:p w14:paraId="1CC8790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0" w:type="pct"/>
            <w:tcBorders>
              <w:top w:val="nil"/>
              <w:left w:val="nil"/>
              <w:bottom w:val="single" w:sz="4" w:space="0" w:color="auto"/>
              <w:right w:val="single" w:sz="4" w:space="0" w:color="auto"/>
            </w:tcBorders>
            <w:shd w:val="clear" w:color="auto" w:fill="auto"/>
            <w:noWrap/>
            <w:vAlign w:val="center"/>
          </w:tcPr>
          <w:p w14:paraId="51D7F72E"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307" w:type="pct"/>
            <w:tcBorders>
              <w:top w:val="nil"/>
              <w:left w:val="nil"/>
              <w:bottom w:val="single" w:sz="4" w:space="0" w:color="auto"/>
              <w:right w:val="single" w:sz="4" w:space="0" w:color="auto"/>
            </w:tcBorders>
            <w:vAlign w:val="center"/>
          </w:tcPr>
          <w:p w14:paraId="6532804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r>
      <w:tr w:rsidR="000734A2" w:rsidRPr="0091069C" w14:paraId="60AE7046" w14:textId="77777777" w:rsidTr="0091069C">
        <w:trPr>
          <w:cantSplit/>
          <w:trHeight w:val="20"/>
          <w:jc w:val="center"/>
        </w:trPr>
        <w:tc>
          <w:tcPr>
            <w:tcW w:w="192" w:type="pct"/>
            <w:tcBorders>
              <w:top w:val="nil"/>
              <w:left w:val="single" w:sz="4" w:space="0" w:color="auto"/>
              <w:bottom w:val="single" w:sz="4" w:space="0" w:color="auto"/>
              <w:right w:val="single" w:sz="4" w:space="0" w:color="auto"/>
            </w:tcBorders>
            <w:shd w:val="clear" w:color="auto" w:fill="auto"/>
            <w:vAlign w:val="center"/>
          </w:tcPr>
          <w:p w14:paraId="44274FBE" w14:textId="6633E775"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760" w:type="pct"/>
            <w:vMerge w:val="restart"/>
            <w:tcBorders>
              <w:top w:val="nil"/>
              <w:left w:val="single" w:sz="4" w:space="0" w:color="auto"/>
              <w:right w:val="single" w:sz="4" w:space="0" w:color="auto"/>
            </w:tcBorders>
            <w:shd w:val="clear" w:color="auto" w:fill="auto"/>
            <w:vAlign w:val="center"/>
            <w:hideMark/>
          </w:tcPr>
          <w:p w14:paraId="332AF59B"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695" w:type="pct"/>
            <w:tcBorders>
              <w:top w:val="nil"/>
              <w:left w:val="nil"/>
              <w:bottom w:val="single" w:sz="4" w:space="0" w:color="auto"/>
              <w:right w:val="single" w:sz="4" w:space="0" w:color="auto"/>
            </w:tcBorders>
            <w:shd w:val="clear" w:color="auto" w:fill="auto"/>
            <w:vAlign w:val="center"/>
            <w:hideMark/>
          </w:tcPr>
          <w:p w14:paraId="121CFD06" w14:textId="7491F7F9"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42" w:type="pct"/>
            <w:tcBorders>
              <w:top w:val="nil"/>
              <w:left w:val="nil"/>
              <w:bottom w:val="single" w:sz="4" w:space="0" w:color="auto"/>
              <w:right w:val="single" w:sz="4" w:space="0" w:color="auto"/>
            </w:tcBorders>
            <w:shd w:val="clear" w:color="auto" w:fill="auto"/>
            <w:vAlign w:val="center"/>
            <w:hideMark/>
          </w:tcPr>
          <w:p w14:paraId="7D238E1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vAlign w:val="center"/>
          </w:tcPr>
          <w:p w14:paraId="581004E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50</w:t>
            </w:r>
          </w:p>
        </w:tc>
        <w:tc>
          <w:tcPr>
            <w:tcW w:w="269" w:type="pct"/>
            <w:tcBorders>
              <w:top w:val="nil"/>
              <w:left w:val="nil"/>
              <w:bottom w:val="single" w:sz="4" w:space="0" w:color="auto"/>
              <w:right w:val="single" w:sz="4" w:space="0" w:color="auto"/>
            </w:tcBorders>
            <w:shd w:val="clear" w:color="auto" w:fill="auto"/>
            <w:vAlign w:val="center"/>
          </w:tcPr>
          <w:p w14:paraId="799974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55</w:t>
            </w:r>
          </w:p>
        </w:tc>
        <w:tc>
          <w:tcPr>
            <w:tcW w:w="269" w:type="pct"/>
            <w:tcBorders>
              <w:top w:val="nil"/>
              <w:left w:val="nil"/>
              <w:bottom w:val="single" w:sz="4" w:space="0" w:color="auto"/>
              <w:right w:val="single" w:sz="4" w:space="0" w:color="auto"/>
            </w:tcBorders>
            <w:shd w:val="clear" w:color="auto" w:fill="auto"/>
            <w:vAlign w:val="center"/>
          </w:tcPr>
          <w:p w14:paraId="0F08D7C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60</w:t>
            </w:r>
          </w:p>
        </w:tc>
        <w:tc>
          <w:tcPr>
            <w:tcW w:w="270" w:type="pct"/>
            <w:tcBorders>
              <w:top w:val="nil"/>
              <w:left w:val="nil"/>
              <w:bottom w:val="single" w:sz="4" w:space="0" w:color="auto"/>
              <w:right w:val="single" w:sz="4" w:space="0" w:color="auto"/>
            </w:tcBorders>
            <w:shd w:val="clear" w:color="auto" w:fill="auto"/>
            <w:vAlign w:val="center"/>
          </w:tcPr>
          <w:p w14:paraId="614AB35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w:t>
            </w:r>
          </w:p>
        </w:tc>
        <w:tc>
          <w:tcPr>
            <w:tcW w:w="269" w:type="pct"/>
            <w:tcBorders>
              <w:top w:val="nil"/>
              <w:left w:val="nil"/>
              <w:bottom w:val="single" w:sz="4" w:space="0" w:color="auto"/>
              <w:right w:val="single" w:sz="4" w:space="0" w:color="auto"/>
            </w:tcBorders>
            <w:shd w:val="clear" w:color="auto" w:fill="auto"/>
            <w:vAlign w:val="center"/>
          </w:tcPr>
          <w:p w14:paraId="09CF572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w:t>
            </w:r>
          </w:p>
        </w:tc>
        <w:tc>
          <w:tcPr>
            <w:tcW w:w="270" w:type="pct"/>
            <w:tcBorders>
              <w:top w:val="nil"/>
              <w:left w:val="nil"/>
              <w:bottom w:val="single" w:sz="4" w:space="0" w:color="auto"/>
              <w:right w:val="single" w:sz="4" w:space="0" w:color="auto"/>
            </w:tcBorders>
            <w:shd w:val="clear" w:color="auto" w:fill="auto"/>
            <w:vAlign w:val="center"/>
          </w:tcPr>
          <w:p w14:paraId="724FCD6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w:t>
            </w:r>
          </w:p>
        </w:tc>
        <w:tc>
          <w:tcPr>
            <w:tcW w:w="271" w:type="pct"/>
            <w:tcBorders>
              <w:top w:val="nil"/>
              <w:left w:val="nil"/>
              <w:bottom w:val="single" w:sz="4" w:space="0" w:color="auto"/>
              <w:right w:val="single" w:sz="4" w:space="0" w:color="auto"/>
            </w:tcBorders>
            <w:shd w:val="clear" w:color="auto" w:fill="auto"/>
            <w:vAlign w:val="center"/>
          </w:tcPr>
          <w:p w14:paraId="7A88F9B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w:t>
            </w:r>
          </w:p>
        </w:tc>
        <w:tc>
          <w:tcPr>
            <w:tcW w:w="271" w:type="pct"/>
            <w:tcBorders>
              <w:top w:val="nil"/>
              <w:left w:val="nil"/>
              <w:bottom w:val="single" w:sz="4" w:space="0" w:color="auto"/>
              <w:right w:val="single" w:sz="4" w:space="0" w:color="auto"/>
            </w:tcBorders>
            <w:shd w:val="clear" w:color="auto" w:fill="auto"/>
            <w:vAlign w:val="center"/>
          </w:tcPr>
          <w:p w14:paraId="73E1760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85</w:t>
            </w:r>
          </w:p>
        </w:tc>
        <w:tc>
          <w:tcPr>
            <w:tcW w:w="269" w:type="pct"/>
            <w:tcBorders>
              <w:top w:val="nil"/>
              <w:left w:val="nil"/>
              <w:bottom w:val="single" w:sz="4" w:space="0" w:color="auto"/>
              <w:right w:val="single" w:sz="4" w:space="0" w:color="auto"/>
            </w:tcBorders>
            <w:shd w:val="clear" w:color="auto" w:fill="auto"/>
            <w:vAlign w:val="center"/>
          </w:tcPr>
          <w:p w14:paraId="2B7A484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w:t>
            </w:r>
          </w:p>
        </w:tc>
        <w:tc>
          <w:tcPr>
            <w:tcW w:w="270" w:type="pct"/>
            <w:tcBorders>
              <w:top w:val="nil"/>
              <w:left w:val="nil"/>
              <w:bottom w:val="single" w:sz="4" w:space="0" w:color="auto"/>
              <w:right w:val="single" w:sz="4" w:space="0" w:color="auto"/>
            </w:tcBorders>
            <w:shd w:val="clear" w:color="auto" w:fill="auto"/>
            <w:vAlign w:val="center"/>
          </w:tcPr>
          <w:p w14:paraId="0D32D1B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w:t>
            </w:r>
          </w:p>
        </w:tc>
        <w:tc>
          <w:tcPr>
            <w:tcW w:w="307" w:type="pct"/>
            <w:tcBorders>
              <w:top w:val="nil"/>
              <w:left w:val="nil"/>
              <w:bottom w:val="single" w:sz="4" w:space="0" w:color="auto"/>
              <w:right w:val="single" w:sz="4" w:space="0" w:color="auto"/>
            </w:tcBorders>
            <w:vAlign w:val="center"/>
          </w:tcPr>
          <w:p w14:paraId="71A4F74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91069C" w14:paraId="4CEF0DA2" w14:textId="77777777" w:rsidTr="0091069C">
        <w:trPr>
          <w:cantSplit/>
          <w:trHeight w:val="20"/>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F160A6B" w14:textId="7043708E"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7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A6E4F" w14:textId="77777777" w:rsidR="000734A2" w:rsidRPr="0091069C" w:rsidRDefault="000734A2" w:rsidP="000734A2">
            <w:pPr>
              <w:spacing w:after="0"/>
              <w:jc w:val="center"/>
              <w:rPr>
                <w:rFonts w:ascii="Times New Roman" w:hAnsi="Times New Roman" w:cs="Times New Roman"/>
                <w:color w:val="000000"/>
                <w:sz w:val="20"/>
                <w:szCs w:val="20"/>
              </w:rPr>
            </w:pP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5E86927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Индекс нового строительства</w:t>
            </w:r>
          </w:p>
        </w:tc>
        <w:tc>
          <w:tcPr>
            <w:tcW w:w="342" w:type="pct"/>
            <w:tcBorders>
              <w:top w:val="nil"/>
              <w:left w:val="nil"/>
              <w:bottom w:val="single" w:sz="4" w:space="0" w:color="auto"/>
              <w:right w:val="single" w:sz="4" w:space="0" w:color="auto"/>
            </w:tcBorders>
            <w:shd w:val="clear" w:color="auto" w:fill="auto"/>
            <w:vAlign w:val="center"/>
            <w:hideMark/>
          </w:tcPr>
          <w:p w14:paraId="6BAD707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76" w:type="pct"/>
            <w:tcBorders>
              <w:top w:val="nil"/>
              <w:left w:val="nil"/>
              <w:bottom w:val="single" w:sz="4" w:space="0" w:color="auto"/>
              <w:right w:val="single" w:sz="4" w:space="0" w:color="auto"/>
            </w:tcBorders>
            <w:shd w:val="clear" w:color="auto" w:fill="auto"/>
            <w:vAlign w:val="center"/>
          </w:tcPr>
          <w:p w14:paraId="77C0568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28C4560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0F25346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2158B99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63D4FC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7CE48CE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1" w:type="pct"/>
            <w:tcBorders>
              <w:top w:val="nil"/>
              <w:left w:val="nil"/>
              <w:bottom w:val="single" w:sz="4" w:space="0" w:color="auto"/>
              <w:right w:val="single" w:sz="4" w:space="0" w:color="auto"/>
            </w:tcBorders>
            <w:shd w:val="clear" w:color="auto" w:fill="auto"/>
            <w:vAlign w:val="center"/>
          </w:tcPr>
          <w:p w14:paraId="66FE79A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1" w:type="pct"/>
            <w:tcBorders>
              <w:top w:val="nil"/>
              <w:left w:val="nil"/>
              <w:bottom w:val="single" w:sz="4" w:space="0" w:color="auto"/>
              <w:right w:val="single" w:sz="4" w:space="0" w:color="auto"/>
            </w:tcBorders>
            <w:shd w:val="clear" w:color="auto" w:fill="auto"/>
            <w:vAlign w:val="center"/>
          </w:tcPr>
          <w:p w14:paraId="4B8E89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69" w:type="pct"/>
            <w:tcBorders>
              <w:top w:val="nil"/>
              <w:left w:val="nil"/>
              <w:bottom w:val="single" w:sz="4" w:space="0" w:color="auto"/>
              <w:right w:val="single" w:sz="4" w:space="0" w:color="auto"/>
            </w:tcBorders>
            <w:shd w:val="clear" w:color="auto" w:fill="auto"/>
            <w:vAlign w:val="center"/>
          </w:tcPr>
          <w:p w14:paraId="3648B6B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270" w:type="pct"/>
            <w:tcBorders>
              <w:top w:val="nil"/>
              <w:left w:val="nil"/>
              <w:bottom w:val="single" w:sz="4" w:space="0" w:color="auto"/>
              <w:right w:val="single" w:sz="4" w:space="0" w:color="auto"/>
            </w:tcBorders>
            <w:shd w:val="clear" w:color="auto" w:fill="auto"/>
            <w:vAlign w:val="center"/>
          </w:tcPr>
          <w:p w14:paraId="1E975E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c>
          <w:tcPr>
            <w:tcW w:w="307" w:type="pct"/>
            <w:tcBorders>
              <w:top w:val="nil"/>
              <w:left w:val="nil"/>
              <w:bottom w:val="single" w:sz="4" w:space="0" w:color="auto"/>
              <w:right w:val="single" w:sz="4" w:space="0" w:color="auto"/>
            </w:tcBorders>
            <w:vAlign w:val="center"/>
          </w:tcPr>
          <w:p w14:paraId="301FBEF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bl>
    <w:p w14:paraId="09EAE742" w14:textId="77777777" w:rsidR="000734A2" w:rsidRPr="000734A2" w:rsidRDefault="000734A2" w:rsidP="000734A2">
      <w:pPr>
        <w:pStyle w:val="22"/>
        <w:numPr>
          <w:ilvl w:val="0"/>
          <w:numId w:val="0"/>
        </w:numPr>
        <w:spacing w:before="0" w:after="0" w:line="360" w:lineRule="auto"/>
        <w:ind w:left="2160"/>
        <w:jc w:val="both"/>
        <w:rPr>
          <w:rFonts w:cs="Times New Roman"/>
          <w:color w:val="auto"/>
          <w:highlight w:val="yellow"/>
        </w:rPr>
      </w:pPr>
      <w:bookmarkStart w:id="94" w:name="_Toc24889152"/>
      <w:bookmarkStart w:id="95" w:name="_Toc40616305"/>
    </w:p>
    <w:p w14:paraId="13B67591" w14:textId="77777777" w:rsidR="000734A2" w:rsidRPr="000734A2" w:rsidRDefault="000734A2" w:rsidP="000734A2">
      <w:pPr>
        <w:spacing w:after="0"/>
        <w:rPr>
          <w:rFonts w:ascii="Times New Roman" w:hAnsi="Times New Roman" w:cs="Times New Roman"/>
          <w:b/>
          <w:i/>
          <w:iCs/>
          <w:sz w:val="28"/>
          <w:szCs w:val="28"/>
          <w:highlight w:val="yellow"/>
        </w:rPr>
      </w:pPr>
      <w:r w:rsidRPr="000734A2">
        <w:rPr>
          <w:rFonts w:ascii="Times New Roman" w:hAnsi="Times New Roman" w:cs="Times New Roman"/>
          <w:highlight w:val="yellow"/>
        </w:rPr>
        <w:br w:type="page"/>
      </w:r>
    </w:p>
    <w:p w14:paraId="0FAD78C3" w14:textId="009FF832" w:rsidR="000734A2" w:rsidRPr="000734A2" w:rsidRDefault="000734A2" w:rsidP="000734A2">
      <w:pPr>
        <w:pStyle w:val="af7"/>
        <w:keepNext/>
        <w:spacing w:after="0"/>
        <w:jc w:val="right"/>
        <w:rPr>
          <w:rFonts w:ascii="Times New Roman" w:hAnsi="Times New Roman" w:cs="Times New Roman"/>
          <w:color w:val="auto"/>
          <w:sz w:val="24"/>
          <w:szCs w:val="24"/>
        </w:rPr>
      </w:pPr>
      <w:bookmarkStart w:id="96" w:name="_Ref21007591"/>
      <w:bookmarkStart w:id="97" w:name="_Toc24889159"/>
      <w:bookmarkStart w:id="98" w:name="_Toc49859459"/>
      <w:bookmarkEnd w:id="94"/>
      <w:bookmarkEnd w:id="95"/>
      <w:r w:rsidRPr="000734A2">
        <w:rPr>
          <w:rFonts w:ascii="Times New Roman" w:hAnsi="Times New Roman" w:cs="Times New Roman"/>
          <w:color w:val="auto"/>
          <w:sz w:val="24"/>
          <w:szCs w:val="24"/>
        </w:rPr>
        <w:lastRenderedPageBreak/>
        <w:t xml:space="preserve">Таблица </w:t>
      </w:r>
      <w:bookmarkEnd w:id="96"/>
      <w:r w:rsidR="002626D4">
        <w:rPr>
          <w:rFonts w:ascii="Times New Roman" w:hAnsi="Times New Roman" w:cs="Times New Roman"/>
          <w:color w:val="auto"/>
          <w:sz w:val="24"/>
          <w:szCs w:val="24"/>
        </w:rPr>
        <w:t>27</w:t>
      </w:r>
      <w:r w:rsidRPr="000734A2">
        <w:rPr>
          <w:rFonts w:ascii="Times New Roman" w:hAnsi="Times New Roman" w:cs="Times New Roman"/>
          <w:color w:val="auto"/>
          <w:sz w:val="24"/>
          <w:szCs w:val="24"/>
        </w:rPr>
        <w:t xml:space="preserve">. Целевые показатели развития системы утилизации (захоронения) ТКО </w:t>
      </w:r>
      <w:bookmarkEnd w:id="97"/>
      <w:bookmarkEnd w:id="98"/>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16"/>
        <w:gridCol w:w="1971"/>
        <w:gridCol w:w="1281"/>
        <w:gridCol w:w="760"/>
        <w:gridCol w:w="760"/>
        <w:gridCol w:w="760"/>
        <w:gridCol w:w="760"/>
        <w:gridCol w:w="760"/>
        <w:gridCol w:w="760"/>
        <w:gridCol w:w="760"/>
        <w:gridCol w:w="760"/>
        <w:gridCol w:w="760"/>
        <w:gridCol w:w="760"/>
        <w:gridCol w:w="865"/>
      </w:tblGrid>
      <w:tr w:rsidR="000734A2" w:rsidRPr="002626D4" w14:paraId="59CE4A26" w14:textId="77777777" w:rsidTr="000734A2">
        <w:trPr>
          <w:cantSplit/>
          <w:trHeight w:val="20"/>
          <w:jc w:val="center"/>
        </w:trPr>
        <w:tc>
          <w:tcPr>
            <w:tcW w:w="215" w:type="pct"/>
            <w:vMerge w:val="restart"/>
            <w:shd w:val="clear" w:color="auto" w:fill="auto"/>
            <w:vAlign w:val="center"/>
            <w:hideMark/>
          </w:tcPr>
          <w:p w14:paraId="0CFE84F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761" w:type="pct"/>
            <w:vMerge w:val="restart"/>
            <w:shd w:val="clear" w:color="auto" w:fill="auto"/>
            <w:vAlign w:val="center"/>
            <w:hideMark/>
          </w:tcPr>
          <w:p w14:paraId="1B40C7F0"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677" w:type="pct"/>
            <w:vMerge w:val="restart"/>
            <w:shd w:val="clear" w:color="auto" w:fill="auto"/>
            <w:vAlign w:val="center"/>
            <w:hideMark/>
          </w:tcPr>
          <w:p w14:paraId="1F42F67D"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440" w:type="pct"/>
            <w:vMerge w:val="restart"/>
            <w:shd w:val="clear" w:color="auto" w:fill="auto"/>
            <w:vAlign w:val="center"/>
            <w:hideMark/>
          </w:tcPr>
          <w:p w14:paraId="66F6EB01"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907" w:type="pct"/>
            <w:gridSpan w:val="11"/>
            <w:shd w:val="clear" w:color="auto" w:fill="auto"/>
            <w:vAlign w:val="center"/>
            <w:hideMark/>
          </w:tcPr>
          <w:p w14:paraId="29A27E26"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Значение / год</w:t>
            </w:r>
          </w:p>
        </w:tc>
      </w:tr>
      <w:tr w:rsidR="000734A2" w:rsidRPr="002626D4" w14:paraId="1006264D" w14:textId="77777777" w:rsidTr="000734A2">
        <w:trPr>
          <w:cantSplit/>
          <w:trHeight w:val="20"/>
          <w:jc w:val="center"/>
        </w:trPr>
        <w:tc>
          <w:tcPr>
            <w:tcW w:w="215" w:type="pct"/>
            <w:vMerge/>
            <w:vAlign w:val="center"/>
            <w:hideMark/>
          </w:tcPr>
          <w:p w14:paraId="59FF858B" w14:textId="77777777" w:rsidR="000734A2" w:rsidRPr="002626D4" w:rsidRDefault="000734A2" w:rsidP="000734A2">
            <w:pPr>
              <w:spacing w:after="0"/>
              <w:rPr>
                <w:rFonts w:ascii="Times New Roman" w:hAnsi="Times New Roman" w:cs="Times New Roman"/>
                <w:bCs/>
                <w:color w:val="000000"/>
                <w:sz w:val="20"/>
                <w:szCs w:val="20"/>
              </w:rPr>
            </w:pPr>
          </w:p>
        </w:tc>
        <w:tc>
          <w:tcPr>
            <w:tcW w:w="761" w:type="pct"/>
            <w:vMerge/>
            <w:vAlign w:val="center"/>
            <w:hideMark/>
          </w:tcPr>
          <w:p w14:paraId="3AB31B5C" w14:textId="77777777" w:rsidR="000734A2" w:rsidRPr="002626D4" w:rsidRDefault="000734A2" w:rsidP="000734A2">
            <w:pPr>
              <w:spacing w:after="0"/>
              <w:rPr>
                <w:rFonts w:ascii="Times New Roman" w:hAnsi="Times New Roman" w:cs="Times New Roman"/>
                <w:bCs/>
                <w:color w:val="000000"/>
                <w:sz w:val="20"/>
                <w:szCs w:val="20"/>
              </w:rPr>
            </w:pPr>
          </w:p>
        </w:tc>
        <w:tc>
          <w:tcPr>
            <w:tcW w:w="677" w:type="pct"/>
            <w:vMerge/>
            <w:vAlign w:val="center"/>
            <w:hideMark/>
          </w:tcPr>
          <w:p w14:paraId="042D678D" w14:textId="77777777" w:rsidR="000734A2" w:rsidRPr="002626D4" w:rsidRDefault="000734A2" w:rsidP="000734A2">
            <w:pPr>
              <w:spacing w:after="0"/>
              <w:rPr>
                <w:rFonts w:ascii="Times New Roman" w:hAnsi="Times New Roman" w:cs="Times New Roman"/>
                <w:bCs/>
                <w:color w:val="000000"/>
                <w:sz w:val="20"/>
                <w:szCs w:val="20"/>
              </w:rPr>
            </w:pPr>
          </w:p>
        </w:tc>
        <w:tc>
          <w:tcPr>
            <w:tcW w:w="440" w:type="pct"/>
            <w:vMerge/>
            <w:vAlign w:val="center"/>
            <w:hideMark/>
          </w:tcPr>
          <w:p w14:paraId="5CEA3881" w14:textId="77777777" w:rsidR="000734A2" w:rsidRPr="002626D4" w:rsidRDefault="000734A2" w:rsidP="000734A2">
            <w:pPr>
              <w:spacing w:after="0"/>
              <w:rPr>
                <w:rFonts w:ascii="Times New Roman" w:hAnsi="Times New Roman" w:cs="Times New Roman"/>
                <w:bCs/>
                <w:color w:val="000000"/>
                <w:sz w:val="20"/>
                <w:szCs w:val="20"/>
              </w:rPr>
            </w:pPr>
          </w:p>
        </w:tc>
        <w:tc>
          <w:tcPr>
            <w:tcW w:w="261" w:type="pct"/>
            <w:shd w:val="clear" w:color="auto" w:fill="auto"/>
            <w:vAlign w:val="center"/>
            <w:hideMark/>
          </w:tcPr>
          <w:p w14:paraId="2086941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2020</w:t>
            </w:r>
          </w:p>
        </w:tc>
        <w:tc>
          <w:tcPr>
            <w:tcW w:w="261" w:type="pct"/>
            <w:shd w:val="clear" w:color="auto" w:fill="auto"/>
            <w:noWrap/>
            <w:vAlign w:val="center"/>
          </w:tcPr>
          <w:p w14:paraId="65ED01E9"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2021</w:t>
            </w:r>
          </w:p>
        </w:tc>
        <w:tc>
          <w:tcPr>
            <w:tcW w:w="261" w:type="pct"/>
            <w:shd w:val="clear" w:color="auto" w:fill="auto"/>
            <w:noWrap/>
            <w:vAlign w:val="center"/>
          </w:tcPr>
          <w:p w14:paraId="506F3EA1"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2022</w:t>
            </w:r>
          </w:p>
        </w:tc>
        <w:tc>
          <w:tcPr>
            <w:tcW w:w="261" w:type="pct"/>
            <w:shd w:val="clear" w:color="auto" w:fill="auto"/>
            <w:noWrap/>
            <w:vAlign w:val="center"/>
          </w:tcPr>
          <w:p w14:paraId="56C29169"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2023</w:t>
            </w:r>
          </w:p>
        </w:tc>
        <w:tc>
          <w:tcPr>
            <w:tcW w:w="261" w:type="pct"/>
            <w:shd w:val="clear" w:color="auto" w:fill="auto"/>
            <w:noWrap/>
            <w:vAlign w:val="center"/>
          </w:tcPr>
          <w:p w14:paraId="01514AB5"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2024</w:t>
            </w:r>
          </w:p>
        </w:tc>
        <w:tc>
          <w:tcPr>
            <w:tcW w:w="261" w:type="pct"/>
            <w:shd w:val="clear" w:color="auto" w:fill="auto"/>
            <w:noWrap/>
            <w:vAlign w:val="center"/>
          </w:tcPr>
          <w:p w14:paraId="26ABA1E6"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2025</w:t>
            </w:r>
          </w:p>
        </w:tc>
        <w:tc>
          <w:tcPr>
            <w:tcW w:w="261" w:type="pct"/>
            <w:shd w:val="clear" w:color="auto" w:fill="auto"/>
            <w:noWrap/>
            <w:vAlign w:val="center"/>
          </w:tcPr>
          <w:p w14:paraId="216ECB7A"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2026</w:t>
            </w:r>
          </w:p>
        </w:tc>
        <w:tc>
          <w:tcPr>
            <w:tcW w:w="261" w:type="pct"/>
            <w:shd w:val="clear" w:color="auto" w:fill="auto"/>
            <w:noWrap/>
            <w:vAlign w:val="center"/>
          </w:tcPr>
          <w:p w14:paraId="3280BAE9"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2027</w:t>
            </w:r>
          </w:p>
        </w:tc>
        <w:tc>
          <w:tcPr>
            <w:tcW w:w="261" w:type="pct"/>
            <w:shd w:val="clear" w:color="auto" w:fill="auto"/>
            <w:noWrap/>
            <w:vAlign w:val="center"/>
          </w:tcPr>
          <w:p w14:paraId="0F8F4597"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2028</w:t>
            </w:r>
          </w:p>
        </w:tc>
        <w:tc>
          <w:tcPr>
            <w:tcW w:w="261" w:type="pct"/>
            <w:shd w:val="clear" w:color="auto" w:fill="auto"/>
            <w:noWrap/>
            <w:vAlign w:val="center"/>
          </w:tcPr>
          <w:p w14:paraId="066D71E3"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2029</w:t>
            </w:r>
          </w:p>
        </w:tc>
        <w:tc>
          <w:tcPr>
            <w:tcW w:w="297" w:type="pct"/>
          </w:tcPr>
          <w:p w14:paraId="2FB6B9E4"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2030</w:t>
            </w:r>
          </w:p>
        </w:tc>
      </w:tr>
      <w:tr w:rsidR="000734A2" w:rsidRPr="002626D4" w14:paraId="5B1087B3" w14:textId="77777777" w:rsidTr="0091069C">
        <w:trPr>
          <w:cantSplit/>
          <w:trHeight w:val="20"/>
          <w:jc w:val="center"/>
        </w:trPr>
        <w:tc>
          <w:tcPr>
            <w:tcW w:w="215" w:type="pct"/>
            <w:shd w:val="clear" w:color="auto" w:fill="auto"/>
            <w:vAlign w:val="center"/>
            <w:hideMark/>
          </w:tcPr>
          <w:p w14:paraId="56F81839"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w:t>
            </w:r>
          </w:p>
        </w:tc>
        <w:tc>
          <w:tcPr>
            <w:tcW w:w="761" w:type="pct"/>
            <w:vMerge w:val="restart"/>
            <w:shd w:val="clear" w:color="auto" w:fill="auto"/>
            <w:vAlign w:val="center"/>
            <w:hideMark/>
          </w:tcPr>
          <w:p w14:paraId="06C62667" w14:textId="1EE304C5"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Надежность (бесперебойность) снабжения</w:t>
            </w:r>
          </w:p>
        </w:tc>
        <w:tc>
          <w:tcPr>
            <w:tcW w:w="677" w:type="pct"/>
            <w:shd w:val="clear" w:color="auto" w:fill="auto"/>
            <w:vAlign w:val="center"/>
            <w:hideMark/>
          </w:tcPr>
          <w:p w14:paraId="7ABBF78F"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Коэффициент защищенности объектов от пожаров</w:t>
            </w:r>
          </w:p>
        </w:tc>
        <w:tc>
          <w:tcPr>
            <w:tcW w:w="440" w:type="pct"/>
            <w:shd w:val="clear" w:color="auto" w:fill="auto"/>
            <w:vAlign w:val="center"/>
            <w:hideMark/>
          </w:tcPr>
          <w:p w14:paraId="1815275B"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час./</w:t>
            </w:r>
            <w:r w:rsidRPr="002626D4">
              <w:rPr>
                <w:rFonts w:ascii="Times New Roman" w:hAnsi="Times New Roman" w:cs="Times New Roman"/>
                <w:color w:val="000000"/>
                <w:sz w:val="20"/>
                <w:szCs w:val="20"/>
              </w:rPr>
              <w:br/>
              <w:t>день</w:t>
            </w:r>
          </w:p>
        </w:tc>
        <w:tc>
          <w:tcPr>
            <w:tcW w:w="261" w:type="pct"/>
            <w:shd w:val="clear" w:color="auto" w:fill="auto"/>
            <w:noWrap/>
            <w:vAlign w:val="center"/>
          </w:tcPr>
          <w:p w14:paraId="7E93920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7E5599F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3501668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11C777B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2C47F761"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5FEA068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300A1F8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0F690CE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4C211252"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61" w:type="pct"/>
            <w:shd w:val="clear" w:color="auto" w:fill="auto"/>
            <w:noWrap/>
            <w:vAlign w:val="center"/>
          </w:tcPr>
          <w:p w14:paraId="2BC8BF2A"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0</w:t>
            </w:r>
          </w:p>
        </w:tc>
        <w:tc>
          <w:tcPr>
            <w:tcW w:w="297" w:type="pct"/>
            <w:vAlign w:val="center"/>
          </w:tcPr>
          <w:p w14:paraId="4F5A6CE6"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0</w:t>
            </w:r>
          </w:p>
        </w:tc>
      </w:tr>
      <w:tr w:rsidR="000734A2" w:rsidRPr="002626D4" w14:paraId="7EEC5EC9" w14:textId="77777777" w:rsidTr="0091069C">
        <w:trPr>
          <w:cantSplit/>
          <w:trHeight w:val="20"/>
          <w:jc w:val="center"/>
        </w:trPr>
        <w:tc>
          <w:tcPr>
            <w:tcW w:w="215" w:type="pct"/>
            <w:shd w:val="clear" w:color="auto" w:fill="auto"/>
            <w:vAlign w:val="center"/>
          </w:tcPr>
          <w:p w14:paraId="2432B732"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2</w:t>
            </w:r>
          </w:p>
        </w:tc>
        <w:tc>
          <w:tcPr>
            <w:tcW w:w="761" w:type="pct"/>
            <w:vMerge/>
            <w:shd w:val="clear" w:color="auto" w:fill="auto"/>
            <w:vAlign w:val="center"/>
          </w:tcPr>
          <w:p w14:paraId="48AAB27C" w14:textId="77777777" w:rsidR="000734A2" w:rsidRPr="002626D4" w:rsidRDefault="000734A2" w:rsidP="0091069C">
            <w:pPr>
              <w:spacing w:after="0"/>
              <w:jc w:val="center"/>
              <w:rPr>
                <w:rFonts w:ascii="Times New Roman" w:hAnsi="Times New Roman" w:cs="Times New Roman"/>
                <w:color w:val="000000"/>
                <w:sz w:val="20"/>
                <w:szCs w:val="20"/>
              </w:rPr>
            </w:pPr>
          </w:p>
        </w:tc>
        <w:tc>
          <w:tcPr>
            <w:tcW w:w="677" w:type="pct"/>
            <w:shd w:val="clear" w:color="auto" w:fill="auto"/>
            <w:vAlign w:val="center"/>
          </w:tcPr>
          <w:p w14:paraId="578E1729"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Коэффициент заполняемости полигона</w:t>
            </w:r>
          </w:p>
        </w:tc>
        <w:tc>
          <w:tcPr>
            <w:tcW w:w="440" w:type="pct"/>
            <w:shd w:val="clear" w:color="auto" w:fill="auto"/>
            <w:vAlign w:val="center"/>
          </w:tcPr>
          <w:p w14:paraId="011B711E"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noWrap/>
            <w:vAlign w:val="center"/>
          </w:tcPr>
          <w:p w14:paraId="14CF2A9F"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6AA2DB5E"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4C6A70A"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5402EC6B"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F34B12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737C9DF9"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0EC548E1"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4189971C"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5676EFED"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61" w:type="pct"/>
            <w:shd w:val="clear" w:color="auto" w:fill="auto"/>
            <w:noWrap/>
            <w:vAlign w:val="center"/>
          </w:tcPr>
          <w:p w14:paraId="2BDF4060"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c>
          <w:tcPr>
            <w:tcW w:w="297" w:type="pct"/>
            <w:vAlign w:val="center"/>
          </w:tcPr>
          <w:p w14:paraId="2EB55E38"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70</w:t>
            </w:r>
          </w:p>
        </w:tc>
      </w:tr>
      <w:tr w:rsidR="000734A2" w:rsidRPr="002626D4" w14:paraId="3F0F48BB" w14:textId="77777777" w:rsidTr="0091069C">
        <w:trPr>
          <w:cantSplit/>
          <w:trHeight w:val="20"/>
          <w:jc w:val="center"/>
        </w:trPr>
        <w:tc>
          <w:tcPr>
            <w:tcW w:w="215" w:type="pct"/>
            <w:shd w:val="clear" w:color="auto" w:fill="auto"/>
            <w:vAlign w:val="center"/>
            <w:hideMark/>
          </w:tcPr>
          <w:p w14:paraId="4CFD3A0F" w14:textId="77777777" w:rsidR="000734A2" w:rsidRPr="002626D4" w:rsidRDefault="000734A2" w:rsidP="000734A2">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3</w:t>
            </w:r>
          </w:p>
        </w:tc>
        <w:tc>
          <w:tcPr>
            <w:tcW w:w="761" w:type="pct"/>
            <w:vMerge w:val="restart"/>
            <w:shd w:val="clear" w:color="auto" w:fill="auto"/>
            <w:vAlign w:val="center"/>
            <w:hideMark/>
          </w:tcPr>
          <w:p w14:paraId="29A920CD"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Доступность товаров и услуг для потребителей</w:t>
            </w:r>
          </w:p>
        </w:tc>
        <w:tc>
          <w:tcPr>
            <w:tcW w:w="677" w:type="pct"/>
            <w:shd w:val="clear" w:color="auto" w:fill="auto"/>
            <w:vAlign w:val="center"/>
            <w:hideMark/>
          </w:tcPr>
          <w:p w14:paraId="585C19A9" w14:textId="063AB00B"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440" w:type="pct"/>
            <w:shd w:val="clear" w:color="auto" w:fill="auto"/>
            <w:vAlign w:val="center"/>
            <w:hideMark/>
          </w:tcPr>
          <w:p w14:paraId="60514348"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vAlign w:val="center"/>
          </w:tcPr>
          <w:p w14:paraId="288F07A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1225A47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4922C99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569D4CD9"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6B99FF3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0DE1C24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28E6955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30FB7D33"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3AFEE48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vAlign w:val="center"/>
          </w:tcPr>
          <w:p w14:paraId="5F9197BC"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97" w:type="pct"/>
            <w:vAlign w:val="center"/>
          </w:tcPr>
          <w:p w14:paraId="6F76E3D5"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r>
      <w:tr w:rsidR="000734A2" w:rsidRPr="002626D4" w14:paraId="3F589B02" w14:textId="77777777" w:rsidTr="0091069C">
        <w:trPr>
          <w:cantSplit/>
          <w:trHeight w:val="20"/>
          <w:jc w:val="center"/>
        </w:trPr>
        <w:tc>
          <w:tcPr>
            <w:tcW w:w="215" w:type="pct"/>
            <w:shd w:val="clear" w:color="auto" w:fill="auto"/>
            <w:vAlign w:val="center"/>
          </w:tcPr>
          <w:p w14:paraId="48660C91" w14:textId="6641FDDB"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61" w:type="pct"/>
            <w:vMerge/>
            <w:vAlign w:val="center"/>
            <w:hideMark/>
          </w:tcPr>
          <w:p w14:paraId="0DFD0054" w14:textId="77777777" w:rsidR="000734A2" w:rsidRPr="002626D4" w:rsidRDefault="000734A2" w:rsidP="0091069C">
            <w:pPr>
              <w:spacing w:after="0"/>
              <w:jc w:val="center"/>
              <w:rPr>
                <w:rFonts w:ascii="Times New Roman" w:hAnsi="Times New Roman" w:cs="Times New Roman"/>
                <w:color w:val="000000"/>
                <w:sz w:val="20"/>
                <w:szCs w:val="20"/>
              </w:rPr>
            </w:pPr>
          </w:p>
        </w:tc>
        <w:tc>
          <w:tcPr>
            <w:tcW w:w="677" w:type="pct"/>
            <w:shd w:val="clear" w:color="auto" w:fill="auto"/>
            <w:vAlign w:val="center"/>
            <w:hideMark/>
          </w:tcPr>
          <w:p w14:paraId="3E024E56" w14:textId="14804B7F"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Удельное потребление</w:t>
            </w:r>
          </w:p>
        </w:tc>
        <w:tc>
          <w:tcPr>
            <w:tcW w:w="440" w:type="pct"/>
            <w:shd w:val="clear" w:color="auto" w:fill="auto"/>
            <w:vAlign w:val="center"/>
            <w:hideMark/>
          </w:tcPr>
          <w:p w14:paraId="79841F71" w14:textId="77777777" w:rsidR="000734A2" w:rsidRPr="002626D4" w:rsidRDefault="000734A2" w:rsidP="0091069C">
            <w:pPr>
              <w:spacing w:after="0"/>
              <w:jc w:val="center"/>
              <w:rPr>
                <w:rFonts w:ascii="Times New Roman" w:hAnsi="Times New Roman" w:cs="Times New Roman"/>
                <w:color w:val="000000"/>
                <w:sz w:val="20"/>
                <w:szCs w:val="20"/>
              </w:rPr>
            </w:pPr>
            <w:proofErr w:type="spellStart"/>
            <w:r w:rsidRPr="002626D4">
              <w:rPr>
                <w:rFonts w:ascii="Times New Roman" w:hAnsi="Times New Roman" w:cs="Times New Roman"/>
                <w:color w:val="000000"/>
                <w:sz w:val="20"/>
                <w:szCs w:val="20"/>
              </w:rPr>
              <w:t>куб.м</w:t>
            </w:r>
            <w:proofErr w:type="spellEnd"/>
            <w:r w:rsidRPr="002626D4">
              <w:rPr>
                <w:rFonts w:ascii="Times New Roman" w:hAnsi="Times New Roman" w:cs="Times New Roman"/>
                <w:color w:val="000000"/>
                <w:sz w:val="20"/>
                <w:szCs w:val="20"/>
              </w:rPr>
              <w:t>/чел</w:t>
            </w:r>
          </w:p>
        </w:tc>
        <w:tc>
          <w:tcPr>
            <w:tcW w:w="261" w:type="pct"/>
            <w:shd w:val="clear" w:color="auto" w:fill="auto"/>
            <w:noWrap/>
            <w:vAlign w:val="center"/>
          </w:tcPr>
          <w:p w14:paraId="5CB728F6"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79AB496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B2B9457"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11E68FC5"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55263AF4"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6B079EF"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2B4290C1"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3B8082B"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61E1B1C"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61" w:type="pct"/>
            <w:shd w:val="clear" w:color="auto" w:fill="auto"/>
            <w:noWrap/>
            <w:vAlign w:val="center"/>
          </w:tcPr>
          <w:p w14:paraId="3C02D192"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c>
          <w:tcPr>
            <w:tcW w:w="297" w:type="pct"/>
            <w:vAlign w:val="center"/>
          </w:tcPr>
          <w:p w14:paraId="532EA40E" w14:textId="77777777" w:rsidR="000734A2" w:rsidRPr="002626D4" w:rsidRDefault="000734A2" w:rsidP="0091069C">
            <w:pPr>
              <w:spacing w:after="0"/>
              <w:jc w:val="center"/>
              <w:rPr>
                <w:rFonts w:ascii="Times New Roman" w:hAnsi="Times New Roman" w:cs="Times New Roman"/>
              </w:rPr>
            </w:pPr>
            <w:r w:rsidRPr="002626D4">
              <w:rPr>
                <w:rFonts w:ascii="Times New Roman" w:hAnsi="Times New Roman" w:cs="Times New Roman"/>
                <w:color w:val="000000"/>
                <w:sz w:val="20"/>
                <w:szCs w:val="20"/>
              </w:rPr>
              <w:t>1,85</w:t>
            </w:r>
          </w:p>
        </w:tc>
      </w:tr>
      <w:tr w:rsidR="000734A2" w:rsidRPr="002626D4" w14:paraId="6563D3A9" w14:textId="77777777" w:rsidTr="0091069C">
        <w:trPr>
          <w:cantSplit/>
          <w:trHeight w:val="20"/>
          <w:jc w:val="center"/>
        </w:trPr>
        <w:tc>
          <w:tcPr>
            <w:tcW w:w="215" w:type="pct"/>
            <w:shd w:val="clear" w:color="auto" w:fill="auto"/>
            <w:vAlign w:val="center"/>
          </w:tcPr>
          <w:p w14:paraId="453F611C" w14:textId="0CB4A795"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61" w:type="pct"/>
            <w:vAlign w:val="center"/>
          </w:tcPr>
          <w:p w14:paraId="2B7D50A8"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Качество производимых товаров</w:t>
            </w:r>
          </w:p>
        </w:tc>
        <w:tc>
          <w:tcPr>
            <w:tcW w:w="677" w:type="pct"/>
            <w:shd w:val="clear" w:color="auto" w:fill="auto"/>
            <w:vAlign w:val="center"/>
          </w:tcPr>
          <w:p w14:paraId="018BFC93"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Соответствие качества товаров и услуг установленным требованиям</w:t>
            </w:r>
          </w:p>
        </w:tc>
        <w:tc>
          <w:tcPr>
            <w:tcW w:w="440" w:type="pct"/>
            <w:shd w:val="clear" w:color="auto" w:fill="auto"/>
            <w:vAlign w:val="center"/>
          </w:tcPr>
          <w:p w14:paraId="72654813"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w:t>
            </w:r>
          </w:p>
        </w:tc>
        <w:tc>
          <w:tcPr>
            <w:tcW w:w="261" w:type="pct"/>
            <w:shd w:val="clear" w:color="auto" w:fill="auto"/>
            <w:noWrap/>
            <w:vAlign w:val="center"/>
          </w:tcPr>
          <w:p w14:paraId="328AF558"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17F2FA5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5F7A1552"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990DC74"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75663D08"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E405583"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351D7B4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4710046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4C86A011"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61" w:type="pct"/>
            <w:shd w:val="clear" w:color="auto" w:fill="auto"/>
            <w:noWrap/>
            <w:vAlign w:val="center"/>
          </w:tcPr>
          <w:p w14:paraId="63B7772D" w14:textId="77777777" w:rsidR="000734A2" w:rsidRPr="002626D4"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2626D4">
              <w:rPr>
                <w:rFonts w:ascii="Times New Roman" w:eastAsia="Times New Roman" w:hAnsi="Times New Roman" w:cs="Times New Roman"/>
                <w:color w:val="000000"/>
                <w:sz w:val="20"/>
                <w:szCs w:val="20"/>
                <w:lang w:eastAsia="ru-RU"/>
              </w:rPr>
              <w:t>100,0</w:t>
            </w:r>
          </w:p>
        </w:tc>
        <w:tc>
          <w:tcPr>
            <w:tcW w:w="297" w:type="pct"/>
            <w:vAlign w:val="center"/>
          </w:tcPr>
          <w:p w14:paraId="1063F2BC" w14:textId="77777777" w:rsidR="000734A2" w:rsidRPr="002626D4" w:rsidRDefault="000734A2" w:rsidP="0091069C">
            <w:pPr>
              <w:spacing w:after="0"/>
              <w:jc w:val="center"/>
              <w:rPr>
                <w:rFonts w:ascii="Times New Roman" w:hAnsi="Times New Roman" w:cs="Times New Roman"/>
                <w:color w:val="000000"/>
                <w:sz w:val="20"/>
                <w:szCs w:val="20"/>
              </w:rPr>
            </w:pPr>
            <w:r w:rsidRPr="002626D4">
              <w:rPr>
                <w:rFonts w:ascii="Times New Roman" w:hAnsi="Times New Roman" w:cs="Times New Roman"/>
                <w:color w:val="000000"/>
                <w:sz w:val="20"/>
                <w:szCs w:val="20"/>
              </w:rPr>
              <w:t>100,0</w:t>
            </w:r>
          </w:p>
        </w:tc>
      </w:tr>
    </w:tbl>
    <w:p w14:paraId="41BBF188"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default" r:id="rId19"/>
          <w:footerReference w:type="first" r:id="rId20"/>
          <w:pgSz w:w="16838" w:h="11906" w:orient="landscape"/>
          <w:pgMar w:top="1134" w:right="1134" w:bottom="851" w:left="1134" w:header="709" w:footer="284" w:gutter="0"/>
          <w:cols w:space="708"/>
          <w:titlePg/>
          <w:docGrid w:linePitch="360"/>
        </w:sectPr>
      </w:pPr>
    </w:p>
    <w:p w14:paraId="104E373C" w14:textId="1DB042F9" w:rsidR="000734A2" w:rsidRPr="000734A2" w:rsidRDefault="000734A2" w:rsidP="000734A2">
      <w:pPr>
        <w:pStyle w:val="af7"/>
        <w:keepNext/>
        <w:spacing w:after="0"/>
        <w:jc w:val="right"/>
        <w:rPr>
          <w:rFonts w:ascii="Times New Roman" w:hAnsi="Times New Roman" w:cs="Times New Roman"/>
          <w:color w:val="auto"/>
          <w:sz w:val="24"/>
          <w:szCs w:val="24"/>
        </w:rPr>
      </w:pPr>
      <w:bookmarkStart w:id="99" w:name="_Ref23164831"/>
      <w:bookmarkStart w:id="100" w:name="_Toc23227279"/>
      <w:bookmarkStart w:id="101" w:name="_Toc24889160"/>
      <w:bookmarkStart w:id="102" w:name="_Toc49859460"/>
      <w:r w:rsidRPr="000734A2">
        <w:rPr>
          <w:rFonts w:ascii="Times New Roman" w:hAnsi="Times New Roman" w:cs="Times New Roman"/>
          <w:color w:val="auto"/>
          <w:sz w:val="24"/>
          <w:szCs w:val="24"/>
        </w:rPr>
        <w:lastRenderedPageBreak/>
        <w:t xml:space="preserve">Таблица </w:t>
      </w:r>
      <w:bookmarkEnd w:id="99"/>
      <w:r w:rsidR="002626D4">
        <w:rPr>
          <w:rFonts w:ascii="Times New Roman" w:hAnsi="Times New Roman" w:cs="Times New Roman"/>
          <w:color w:val="auto"/>
          <w:sz w:val="24"/>
          <w:szCs w:val="24"/>
        </w:rPr>
        <w:t>28</w:t>
      </w:r>
      <w:r w:rsidRPr="000734A2">
        <w:rPr>
          <w:rFonts w:ascii="Times New Roman" w:hAnsi="Times New Roman" w:cs="Times New Roman"/>
          <w:color w:val="auto"/>
          <w:sz w:val="24"/>
          <w:szCs w:val="24"/>
        </w:rPr>
        <w:t xml:space="preserve">. Целевые показатели развития системы водоснабжения </w:t>
      </w:r>
      <w:bookmarkEnd w:id="100"/>
      <w:bookmarkEnd w:id="101"/>
      <w:bookmarkEnd w:id="102"/>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96"/>
        <w:gridCol w:w="2002"/>
        <w:gridCol w:w="939"/>
        <w:gridCol w:w="829"/>
        <w:gridCol w:w="830"/>
        <w:gridCol w:w="830"/>
        <w:gridCol w:w="830"/>
        <w:gridCol w:w="830"/>
        <w:gridCol w:w="830"/>
        <w:gridCol w:w="830"/>
        <w:gridCol w:w="830"/>
        <w:gridCol w:w="830"/>
        <w:gridCol w:w="830"/>
        <w:gridCol w:w="821"/>
      </w:tblGrid>
      <w:tr w:rsidR="000734A2" w:rsidRPr="000734A2" w14:paraId="321DCC02" w14:textId="77777777" w:rsidTr="000734A2">
        <w:trPr>
          <w:cantSplit/>
          <w:trHeight w:val="20"/>
          <w:tblHeader/>
          <w:jc w:val="center"/>
        </w:trPr>
        <w:tc>
          <w:tcPr>
            <w:tcW w:w="173" w:type="pct"/>
            <w:vAlign w:val="center"/>
          </w:tcPr>
          <w:p w14:paraId="23A9C00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685" w:type="pct"/>
            <w:vAlign w:val="center"/>
          </w:tcPr>
          <w:p w14:paraId="4239A8F6"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688" w:type="pct"/>
            <w:vAlign w:val="center"/>
          </w:tcPr>
          <w:p w14:paraId="3913B0F8"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322" w:type="pct"/>
            <w:vAlign w:val="center"/>
          </w:tcPr>
          <w:p w14:paraId="4378FE7F"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85" w:type="pct"/>
            <w:shd w:val="clear" w:color="auto" w:fill="auto"/>
            <w:vAlign w:val="center"/>
          </w:tcPr>
          <w:p w14:paraId="13C83744"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2020</w:t>
            </w:r>
          </w:p>
        </w:tc>
        <w:tc>
          <w:tcPr>
            <w:tcW w:w="285" w:type="pct"/>
            <w:shd w:val="clear" w:color="auto" w:fill="auto"/>
            <w:noWrap/>
            <w:vAlign w:val="center"/>
          </w:tcPr>
          <w:p w14:paraId="02FCD91D"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2021</w:t>
            </w:r>
          </w:p>
        </w:tc>
        <w:tc>
          <w:tcPr>
            <w:tcW w:w="285" w:type="pct"/>
            <w:shd w:val="clear" w:color="auto" w:fill="auto"/>
            <w:noWrap/>
            <w:vAlign w:val="center"/>
          </w:tcPr>
          <w:p w14:paraId="3921E3DC"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2022</w:t>
            </w:r>
          </w:p>
        </w:tc>
        <w:tc>
          <w:tcPr>
            <w:tcW w:w="285" w:type="pct"/>
            <w:shd w:val="clear" w:color="auto" w:fill="auto"/>
            <w:noWrap/>
            <w:vAlign w:val="center"/>
          </w:tcPr>
          <w:p w14:paraId="642F3CD9"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2023</w:t>
            </w:r>
          </w:p>
        </w:tc>
        <w:tc>
          <w:tcPr>
            <w:tcW w:w="285" w:type="pct"/>
            <w:shd w:val="clear" w:color="auto" w:fill="auto"/>
            <w:noWrap/>
            <w:vAlign w:val="center"/>
          </w:tcPr>
          <w:p w14:paraId="033E3E15"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2024</w:t>
            </w:r>
          </w:p>
        </w:tc>
        <w:tc>
          <w:tcPr>
            <w:tcW w:w="285" w:type="pct"/>
            <w:shd w:val="clear" w:color="auto" w:fill="auto"/>
            <w:noWrap/>
            <w:vAlign w:val="center"/>
          </w:tcPr>
          <w:p w14:paraId="05E058AA"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2025</w:t>
            </w:r>
          </w:p>
        </w:tc>
        <w:tc>
          <w:tcPr>
            <w:tcW w:w="285" w:type="pct"/>
            <w:shd w:val="clear" w:color="auto" w:fill="auto"/>
            <w:noWrap/>
            <w:vAlign w:val="center"/>
          </w:tcPr>
          <w:p w14:paraId="0AB62B9C"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2026</w:t>
            </w:r>
          </w:p>
        </w:tc>
        <w:tc>
          <w:tcPr>
            <w:tcW w:w="285" w:type="pct"/>
            <w:shd w:val="clear" w:color="auto" w:fill="auto"/>
            <w:noWrap/>
            <w:vAlign w:val="center"/>
          </w:tcPr>
          <w:p w14:paraId="09B3AC79"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2027</w:t>
            </w:r>
          </w:p>
        </w:tc>
        <w:tc>
          <w:tcPr>
            <w:tcW w:w="285" w:type="pct"/>
            <w:shd w:val="clear" w:color="auto" w:fill="auto"/>
            <w:noWrap/>
            <w:vAlign w:val="center"/>
          </w:tcPr>
          <w:p w14:paraId="4CEC5A01"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2028</w:t>
            </w:r>
          </w:p>
        </w:tc>
        <w:tc>
          <w:tcPr>
            <w:tcW w:w="285" w:type="pct"/>
            <w:shd w:val="clear" w:color="auto" w:fill="auto"/>
            <w:noWrap/>
            <w:vAlign w:val="center"/>
          </w:tcPr>
          <w:p w14:paraId="2245A635"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2029</w:t>
            </w:r>
          </w:p>
        </w:tc>
        <w:tc>
          <w:tcPr>
            <w:tcW w:w="282" w:type="pct"/>
            <w:vAlign w:val="center"/>
          </w:tcPr>
          <w:p w14:paraId="6505FF3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2030</w:t>
            </w:r>
          </w:p>
        </w:tc>
      </w:tr>
      <w:tr w:rsidR="000734A2" w:rsidRPr="000734A2" w14:paraId="01DCC690" w14:textId="77777777" w:rsidTr="0091069C">
        <w:trPr>
          <w:cantSplit/>
          <w:trHeight w:val="20"/>
          <w:jc w:val="center"/>
        </w:trPr>
        <w:tc>
          <w:tcPr>
            <w:tcW w:w="173" w:type="pct"/>
            <w:shd w:val="clear" w:color="auto" w:fill="auto"/>
            <w:vAlign w:val="center"/>
          </w:tcPr>
          <w:p w14:paraId="3C284470" w14:textId="5915D42F"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85" w:type="pct"/>
            <w:vMerge w:val="restart"/>
            <w:shd w:val="clear" w:color="auto" w:fill="auto"/>
            <w:vAlign w:val="center"/>
            <w:hideMark/>
          </w:tcPr>
          <w:p w14:paraId="6FD6631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Качество производимых товаров (оказываемых услуг)</w:t>
            </w:r>
          </w:p>
        </w:tc>
        <w:tc>
          <w:tcPr>
            <w:tcW w:w="688" w:type="pct"/>
            <w:shd w:val="clear" w:color="auto" w:fill="auto"/>
            <w:vAlign w:val="center"/>
          </w:tcPr>
          <w:p w14:paraId="0EA534F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потерь</w:t>
            </w:r>
          </w:p>
        </w:tc>
        <w:tc>
          <w:tcPr>
            <w:tcW w:w="322" w:type="pct"/>
            <w:shd w:val="clear" w:color="auto" w:fill="auto"/>
            <w:vAlign w:val="center"/>
          </w:tcPr>
          <w:p w14:paraId="72EEA5A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4855C60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35</w:t>
            </w:r>
          </w:p>
        </w:tc>
        <w:tc>
          <w:tcPr>
            <w:tcW w:w="285" w:type="pct"/>
            <w:shd w:val="clear" w:color="auto" w:fill="auto"/>
            <w:vAlign w:val="center"/>
          </w:tcPr>
          <w:p w14:paraId="1D9B6DD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w:t>
            </w:r>
          </w:p>
        </w:tc>
        <w:tc>
          <w:tcPr>
            <w:tcW w:w="285" w:type="pct"/>
            <w:shd w:val="clear" w:color="auto" w:fill="auto"/>
            <w:vAlign w:val="center"/>
          </w:tcPr>
          <w:p w14:paraId="6ED17C6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w:t>
            </w:r>
          </w:p>
        </w:tc>
        <w:tc>
          <w:tcPr>
            <w:tcW w:w="285" w:type="pct"/>
            <w:shd w:val="clear" w:color="auto" w:fill="auto"/>
            <w:vAlign w:val="center"/>
          </w:tcPr>
          <w:p w14:paraId="759EC7E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26</w:t>
            </w:r>
          </w:p>
        </w:tc>
        <w:tc>
          <w:tcPr>
            <w:tcW w:w="285" w:type="pct"/>
            <w:shd w:val="clear" w:color="auto" w:fill="auto"/>
            <w:vAlign w:val="center"/>
          </w:tcPr>
          <w:p w14:paraId="676790D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23</w:t>
            </w:r>
          </w:p>
        </w:tc>
        <w:tc>
          <w:tcPr>
            <w:tcW w:w="285" w:type="pct"/>
            <w:shd w:val="clear" w:color="auto" w:fill="auto"/>
            <w:vAlign w:val="center"/>
          </w:tcPr>
          <w:p w14:paraId="0B2CF45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w:t>
            </w:r>
          </w:p>
        </w:tc>
        <w:tc>
          <w:tcPr>
            <w:tcW w:w="285" w:type="pct"/>
            <w:shd w:val="clear" w:color="auto" w:fill="auto"/>
            <w:vAlign w:val="center"/>
          </w:tcPr>
          <w:p w14:paraId="56A715E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18</w:t>
            </w:r>
          </w:p>
        </w:tc>
        <w:tc>
          <w:tcPr>
            <w:tcW w:w="285" w:type="pct"/>
            <w:shd w:val="clear" w:color="auto" w:fill="auto"/>
            <w:vAlign w:val="center"/>
          </w:tcPr>
          <w:p w14:paraId="62FF5C3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16</w:t>
            </w:r>
          </w:p>
        </w:tc>
        <w:tc>
          <w:tcPr>
            <w:tcW w:w="285" w:type="pct"/>
            <w:shd w:val="clear" w:color="auto" w:fill="auto"/>
            <w:vAlign w:val="center"/>
          </w:tcPr>
          <w:p w14:paraId="7982618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w:t>
            </w:r>
          </w:p>
        </w:tc>
        <w:tc>
          <w:tcPr>
            <w:tcW w:w="285" w:type="pct"/>
            <w:shd w:val="clear" w:color="auto" w:fill="auto"/>
            <w:vAlign w:val="center"/>
          </w:tcPr>
          <w:p w14:paraId="19E482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w:t>
            </w:r>
          </w:p>
        </w:tc>
        <w:tc>
          <w:tcPr>
            <w:tcW w:w="282" w:type="pct"/>
            <w:vAlign w:val="center"/>
          </w:tcPr>
          <w:p w14:paraId="6E6709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w:t>
            </w:r>
          </w:p>
        </w:tc>
      </w:tr>
      <w:tr w:rsidR="000734A2" w:rsidRPr="000734A2" w14:paraId="75EC876F" w14:textId="77777777" w:rsidTr="0091069C">
        <w:trPr>
          <w:cantSplit/>
          <w:trHeight w:val="20"/>
          <w:jc w:val="center"/>
        </w:trPr>
        <w:tc>
          <w:tcPr>
            <w:tcW w:w="173" w:type="pct"/>
            <w:shd w:val="clear" w:color="auto" w:fill="auto"/>
            <w:vAlign w:val="center"/>
          </w:tcPr>
          <w:p w14:paraId="0DBA31E5" w14:textId="3579FC3F"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85" w:type="pct"/>
            <w:vMerge/>
            <w:shd w:val="clear" w:color="auto" w:fill="auto"/>
            <w:vAlign w:val="center"/>
          </w:tcPr>
          <w:p w14:paraId="3B18DEC8"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44277F2A" w14:textId="18DD1524"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Наличие контроля качества товаров и услуг</w:t>
            </w:r>
          </w:p>
        </w:tc>
        <w:tc>
          <w:tcPr>
            <w:tcW w:w="322" w:type="pct"/>
            <w:shd w:val="clear" w:color="auto" w:fill="auto"/>
            <w:vAlign w:val="center"/>
          </w:tcPr>
          <w:p w14:paraId="3A4646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3503BBD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B4AB02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B53A73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343094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7DC6CA6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E4F5EF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5FB986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301188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BBC9F5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7E3A902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27B8C1B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1485833B" w14:textId="77777777" w:rsidTr="0091069C">
        <w:trPr>
          <w:cantSplit/>
          <w:trHeight w:val="20"/>
          <w:jc w:val="center"/>
        </w:trPr>
        <w:tc>
          <w:tcPr>
            <w:tcW w:w="173" w:type="pct"/>
            <w:shd w:val="clear" w:color="auto" w:fill="auto"/>
            <w:vAlign w:val="center"/>
          </w:tcPr>
          <w:p w14:paraId="0E149421" w14:textId="23CEC95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85" w:type="pct"/>
            <w:vMerge/>
            <w:vAlign w:val="center"/>
            <w:hideMark/>
          </w:tcPr>
          <w:p w14:paraId="4683718E"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hideMark/>
          </w:tcPr>
          <w:p w14:paraId="3BA83DF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Соответствие качества товаров и услуг установленным требованиям</w:t>
            </w:r>
          </w:p>
        </w:tc>
        <w:tc>
          <w:tcPr>
            <w:tcW w:w="322" w:type="pct"/>
            <w:shd w:val="clear" w:color="auto" w:fill="auto"/>
            <w:vAlign w:val="center"/>
            <w:hideMark/>
          </w:tcPr>
          <w:p w14:paraId="405CE28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vAlign w:val="center"/>
          </w:tcPr>
          <w:p w14:paraId="466A18D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F4725B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177E361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FED15B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2566409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EC9463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6A975F8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4C38BD0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37B94AA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vAlign w:val="center"/>
          </w:tcPr>
          <w:p w14:paraId="5A70D11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351227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430A06F2" w14:textId="77777777" w:rsidTr="0091069C">
        <w:trPr>
          <w:cantSplit/>
          <w:trHeight w:val="20"/>
          <w:jc w:val="center"/>
        </w:trPr>
        <w:tc>
          <w:tcPr>
            <w:tcW w:w="173" w:type="pct"/>
            <w:shd w:val="clear" w:color="auto" w:fill="auto"/>
            <w:vAlign w:val="center"/>
          </w:tcPr>
          <w:p w14:paraId="61082AD3" w14:textId="4F0DE664"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85" w:type="pct"/>
            <w:vMerge/>
            <w:vAlign w:val="center"/>
            <w:hideMark/>
          </w:tcPr>
          <w:p w14:paraId="115FC9EE"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hideMark/>
          </w:tcPr>
          <w:p w14:paraId="22D26ACE" w14:textId="7480BCEC"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Продолжительность (бесперебойность) поставки товаров и услуг</w:t>
            </w:r>
          </w:p>
        </w:tc>
        <w:tc>
          <w:tcPr>
            <w:tcW w:w="322" w:type="pct"/>
            <w:shd w:val="clear" w:color="auto" w:fill="auto"/>
            <w:vAlign w:val="center"/>
            <w:hideMark/>
          </w:tcPr>
          <w:p w14:paraId="7D58354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час/день</w:t>
            </w:r>
          </w:p>
        </w:tc>
        <w:tc>
          <w:tcPr>
            <w:tcW w:w="285" w:type="pct"/>
            <w:shd w:val="clear" w:color="auto" w:fill="auto"/>
            <w:noWrap/>
            <w:vAlign w:val="center"/>
          </w:tcPr>
          <w:p w14:paraId="3C00D9D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07B18FB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41E3BA1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868122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2B8D224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6069F6C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C2C43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2937821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51868AC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5" w:type="pct"/>
            <w:shd w:val="clear" w:color="auto" w:fill="auto"/>
            <w:noWrap/>
            <w:vAlign w:val="center"/>
          </w:tcPr>
          <w:p w14:paraId="318655F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82" w:type="pct"/>
            <w:vAlign w:val="center"/>
          </w:tcPr>
          <w:p w14:paraId="099C0F7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r>
      <w:tr w:rsidR="000734A2" w:rsidRPr="000734A2" w14:paraId="205121B7" w14:textId="77777777" w:rsidTr="0091069C">
        <w:trPr>
          <w:cantSplit/>
          <w:trHeight w:val="20"/>
          <w:jc w:val="center"/>
        </w:trPr>
        <w:tc>
          <w:tcPr>
            <w:tcW w:w="173" w:type="pct"/>
            <w:vMerge w:val="restart"/>
            <w:shd w:val="clear" w:color="auto" w:fill="auto"/>
            <w:vAlign w:val="center"/>
          </w:tcPr>
          <w:p w14:paraId="72B94D06" w14:textId="634C6C7B"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85" w:type="pct"/>
            <w:vMerge w:val="restart"/>
            <w:vAlign w:val="center"/>
          </w:tcPr>
          <w:p w14:paraId="49CCDA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688" w:type="pct"/>
            <w:shd w:val="clear" w:color="auto" w:fill="auto"/>
            <w:vAlign w:val="center"/>
          </w:tcPr>
          <w:p w14:paraId="52EA8CA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Количество аварий на сетях</w:t>
            </w:r>
          </w:p>
        </w:tc>
        <w:tc>
          <w:tcPr>
            <w:tcW w:w="322" w:type="pct"/>
            <w:shd w:val="clear" w:color="auto" w:fill="auto"/>
            <w:vAlign w:val="center"/>
          </w:tcPr>
          <w:p w14:paraId="0B21B1B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w:t>
            </w:r>
          </w:p>
        </w:tc>
        <w:tc>
          <w:tcPr>
            <w:tcW w:w="285" w:type="pct"/>
            <w:shd w:val="clear" w:color="auto" w:fill="auto"/>
            <w:noWrap/>
            <w:vAlign w:val="center"/>
          </w:tcPr>
          <w:p w14:paraId="26AA856E"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20</w:t>
            </w:r>
          </w:p>
        </w:tc>
        <w:tc>
          <w:tcPr>
            <w:tcW w:w="285" w:type="pct"/>
            <w:shd w:val="clear" w:color="auto" w:fill="auto"/>
            <w:noWrap/>
            <w:vAlign w:val="center"/>
          </w:tcPr>
          <w:p w14:paraId="76CD944A"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19</w:t>
            </w:r>
          </w:p>
        </w:tc>
        <w:tc>
          <w:tcPr>
            <w:tcW w:w="285" w:type="pct"/>
            <w:shd w:val="clear" w:color="auto" w:fill="auto"/>
            <w:noWrap/>
            <w:vAlign w:val="center"/>
          </w:tcPr>
          <w:p w14:paraId="47BED816"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18</w:t>
            </w:r>
          </w:p>
        </w:tc>
        <w:tc>
          <w:tcPr>
            <w:tcW w:w="285" w:type="pct"/>
            <w:shd w:val="clear" w:color="auto" w:fill="auto"/>
            <w:noWrap/>
            <w:vAlign w:val="center"/>
          </w:tcPr>
          <w:p w14:paraId="7F74B1E9"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17</w:t>
            </w:r>
          </w:p>
        </w:tc>
        <w:tc>
          <w:tcPr>
            <w:tcW w:w="285" w:type="pct"/>
            <w:shd w:val="clear" w:color="auto" w:fill="auto"/>
            <w:noWrap/>
            <w:vAlign w:val="center"/>
          </w:tcPr>
          <w:p w14:paraId="3ADA2364"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16</w:t>
            </w:r>
          </w:p>
        </w:tc>
        <w:tc>
          <w:tcPr>
            <w:tcW w:w="285" w:type="pct"/>
            <w:shd w:val="clear" w:color="auto" w:fill="auto"/>
            <w:noWrap/>
            <w:vAlign w:val="center"/>
          </w:tcPr>
          <w:p w14:paraId="5D8C94F5"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15</w:t>
            </w:r>
          </w:p>
        </w:tc>
        <w:tc>
          <w:tcPr>
            <w:tcW w:w="285" w:type="pct"/>
            <w:shd w:val="clear" w:color="auto" w:fill="auto"/>
            <w:noWrap/>
            <w:vAlign w:val="center"/>
          </w:tcPr>
          <w:p w14:paraId="753B6ED7"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14</w:t>
            </w:r>
          </w:p>
        </w:tc>
        <w:tc>
          <w:tcPr>
            <w:tcW w:w="285" w:type="pct"/>
            <w:shd w:val="clear" w:color="auto" w:fill="auto"/>
            <w:noWrap/>
            <w:vAlign w:val="center"/>
          </w:tcPr>
          <w:p w14:paraId="04182745"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13</w:t>
            </w:r>
          </w:p>
        </w:tc>
        <w:tc>
          <w:tcPr>
            <w:tcW w:w="285" w:type="pct"/>
            <w:shd w:val="clear" w:color="auto" w:fill="auto"/>
            <w:noWrap/>
            <w:vAlign w:val="center"/>
          </w:tcPr>
          <w:p w14:paraId="2DA72A9B"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12</w:t>
            </w:r>
          </w:p>
        </w:tc>
        <w:tc>
          <w:tcPr>
            <w:tcW w:w="285" w:type="pct"/>
            <w:shd w:val="clear" w:color="auto" w:fill="auto"/>
            <w:noWrap/>
            <w:vAlign w:val="center"/>
          </w:tcPr>
          <w:p w14:paraId="011A3A0E"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11</w:t>
            </w:r>
          </w:p>
        </w:tc>
        <w:tc>
          <w:tcPr>
            <w:tcW w:w="282" w:type="pct"/>
            <w:vAlign w:val="center"/>
          </w:tcPr>
          <w:p w14:paraId="6631D1F9" w14:textId="77777777" w:rsidR="000734A2" w:rsidRPr="0091069C" w:rsidRDefault="000734A2" w:rsidP="0091069C">
            <w:pPr>
              <w:spacing w:after="0"/>
              <w:jc w:val="center"/>
              <w:rPr>
                <w:rFonts w:ascii="Times New Roman" w:eastAsia="Calibri" w:hAnsi="Times New Roman" w:cs="Times New Roman"/>
                <w:color w:val="000000"/>
                <w:sz w:val="20"/>
                <w:szCs w:val="20"/>
              </w:rPr>
            </w:pPr>
            <w:r w:rsidRPr="0091069C">
              <w:rPr>
                <w:rFonts w:ascii="Times New Roman" w:eastAsia="Calibri" w:hAnsi="Times New Roman" w:cs="Times New Roman"/>
                <w:color w:val="000000"/>
                <w:sz w:val="20"/>
                <w:szCs w:val="20"/>
              </w:rPr>
              <w:t>10</w:t>
            </w:r>
          </w:p>
        </w:tc>
      </w:tr>
      <w:tr w:rsidR="000734A2" w:rsidRPr="000734A2" w14:paraId="1943C4C8" w14:textId="77777777" w:rsidTr="0091069C">
        <w:trPr>
          <w:cantSplit/>
          <w:trHeight w:val="20"/>
          <w:jc w:val="center"/>
        </w:trPr>
        <w:tc>
          <w:tcPr>
            <w:tcW w:w="173" w:type="pct"/>
            <w:vMerge/>
            <w:shd w:val="clear" w:color="auto" w:fill="auto"/>
            <w:vAlign w:val="center"/>
          </w:tcPr>
          <w:p w14:paraId="638729C4" w14:textId="77777777" w:rsidR="000734A2" w:rsidRPr="000734A2" w:rsidRDefault="000734A2" w:rsidP="000734A2">
            <w:pPr>
              <w:spacing w:after="0"/>
              <w:jc w:val="center"/>
              <w:rPr>
                <w:rFonts w:ascii="Times New Roman" w:hAnsi="Times New Roman" w:cs="Times New Roman"/>
                <w:color w:val="000000"/>
                <w:sz w:val="20"/>
                <w:szCs w:val="20"/>
              </w:rPr>
            </w:pPr>
          </w:p>
        </w:tc>
        <w:tc>
          <w:tcPr>
            <w:tcW w:w="685" w:type="pct"/>
            <w:vMerge/>
            <w:vAlign w:val="center"/>
          </w:tcPr>
          <w:p w14:paraId="535A3E8F"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481EE58A" w14:textId="09DCA871"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аварийности</w:t>
            </w:r>
          </w:p>
        </w:tc>
        <w:tc>
          <w:tcPr>
            <w:tcW w:w="322" w:type="pct"/>
            <w:shd w:val="clear" w:color="auto" w:fill="auto"/>
            <w:vAlign w:val="center"/>
          </w:tcPr>
          <w:p w14:paraId="6458C70E"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ед./км</w:t>
            </w:r>
          </w:p>
        </w:tc>
        <w:tc>
          <w:tcPr>
            <w:tcW w:w="285" w:type="pct"/>
            <w:shd w:val="clear" w:color="auto" w:fill="auto"/>
            <w:noWrap/>
            <w:vAlign w:val="center"/>
          </w:tcPr>
          <w:p w14:paraId="3CD961D1"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0,32</w:t>
            </w:r>
          </w:p>
        </w:tc>
        <w:tc>
          <w:tcPr>
            <w:tcW w:w="285" w:type="pct"/>
            <w:shd w:val="clear" w:color="auto" w:fill="auto"/>
            <w:noWrap/>
            <w:vAlign w:val="center"/>
          </w:tcPr>
          <w:p w14:paraId="7A8A60D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0,30</w:t>
            </w:r>
          </w:p>
        </w:tc>
        <w:tc>
          <w:tcPr>
            <w:tcW w:w="285" w:type="pct"/>
            <w:shd w:val="clear" w:color="auto" w:fill="auto"/>
            <w:noWrap/>
            <w:vAlign w:val="center"/>
          </w:tcPr>
          <w:p w14:paraId="29B1469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0,28</w:t>
            </w:r>
          </w:p>
        </w:tc>
        <w:tc>
          <w:tcPr>
            <w:tcW w:w="285" w:type="pct"/>
            <w:shd w:val="clear" w:color="auto" w:fill="auto"/>
            <w:noWrap/>
            <w:vAlign w:val="center"/>
          </w:tcPr>
          <w:p w14:paraId="10EDAA5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0,26</w:t>
            </w:r>
          </w:p>
        </w:tc>
        <w:tc>
          <w:tcPr>
            <w:tcW w:w="285" w:type="pct"/>
            <w:shd w:val="clear" w:color="auto" w:fill="auto"/>
            <w:noWrap/>
            <w:vAlign w:val="center"/>
          </w:tcPr>
          <w:p w14:paraId="08AD31F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0,24</w:t>
            </w:r>
          </w:p>
        </w:tc>
        <w:tc>
          <w:tcPr>
            <w:tcW w:w="285" w:type="pct"/>
            <w:shd w:val="clear" w:color="auto" w:fill="auto"/>
            <w:noWrap/>
            <w:vAlign w:val="center"/>
          </w:tcPr>
          <w:p w14:paraId="7761859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0,22</w:t>
            </w:r>
          </w:p>
        </w:tc>
        <w:tc>
          <w:tcPr>
            <w:tcW w:w="285" w:type="pct"/>
            <w:shd w:val="clear" w:color="auto" w:fill="auto"/>
            <w:noWrap/>
            <w:vAlign w:val="center"/>
          </w:tcPr>
          <w:p w14:paraId="734F2E5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0,20</w:t>
            </w:r>
          </w:p>
        </w:tc>
        <w:tc>
          <w:tcPr>
            <w:tcW w:w="285" w:type="pct"/>
            <w:shd w:val="clear" w:color="auto" w:fill="auto"/>
            <w:noWrap/>
            <w:vAlign w:val="center"/>
          </w:tcPr>
          <w:p w14:paraId="3FB2F30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0,18</w:t>
            </w:r>
          </w:p>
        </w:tc>
        <w:tc>
          <w:tcPr>
            <w:tcW w:w="285" w:type="pct"/>
            <w:shd w:val="clear" w:color="auto" w:fill="auto"/>
            <w:noWrap/>
            <w:vAlign w:val="center"/>
          </w:tcPr>
          <w:p w14:paraId="4F21A7B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0,16</w:t>
            </w:r>
          </w:p>
        </w:tc>
        <w:tc>
          <w:tcPr>
            <w:tcW w:w="285" w:type="pct"/>
            <w:shd w:val="clear" w:color="auto" w:fill="auto"/>
            <w:noWrap/>
            <w:vAlign w:val="center"/>
          </w:tcPr>
          <w:p w14:paraId="592BC0F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0,14</w:t>
            </w:r>
          </w:p>
        </w:tc>
        <w:tc>
          <w:tcPr>
            <w:tcW w:w="282" w:type="pct"/>
            <w:vAlign w:val="center"/>
          </w:tcPr>
          <w:p w14:paraId="7E979BD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0,12</w:t>
            </w:r>
          </w:p>
        </w:tc>
      </w:tr>
      <w:tr w:rsidR="000734A2" w:rsidRPr="000734A2" w14:paraId="3E1DA7C0" w14:textId="77777777" w:rsidTr="0091069C">
        <w:trPr>
          <w:cantSplit/>
          <w:trHeight w:val="20"/>
          <w:jc w:val="center"/>
        </w:trPr>
        <w:tc>
          <w:tcPr>
            <w:tcW w:w="173" w:type="pct"/>
            <w:shd w:val="clear" w:color="auto" w:fill="auto"/>
            <w:vAlign w:val="center"/>
          </w:tcPr>
          <w:p w14:paraId="57E0EF6B" w14:textId="05EAA8F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85" w:type="pct"/>
            <w:vAlign w:val="center"/>
          </w:tcPr>
          <w:p w14:paraId="6B4DAFA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688" w:type="pct"/>
            <w:shd w:val="clear" w:color="auto" w:fill="auto"/>
            <w:vAlign w:val="center"/>
          </w:tcPr>
          <w:p w14:paraId="1E58034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22" w:type="pct"/>
            <w:shd w:val="clear" w:color="auto" w:fill="auto"/>
            <w:vAlign w:val="center"/>
          </w:tcPr>
          <w:p w14:paraId="318215B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6687779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7604274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863FB4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EABB20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2BD98B3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3BE7A3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D62B95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F6DFF8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9F0903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3CDA8F3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27B3F72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367B0421" w14:textId="77777777" w:rsidTr="0091069C">
        <w:trPr>
          <w:cantSplit/>
          <w:trHeight w:val="20"/>
          <w:jc w:val="center"/>
        </w:trPr>
        <w:tc>
          <w:tcPr>
            <w:tcW w:w="173" w:type="pct"/>
            <w:shd w:val="clear" w:color="auto" w:fill="auto"/>
            <w:vAlign w:val="center"/>
          </w:tcPr>
          <w:p w14:paraId="12B95203" w14:textId="165FDB81"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85" w:type="pct"/>
            <w:vMerge w:val="restart"/>
            <w:vAlign w:val="center"/>
          </w:tcPr>
          <w:p w14:paraId="6A8BE7B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688" w:type="pct"/>
            <w:shd w:val="clear" w:color="auto" w:fill="auto"/>
            <w:vAlign w:val="center"/>
          </w:tcPr>
          <w:p w14:paraId="14458B9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322" w:type="pct"/>
            <w:shd w:val="clear" w:color="auto" w:fill="auto"/>
            <w:vAlign w:val="center"/>
          </w:tcPr>
          <w:p w14:paraId="4B09AC9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4D303E8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EDAC68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39FF504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12B7C42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2EEDF36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799E7B7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FF3A36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0CF929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46374F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5" w:type="pct"/>
            <w:shd w:val="clear" w:color="auto" w:fill="auto"/>
            <w:noWrap/>
            <w:vAlign w:val="center"/>
          </w:tcPr>
          <w:p w14:paraId="52FFED8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82" w:type="pct"/>
            <w:vAlign w:val="center"/>
          </w:tcPr>
          <w:p w14:paraId="3F4789B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r w:rsidR="000734A2" w:rsidRPr="000734A2" w14:paraId="48541482" w14:textId="77777777" w:rsidTr="0091069C">
        <w:trPr>
          <w:cantSplit/>
          <w:trHeight w:val="20"/>
          <w:jc w:val="center"/>
        </w:trPr>
        <w:tc>
          <w:tcPr>
            <w:tcW w:w="173" w:type="pct"/>
            <w:shd w:val="clear" w:color="auto" w:fill="auto"/>
            <w:vAlign w:val="center"/>
          </w:tcPr>
          <w:p w14:paraId="285A26E1" w14:textId="76748EF2" w:rsidR="000734A2" w:rsidRPr="000734A2"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685" w:type="pct"/>
            <w:vMerge/>
            <w:vAlign w:val="center"/>
          </w:tcPr>
          <w:p w14:paraId="259244C1" w14:textId="77777777" w:rsidR="000734A2" w:rsidRPr="0091069C" w:rsidRDefault="000734A2" w:rsidP="0091069C">
            <w:pPr>
              <w:spacing w:after="0"/>
              <w:jc w:val="center"/>
              <w:rPr>
                <w:rFonts w:ascii="Times New Roman" w:hAnsi="Times New Roman" w:cs="Times New Roman"/>
                <w:color w:val="000000"/>
                <w:sz w:val="20"/>
                <w:szCs w:val="20"/>
              </w:rPr>
            </w:pPr>
          </w:p>
        </w:tc>
        <w:tc>
          <w:tcPr>
            <w:tcW w:w="688" w:type="pct"/>
            <w:shd w:val="clear" w:color="auto" w:fill="auto"/>
            <w:vAlign w:val="center"/>
          </w:tcPr>
          <w:p w14:paraId="776470B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товаров и услуг приборами учета</w:t>
            </w:r>
          </w:p>
        </w:tc>
        <w:tc>
          <w:tcPr>
            <w:tcW w:w="322" w:type="pct"/>
            <w:shd w:val="clear" w:color="auto" w:fill="auto"/>
            <w:vAlign w:val="center"/>
          </w:tcPr>
          <w:p w14:paraId="6345C73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85" w:type="pct"/>
            <w:shd w:val="clear" w:color="auto" w:fill="auto"/>
            <w:noWrap/>
            <w:vAlign w:val="center"/>
          </w:tcPr>
          <w:p w14:paraId="06F890F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w:t>
            </w:r>
          </w:p>
        </w:tc>
        <w:tc>
          <w:tcPr>
            <w:tcW w:w="285" w:type="pct"/>
            <w:shd w:val="clear" w:color="auto" w:fill="auto"/>
            <w:noWrap/>
            <w:vAlign w:val="center"/>
          </w:tcPr>
          <w:p w14:paraId="08DE944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w:t>
            </w:r>
          </w:p>
        </w:tc>
        <w:tc>
          <w:tcPr>
            <w:tcW w:w="285" w:type="pct"/>
            <w:shd w:val="clear" w:color="auto" w:fill="auto"/>
            <w:noWrap/>
            <w:vAlign w:val="center"/>
          </w:tcPr>
          <w:p w14:paraId="5DEBFA6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w:t>
            </w:r>
          </w:p>
        </w:tc>
        <w:tc>
          <w:tcPr>
            <w:tcW w:w="285" w:type="pct"/>
            <w:shd w:val="clear" w:color="auto" w:fill="auto"/>
            <w:noWrap/>
            <w:vAlign w:val="center"/>
          </w:tcPr>
          <w:p w14:paraId="40F2369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76</w:t>
            </w:r>
          </w:p>
        </w:tc>
        <w:tc>
          <w:tcPr>
            <w:tcW w:w="285" w:type="pct"/>
            <w:shd w:val="clear" w:color="auto" w:fill="auto"/>
            <w:noWrap/>
            <w:vAlign w:val="center"/>
          </w:tcPr>
          <w:p w14:paraId="2725B57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w:t>
            </w:r>
          </w:p>
        </w:tc>
        <w:tc>
          <w:tcPr>
            <w:tcW w:w="285" w:type="pct"/>
            <w:shd w:val="clear" w:color="auto" w:fill="auto"/>
            <w:noWrap/>
            <w:vAlign w:val="center"/>
          </w:tcPr>
          <w:p w14:paraId="6CAEA7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w:t>
            </w:r>
          </w:p>
        </w:tc>
        <w:tc>
          <w:tcPr>
            <w:tcW w:w="285" w:type="pct"/>
            <w:shd w:val="clear" w:color="auto" w:fill="auto"/>
            <w:noWrap/>
            <w:vAlign w:val="center"/>
          </w:tcPr>
          <w:p w14:paraId="0367ADE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86</w:t>
            </w:r>
          </w:p>
        </w:tc>
        <w:tc>
          <w:tcPr>
            <w:tcW w:w="285" w:type="pct"/>
            <w:shd w:val="clear" w:color="auto" w:fill="auto"/>
            <w:noWrap/>
            <w:vAlign w:val="center"/>
          </w:tcPr>
          <w:p w14:paraId="3B872F5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w:t>
            </w:r>
          </w:p>
        </w:tc>
        <w:tc>
          <w:tcPr>
            <w:tcW w:w="285" w:type="pct"/>
            <w:shd w:val="clear" w:color="auto" w:fill="auto"/>
            <w:noWrap/>
            <w:vAlign w:val="center"/>
          </w:tcPr>
          <w:p w14:paraId="4C2FEDD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94</w:t>
            </w:r>
          </w:p>
        </w:tc>
        <w:tc>
          <w:tcPr>
            <w:tcW w:w="285" w:type="pct"/>
            <w:shd w:val="clear" w:color="auto" w:fill="auto"/>
            <w:noWrap/>
            <w:vAlign w:val="center"/>
          </w:tcPr>
          <w:p w14:paraId="65C3B3F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98</w:t>
            </w:r>
          </w:p>
        </w:tc>
        <w:tc>
          <w:tcPr>
            <w:tcW w:w="282" w:type="pct"/>
            <w:vAlign w:val="center"/>
          </w:tcPr>
          <w:p w14:paraId="1FDBA4F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w:t>
            </w:r>
          </w:p>
        </w:tc>
      </w:tr>
    </w:tbl>
    <w:p w14:paraId="5CA3A055"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default" r:id="rId21"/>
          <w:footerReference w:type="first" r:id="rId22"/>
          <w:pgSz w:w="16838" w:h="11906" w:orient="landscape"/>
          <w:pgMar w:top="851" w:right="1134" w:bottom="1701" w:left="1134" w:header="709" w:footer="284" w:gutter="0"/>
          <w:cols w:space="708"/>
          <w:titlePg/>
          <w:docGrid w:linePitch="360"/>
        </w:sectPr>
      </w:pPr>
    </w:p>
    <w:p w14:paraId="2BA6679E" w14:textId="49354794" w:rsidR="000734A2" w:rsidRPr="000734A2" w:rsidRDefault="000734A2" w:rsidP="000734A2">
      <w:pPr>
        <w:pStyle w:val="af7"/>
        <w:keepNext/>
        <w:spacing w:after="0"/>
        <w:jc w:val="right"/>
        <w:rPr>
          <w:rFonts w:ascii="Times New Roman" w:hAnsi="Times New Roman" w:cs="Times New Roman"/>
          <w:color w:val="auto"/>
          <w:sz w:val="24"/>
          <w:szCs w:val="24"/>
        </w:rPr>
      </w:pPr>
      <w:bookmarkStart w:id="103" w:name="_Ref23164835"/>
      <w:bookmarkStart w:id="104" w:name="_Toc23227280"/>
      <w:bookmarkStart w:id="105" w:name="_Toc24889161"/>
      <w:bookmarkStart w:id="106" w:name="_Toc49859461"/>
      <w:r w:rsidRPr="000734A2">
        <w:rPr>
          <w:rFonts w:ascii="Times New Roman" w:hAnsi="Times New Roman" w:cs="Times New Roman"/>
          <w:color w:val="auto"/>
          <w:sz w:val="24"/>
          <w:szCs w:val="24"/>
        </w:rPr>
        <w:lastRenderedPageBreak/>
        <w:t xml:space="preserve">Таблица </w:t>
      </w:r>
      <w:bookmarkEnd w:id="103"/>
      <w:r w:rsidR="002626D4">
        <w:rPr>
          <w:rFonts w:ascii="Times New Roman" w:hAnsi="Times New Roman" w:cs="Times New Roman"/>
          <w:color w:val="auto"/>
          <w:sz w:val="24"/>
          <w:szCs w:val="24"/>
        </w:rPr>
        <w:t>29.</w:t>
      </w:r>
      <w:r w:rsidRPr="000734A2">
        <w:rPr>
          <w:rFonts w:ascii="Times New Roman" w:hAnsi="Times New Roman" w:cs="Times New Roman"/>
          <w:color w:val="auto"/>
          <w:sz w:val="24"/>
          <w:szCs w:val="24"/>
        </w:rPr>
        <w:t xml:space="preserve"> Целевые показатели развития системы водоотведения </w:t>
      </w:r>
      <w:bookmarkEnd w:id="104"/>
      <w:bookmarkEnd w:id="105"/>
      <w:bookmarkEnd w:id="106"/>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39"/>
        <w:gridCol w:w="3075"/>
        <w:gridCol w:w="1054"/>
        <w:gridCol w:w="690"/>
        <w:gridCol w:w="690"/>
        <w:gridCol w:w="693"/>
        <w:gridCol w:w="693"/>
        <w:gridCol w:w="693"/>
        <w:gridCol w:w="693"/>
        <w:gridCol w:w="693"/>
        <w:gridCol w:w="693"/>
        <w:gridCol w:w="693"/>
        <w:gridCol w:w="693"/>
        <w:gridCol w:w="702"/>
      </w:tblGrid>
      <w:tr w:rsidR="000734A2" w:rsidRPr="002626D4" w14:paraId="3B307281" w14:textId="77777777" w:rsidTr="000734A2">
        <w:trPr>
          <w:cantSplit/>
          <w:trHeight w:val="20"/>
          <w:tblHeader/>
          <w:jc w:val="center"/>
        </w:trPr>
        <w:tc>
          <w:tcPr>
            <w:tcW w:w="194" w:type="pct"/>
            <w:vMerge w:val="restart"/>
            <w:shd w:val="clear" w:color="auto" w:fill="auto"/>
            <w:vAlign w:val="center"/>
            <w:hideMark/>
          </w:tcPr>
          <w:p w14:paraId="29E1E49A"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 п/п</w:t>
            </w:r>
          </w:p>
        </w:tc>
        <w:tc>
          <w:tcPr>
            <w:tcW w:w="769" w:type="pct"/>
            <w:vMerge w:val="restart"/>
            <w:shd w:val="clear" w:color="auto" w:fill="auto"/>
            <w:vAlign w:val="center"/>
            <w:hideMark/>
          </w:tcPr>
          <w:p w14:paraId="5A0BB75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Группа показателей</w:t>
            </w:r>
          </w:p>
        </w:tc>
        <w:tc>
          <w:tcPr>
            <w:tcW w:w="1056" w:type="pct"/>
            <w:vMerge w:val="restart"/>
            <w:shd w:val="clear" w:color="auto" w:fill="auto"/>
            <w:vAlign w:val="center"/>
            <w:hideMark/>
          </w:tcPr>
          <w:p w14:paraId="0E867FAC"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Наименование показателя</w:t>
            </w:r>
          </w:p>
        </w:tc>
        <w:tc>
          <w:tcPr>
            <w:tcW w:w="362" w:type="pct"/>
            <w:vMerge w:val="restart"/>
            <w:shd w:val="clear" w:color="auto" w:fill="auto"/>
            <w:vAlign w:val="center"/>
            <w:hideMark/>
          </w:tcPr>
          <w:p w14:paraId="58DC99E3"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Ед. изм.</w:t>
            </w:r>
          </w:p>
        </w:tc>
        <w:tc>
          <w:tcPr>
            <w:tcW w:w="2619" w:type="pct"/>
            <w:gridSpan w:val="11"/>
            <w:shd w:val="clear" w:color="auto" w:fill="auto"/>
            <w:vAlign w:val="center"/>
            <w:hideMark/>
          </w:tcPr>
          <w:p w14:paraId="22088058"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Значение / год</w:t>
            </w:r>
          </w:p>
        </w:tc>
      </w:tr>
      <w:tr w:rsidR="000734A2" w:rsidRPr="002626D4" w14:paraId="412B0456" w14:textId="77777777" w:rsidTr="000734A2">
        <w:trPr>
          <w:cantSplit/>
          <w:trHeight w:val="20"/>
          <w:tblHeader/>
          <w:jc w:val="center"/>
        </w:trPr>
        <w:tc>
          <w:tcPr>
            <w:tcW w:w="194" w:type="pct"/>
            <w:vMerge/>
            <w:vAlign w:val="center"/>
            <w:hideMark/>
          </w:tcPr>
          <w:p w14:paraId="4CA5A417" w14:textId="77777777" w:rsidR="000734A2" w:rsidRPr="002626D4" w:rsidRDefault="000734A2" w:rsidP="000734A2">
            <w:pPr>
              <w:spacing w:after="0"/>
              <w:rPr>
                <w:rFonts w:ascii="Times New Roman" w:hAnsi="Times New Roman" w:cs="Times New Roman"/>
                <w:bCs/>
                <w:color w:val="000000"/>
                <w:sz w:val="20"/>
                <w:szCs w:val="20"/>
              </w:rPr>
            </w:pPr>
          </w:p>
        </w:tc>
        <w:tc>
          <w:tcPr>
            <w:tcW w:w="769" w:type="pct"/>
            <w:vMerge/>
            <w:vAlign w:val="center"/>
            <w:hideMark/>
          </w:tcPr>
          <w:p w14:paraId="0994EF69" w14:textId="77777777" w:rsidR="000734A2" w:rsidRPr="002626D4" w:rsidRDefault="000734A2" w:rsidP="000734A2">
            <w:pPr>
              <w:spacing w:after="0"/>
              <w:rPr>
                <w:rFonts w:ascii="Times New Roman" w:hAnsi="Times New Roman" w:cs="Times New Roman"/>
                <w:bCs/>
                <w:color w:val="000000"/>
                <w:sz w:val="20"/>
                <w:szCs w:val="20"/>
              </w:rPr>
            </w:pPr>
          </w:p>
        </w:tc>
        <w:tc>
          <w:tcPr>
            <w:tcW w:w="1056" w:type="pct"/>
            <w:vMerge/>
            <w:vAlign w:val="center"/>
            <w:hideMark/>
          </w:tcPr>
          <w:p w14:paraId="31B13595" w14:textId="77777777" w:rsidR="000734A2" w:rsidRPr="002626D4" w:rsidRDefault="000734A2" w:rsidP="000734A2">
            <w:pPr>
              <w:spacing w:after="0"/>
              <w:rPr>
                <w:rFonts w:ascii="Times New Roman" w:hAnsi="Times New Roman" w:cs="Times New Roman"/>
                <w:bCs/>
                <w:color w:val="000000"/>
                <w:sz w:val="20"/>
                <w:szCs w:val="20"/>
              </w:rPr>
            </w:pPr>
          </w:p>
        </w:tc>
        <w:tc>
          <w:tcPr>
            <w:tcW w:w="362" w:type="pct"/>
            <w:vMerge/>
            <w:vAlign w:val="center"/>
            <w:hideMark/>
          </w:tcPr>
          <w:p w14:paraId="766175EF" w14:textId="77777777" w:rsidR="000734A2" w:rsidRPr="002626D4" w:rsidRDefault="000734A2" w:rsidP="000734A2">
            <w:pPr>
              <w:spacing w:after="0"/>
              <w:rPr>
                <w:rFonts w:ascii="Times New Roman" w:hAnsi="Times New Roman" w:cs="Times New Roman"/>
                <w:bCs/>
                <w:color w:val="000000"/>
                <w:sz w:val="20"/>
                <w:szCs w:val="20"/>
              </w:rPr>
            </w:pPr>
          </w:p>
        </w:tc>
        <w:tc>
          <w:tcPr>
            <w:tcW w:w="237" w:type="pct"/>
            <w:shd w:val="clear" w:color="auto" w:fill="auto"/>
            <w:vAlign w:val="center"/>
            <w:hideMark/>
          </w:tcPr>
          <w:p w14:paraId="13F645B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2020</w:t>
            </w:r>
          </w:p>
        </w:tc>
        <w:tc>
          <w:tcPr>
            <w:tcW w:w="237" w:type="pct"/>
            <w:shd w:val="clear" w:color="auto" w:fill="auto"/>
            <w:noWrap/>
            <w:vAlign w:val="center"/>
          </w:tcPr>
          <w:p w14:paraId="69DE3D7F"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2021</w:t>
            </w:r>
          </w:p>
        </w:tc>
        <w:tc>
          <w:tcPr>
            <w:tcW w:w="238" w:type="pct"/>
            <w:shd w:val="clear" w:color="auto" w:fill="auto"/>
            <w:noWrap/>
            <w:vAlign w:val="center"/>
          </w:tcPr>
          <w:p w14:paraId="0DEA292D"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2022</w:t>
            </w:r>
          </w:p>
        </w:tc>
        <w:tc>
          <w:tcPr>
            <w:tcW w:w="238" w:type="pct"/>
            <w:shd w:val="clear" w:color="auto" w:fill="auto"/>
            <w:noWrap/>
            <w:vAlign w:val="center"/>
          </w:tcPr>
          <w:p w14:paraId="6B3A565F"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2023</w:t>
            </w:r>
          </w:p>
        </w:tc>
        <w:tc>
          <w:tcPr>
            <w:tcW w:w="238" w:type="pct"/>
            <w:shd w:val="clear" w:color="auto" w:fill="auto"/>
            <w:noWrap/>
            <w:vAlign w:val="center"/>
          </w:tcPr>
          <w:p w14:paraId="38106F1A"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2024</w:t>
            </w:r>
          </w:p>
        </w:tc>
        <w:tc>
          <w:tcPr>
            <w:tcW w:w="238" w:type="pct"/>
            <w:shd w:val="clear" w:color="auto" w:fill="auto"/>
            <w:noWrap/>
            <w:vAlign w:val="center"/>
          </w:tcPr>
          <w:p w14:paraId="69830432"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2025</w:t>
            </w:r>
          </w:p>
        </w:tc>
        <w:tc>
          <w:tcPr>
            <w:tcW w:w="238" w:type="pct"/>
            <w:shd w:val="clear" w:color="auto" w:fill="auto"/>
            <w:noWrap/>
            <w:vAlign w:val="center"/>
          </w:tcPr>
          <w:p w14:paraId="6244E481"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2026</w:t>
            </w:r>
          </w:p>
        </w:tc>
        <w:tc>
          <w:tcPr>
            <w:tcW w:w="238" w:type="pct"/>
            <w:shd w:val="clear" w:color="auto" w:fill="auto"/>
            <w:noWrap/>
            <w:vAlign w:val="center"/>
          </w:tcPr>
          <w:p w14:paraId="07FF09C0"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2027</w:t>
            </w:r>
          </w:p>
        </w:tc>
        <w:tc>
          <w:tcPr>
            <w:tcW w:w="238" w:type="pct"/>
            <w:shd w:val="clear" w:color="auto" w:fill="auto"/>
            <w:noWrap/>
            <w:vAlign w:val="center"/>
          </w:tcPr>
          <w:p w14:paraId="5E25B8E8"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2028</w:t>
            </w:r>
          </w:p>
        </w:tc>
        <w:tc>
          <w:tcPr>
            <w:tcW w:w="238" w:type="pct"/>
            <w:shd w:val="clear" w:color="auto" w:fill="auto"/>
            <w:noWrap/>
            <w:vAlign w:val="center"/>
          </w:tcPr>
          <w:p w14:paraId="683371EC"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2029</w:t>
            </w:r>
          </w:p>
        </w:tc>
        <w:tc>
          <w:tcPr>
            <w:tcW w:w="241" w:type="pct"/>
          </w:tcPr>
          <w:p w14:paraId="18A65C2E" w14:textId="77777777" w:rsidR="000734A2" w:rsidRPr="002626D4" w:rsidRDefault="000734A2" w:rsidP="000734A2">
            <w:pPr>
              <w:spacing w:after="0"/>
              <w:jc w:val="center"/>
              <w:rPr>
                <w:rFonts w:ascii="Times New Roman" w:hAnsi="Times New Roman" w:cs="Times New Roman"/>
                <w:bCs/>
                <w:color w:val="000000"/>
                <w:sz w:val="20"/>
                <w:szCs w:val="20"/>
              </w:rPr>
            </w:pPr>
            <w:r w:rsidRPr="002626D4">
              <w:rPr>
                <w:rFonts w:ascii="Times New Roman" w:hAnsi="Times New Roman" w:cs="Times New Roman"/>
                <w:bCs/>
                <w:color w:val="000000"/>
                <w:sz w:val="20"/>
                <w:szCs w:val="20"/>
              </w:rPr>
              <w:t>2030</w:t>
            </w:r>
          </w:p>
        </w:tc>
      </w:tr>
      <w:tr w:rsidR="000734A2" w:rsidRPr="002626D4" w14:paraId="42578E9E" w14:textId="77777777" w:rsidTr="0091069C">
        <w:trPr>
          <w:cantSplit/>
          <w:trHeight w:val="20"/>
          <w:jc w:val="center"/>
        </w:trPr>
        <w:tc>
          <w:tcPr>
            <w:tcW w:w="194" w:type="pct"/>
            <w:shd w:val="clear" w:color="auto" w:fill="auto"/>
            <w:vAlign w:val="center"/>
          </w:tcPr>
          <w:p w14:paraId="2A5236DA" w14:textId="043BD71E"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69" w:type="pct"/>
            <w:vMerge w:val="restart"/>
            <w:shd w:val="clear" w:color="auto" w:fill="auto"/>
            <w:vAlign w:val="center"/>
            <w:hideMark/>
          </w:tcPr>
          <w:p w14:paraId="2F0F1A5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Качество производимых товаров (оказываемых услуг)</w:t>
            </w:r>
          </w:p>
        </w:tc>
        <w:tc>
          <w:tcPr>
            <w:tcW w:w="1056" w:type="pct"/>
            <w:shd w:val="clear" w:color="auto" w:fill="auto"/>
            <w:vAlign w:val="center"/>
            <w:hideMark/>
          </w:tcPr>
          <w:p w14:paraId="717270F1" w14:textId="7136B085"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Наличие контроля качества товаров и услуг</w:t>
            </w:r>
          </w:p>
        </w:tc>
        <w:tc>
          <w:tcPr>
            <w:tcW w:w="362" w:type="pct"/>
            <w:shd w:val="clear" w:color="auto" w:fill="auto"/>
            <w:vAlign w:val="center"/>
            <w:hideMark/>
          </w:tcPr>
          <w:p w14:paraId="4E63B89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vAlign w:val="center"/>
          </w:tcPr>
          <w:p w14:paraId="62AE9B5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vAlign w:val="center"/>
          </w:tcPr>
          <w:p w14:paraId="5F89D11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528191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2E57026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B04506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F8E87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29EEE11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C3D8CB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704D0B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6C4A2B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50A418C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10348200" w14:textId="77777777" w:rsidTr="0091069C">
        <w:trPr>
          <w:cantSplit/>
          <w:trHeight w:val="20"/>
          <w:jc w:val="center"/>
        </w:trPr>
        <w:tc>
          <w:tcPr>
            <w:tcW w:w="194" w:type="pct"/>
            <w:shd w:val="clear" w:color="auto" w:fill="auto"/>
            <w:vAlign w:val="center"/>
          </w:tcPr>
          <w:p w14:paraId="340714B2" w14:textId="06B851E0"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69" w:type="pct"/>
            <w:vMerge/>
            <w:vAlign w:val="center"/>
            <w:hideMark/>
          </w:tcPr>
          <w:p w14:paraId="0EB1CD94" w14:textId="77777777" w:rsidR="000734A2" w:rsidRPr="0091069C" w:rsidRDefault="000734A2" w:rsidP="0091069C">
            <w:pPr>
              <w:spacing w:after="0"/>
              <w:jc w:val="center"/>
              <w:rPr>
                <w:rFonts w:ascii="Times New Roman" w:hAnsi="Times New Roman" w:cs="Times New Roman"/>
                <w:color w:val="000000"/>
                <w:sz w:val="20"/>
                <w:szCs w:val="20"/>
              </w:rPr>
            </w:pPr>
          </w:p>
        </w:tc>
        <w:tc>
          <w:tcPr>
            <w:tcW w:w="1056" w:type="pct"/>
            <w:shd w:val="clear" w:color="auto" w:fill="auto"/>
            <w:vAlign w:val="center"/>
            <w:hideMark/>
          </w:tcPr>
          <w:p w14:paraId="5628633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Соответствие качества товаров и услуг установленным требованиям</w:t>
            </w:r>
          </w:p>
        </w:tc>
        <w:tc>
          <w:tcPr>
            <w:tcW w:w="362" w:type="pct"/>
            <w:shd w:val="clear" w:color="auto" w:fill="auto"/>
            <w:vAlign w:val="center"/>
            <w:hideMark/>
          </w:tcPr>
          <w:p w14:paraId="6673BE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vAlign w:val="center"/>
          </w:tcPr>
          <w:p w14:paraId="0166D07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vAlign w:val="center"/>
          </w:tcPr>
          <w:p w14:paraId="6057072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5B9E19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471070A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CBE170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3870E8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6F457C2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57B9C57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0CD8DDC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vAlign w:val="center"/>
          </w:tcPr>
          <w:p w14:paraId="76C06DE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4F44747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34B317E5" w14:textId="77777777" w:rsidTr="0091069C">
        <w:trPr>
          <w:cantSplit/>
          <w:trHeight w:val="20"/>
          <w:jc w:val="center"/>
        </w:trPr>
        <w:tc>
          <w:tcPr>
            <w:tcW w:w="194" w:type="pct"/>
            <w:shd w:val="clear" w:color="auto" w:fill="auto"/>
            <w:vAlign w:val="center"/>
          </w:tcPr>
          <w:p w14:paraId="496BF724" w14:textId="6829A5C9"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69" w:type="pct"/>
            <w:vMerge/>
            <w:vAlign w:val="center"/>
            <w:hideMark/>
          </w:tcPr>
          <w:p w14:paraId="4DF5024F" w14:textId="77777777" w:rsidR="000734A2" w:rsidRPr="0091069C" w:rsidRDefault="000734A2" w:rsidP="0091069C">
            <w:pPr>
              <w:spacing w:after="0"/>
              <w:jc w:val="center"/>
              <w:rPr>
                <w:rFonts w:ascii="Times New Roman" w:hAnsi="Times New Roman" w:cs="Times New Roman"/>
                <w:color w:val="000000"/>
                <w:sz w:val="20"/>
                <w:szCs w:val="20"/>
              </w:rPr>
            </w:pPr>
          </w:p>
        </w:tc>
        <w:tc>
          <w:tcPr>
            <w:tcW w:w="1056" w:type="pct"/>
            <w:shd w:val="clear" w:color="auto" w:fill="auto"/>
            <w:vAlign w:val="center"/>
            <w:hideMark/>
          </w:tcPr>
          <w:p w14:paraId="4B666F8F" w14:textId="5A1EC45E"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Продолжительность (бесперебойность) поставки товаров и услуг</w:t>
            </w:r>
          </w:p>
        </w:tc>
        <w:tc>
          <w:tcPr>
            <w:tcW w:w="362" w:type="pct"/>
            <w:shd w:val="clear" w:color="auto" w:fill="auto"/>
            <w:vAlign w:val="center"/>
            <w:hideMark/>
          </w:tcPr>
          <w:p w14:paraId="33D2992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час/день</w:t>
            </w:r>
          </w:p>
        </w:tc>
        <w:tc>
          <w:tcPr>
            <w:tcW w:w="237" w:type="pct"/>
            <w:shd w:val="clear" w:color="auto" w:fill="auto"/>
            <w:noWrap/>
            <w:vAlign w:val="center"/>
          </w:tcPr>
          <w:p w14:paraId="3149CBE7"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7" w:type="pct"/>
            <w:shd w:val="clear" w:color="auto" w:fill="auto"/>
            <w:noWrap/>
            <w:vAlign w:val="center"/>
          </w:tcPr>
          <w:p w14:paraId="77201DE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26272D1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47F971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478999D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04DE965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6A3AFA1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73987CA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3BF2CCA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38" w:type="pct"/>
            <w:shd w:val="clear" w:color="auto" w:fill="auto"/>
            <w:noWrap/>
            <w:vAlign w:val="center"/>
          </w:tcPr>
          <w:p w14:paraId="6CA2600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c>
          <w:tcPr>
            <w:tcW w:w="241" w:type="pct"/>
            <w:vAlign w:val="center"/>
          </w:tcPr>
          <w:p w14:paraId="2C4A2D2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24</w:t>
            </w:r>
          </w:p>
        </w:tc>
      </w:tr>
      <w:tr w:rsidR="000734A2" w:rsidRPr="002626D4" w14:paraId="7392F1F0" w14:textId="77777777" w:rsidTr="0091069C">
        <w:trPr>
          <w:cantSplit/>
          <w:trHeight w:val="20"/>
          <w:jc w:val="center"/>
        </w:trPr>
        <w:tc>
          <w:tcPr>
            <w:tcW w:w="194" w:type="pct"/>
            <w:shd w:val="clear" w:color="auto" w:fill="auto"/>
            <w:vAlign w:val="center"/>
          </w:tcPr>
          <w:p w14:paraId="55A88727" w14:textId="20C9FEB1"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69" w:type="pct"/>
            <w:vAlign w:val="center"/>
          </w:tcPr>
          <w:p w14:paraId="3D55D0A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1056" w:type="pct"/>
            <w:shd w:val="clear" w:color="auto" w:fill="auto"/>
            <w:vAlign w:val="center"/>
          </w:tcPr>
          <w:p w14:paraId="2031E58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362" w:type="pct"/>
            <w:shd w:val="clear" w:color="auto" w:fill="auto"/>
            <w:vAlign w:val="center"/>
          </w:tcPr>
          <w:p w14:paraId="353ECCCD" w14:textId="77777777" w:rsidR="000734A2" w:rsidRPr="0091069C" w:rsidRDefault="000734A2" w:rsidP="0091069C">
            <w:pPr>
              <w:spacing w:after="0"/>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ед</w:t>
            </w:r>
            <w:proofErr w:type="spellEnd"/>
            <w:r w:rsidRPr="0091069C">
              <w:rPr>
                <w:rFonts w:ascii="Times New Roman" w:hAnsi="Times New Roman" w:cs="Times New Roman"/>
                <w:color w:val="000000"/>
                <w:sz w:val="20"/>
                <w:szCs w:val="20"/>
              </w:rPr>
              <w:t>/км</w:t>
            </w:r>
          </w:p>
        </w:tc>
        <w:tc>
          <w:tcPr>
            <w:tcW w:w="237" w:type="pct"/>
            <w:shd w:val="clear" w:color="auto" w:fill="auto"/>
            <w:noWrap/>
            <w:vAlign w:val="center"/>
          </w:tcPr>
          <w:p w14:paraId="454391C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w:t>
            </w:r>
          </w:p>
        </w:tc>
        <w:tc>
          <w:tcPr>
            <w:tcW w:w="237" w:type="pct"/>
            <w:shd w:val="clear" w:color="auto" w:fill="auto"/>
            <w:noWrap/>
            <w:vAlign w:val="center"/>
          </w:tcPr>
          <w:p w14:paraId="4C3BD602"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w:t>
            </w:r>
          </w:p>
        </w:tc>
        <w:tc>
          <w:tcPr>
            <w:tcW w:w="238" w:type="pct"/>
            <w:shd w:val="clear" w:color="auto" w:fill="auto"/>
            <w:noWrap/>
            <w:vAlign w:val="center"/>
          </w:tcPr>
          <w:p w14:paraId="2E8DE15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w:t>
            </w:r>
          </w:p>
        </w:tc>
        <w:tc>
          <w:tcPr>
            <w:tcW w:w="238" w:type="pct"/>
            <w:shd w:val="clear" w:color="auto" w:fill="auto"/>
            <w:noWrap/>
            <w:vAlign w:val="center"/>
          </w:tcPr>
          <w:p w14:paraId="140AC5E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w:t>
            </w:r>
          </w:p>
        </w:tc>
        <w:tc>
          <w:tcPr>
            <w:tcW w:w="238" w:type="pct"/>
            <w:shd w:val="clear" w:color="auto" w:fill="auto"/>
            <w:noWrap/>
            <w:vAlign w:val="center"/>
          </w:tcPr>
          <w:p w14:paraId="7C57466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w:t>
            </w:r>
          </w:p>
        </w:tc>
        <w:tc>
          <w:tcPr>
            <w:tcW w:w="238" w:type="pct"/>
            <w:shd w:val="clear" w:color="auto" w:fill="auto"/>
            <w:noWrap/>
            <w:vAlign w:val="center"/>
          </w:tcPr>
          <w:p w14:paraId="3B3581B7"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w:t>
            </w:r>
          </w:p>
        </w:tc>
        <w:tc>
          <w:tcPr>
            <w:tcW w:w="238" w:type="pct"/>
            <w:shd w:val="clear" w:color="auto" w:fill="auto"/>
            <w:noWrap/>
            <w:vAlign w:val="center"/>
          </w:tcPr>
          <w:p w14:paraId="0EBE134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238" w:type="pct"/>
            <w:shd w:val="clear" w:color="auto" w:fill="auto"/>
            <w:noWrap/>
            <w:vAlign w:val="center"/>
          </w:tcPr>
          <w:p w14:paraId="2CF6AE2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238" w:type="pct"/>
            <w:shd w:val="clear" w:color="auto" w:fill="auto"/>
            <w:noWrap/>
            <w:vAlign w:val="center"/>
          </w:tcPr>
          <w:p w14:paraId="0E834DA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238" w:type="pct"/>
            <w:shd w:val="clear" w:color="auto" w:fill="auto"/>
            <w:noWrap/>
            <w:vAlign w:val="center"/>
          </w:tcPr>
          <w:p w14:paraId="5E46F0C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241" w:type="pct"/>
            <w:vAlign w:val="center"/>
          </w:tcPr>
          <w:p w14:paraId="629119A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w:t>
            </w:r>
          </w:p>
        </w:tc>
      </w:tr>
      <w:tr w:rsidR="000734A2" w:rsidRPr="002626D4" w14:paraId="1072E82E" w14:textId="77777777" w:rsidTr="0091069C">
        <w:trPr>
          <w:cantSplit/>
          <w:trHeight w:val="20"/>
          <w:jc w:val="center"/>
        </w:trPr>
        <w:tc>
          <w:tcPr>
            <w:tcW w:w="194" w:type="pct"/>
            <w:shd w:val="clear" w:color="auto" w:fill="auto"/>
            <w:vAlign w:val="center"/>
          </w:tcPr>
          <w:p w14:paraId="67587A33" w14:textId="003C8AA5"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69" w:type="pct"/>
            <w:vAlign w:val="center"/>
          </w:tcPr>
          <w:p w14:paraId="4854D3AA"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1056" w:type="pct"/>
            <w:shd w:val="clear" w:color="auto" w:fill="auto"/>
            <w:vAlign w:val="center"/>
          </w:tcPr>
          <w:p w14:paraId="7948F22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362" w:type="pct"/>
            <w:shd w:val="clear" w:color="auto" w:fill="auto"/>
            <w:vAlign w:val="center"/>
          </w:tcPr>
          <w:p w14:paraId="7E7DBFDD"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noWrap/>
            <w:vAlign w:val="center"/>
          </w:tcPr>
          <w:p w14:paraId="3936866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noWrap/>
            <w:vAlign w:val="center"/>
          </w:tcPr>
          <w:p w14:paraId="7BD0219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AA6ADA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6761825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2D1276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4CE098C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5F52747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94A04F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7AC6EFD"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D2AA6D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08506D0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2626D4" w14:paraId="49F698B1" w14:textId="77777777" w:rsidTr="0091069C">
        <w:trPr>
          <w:cantSplit/>
          <w:trHeight w:val="20"/>
          <w:jc w:val="center"/>
        </w:trPr>
        <w:tc>
          <w:tcPr>
            <w:tcW w:w="194" w:type="pct"/>
            <w:shd w:val="clear" w:color="auto" w:fill="auto"/>
            <w:vAlign w:val="center"/>
          </w:tcPr>
          <w:p w14:paraId="2341E941" w14:textId="2D9F9437" w:rsidR="000734A2" w:rsidRPr="002626D4" w:rsidRDefault="002626D4" w:rsidP="000734A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69" w:type="pct"/>
            <w:vAlign w:val="center"/>
          </w:tcPr>
          <w:p w14:paraId="329E337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1056" w:type="pct"/>
            <w:shd w:val="clear" w:color="auto" w:fill="auto"/>
            <w:vAlign w:val="center"/>
          </w:tcPr>
          <w:p w14:paraId="7A290F54"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362" w:type="pct"/>
            <w:shd w:val="clear" w:color="auto" w:fill="auto"/>
            <w:vAlign w:val="center"/>
          </w:tcPr>
          <w:p w14:paraId="143E0513"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7" w:type="pct"/>
            <w:shd w:val="clear" w:color="auto" w:fill="auto"/>
            <w:noWrap/>
            <w:vAlign w:val="center"/>
          </w:tcPr>
          <w:p w14:paraId="2A55719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7" w:type="pct"/>
            <w:shd w:val="clear" w:color="auto" w:fill="auto"/>
            <w:noWrap/>
            <w:vAlign w:val="center"/>
          </w:tcPr>
          <w:p w14:paraId="2AF440F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76E298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583B6D3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7ADAB7A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33C4F44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25DC745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56886C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6606365C"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8" w:type="pct"/>
            <w:shd w:val="clear" w:color="auto" w:fill="auto"/>
            <w:noWrap/>
            <w:vAlign w:val="center"/>
          </w:tcPr>
          <w:p w14:paraId="1760539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41" w:type="pct"/>
            <w:vAlign w:val="center"/>
          </w:tcPr>
          <w:p w14:paraId="6574B95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bl>
    <w:p w14:paraId="144C9B97" w14:textId="77777777" w:rsidR="000734A2" w:rsidRPr="000734A2" w:rsidRDefault="000734A2" w:rsidP="000734A2">
      <w:pPr>
        <w:spacing w:after="0" w:line="360" w:lineRule="auto"/>
        <w:jc w:val="both"/>
        <w:rPr>
          <w:rFonts w:ascii="Times New Roman" w:hAnsi="Times New Roman" w:cs="Times New Roman"/>
          <w:spacing w:val="-1"/>
          <w:sz w:val="28"/>
          <w:szCs w:val="28"/>
          <w:highlight w:val="yellow"/>
        </w:rPr>
        <w:sectPr w:rsidR="000734A2" w:rsidRPr="000734A2" w:rsidSect="00A17FB0">
          <w:footerReference w:type="first" r:id="rId23"/>
          <w:pgSz w:w="16838" w:h="11906" w:orient="landscape"/>
          <w:pgMar w:top="851" w:right="1134" w:bottom="1701" w:left="1134" w:header="709" w:footer="284" w:gutter="0"/>
          <w:cols w:space="708"/>
          <w:titlePg/>
          <w:docGrid w:linePitch="360"/>
        </w:sectPr>
      </w:pPr>
    </w:p>
    <w:p w14:paraId="59CD9C1C" w14:textId="70C394D5" w:rsidR="000734A2" w:rsidRPr="000734A2" w:rsidRDefault="000734A2" w:rsidP="000734A2">
      <w:pPr>
        <w:pStyle w:val="af7"/>
        <w:keepNext/>
        <w:spacing w:after="0"/>
        <w:jc w:val="right"/>
        <w:rPr>
          <w:rFonts w:ascii="Times New Roman" w:hAnsi="Times New Roman" w:cs="Times New Roman"/>
          <w:color w:val="auto"/>
          <w:sz w:val="24"/>
          <w:szCs w:val="24"/>
        </w:rPr>
      </w:pPr>
      <w:bookmarkStart w:id="107" w:name="_Ref23164839"/>
      <w:bookmarkStart w:id="108" w:name="_Toc23227281"/>
      <w:bookmarkStart w:id="109" w:name="_Toc24889162"/>
      <w:bookmarkStart w:id="110" w:name="_Toc49859462"/>
      <w:r w:rsidRPr="000734A2">
        <w:rPr>
          <w:rFonts w:ascii="Times New Roman" w:hAnsi="Times New Roman" w:cs="Times New Roman"/>
          <w:color w:val="auto"/>
          <w:sz w:val="24"/>
          <w:szCs w:val="24"/>
        </w:rPr>
        <w:lastRenderedPageBreak/>
        <w:t>Таблица</w:t>
      </w:r>
      <w:bookmarkEnd w:id="107"/>
      <w:r w:rsidR="002626D4">
        <w:rPr>
          <w:rFonts w:ascii="Times New Roman" w:hAnsi="Times New Roman" w:cs="Times New Roman"/>
          <w:color w:val="auto"/>
          <w:sz w:val="24"/>
          <w:szCs w:val="24"/>
        </w:rPr>
        <w:t xml:space="preserve"> 30</w:t>
      </w:r>
      <w:r w:rsidRPr="000734A2">
        <w:rPr>
          <w:rFonts w:ascii="Times New Roman" w:hAnsi="Times New Roman" w:cs="Times New Roman"/>
          <w:color w:val="auto"/>
          <w:sz w:val="24"/>
          <w:szCs w:val="24"/>
        </w:rPr>
        <w:t xml:space="preserve">. Целевые показатели развития системы газоснабжения </w:t>
      </w:r>
      <w:bookmarkEnd w:id="108"/>
      <w:bookmarkEnd w:id="109"/>
      <w:bookmarkEnd w:id="110"/>
      <w:r w:rsidRPr="000734A2">
        <w:rPr>
          <w:rFonts w:ascii="Times New Roman" w:hAnsi="Times New Roman" w:cs="Times New Roman"/>
          <w:color w:val="auto"/>
          <w:sz w:val="24"/>
          <w:szCs w:val="24"/>
        </w:rPr>
        <w:t>Ельнинского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20"/>
        <w:gridCol w:w="3361"/>
        <w:gridCol w:w="767"/>
        <w:gridCol w:w="684"/>
        <w:gridCol w:w="684"/>
        <w:gridCol w:w="684"/>
        <w:gridCol w:w="684"/>
        <w:gridCol w:w="684"/>
        <w:gridCol w:w="684"/>
        <w:gridCol w:w="684"/>
        <w:gridCol w:w="684"/>
        <w:gridCol w:w="684"/>
        <w:gridCol w:w="684"/>
        <w:gridCol w:w="812"/>
      </w:tblGrid>
      <w:tr w:rsidR="000734A2" w:rsidRPr="0091069C" w14:paraId="73CCFDA2" w14:textId="77777777" w:rsidTr="000734A2">
        <w:trPr>
          <w:cantSplit/>
          <w:trHeight w:val="20"/>
          <w:tblHeader/>
          <w:jc w:val="center"/>
        </w:trPr>
        <w:tc>
          <w:tcPr>
            <w:tcW w:w="192" w:type="pct"/>
            <w:vMerge w:val="restart"/>
            <w:shd w:val="clear" w:color="auto" w:fill="auto"/>
            <w:vAlign w:val="center"/>
            <w:hideMark/>
          </w:tcPr>
          <w:p w14:paraId="3FEABDA1"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762" w:type="pct"/>
            <w:vMerge w:val="restart"/>
            <w:shd w:val="clear" w:color="auto" w:fill="auto"/>
            <w:vAlign w:val="center"/>
            <w:hideMark/>
          </w:tcPr>
          <w:p w14:paraId="2B79B310"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Группа показателей</w:t>
            </w:r>
          </w:p>
        </w:tc>
        <w:tc>
          <w:tcPr>
            <w:tcW w:w="1154" w:type="pct"/>
            <w:vMerge w:val="restart"/>
            <w:shd w:val="clear" w:color="auto" w:fill="auto"/>
            <w:vAlign w:val="center"/>
            <w:hideMark/>
          </w:tcPr>
          <w:p w14:paraId="76D74407"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 показателя</w:t>
            </w:r>
          </w:p>
        </w:tc>
        <w:tc>
          <w:tcPr>
            <w:tcW w:w="263" w:type="pct"/>
            <w:vMerge w:val="restart"/>
            <w:shd w:val="clear" w:color="auto" w:fill="auto"/>
            <w:vAlign w:val="center"/>
            <w:hideMark/>
          </w:tcPr>
          <w:p w14:paraId="3B59AAD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Ед. изм.</w:t>
            </w:r>
          </w:p>
        </w:tc>
        <w:tc>
          <w:tcPr>
            <w:tcW w:w="2628" w:type="pct"/>
            <w:gridSpan w:val="11"/>
            <w:shd w:val="clear" w:color="auto" w:fill="auto"/>
            <w:vAlign w:val="center"/>
            <w:hideMark/>
          </w:tcPr>
          <w:p w14:paraId="79FCD6E5"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Значение / год</w:t>
            </w:r>
          </w:p>
        </w:tc>
      </w:tr>
      <w:tr w:rsidR="000734A2" w:rsidRPr="0091069C" w14:paraId="685417AD" w14:textId="77777777" w:rsidTr="000734A2">
        <w:trPr>
          <w:cantSplit/>
          <w:trHeight w:val="20"/>
          <w:tblHeader/>
          <w:jc w:val="center"/>
        </w:trPr>
        <w:tc>
          <w:tcPr>
            <w:tcW w:w="192" w:type="pct"/>
            <w:vMerge/>
            <w:vAlign w:val="center"/>
            <w:hideMark/>
          </w:tcPr>
          <w:p w14:paraId="1A2B262A" w14:textId="77777777" w:rsidR="000734A2" w:rsidRPr="0091069C" w:rsidRDefault="000734A2" w:rsidP="000734A2">
            <w:pPr>
              <w:spacing w:after="0"/>
              <w:rPr>
                <w:rFonts w:ascii="Times New Roman" w:hAnsi="Times New Roman" w:cs="Times New Roman"/>
                <w:bCs/>
                <w:color w:val="000000"/>
                <w:sz w:val="20"/>
                <w:szCs w:val="20"/>
              </w:rPr>
            </w:pPr>
          </w:p>
        </w:tc>
        <w:tc>
          <w:tcPr>
            <w:tcW w:w="762" w:type="pct"/>
            <w:vMerge/>
            <w:vAlign w:val="center"/>
            <w:hideMark/>
          </w:tcPr>
          <w:p w14:paraId="0463EBE8" w14:textId="77777777" w:rsidR="000734A2" w:rsidRPr="0091069C" w:rsidRDefault="000734A2" w:rsidP="000734A2">
            <w:pPr>
              <w:spacing w:after="0"/>
              <w:rPr>
                <w:rFonts w:ascii="Times New Roman" w:hAnsi="Times New Roman" w:cs="Times New Roman"/>
                <w:bCs/>
                <w:color w:val="000000"/>
                <w:sz w:val="20"/>
                <w:szCs w:val="20"/>
              </w:rPr>
            </w:pPr>
          </w:p>
        </w:tc>
        <w:tc>
          <w:tcPr>
            <w:tcW w:w="1154" w:type="pct"/>
            <w:vMerge/>
            <w:vAlign w:val="center"/>
            <w:hideMark/>
          </w:tcPr>
          <w:p w14:paraId="085DE42C" w14:textId="77777777" w:rsidR="000734A2" w:rsidRPr="0091069C" w:rsidRDefault="000734A2" w:rsidP="000734A2">
            <w:pPr>
              <w:spacing w:after="0"/>
              <w:rPr>
                <w:rFonts w:ascii="Times New Roman" w:hAnsi="Times New Roman" w:cs="Times New Roman"/>
                <w:bCs/>
                <w:color w:val="000000"/>
                <w:sz w:val="20"/>
                <w:szCs w:val="20"/>
              </w:rPr>
            </w:pPr>
          </w:p>
        </w:tc>
        <w:tc>
          <w:tcPr>
            <w:tcW w:w="263" w:type="pct"/>
            <w:vMerge/>
            <w:vAlign w:val="center"/>
            <w:hideMark/>
          </w:tcPr>
          <w:p w14:paraId="15072B01" w14:textId="77777777" w:rsidR="000734A2" w:rsidRPr="0091069C" w:rsidRDefault="000734A2" w:rsidP="000734A2">
            <w:pPr>
              <w:spacing w:after="0"/>
              <w:rPr>
                <w:rFonts w:ascii="Times New Roman" w:hAnsi="Times New Roman" w:cs="Times New Roman"/>
                <w:bCs/>
                <w:color w:val="000000"/>
                <w:sz w:val="20"/>
                <w:szCs w:val="20"/>
              </w:rPr>
            </w:pPr>
          </w:p>
        </w:tc>
        <w:tc>
          <w:tcPr>
            <w:tcW w:w="235" w:type="pct"/>
            <w:shd w:val="clear" w:color="auto" w:fill="auto"/>
            <w:vAlign w:val="center"/>
            <w:hideMark/>
          </w:tcPr>
          <w:p w14:paraId="4F096F9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2020</w:t>
            </w:r>
          </w:p>
        </w:tc>
        <w:tc>
          <w:tcPr>
            <w:tcW w:w="235" w:type="pct"/>
            <w:shd w:val="clear" w:color="auto" w:fill="auto"/>
            <w:noWrap/>
            <w:vAlign w:val="center"/>
          </w:tcPr>
          <w:p w14:paraId="380C11AF"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2021</w:t>
            </w:r>
          </w:p>
        </w:tc>
        <w:tc>
          <w:tcPr>
            <w:tcW w:w="235" w:type="pct"/>
            <w:shd w:val="clear" w:color="auto" w:fill="auto"/>
            <w:noWrap/>
            <w:vAlign w:val="center"/>
          </w:tcPr>
          <w:p w14:paraId="420F4822"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2022</w:t>
            </w:r>
          </w:p>
        </w:tc>
        <w:tc>
          <w:tcPr>
            <w:tcW w:w="235" w:type="pct"/>
            <w:shd w:val="clear" w:color="auto" w:fill="auto"/>
            <w:noWrap/>
            <w:vAlign w:val="center"/>
          </w:tcPr>
          <w:p w14:paraId="5F4F06DC"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2023</w:t>
            </w:r>
          </w:p>
        </w:tc>
        <w:tc>
          <w:tcPr>
            <w:tcW w:w="235" w:type="pct"/>
            <w:shd w:val="clear" w:color="auto" w:fill="auto"/>
            <w:noWrap/>
            <w:vAlign w:val="center"/>
          </w:tcPr>
          <w:p w14:paraId="75C6FCD6"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2024</w:t>
            </w:r>
          </w:p>
        </w:tc>
        <w:tc>
          <w:tcPr>
            <w:tcW w:w="235" w:type="pct"/>
            <w:shd w:val="clear" w:color="auto" w:fill="auto"/>
            <w:noWrap/>
            <w:vAlign w:val="center"/>
          </w:tcPr>
          <w:p w14:paraId="6DDE928E"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2025</w:t>
            </w:r>
          </w:p>
        </w:tc>
        <w:tc>
          <w:tcPr>
            <w:tcW w:w="235" w:type="pct"/>
            <w:shd w:val="clear" w:color="auto" w:fill="auto"/>
            <w:noWrap/>
            <w:vAlign w:val="center"/>
          </w:tcPr>
          <w:p w14:paraId="0EA93252"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2026</w:t>
            </w:r>
          </w:p>
        </w:tc>
        <w:tc>
          <w:tcPr>
            <w:tcW w:w="235" w:type="pct"/>
            <w:shd w:val="clear" w:color="auto" w:fill="auto"/>
            <w:noWrap/>
            <w:vAlign w:val="center"/>
          </w:tcPr>
          <w:p w14:paraId="0BFC3A73"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2027</w:t>
            </w:r>
          </w:p>
        </w:tc>
        <w:tc>
          <w:tcPr>
            <w:tcW w:w="235" w:type="pct"/>
            <w:shd w:val="clear" w:color="auto" w:fill="auto"/>
            <w:noWrap/>
            <w:vAlign w:val="center"/>
          </w:tcPr>
          <w:p w14:paraId="665B0C44"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2028</w:t>
            </w:r>
          </w:p>
        </w:tc>
        <w:tc>
          <w:tcPr>
            <w:tcW w:w="235" w:type="pct"/>
            <w:shd w:val="clear" w:color="auto" w:fill="auto"/>
            <w:noWrap/>
            <w:vAlign w:val="center"/>
          </w:tcPr>
          <w:p w14:paraId="4DF27946"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2029</w:t>
            </w:r>
          </w:p>
        </w:tc>
        <w:tc>
          <w:tcPr>
            <w:tcW w:w="279" w:type="pct"/>
          </w:tcPr>
          <w:p w14:paraId="6A2353D6" w14:textId="77777777" w:rsidR="000734A2" w:rsidRPr="0091069C" w:rsidRDefault="000734A2" w:rsidP="000734A2">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2030</w:t>
            </w:r>
          </w:p>
        </w:tc>
      </w:tr>
      <w:tr w:rsidR="000734A2" w:rsidRPr="0091069C" w14:paraId="0523000F" w14:textId="77777777" w:rsidTr="0091069C">
        <w:trPr>
          <w:cantSplit/>
          <w:trHeight w:val="20"/>
          <w:jc w:val="center"/>
        </w:trPr>
        <w:tc>
          <w:tcPr>
            <w:tcW w:w="192" w:type="pct"/>
            <w:shd w:val="clear" w:color="auto" w:fill="auto"/>
            <w:vAlign w:val="center"/>
          </w:tcPr>
          <w:p w14:paraId="7D1D2701"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762" w:type="pct"/>
            <w:vAlign w:val="center"/>
          </w:tcPr>
          <w:p w14:paraId="626E456D"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Надежность снабжения потребителей товарами (услугами)</w:t>
            </w:r>
          </w:p>
        </w:tc>
        <w:tc>
          <w:tcPr>
            <w:tcW w:w="1154" w:type="pct"/>
            <w:shd w:val="clear" w:color="auto" w:fill="auto"/>
            <w:vAlign w:val="center"/>
          </w:tcPr>
          <w:p w14:paraId="3B6A4E6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Аварийность систем коммунальной инфраструктуры</w:t>
            </w:r>
          </w:p>
        </w:tc>
        <w:tc>
          <w:tcPr>
            <w:tcW w:w="263" w:type="pct"/>
            <w:shd w:val="clear" w:color="auto" w:fill="auto"/>
            <w:vAlign w:val="center"/>
          </w:tcPr>
          <w:p w14:paraId="784D824D" w14:textId="77777777" w:rsidR="000734A2" w:rsidRPr="0091069C" w:rsidRDefault="000734A2" w:rsidP="0091069C">
            <w:pPr>
              <w:spacing w:after="0"/>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ед</w:t>
            </w:r>
            <w:proofErr w:type="spellEnd"/>
            <w:r w:rsidRPr="0091069C">
              <w:rPr>
                <w:rFonts w:ascii="Times New Roman" w:hAnsi="Times New Roman" w:cs="Times New Roman"/>
                <w:color w:val="000000"/>
                <w:sz w:val="20"/>
                <w:szCs w:val="20"/>
              </w:rPr>
              <w:t>/км</w:t>
            </w:r>
          </w:p>
        </w:tc>
        <w:tc>
          <w:tcPr>
            <w:tcW w:w="235" w:type="pct"/>
            <w:shd w:val="clear" w:color="auto" w:fill="auto"/>
            <w:noWrap/>
            <w:vAlign w:val="center"/>
          </w:tcPr>
          <w:p w14:paraId="508CC479"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435A4394"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78DF54A3"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2ABEE32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781E403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3B91618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53576E0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5C25EC25"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35E13836"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35" w:type="pct"/>
            <w:shd w:val="clear" w:color="auto" w:fill="auto"/>
            <w:noWrap/>
            <w:vAlign w:val="center"/>
          </w:tcPr>
          <w:p w14:paraId="1C36314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c>
          <w:tcPr>
            <w:tcW w:w="279" w:type="pct"/>
            <w:vAlign w:val="center"/>
          </w:tcPr>
          <w:p w14:paraId="660C68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0</w:t>
            </w:r>
          </w:p>
        </w:tc>
      </w:tr>
      <w:tr w:rsidR="000734A2" w:rsidRPr="0091069C" w14:paraId="5F2714AF" w14:textId="77777777" w:rsidTr="0091069C">
        <w:trPr>
          <w:cantSplit/>
          <w:trHeight w:val="20"/>
          <w:jc w:val="center"/>
        </w:trPr>
        <w:tc>
          <w:tcPr>
            <w:tcW w:w="192" w:type="pct"/>
            <w:shd w:val="clear" w:color="auto" w:fill="auto"/>
            <w:vAlign w:val="center"/>
          </w:tcPr>
          <w:p w14:paraId="2AC5E165" w14:textId="2CACC957"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w:t>
            </w:r>
          </w:p>
        </w:tc>
        <w:tc>
          <w:tcPr>
            <w:tcW w:w="762" w:type="pct"/>
            <w:vMerge w:val="restart"/>
            <w:vAlign w:val="center"/>
          </w:tcPr>
          <w:p w14:paraId="04649E09"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Сбалансированность системы коммунальной инфраструктуры</w:t>
            </w:r>
          </w:p>
        </w:tc>
        <w:tc>
          <w:tcPr>
            <w:tcW w:w="1154" w:type="pct"/>
            <w:shd w:val="clear" w:color="auto" w:fill="auto"/>
            <w:vAlign w:val="center"/>
          </w:tcPr>
          <w:p w14:paraId="230F778B"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загрузки производственных мощностей</w:t>
            </w:r>
          </w:p>
        </w:tc>
        <w:tc>
          <w:tcPr>
            <w:tcW w:w="263" w:type="pct"/>
            <w:shd w:val="clear" w:color="auto" w:fill="auto"/>
            <w:vAlign w:val="center"/>
          </w:tcPr>
          <w:p w14:paraId="2369D2C9"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2DC820D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71A0BE4E"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3EB1AD3F"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41502DE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3BFE56A8"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74F2D0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37FD9D0"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7AD3B9BB"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27892B7A"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35" w:type="pct"/>
            <w:shd w:val="clear" w:color="auto" w:fill="auto"/>
            <w:noWrap/>
            <w:vAlign w:val="center"/>
          </w:tcPr>
          <w:p w14:paraId="5455BA91"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c>
          <w:tcPr>
            <w:tcW w:w="279" w:type="pct"/>
            <w:vAlign w:val="center"/>
          </w:tcPr>
          <w:p w14:paraId="77E31EF2" w14:textId="77777777" w:rsidR="000734A2" w:rsidRPr="0091069C" w:rsidRDefault="000734A2" w:rsidP="0091069C">
            <w:pPr>
              <w:spacing w:after="0" w:line="240" w:lineRule="auto"/>
              <w:jc w:val="center"/>
              <w:rPr>
                <w:rFonts w:ascii="Times New Roman" w:eastAsia="Times New Roman" w:hAnsi="Times New Roman" w:cs="Times New Roman"/>
                <w:color w:val="000000"/>
                <w:sz w:val="20"/>
                <w:szCs w:val="20"/>
                <w:lang w:eastAsia="ru-RU"/>
              </w:rPr>
            </w:pPr>
            <w:r w:rsidRPr="0091069C">
              <w:rPr>
                <w:rFonts w:ascii="Times New Roman" w:eastAsia="Times New Roman" w:hAnsi="Times New Roman" w:cs="Times New Roman"/>
                <w:color w:val="000000"/>
                <w:sz w:val="20"/>
                <w:szCs w:val="20"/>
                <w:lang w:eastAsia="ru-RU"/>
              </w:rPr>
              <w:t>100</w:t>
            </w:r>
          </w:p>
        </w:tc>
      </w:tr>
      <w:tr w:rsidR="000734A2" w:rsidRPr="0091069C" w14:paraId="06EDC6D6" w14:textId="77777777" w:rsidTr="0091069C">
        <w:trPr>
          <w:cantSplit/>
          <w:trHeight w:val="20"/>
          <w:jc w:val="center"/>
        </w:trPr>
        <w:tc>
          <w:tcPr>
            <w:tcW w:w="192" w:type="pct"/>
            <w:shd w:val="clear" w:color="auto" w:fill="auto"/>
            <w:vAlign w:val="center"/>
          </w:tcPr>
          <w:p w14:paraId="795177A1" w14:textId="7BB4DF60"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w:t>
            </w:r>
          </w:p>
        </w:tc>
        <w:tc>
          <w:tcPr>
            <w:tcW w:w="762" w:type="pct"/>
            <w:vMerge/>
            <w:vAlign w:val="center"/>
          </w:tcPr>
          <w:p w14:paraId="45675792" w14:textId="77777777" w:rsidR="000734A2" w:rsidRPr="0091069C" w:rsidRDefault="000734A2" w:rsidP="000734A2">
            <w:pPr>
              <w:spacing w:after="0"/>
              <w:jc w:val="center"/>
              <w:rPr>
                <w:rFonts w:ascii="Times New Roman" w:hAnsi="Times New Roman" w:cs="Times New Roman"/>
                <w:color w:val="000000"/>
                <w:sz w:val="20"/>
                <w:szCs w:val="20"/>
              </w:rPr>
            </w:pPr>
          </w:p>
        </w:tc>
        <w:tc>
          <w:tcPr>
            <w:tcW w:w="1154" w:type="pct"/>
            <w:shd w:val="clear" w:color="auto" w:fill="auto"/>
            <w:vAlign w:val="center"/>
          </w:tcPr>
          <w:p w14:paraId="28974E16"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Обеспеченность товаров и услуг приборами учета</w:t>
            </w:r>
          </w:p>
        </w:tc>
        <w:tc>
          <w:tcPr>
            <w:tcW w:w="263" w:type="pct"/>
            <w:shd w:val="clear" w:color="auto" w:fill="auto"/>
            <w:vAlign w:val="center"/>
          </w:tcPr>
          <w:p w14:paraId="4F9B77DC"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1A5212E8"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9AC1BE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3AB7740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2AEA840A"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01D82B2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CFC67DC"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5A2943F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7C20E11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146866C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35" w:type="pct"/>
            <w:shd w:val="clear" w:color="auto" w:fill="auto"/>
            <w:noWrap/>
            <w:vAlign w:val="center"/>
          </w:tcPr>
          <w:p w14:paraId="043BD35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c>
          <w:tcPr>
            <w:tcW w:w="279" w:type="pct"/>
            <w:vAlign w:val="center"/>
          </w:tcPr>
          <w:p w14:paraId="06265093"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н/д</w:t>
            </w:r>
          </w:p>
        </w:tc>
      </w:tr>
      <w:tr w:rsidR="000734A2" w:rsidRPr="0091069C" w14:paraId="652F2BCE" w14:textId="77777777" w:rsidTr="0091069C">
        <w:trPr>
          <w:cantSplit/>
          <w:trHeight w:val="20"/>
          <w:jc w:val="center"/>
        </w:trPr>
        <w:tc>
          <w:tcPr>
            <w:tcW w:w="192" w:type="pct"/>
            <w:shd w:val="clear" w:color="auto" w:fill="auto"/>
            <w:vAlign w:val="center"/>
          </w:tcPr>
          <w:p w14:paraId="6AF1B264" w14:textId="64EA5EBB" w:rsidR="000734A2" w:rsidRPr="0091069C" w:rsidRDefault="002626D4"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w:t>
            </w:r>
          </w:p>
        </w:tc>
        <w:tc>
          <w:tcPr>
            <w:tcW w:w="762" w:type="pct"/>
            <w:vAlign w:val="center"/>
          </w:tcPr>
          <w:p w14:paraId="55559E70" w14:textId="77777777" w:rsidR="000734A2" w:rsidRPr="0091069C" w:rsidRDefault="000734A2" w:rsidP="000734A2">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Доступность товаров и услуг для потребителей</w:t>
            </w:r>
          </w:p>
        </w:tc>
        <w:tc>
          <w:tcPr>
            <w:tcW w:w="1154" w:type="pct"/>
            <w:shd w:val="clear" w:color="auto" w:fill="auto"/>
            <w:vAlign w:val="center"/>
          </w:tcPr>
          <w:p w14:paraId="50AC0F1F"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потребителей в жилых домах, обеспеченных доступом к коммунальной инфраструктуре</w:t>
            </w:r>
          </w:p>
        </w:tc>
        <w:tc>
          <w:tcPr>
            <w:tcW w:w="263" w:type="pct"/>
            <w:shd w:val="clear" w:color="auto" w:fill="auto"/>
            <w:vAlign w:val="center"/>
          </w:tcPr>
          <w:p w14:paraId="73CCE955"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w:t>
            </w:r>
          </w:p>
        </w:tc>
        <w:tc>
          <w:tcPr>
            <w:tcW w:w="235" w:type="pct"/>
            <w:shd w:val="clear" w:color="auto" w:fill="auto"/>
            <w:noWrap/>
            <w:vAlign w:val="center"/>
          </w:tcPr>
          <w:p w14:paraId="17205040" w14:textId="77777777" w:rsidR="000734A2" w:rsidRPr="0091069C" w:rsidRDefault="000734A2"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DB37028"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77E27E40"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71267A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281EEB4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4535B1F4"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37F8B455"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5B2B00C9"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1BCA0C0B"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35" w:type="pct"/>
            <w:shd w:val="clear" w:color="auto" w:fill="auto"/>
            <w:noWrap/>
            <w:vAlign w:val="center"/>
          </w:tcPr>
          <w:p w14:paraId="313CC07D"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c>
          <w:tcPr>
            <w:tcW w:w="279" w:type="pct"/>
            <w:vAlign w:val="center"/>
          </w:tcPr>
          <w:p w14:paraId="02B1419F" w14:textId="77777777" w:rsidR="000734A2" w:rsidRPr="0091069C" w:rsidRDefault="000734A2" w:rsidP="0091069C">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40</w:t>
            </w:r>
          </w:p>
        </w:tc>
      </w:tr>
    </w:tbl>
    <w:p w14:paraId="5DB05CC5" w14:textId="77777777" w:rsidR="000734A2" w:rsidRDefault="000734A2" w:rsidP="000734A2">
      <w:pPr>
        <w:spacing w:line="360" w:lineRule="auto"/>
        <w:jc w:val="both"/>
        <w:rPr>
          <w:spacing w:val="-1"/>
          <w:sz w:val="28"/>
          <w:szCs w:val="28"/>
        </w:rPr>
        <w:sectPr w:rsidR="000734A2" w:rsidSect="00A17FB0">
          <w:footerReference w:type="first" r:id="rId24"/>
          <w:pgSz w:w="16838" w:h="11906" w:orient="landscape"/>
          <w:pgMar w:top="1134" w:right="1134" w:bottom="851" w:left="1134" w:header="709" w:footer="284" w:gutter="0"/>
          <w:cols w:space="708"/>
          <w:titlePg/>
          <w:docGrid w:linePitch="360"/>
        </w:sectPr>
      </w:pPr>
    </w:p>
    <w:p w14:paraId="26A72647" w14:textId="4F8978A2" w:rsidR="004E5349" w:rsidRDefault="005570EF" w:rsidP="004E5349">
      <w:pPr>
        <w:pStyle w:val="22"/>
        <w:numPr>
          <w:ilvl w:val="0"/>
          <w:numId w:val="0"/>
        </w:numPr>
        <w:spacing w:before="120" w:after="120" w:line="360" w:lineRule="auto"/>
        <w:jc w:val="both"/>
        <w:outlineLvl w:val="0"/>
        <w:rPr>
          <w:rFonts w:cs="Times New Roman"/>
          <w:color w:val="auto"/>
        </w:rPr>
      </w:pPr>
      <w:r w:rsidRPr="005570EF">
        <w:rPr>
          <w:rFonts w:cs="Times New Roman"/>
          <w:color w:val="auto"/>
        </w:rPr>
        <w:lastRenderedPageBreak/>
        <w:t xml:space="preserve">Раздел </w:t>
      </w:r>
      <w:r w:rsidR="000734A2">
        <w:rPr>
          <w:rFonts w:cs="Times New Roman"/>
          <w:color w:val="auto"/>
        </w:rPr>
        <w:t>5</w:t>
      </w:r>
      <w:r w:rsidRPr="005570EF">
        <w:rPr>
          <w:rFonts w:cs="Times New Roman"/>
          <w:color w:val="auto"/>
        </w:rPr>
        <w:t xml:space="preserve">. </w:t>
      </w:r>
      <w:bookmarkEnd w:id="87"/>
      <w:r w:rsidR="000734A2" w:rsidRPr="000734A2">
        <w:rPr>
          <w:rFonts w:cs="Times New Roman"/>
          <w:color w:val="auto"/>
        </w:rPr>
        <w:t>Программы инвестиционных проектов, обеспечивающих достижение целевых показателей</w:t>
      </w:r>
      <w:bookmarkStart w:id="111" w:name="_Toc20723169"/>
      <w:bookmarkStart w:id="112" w:name="_Toc24891366"/>
      <w:bookmarkStart w:id="113" w:name="_Toc29458657"/>
    </w:p>
    <w:p w14:paraId="42E9268D" w14:textId="52CFDAFD" w:rsidR="004E5349" w:rsidRDefault="004E5349" w:rsidP="004E5349">
      <w:pPr>
        <w:pStyle w:val="22"/>
        <w:numPr>
          <w:ilvl w:val="0"/>
          <w:numId w:val="0"/>
        </w:numPr>
        <w:spacing w:before="120" w:after="120" w:line="360" w:lineRule="auto"/>
        <w:jc w:val="both"/>
        <w:outlineLvl w:val="0"/>
        <w:rPr>
          <w:rFonts w:cs="Times New Roman"/>
          <w:color w:val="auto"/>
        </w:rPr>
      </w:pPr>
      <w:r w:rsidRPr="004E5349">
        <w:t xml:space="preserve"> </w:t>
      </w:r>
      <w:r w:rsidRPr="004E5349">
        <w:rPr>
          <w:rFonts w:cs="Times New Roman"/>
          <w:color w:val="auto"/>
        </w:rPr>
        <w:t>5.1. Программа инвестиционных проектов в электроснабжении</w:t>
      </w:r>
    </w:p>
    <w:p w14:paraId="3C82CF12"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В ходе анализа существующего положения в сфере электроснабжения,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электроснабжения поселения, а также обеспечение электрической энергией перспективных потребителей. Данные мероприятия обеспечивают достижение целевых показателей развития системы электроснабжения Ельнинского городского поселения, приведенных в Разделе 5 Обосновывающих материалов.</w:t>
      </w:r>
    </w:p>
    <w:p w14:paraId="014EC839" w14:textId="69603345"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 xml:space="preserve">Предусмотренные мероприятия, направлены на обеспечение новых потребителей электрической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электроснабжения в Ельнинском городском поселении. </w:t>
      </w:r>
    </w:p>
    <w:p w14:paraId="4663EEA6"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утвержденных Приказом Министерства регионального развития РФ от 01.10.2013 года № 359/ГС, по каждому проекту (мероприятию) приводятся следующие показатели:</w:t>
      </w:r>
    </w:p>
    <w:p w14:paraId="02C73C23"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наименование проекта;</w:t>
      </w:r>
    </w:p>
    <w:p w14:paraId="305AC3E3"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цель проекта;</w:t>
      </w:r>
    </w:p>
    <w:p w14:paraId="2519A5A6"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технические параметры проекта;</w:t>
      </w:r>
    </w:p>
    <w:p w14:paraId="63F4950A"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необходимые капитальные затраты и источники финансирования;</w:t>
      </w:r>
    </w:p>
    <w:p w14:paraId="39068244"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ожидаемый эффект;</w:t>
      </w:r>
    </w:p>
    <w:p w14:paraId="49C0382E"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срок получения эффекта;</w:t>
      </w:r>
    </w:p>
    <w:p w14:paraId="6E380F81" w14:textId="77777777" w:rsidR="004E5349" w:rsidRPr="004E5349" w:rsidRDefault="004E5349" w:rsidP="004E5349">
      <w:pPr>
        <w:pStyle w:val="af4"/>
        <w:numPr>
          <w:ilvl w:val="0"/>
          <w:numId w:val="38"/>
        </w:numPr>
        <w:spacing w:after="0" w:line="360" w:lineRule="auto"/>
        <w:ind w:left="0" w:firstLine="709"/>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срок реализации проекта.</w:t>
      </w:r>
    </w:p>
    <w:p w14:paraId="77B7BD0C" w14:textId="77777777" w:rsidR="004E5349" w:rsidRPr="004E5349" w:rsidRDefault="004E5349" w:rsidP="004E5349">
      <w:pPr>
        <w:pStyle w:val="af4"/>
        <w:spacing w:after="0" w:line="360" w:lineRule="auto"/>
        <w:ind w:left="709"/>
        <w:jc w:val="both"/>
        <w:rPr>
          <w:rFonts w:ascii="Times New Roman" w:hAnsi="Times New Roman" w:cs="Times New Roman"/>
          <w:spacing w:val="-1"/>
          <w:sz w:val="28"/>
          <w:szCs w:val="28"/>
          <w:highlight w:val="yellow"/>
        </w:rPr>
        <w:sectPr w:rsidR="004E5349" w:rsidRPr="004E5349" w:rsidSect="00A17FB0">
          <w:footerReference w:type="default" r:id="rId25"/>
          <w:footerReference w:type="first" r:id="rId26"/>
          <w:pgSz w:w="11906" w:h="16838"/>
          <w:pgMar w:top="1134" w:right="851" w:bottom="1134" w:left="1701" w:header="709" w:footer="283" w:gutter="0"/>
          <w:cols w:space="708"/>
          <w:titlePg/>
          <w:docGrid w:linePitch="360"/>
        </w:sectPr>
      </w:pPr>
    </w:p>
    <w:p w14:paraId="5EDC78DB" w14:textId="7535CD29" w:rsidR="004E5349" w:rsidRPr="004E5349" w:rsidRDefault="004E5349" w:rsidP="004E5349">
      <w:pPr>
        <w:pStyle w:val="af7"/>
        <w:keepNext/>
        <w:spacing w:after="0"/>
        <w:jc w:val="right"/>
        <w:rPr>
          <w:rFonts w:ascii="Times New Roman" w:hAnsi="Times New Roman" w:cs="Times New Roman"/>
          <w:color w:val="auto"/>
          <w:sz w:val="24"/>
          <w:szCs w:val="24"/>
        </w:rPr>
      </w:pPr>
      <w:bookmarkStart w:id="114" w:name="_Ref20830200"/>
      <w:bookmarkStart w:id="115" w:name="_Toc20830220"/>
      <w:bookmarkStart w:id="116" w:name="_Toc49859463"/>
      <w:r w:rsidRPr="004E5349">
        <w:rPr>
          <w:rFonts w:ascii="Times New Roman" w:hAnsi="Times New Roman" w:cs="Times New Roman"/>
          <w:color w:val="auto"/>
          <w:sz w:val="24"/>
          <w:szCs w:val="24"/>
        </w:rPr>
        <w:lastRenderedPageBreak/>
        <w:t xml:space="preserve">Таблица </w:t>
      </w:r>
      <w:bookmarkEnd w:id="114"/>
      <w:r w:rsidR="002626D4">
        <w:rPr>
          <w:rFonts w:ascii="Times New Roman" w:hAnsi="Times New Roman" w:cs="Times New Roman"/>
          <w:color w:val="auto"/>
          <w:sz w:val="24"/>
          <w:szCs w:val="24"/>
        </w:rPr>
        <w:t>31</w:t>
      </w:r>
      <w:r w:rsidRPr="004E5349">
        <w:rPr>
          <w:rFonts w:ascii="Times New Roman" w:hAnsi="Times New Roman" w:cs="Times New Roman"/>
          <w:color w:val="auto"/>
          <w:sz w:val="24"/>
          <w:szCs w:val="24"/>
        </w:rPr>
        <w:t>. Перечень мероприятий, направленных на развитие системы электроснабжения</w:t>
      </w:r>
      <w:bookmarkEnd w:id="115"/>
      <w:bookmarkEnd w:id="116"/>
    </w:p>
    <w:tbl>
      <w:tblPr>
        <w:tblW w:w="155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91"/>
        <w:gridCol w:w="585"/>
        <w:gridCol w:w="725"/>
        <w:gridCol w:w="834"/>
        <w:gridCol w:w="851"/>
        <w:gridCol w:w="576"/>
        <w:gridCol w:w="468"/>
        <w:gridCol w:w="515"/>
        <w:gridCol w:w="699"/>
        <w:gridCol w:w="426"/>
        <w:gridCol w:w="567"/>
        <w:gridCol w:w="391"/>
        <w:gridCol w:w="459"/>
        <w:gridCol w:w="708"/>
        <w:gridCol w:w="426"/>
        <w:gridCol w:w="567"/>
        <w:gridCol w:w="391"/>
        <w:gridCol w:w="494"/>
        <w:gridCol w:w="674"/>
        <w:gridCol w:w="453"/>
        <w:gridCol w:w="462"/>
        <w:gridCol w:w="391"/>
        <w:gridCol w:w="435"/>
        <w:gridCol w:w="708"/>
        <w:gridCol w:w="391"/>
      </w:tblGrid>
      <w:tr w:rsidR="002626D4" w:rsidRPr="002626D4" w14:paraId="1EC44DC4" w14:textId="77777777" w:rsidTr="002626D4">
        <w:trPr>
          <w:trHeight w:val="288"/>
        </w:trPr>
        <w:tc>
          <w:tcPr>
            <w:tcW w:w="1702" w:type="dxa"/>
            <w:vMerge w:val="restart"/>
            <w:shd w:val="clear" w:color="auto" w:fill="auto"/>
            <w:vAlign w:val="center"/>
            <w:hideMark/>
          </w:tcPr>
          <w:p w14:paraId="117A35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  Наименование инвестиционного проекта (группы инвестиционных проектов)</w:t>
            </w:r>
          </w:p>
        </w:tc>
        <w:tc>
          <w:tcPr>
            <w:tcW w:w="691" w:type="dxa"/>
            <w:vMerge w:val="restart"/>
            <w:shd w:val="clear" w:color="auto" w:fill="auto"/>
            <w:vAlign w:val="center"/>
            <w:hideMark/>
          </w:tcPr>
          <w:p w14:paraId="185035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Идентификатор инвестиционного проекта</w:t>
            </w:r>
          </w:p>
        </w:tc>
        <w:tc>
          <w:tcPr>
            <w:tcW w:w="585" w:type="dxa"/>
            <w:vMerge w:val="restart"/>
            <w:shd w:val="clear" w:color="auto" w:fill="auto"/>
            <w:textDirection w:val="btLr"/>
            <w:vAlign w:val="center"/>
            <w:hideMark/>
          </w:tcPr>
          <w:p w14:paraId="58192E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Год начала  реализации инвестиционного проекта</w:t>
            </w:r>
          </w:p>
        </w:tc>
        <w:tc>
          <w:tcPr>
            <w:tcW w:w="725" w:type="dxa"/>
            <w:vMerge w:val="restart"/>
            <w:shd w:val="clear" w:color="auto" w:fill="auto"/>
            <w:vAlign w:val="center"/>
            <w:hideMark/>
          </w:tcPr>
          <w:p w14:paraId="590B5E1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Год окончания реализации инвестиционного проекта</w:t>
            </w:r>
          </w:p>
        </w:tc>
        <w:tc>
          <w:tcPr>
            <w:tcW w:w="834" w:type="dxa"/>
            <w:vMerge w:val="restart"/>
            <w:shd w:val="clear" w:color="auto" w:fill="auto"/>
            <w:vAlign w:val="center"/>
            <w:hideMark/>
          </w:tcPr>
          <w:p w14:paraId="2425516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Оценка полной стоимости инвестиционного проекта в прогнозных ценах соответствующих лет, млн рублей (с НДС) </w:t>
            </w:r>
          </w:p>
        </w:tc>
        <w:tc>
          <w:tcPr>
            <w:tcW w:w="851" w:type="dxa"/>
            <w:vMerge w:val="restart"/>
            <w:shd w:val="clear" w:color="auto" w:fill="auto"/>
            <w:vAlign w:val="center"/>
            <w:hideMark/>
          </w:tcPr>
          <w:p w14:paraId="46AFB27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Остаток финансирования капитальных вложений в прогнозных ценах соответствующих лет,  млн рублей </w:t>
            </w:r>
            <w:r w:rsidRPr="002626D4">
              <w:rPr>
                <w:rFonts w:ascii="Times New Roman" w:hAnsi="Times New Roman" w:cs="Times New Roman"/>
                <w:color w:val="000000"/>
                <w:sz w:val="14"/>
                <w:szCs w:val="14"/>
              </w:rPr>
              <w:br/>
              <w:t xml:space="preserve">(с НДС) </w:t>
            </w:r>
          </w:p>
        </w:tc>
        <w:tc>
          <w:tcPr>
            <w:tcW w:w="10201" w:type="dxa"/>
            <w:gridSpan w:val="20"/>
            <w:shd w:val="clear" w:color="auto" w:fill="auto"/>
            <w:vAlign w:val="center"/>
            <w:hideMark/>
          </w:tcPr>
          <w:p w14:paraId="5D5EF40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Финансирование капитальных вложений в прогнозных ценах соответствующих лет, млн рублей (с НДС)</w:t>
            </w:r>
          </w:p>
        </w:tc>
      </w:tr>
      <w:tr w:rsidR="002626D4" w:rsidRPr="002626D4" w14:paraId="0B75BFD9" w14:textId="77777777" w:rsidTr="002626D4">
        <w:trPr>
          <w:trHeight w:val="288"/>
        </w:trPr>
        <w:tc>
          <w:tcPr>
            <w:tcW w:w="1702" w:type="dxa"/>
            <w:vMerge/>
            <w:vAlign w:val="center"/>
            <w:hideMark/>
          </w:tcPr>
          <w:p w14:paraId="6BE82BE5"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691" w:type="dxa"/>
            <w:vMerge/>
            <w:vAlign w:val="center"/>
            <w:hideMark/>
          </w:tcPr>
          <w:p w14:paraId="44E8EC46"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585" w:type="dxa"/>
            <w:vMerge/>
            <w:vAlign w:val="center"/>
            <w:hideMark/>
          </w:tcPr>
          <w:p w14:paraId="36BD0B7A"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725" w:type="dxa"/>
            <w:vMerge/>
            <w:vAlign w:val="center"/>
            <w:hideMark/>
          </w:tcPr>
          <w:p w14:paraId="0D6E1D31"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834" w:type="dxa"/>
            <w:vMerge/>
            <w:vAlign w:val="center"/>
            <w:hideMark/>
          </w:tcPr>
          <w:p w14:paraId="54629A6B"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851" w:type="dxa"/>
            <w:vMerge/>
            <w:vAlign w:val="center"/>
            <w:hideMark/>
          </w:tcPr>
          <w:p w14:paraId="65CAEEDC"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2684" w:type="dxa"/>
            <w:gridSpan w:val="5"/>
            <w:shd w:val="clear" w:color="auto" w:fill="auto"/>
            <w:vAlign w:val="center"/>
            <w:hideMark/>
          </w:tcPr>
          <w:p w14:paraId="353A4EA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2020 года</w:t>
            </w:r>
          </w:p>
        </w:tc>
        <w:tc>
          <w:tcPr>
            <w:tcW w:w="2551" w:type="dxa"/>
            <w:gridSpan w:val="5"/>
            <w:shd w:val="clear" w:color="auto" w:fill="auto"/>
            <w:vAlign w:val="center"/>
            <w:hideMark/>
          </w:tcPr>
          <w:p w14:paraId="18E8499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2021 года</w:t>
            </w:r>
          </w:p>
        </w:tc>
        <w:tc>
          <w:tcPr>
            <w:tcW w:w="2579" w:type="dxa"/>
            <w:gridSpan w:val="5"/>
            <w:shd w:val="clear" w:color="auto" w:fill="auto"/>
            <w:vAlign w:val="center"/>
            <w:hideMark/>
          </w:tcPr>
          <w:p w14:paraId="225CE9E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Утвержденный план 2022 года</w:t>
            </w:r>
          </w:p>
        </w:tc>
        <w:tc>
          <w:tcPr>
            <w:tcW w:w="2387" w:type="dxa"/>
            <w:gridSpan w:val="5"/>
            <w:shd w:val="clear" w:color="auto" w:fill="auto"/>
            <w:vAlign w:val="center"/>
            <w:hideMark/>
          </w:tcPr>
          <w:p w14:paraId="6186CD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Итого </w:t>
            </w:r>
            <w:r w:rsidRPr="002626D4">
              <w:rPr>
                <w:rFonts w:ascii="Times New Roman" w:hAnsi="Times New Roman" w:cs="Times New Roman"/>
                <w:color w:val="000000"/>
                <w:sz w:val="14"/>
                <w:szCs w:val="14"/>
              </w:rPr>
              <w:br/>
              <w:t>(плана)</w:t>
            </w:r>
          </w:p>
        </w:tc>
      </w:tr>
      <w:tr w:rsidR="002626D4" w:rsidRPr="002626D4" w14:paraId="1ED7DC6F" w14:textId="77777777" w:rsidTr="002626D4">
        <w:trPr>
          <w:trHeight w:val="2612"/>
        </w:trPr>
        <w:tc>
          <w:tcPr>
            <w:tcW w:w="1702" w:type="dxa"/>
            <w:vMerge/>
            <w:vAlign w:val="center"/>
            <w:hideMark/>
          </w:tcPr>
          <w:p w14:paraId="3F4DA3ED"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691" w:type="dxa"/>
            <w:vMerge/>
            <w:vAlign w:val="center"/>
            <w:hideMark/>
          </w:tcPr>
          <w:p w14:paraId="20968880"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585" w:type="dxa"/>
            <w:vMerge/>
            <w:vAlign w:val="center"/>
            <w:hideMark/>
          </w:tcPr>
          <w:p w14:paraId="49FF6254" w14:textId="77777777" w:rsidR="002626D4" w:rsidRPr="002626D4" w:rsidRDefault="002626D4" w:rsidP="002626D4">
            <w:pPr>
              <w:spacing w:after="0" w:line="240" w:lineRule="auto"/>
              <w:rPr>
                <w:rFonts w:ascii="Times New Roman" w:hAnsi="Times New Roman" w:cs="Times New Roman"/>
                <w:color w:val="000000"/>
                <w:sz w:val="14"/>
                <w:szCs w:val="14"/>
              </w:rPr>
            </w:pPr>
          </w:p>
        </w:tc>
        <w:tc>
          <w:tcPr>
            <w:tcW w:w="725" w:type="dxa"/>
            <w:shd w:val="clear" w:color="auto" w:fill="auto"/>
            <w:textDirection w:val="btLr"/>
            <w:vAlign w:val="center"/>
            <w:hideMark/>
          </w:tcPr>
          <w:p w14:paraId="656C037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w:t>
            </w:r>
          </w:p>
        </w:tc>
        <w:tc>
          <w:tcPr>
            <w:tcW w:w="834" w:type="dxa"/>
            <w:shd w:val="clear" w:color="auto" w:fill="auto"/>
            <w:textDirection w:val="btLr"/>
            <w:vAlign w:val="center"/>
            <w:hideMark/>
          </w:tcPr>
          <w:p w14:paraId="7BCDA2A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w:t>
            </w:r>
          </w:p>
        </w:tc>
        <w:tc>
          <w:tcPr>
            <w:tcW w:w="851" w:type="dxa"/>
            <w:shd w:val="clear" w:color="auto" w:fill="auto"/>
            <w:textDirection w:val="btLr"/>
            <w:vAlign w:val="center"/>
            <w:hideMark/>
          </w:tcPr>
          <w:p w14:paraId="1AE4CF6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План на 01.01.2019 года</w:t>
            </w:r>
          </w:p>
        </w:tc>
        <w:tc>
          <w:tcPr>
            <w:tcW w:w="576" w:type="dxa"/>
            <w:shd w:val="clear" w:color="auto" w:fill="auto"/>
            <w:textDirection w:val="btLr"/>
            <w:vAlign w:val="center"/>
            <w:hideMark/>
          </w:tcPr>
          <w:p w14:paraId="56F4B4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468" w:type="dxa"/>
            <w:shd w:val="clear" w:color="auto" w:fill="auto"/>
            <w:textDirection w:val="btLr"/>
            <w:vAlign w:val="center"/>
            <w:hideMark/>
          </w:tcPr>
          <w:p w14:paraId="04C8D9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515" w:type="dxa"/>
            <w:shd w:val="clear" w:color="auto" w:fill="auto"/>
            <w:textDirection w:val="btLr"/>
            <w:vAlign w:val="center"/>
            <w:hideMark/>
          </w:tcPr>
          <w:p w14:paraId="285CBDC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699" w:type="dxa"/>
            <w:shd w:val="clear" w:color="auto" w:fill="auto"/>
            <w:textDirection w:val="btLr"/>
            <w:vAlign w:val="center"/>
            <w:hideMark/>
          </w:tcPr>
          <w:p w14:paraId="08E83D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26" w:type="dxa"/>
            <w:shd w:val="clear" w:color="auto" w:fill="auto"/>
            <w:textDirection w:val="btLr"/>
            <w:vAlign w:val="center"/>
            <w:hideMark/>
          </w:tcPr>
          <w:p w14:paraId="507DCE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567" w:type="dxa"/>
            <w:shd w:val="clear" w:color="auto" w:fill="auto"/>
            <w:textDirection w:val="btLr"/>
            <w:vAlign w:val="center"/>
            <w:hideMark/>
          </w:tcPr>
          <w:p w14:paraId="0560BD2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6B45AF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59" w:type="dxa"/>
            <w:shd w:val="clear" w:color="auto" w:fill="auto"/>
            <w:textDirection w:val="btLr"/>
            <w:vAlign w:val="center"/>
            <w:hideMark/>
          </w:tcPr>
          <w:p w14:paraId="6B6B9B8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708" w:type="dxa"/>
            <w:shd w:val="clear" w:color="auto" w:fill="auto"/>
            <w:textDirection w:val="btLr"/>
            <w:vAlign w:val="center"/>
            <w:hideMark/>
          </w:tcPr>
          <w:p w14:paraId="1A3A104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26" w:type="dxa"/>
            <w:shd w:val="clear" w:color="auto" w:fill="auto"/>
            <w:textDirection w:val="btLr"/>
            <w:vAlign w:val="center"/>
            <w:hideMark/>
          </w:tcPr>
          <w:p w14:paraId="408EB7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567" w:type="dxa"/>
            <w:shd w:val="clear" w:color="auto" w:fill="auto"/>
            <w:textDirection w:val="btLr"/>
            <w:vAlign w:val="center"/>
            <w:hideMark/>
          </w:tcPr>
          <w:p w14:paraId="3E16153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703886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94" w:type="dxa"/>
            <w:shd w:val="clear" w:color="auto" w:fill="auto"/>
            <w:textDirection w:val="btLr"/>
            <w:vAlign w:val="center"/>
            <w:hideMark/>
          </w:tcPr>
          <w:p w14:paraId="4391389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674" w:type="dxa"/>
            <w:shd w:val="clear" w:color="auto" w:fill="auto"/>
            <w:textDirection w:val="btLr"/>
            <w:vAlign w:val="center"/>
            <w:hideMark/>
          </w:tcPr>
          <w:p w14:paraId="3535910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453" w:type="dxa"/>
            <w:shd w:val="clear" w:color="auto" w:fill="auto"/>
            <w:textDirection w:val="btLr"/>
            <w:vAlign w:val="center"/>
            <w:hideMark/>
          </w:tcPr>
          <w:p w14:paraId="6308FFD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c>
          <w:tcPr>
            <w:tcW w:w="462" w:type="dxa"/>
            <w:shd w:val="clear" w:color="auto" w:fill="auto"/>
            <w:textDirection w:val="btLr"/>
            <w:vAlign w:val="center"/>
            <w:hideMark/>
          </w:tcPr>
          <w:p w14:paraId="6B4C06E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Общий объем финансирования, в том числе за счет:</w:t>
            </w:r>
          </w:p>
        </w:tc>
        <w:tc>
          <w:tcPr>
            <w:tcW w:w="391" w:type="dxa"/>
            <w:shd w:val="clear" w:color="auto" w:fill="auto"/>
            <w:textDirection w:val="btLr"/>
            <w:vAlign w:val="center"/>
            <w:hideMark/>
          </w:tcPr>
          <w:p w14:paraId="5EB22C1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федерального бюджета</w:t>
            </w:r>
          </w:p>
        </w:tc>
        <w:tc>
          <w:tcPr>
            <w:tcW w:w="435" w:type="dxa"/>
            <w:shd w:val="clear" w:color="auto" w:fill="auto"/>
            <w:textDirection w:val="btLr"/>
            <w:vAlign w:val="center"/>
            <w:hideMark/>
          </w:tcPr>
          <w:p w14:paraId="7452CD4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бюджетов субъектов Российской Федерации и муниципальных образований</w:t>
            </w:r>
          </w:p>
        </w:tc>
        <w:tc>
          <w:tcPr>
            <w:tcW w:w="708" w:type="dxa"/>
            <w:shd w:val="clear" w:color="auto" w:fill="auto"/>
            <w:textDirection w:val="btLr"/>
            <w:vAlign w:val="center"/>
            <w:hideMark/>
          </w:tcPr>
          <w:p w14:paraId="279992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средств, полученных от оказания услуг, реализации товаров по регулируемым государством ценам (тарифам)</w:t>
            </w:r>
          </w:p>
        </w:tc>
        <w:tc>
          <w:tcPr>
            <w:tcW w:w="391" w:type="dxa"/>
            <w:shd w:val="clear" w:color="auto" w:fill="auto"/>
            <w:textDirection w:val="btLr"/>
            <w:vAlign w:val="center"/>
            <w:hideMark/>
          </w:tcPr>
          <w:p w14:paraId="4988C41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иных источников финансирования</w:t>
            </w:r>
          </w:p>
        </w:tc>
      </w:tr>
      <w:tr w:rsidR="002626D4" w:rsidRPr="002626D4" w14:paraId="4C5C6280" w14:textId="77777777" w:rsidTr="002626D4">
        <w:trPr>
          <w:trHeight w:val="897"/>
        </w:trPr>
        <w:tc>
          <w:tcPr>
            <w:tcW w:w="1702" w:type="dxa"/>
            <w:shd w:val="clear" w:color="auto" w:fill="auto"/>
            <w:vAlign w:val="center"/>
            <w:hideMark/>
          </w:tcPr>
          <w:p w14:paraId="5A3050A2" w14:textId="77777777" w:rsidR="002626D4" w:rsidRPr="002626D4" w:rsidRDefault="002626D4" w:rsidP="002626D4">
            <w:pPr>
              <w:spacing w:after="0" w:line="240" w:lineRule="auto"/>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Техперевооружение</w:t>
            </w:r>
            <w:proofErr w:type="spellEnd"/>
            <w:r w:rsidRPr="002626D4">
              <w:rPr>
                <w:rFonts w:ascii="Times New Roman" w:hAnsi="Times New Roman" w:cs="Times New Roman"/>
                <w:color w:val="000000"/>
                <w:sz w:val="14"/>
                <w:szCs w:val="14"/>
              </w:rPr>
              <w:t xml:space="preserve">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заменой аккумуляторной установки постоянного оперативного тока (1 </w:t>
            </w:r>
            <w:proofErr w:type="spellStart"/>
            <w:r w:rsidRPr="002626D4">
              <w:rPr>
                <w:rFonts w:ascii="Times New Roman" w:hAnsi="Times New Roman" w:cs="Times New Roman"/>
                <w:color w:val="000000"/>
                <w:sz w:val="14"/>
                <w:szCs w:val="14"/>
              </w:rPr>
              <w:t>шт</w:t>
            </w:r>
            <w:proofErr w:type="spellEnd"/>
            <w:r w:rsidRPr="002626D4">
              <w:rPr>
                <w:rFonts w:ascii="Times New Roman" w:hAnsi="Times New Roman" w:cs="Times New Roman"/>
                <w:color w:val="000000"/>
                <w:sz w:val="14"/>
                <w:szCs w:val="14"/>
              </w:rPr>
              <w:t>)</w:t>
            </w:r>
          </w:p>
        </w:tc>
        <w:tc>
          <w:tcPr>
            <w:tcW w:w="691" w:type="dxa"/>
            <w:shd w:val="clear" w:color="auto" w:fill="auto"/>
            <w:vAlign w:val="center"/>
            <w:hideMark/>
          </w:tcPr>
          <w:p w14:paraId="0A924D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G_СМ-1535</w:t>
            </w:r>
          </w:p>
        </w:tc>
        <w:tc>
          <w:tcPr>
            <w:tcW w:w="585" w:type="dxa"/>
            <w:shd w:val="clear" w:color="auto" w:fill="auto"/>
            <w:vAlign w:val="center"/>
            <w:hideMark/>
          </w:tcPr>
          <w:p w14:paraId="29B576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2020</w:t>
            </w:r>
          </w:p>
        </w:tc>
        <w:tc>
          <w:tcPr>
            <w:tcW w:w="725" w:type="dxa"/>
            <w:shd w:val="clear" w:color="auto" w:fill="auto"/>
            <w:vAlign w:val="center"/>
            <w:hideMark/>
          </w:tcPr>
          <w:p w14:paraId="3183B4C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834" w:type="dxa"/>
            <w:shd w:val="clear" w:color="auto" w:fill="auto"/>
            <w:vAlign w:val="center"/>
            <w:hideMark/>
          </w:tcPr>
          <w:p w14:paraId="24BA15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851" w:type="dxa"/>
            <w:shd w:val="clear" w:color="auto" w:fill="auto"/>
            <w:vAlign w:val="center"/>
            <w:hideMark/>
          </w:tcPr>
          <w:p w14:paraId="11C92B4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576" w:type="dxa"/>
            <w:shd w:val="clear" w:color="auto" w:fill="auto"/>
            <w:vAlign w:val="center"/>
            <w:hideMark/>
          </w:tcPr>
          <w:p w14:paraId="6D8DA3D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0,56</w:t>
            </w:r>
          </w:p>
        </w:tc>
        <w:tc>
          <w:tcPr>
            <w:tcW w:w="468" w:type="dxa"/>
            <w:shd w:val="clear" w:color="auto" w:fill="auto"/>
            <w:vAlign w:val="center"/>
            <w:hideMark/>
          </w:tcPr>
          <w:p w14:paraId="6DD394F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6907DA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6D5513B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0,56</w:t>
            </w:r>
          </w:p>
        </w:tc>
        <w:tc>
          <w:tcPr>
            <w:tcW w:w="426" w:type="dxa"/>
            <w:shd w:val="clear" w:color="auto" w:fill="auto"/>
            <w:vAlign w:val="center"/>
            <w:hideMark/>
          </w:tcPr>
          <w:p w14:paraId="73E269C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0012C3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11,76</w:t>
            </w:r>
          </w:p>
        </w:tc>
        <w:tc>
          <w:tcPr>
            <w:tcW w:w="391" w:type="dxa"/>
            <w:shd w:val="clear" w:color="auto" w:fill="auto"/>
            <w:vAlign w:val="center"/>
            <w:hideMark/>
          </w:tcPr>
          <w:p w14:paraId="580B39D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41B6B5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95D41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11,76</w:t>
            </w:r>
          </w:p>
        </w:tc>
        <w:tc>
          <w:tcPr>
            <w:tcW w:w="426" w:type="dxa"/>
            <w:shd w:val="clear" w:color="auto" w:fill="auto"/>
            <w:vAlign w:val="center"/>
            <w:hideMark/>
          </w:tcPr>
          <w:p w14:paraId="29AF0A5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B2D2F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F7413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314F5D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62831E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0F0ECA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456EEBB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391" w:type="dxa"/>
            <w:shd w:val="clear" w:color="auto" w:fill="auto"/>
            <w:vAlign w:val="center"/>
            <w:hideMark/>
          </w:tcPr>
          <w:p w14:paraId="4B560E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3F669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DD5276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12,32</w:t>
            </w:r>
          </w:p>
        </w:tc>
        <w:tc>
          <w:tcPr>
            <w:tcW w:w="391" w:type="dxa"/>
            <w:shd w:val="clear" w:color="auto" w:fill="auto"/>
            <w:vAlign w:val="center"/>
            <w:hideMark/>
          </w:tcPr>
          <w:p w14:paraId="555581A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A4E3C5D" w14:textId="77777777" w:rsidTr="002626D4">
        <w:trPr>
          <w:trHeight w:val="812"/>
        </w:trPr>
        <w:tc>
          <w:tcPr>
            <w:tcW w:w="1702" w:type="dxa"/>
            <w:shd w:val="clear" w:color="auto" w:fill="auto"/>
            <w:vAlign w:val="center"/>
            <w:hideMark/>
          </w:tcPr>
          <w:p w14:paraId="0F3B9920" w14:textId="77777777" w:rsidR="002626D4" w:rsidRPr="002626D4" w:rsidRDefault="002626D4" w:rsidP="002626D4">
            <w:pPr>
              <w:spacing w:after="0" w:line="240" w:lineRule="auto"/>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Техперевооружение</w:t>
            </w:r>
            <w:proofErr w:type="spellEnd"/>
            <w:r w:rsidRPr="002626D4">
              <w:rPr>
                <w:rFonts w:ascii="Times New Roman" w:hAnsi="Times New Roman" w:cs="Times New Roman"/>
                <w:color w:val="000000"/>
                <w:sz w:val="14"/>
                <w:szCs w:val="14"/>
              </w:rPr>
              <w:t xml:space="preserve">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заменой приводов устройства регулирования напряжения трансформаторов под нагрузкой Т-1, Т-2 </w:t>
            </w:r>
          </w:p>
        </w:tc>
        <w:tc>
          <w:tcPr>
            <w:tcW w:w="691" w:type="dxa"/>
            <w:shd w:val="clear" w:color="auto" w:fill="auto"/>
            <w:vAlign w:val="center"/>
            <w:hideMark/>
          </w:tcPr>
          <w:p w14:paraId="7C6E25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G_СМ-1582</w:t>
            </w:r>
          </w:p>
        </w:tc>
        <w:tc>
          <w:tcPr>
            <w:tcW w:w="585" w:type="dxa"/>
            <w:shd w:val="clear" w:color="auto" w:fill="auto"/>
            <w:vAlign w:val="center"/>
            <w:hideMark/>
          </w:tcPr>
          <w:p w14:paraId="28955DA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725" w:type="dxa"/>
            <w:shd w:val="clear" w:color="auto" w:fill="auto"/>
            <w:vAlign w:val="center"/>
            <w:hideMark/>
          </w:tcPr>
          <w:p w14:paraId="0535D683"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D731E1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455D1D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2B5FE0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1829D0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734CBB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F77D3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2EDE2F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B298B6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3D5CE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C61D2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FE0418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793E05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B76059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9C0C6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5385238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35B120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72F1D2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57E3C3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6D88B5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C65F9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4F28F5E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16DBF3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30A0BB06" w14:textId="77777777" w:rsidTr="002626D4">
        <w:trPr>
          <w:trHeight w:val="456"/>
        </w:trPr>
        <w:tc>
          <w:tcPr>
            <w:tcW w:w="1702" w:type="dxa"/>
            <w:shd w:val="clear" w:color="auto" w:fill="auto"/>
            <w:vAlign w:val="center"/>
            <w:hideMark/>
          </w:tcPr>
          <w:p w14:paraId="466E6E10"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Модернизация ПС 110/35/10 Ельня с монтажом устройств автоматической регулировки напряжения</w:t>
            </w:r>
          </w:p>
        </w:tc>
        <w:tc>
          <w:tcPr>
            <w:tcW w:w="691" w:type="dxa"/>
            <w:shd w:val="clear" w:color="auto" w:fill="auto"/>
            <w:vAlign w:val="center"/>
            <w:hideMark/>
          </w:tcPr>
          <w:p w14:paraId="158131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G_СМ-1761</w:t>
            </w:r>
          </w:p>
        </w:tc>
        <w:tc>
          <w:tcPr>
            <w:tcW w:w="585" w:type="dxa"/>
            <w:shd w:val="clear" w:color="auto" w:fill="auto"/>
            <w:vAlign w:val="center"/>
            <w:hideMark/>
          </w:tcPr>
          <w:p w14:paraId="1844C13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2019</w:t>
            </w:r>
          </w:p>
        </w:tc>
        <w:tc>
          <w:tcPr>
            <w:tcW w:w="725" w:type="dxa"/>
            <w:shd w:val="clear" w:color="auto" w:fill="auto"/>
            <w:vAlign w:val="center"/>
            <w:hideMark/>
          </w:tcPr>
          <w:p w14:paraId="20B5BCAB"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713A3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773FB8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478553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60DFEBD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0968BC9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121749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225FA4F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A4821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C44697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778DFC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D2DDB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034ACC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67A6D9A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6F9C4E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703907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ECAB2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12411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3FD31C9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0FC5B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0C594D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90535F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7F442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6F322995" w14:textId="77777777" w:rsidTr="002626D4">
        <w:trPr>
          <w:trHeight w:val="891"/>
        </w:trPr>
        <w:tc>
          <w:tcPr>
            <w:tcW w:w="1702" w:type="dxa"/>
            <w:shd w:val="clear" w:color="auto" w:fill="auto"/>
            <w:vAlign w:val="center"/>
            <w:hideMark/>
          </w:tcPr>
          <w:p w14:paraId="2133A55B"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монтажом оборудования систем телемеханики, РЗА, учета электроэнергии (программа АСТУ)</w:t>
            </w:r>
          </w:p>
        </w:tc>
        <w:tc>
          <w:tcPr>
            <w:tcW w:w="691" w:type="dxa"/>
            <w:shd w:val="clear" w:color="auto" w:fill="auto"/>
            <w:vAlign w:val="center"/>
            <w:hideMark/>
          </w:tcPr>
          <w:p w14:paraId="555B55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H_СМ-2026</w:t>
            </w:r>
          </w:p>
        </w:tc>
        <w:tc>
          <w:tcPr>
            <w:tcW w:w="585" w:type="dxa"/>
            <w:shd w:val="clear" w:color="auto" w:fill="auto"/>
            <w:vAlign w:val="center"/>
            <w:hideMark/>
          </w:tcPr>
          <w:p w14:paraId="2BDF4CE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309624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2022</w:t>
            </w:r>
          </w:p>
        </w:tc>
        <w:tc>
          <w:tcPr>
            <w:tcW w:w="834" w:type="dxa"/>
            <w:shd w:val="clear" w:color="auto" w:fill="auto"/>
            <w:vAlign w:val="center"/>
            <w:hideMark/>
          </w:tcPr>
          <w:p w14:paraId="0B04AE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0,28</w:t>
            </w:r>
          </w:p>
        </w:tc>
        <w:tc>
          <w:tcPr>
            <w:tcW w:w="851" w:type="dxa"/>
            <w:shd w:val="clear" w:color="auto" w:fill="auto"/>
            <w:vAlign w:val="center"/>
            <w:hideMark/>
          </w:tcPr>
          <w:p w14:paraId="4D9AF1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576" w:type="dxa"/>
            <w:shd w:val="clear" w:color="auto" w:fill="auto"/>
            <w:vAlign w:val="center"/>
            <w:hideMark/>
          </w:tcPr>
          <w:p w14:paraId="4C375B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2C9F0B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82542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687AB8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710101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E466C7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EBB115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69949B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050C61B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70E75B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0C6B01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315E4E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9F85C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7F4115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453" w:type="dxa"/>
            <w:shd w:val="clear" w:color="auto" w:fill="auto"/>
            <w:vAlign w:val="center"/>
            <w:hideMark/>
          </w:tcPr>
          <w:p w14:paraId="094A3A4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7FA9AEE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2BA86F6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77C56F0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C41E98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0,24</w:t>
            </w:r>
          </w:p>
        </w:tc>
        <w:tc>
          <w:tcPr>
            <w:tcW w:w="391" w:type="dxa"/>
            <w:shd w:val="clear" w:color="auto" w:fill="auto"/>
            <w:vAlign w:val="center"/>
            <w:hideMark/>
          </w:tcPr>
          <w:p w14:paraId="37A9266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47049E28" w14:textId="77777777" w:rsidTr="002626D4">
        <w:trPr>
          <w:trHeight w:val="554"/>
        </w:trPr>
        <w:tc>
          <w:tcPr>
            <w:tcW w:w="1702" w:type="dxa"/>
            <w:shd w:val="clear" w:color="auto" w:fill="auto"/>
            <w:vAlign w:val="center"/>
            <w:hideMark/>
          </w:tcPr>
          <w:p w14:paraId="72722ADE"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lastRenderedPageBreak/>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392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0,8 км)</w:t>
            </w:r>
          </w:p>
        </w:tc>
        <w:tc>
          <w:tcPr>
            <w:tcW w:w="691" w:type="dxa"/>
            <w:shd w:val="clear" w:color="auto" w:fill="auto"/>
            <w:vAlign w:val="center"/>
            <w:hideMark/>
          </w:tcPr>
          <w:p w14:paraId="20E37C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F_СМ-723</w:t>
            </w:r>
          </w:p>
        </w:tc>
        <w:tc>
          <w:tcPr>
            <w:tcW w:w="585" w:type="dxa"/>
            <w:shd w:val="clear" w:color="auto" w:fill="auto"/>
            <w:vAlign w:val="center"/>
            <w:hideMark/>
          </w:tcPr>
          <w:p w14:paraId="52323C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6C48FEC7"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4762FC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3B7102C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798410C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A84EB5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3844B6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F0DD32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06B8F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95C1C4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DB489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1F8EF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4610043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6F7F4E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1FB6F9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5F4B4D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7C9A24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D633AE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2D8C50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010C88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8EE84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154915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459D4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52928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598A4809" w14:textId="77777777" w:rsidTr="002626D4">
        <w:trPr>
          <w:trHeight w:val="376"/>
        </w:trPr>
        <w:tc>
          <w:tcPr>
            <w:tcW w:w="1702" w:type="dxa"/>
            <w:shd w:val="clear" w:color="auto" w:fill="auto"/>
            <w:vAlign w:val="center"/>
            <w:hideMark/>
          </w:tcPr>
          <w:p w14:paraId="17343994"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401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1,76 км)</w:t>
            </w:r>
          </w:p>
        </w:tc>
        <w:tc>
          <w:tcPr>
            <w:tcW w:w="691" w:type="dxa"/>
            <w:shd w:val="clear" w:color="auto" w:fill="auto"/>
            <w:vAlign w:val="center"/>
            <w:hideMark/>
          </w:tcPr>
          <w:p w14:paraId="49919C7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F_СМ-724</w:t>
            </w:r>
          </w:p>
        </w:tc>
        <w:tc>
          <w:tcPr>
            <w:tcW w:w="585" w:type="dxa"/>
            <w:shd w:val="clear" w:color="auto" w:fill="auto"/>
            <w:vAlign w:val="center"/>
            <w:hideMark/>
          </w:tcPr>
          <w:p w14:paraId="722C2F7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24259E7B"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523D9B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2088BCF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8C545A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30D612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3353B31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2D0B12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CD6E3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ADF18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BAB5E1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84502B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A857A4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DB0A2D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C6358D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A54D27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131A808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7AC0E9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5C2DBE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2F7C12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5E643A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2DBF3E3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CC2427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37D509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53782BE" w14:textId="77777777" w:rsidTr="002626D4">
        <w:trPr>
          <w:trHeight w:val="413"/>
        </w:trPr>
        <w:tc>
          <w:tcPr>
            <w:tcW w:w="1702" w:type="dxa"/>
            <w:shd w:val="clear" w:color="auto" w:fill="auto"/>
            <w:vAlign w:val="center"/>
            <w:hideMark/>
          </w:tcPr>
          <w:p w14:paraId="28FA7988"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 № 402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0,72 км)</w:t>
            </w:r>
          </w:p>
        </w:tc>
        <w:tc>
          <w:tcPr>
            <w:tcW w:w="691" w:type="dxa"/>
            <w:shd w:val="clear" w:color="auto" w:fill="auto"/>
            <w:vAlign w:val="center"/>
            <w:hideMark/>
          </w:tcPr>
          <w:p w14:paraId="2C151E5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F_СМ-725</w:t>
            </w:r>
          </w:p>
        </w:tc>
        <w:tc>
          <w:tcPr>
            <w:tcW w:w="585" w:type="dxa"/>
            <w:shd w:val="clear" w:color="auto" w:fill="auto"/>
            <w:vAlign w:val="center"/>
            <w:hideMark/>
          </w:tcPr>
          <w:p w14:paraId="4139B1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5D5A1578"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63F6845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340F9F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6EC16CB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D7389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246E3A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3B512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494CC2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1B684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A91FC4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1D8820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0A53161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082DF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7CD899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324F18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B518E7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52D288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1BEFB3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46B94BA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D97D5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4F10F2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EDF3F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59521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74645F32" w14:textId="77777777" w:rsidTr="002626D4">
        <w:trPr>
          <w:trHeight w:val="252"/>
        </w:trPr>
        <w:tc>
          <w:tcPr>
            <w:tcW w:w="1702" w:type="dxa"/>
            <w:shd w:val="clear" w:color="auto" w:fill="auto"/>
            <w:vAlign w:val="center"/>
            <w:hideMark/>
          </w:tcPr>
          <w:p w14:paraId="0D9F6C6C"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ТП-411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1,24 км)</w:t>
            </w:r>
          </w:p>
        </w:tc>
        <w:tc>
          <w:tcPr>
            <w:tcW w:w="691" w:type="dxa"/>
            <w:shd w:val="clear" w:color="auto" w:fill="auto"/>
            <w:vAlign w:val="center"/>
            <w:hideMark/>
          </w:tcPr>
          <w:p w14:paraId="380F23F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F_СМ-726</w:t>
            </w:r>
          </w:p>
        </w:tc>
        <w:tc>
          <w:tcPr>
            <w:tcW w:w="585" w:type="dxa"/>
            <w:shd w:val="clear" w:color="auto" w:fill="auto"/>
            <w:vAlign w:val="center"/>
            <w:hideMark/>
          </w:tcPr>
          <w:p w14:paraId="37E334B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226AFC1F"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D56F35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BC27F1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F9357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127E52B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3378ED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56FCAE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CC924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B7E3E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53CE2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0BB7AA9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018355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5BC397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985155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190C73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2A37080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1C3B00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1E96E5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DF9C01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14B552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120DFDF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3DD3B6B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E1485F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553F793" w14:textId="77777777" w:rsidTr="002626D4">
        <w:trPr>
          <w:trHeight w:val="290"/>
        </w:trPr>
        <w:tc>
          <w:tcPr>
            <w:tcW w:w="1702" w:type="dxa"/>
            <w:shd w:val="clear" w:color="auto" w:fill="auto"/>
            <w:vAlign w:val="center"/>
            <w:hideMark/>
          </w:tcPr>
          <w:p w14:paraId="49A4F4C7"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Л-2 от ТП-376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0,6 км)</w:t>
            </w:r>
          </w:p>
        </w:tc>
        <w:tc>
          <w:tcPr>
            <w:tcW w:w="691" w:type="dxa"/>
            <w:shd w:val="clear" w:color="auto" w:fill="auto"/>
            <w:vAlign w:val="center"/>
            <w:hideMark/>
          </w:tcPr>
          <w:p w14:paraId="584F5A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F_СМ-727</w:t>
            </w:r>
          </w:p>
        </w:tc>
        <w:tc>
          <w:tcPr>
            <w:tcW w:w="585" w:type="dxa"/>
            <w:shd w:val="clear" w:color="auto" w:fill="auto"/>
            <w:vAlign w:val="center"/>
            <w:hideMark/>
          </w:tcPr>
          <w:p w14:paraId="775467E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7C237A42"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781638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78B101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7CF3FD3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37462B2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19F260E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027BEFF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67B2524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F0ACB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C32B09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FAC4C5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FF8AE9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24FD28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B4BFA2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CC9839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09C9F94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246C959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74B2E3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0DC0EBD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D256D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FD3928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2A95D1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6646A6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42E9A3E" w14:textId="77777777" w:rsidTr="002626D4">
        <w:trPr>
          <w:trHeight w:val="270"/>
        </w:trPr>
        <w:tc>
          <w:tcPr>
            <w:tcW w:w="1702" w:type="dxa"/>
            <w:shd w:val="clear" w:color="auto" w:fill="auto"/>
            <w:vAlign w:val="center"/>
            <w:hideMark/>
          </w:tcPr>
          <w:p w14:paraId="514D6E4F"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Л-1 от ТП-429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1,2 км)</w:t>
            </w:r>
          </w:p>
        </w:tc>
        <w:tc>
          <w:tcPr>
            <w:tcW w:w="691" w:type="dxa"/>
            <w:shd w:val="clear" w:color="auto" w:fill="auto"/>
            <w:vAlign w:val="center"/>
            <w:hideMark/>
          </w:tcPr>
          <w:p w14:paraId="228DB77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F_СМ-729</w:t>
            </w:r>
          </w:p>
        </w:tc>
        <w:tc>
          <w:tcPr>
            <w:tcW w:w="585" w:type="dxa"/>
            <w:shd w:val="clear" w:color="auto" w:fill="auto"/>
            <w:vAlign w:val="center"/>
            <w:hideMark/>
          </w:tcPr>
          <w:p w14:paraId="31C4709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581FAC84"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522A1A1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3438ECC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06DF8B9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48FC0E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08CA155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4BA1CF8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9A3198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1162AD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A75CCF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4446458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6E52A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30A7B2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C6A0DB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B9CB18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455404B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434533C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0DF15B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19517DA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664D430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3D1176E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620C46F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C0AC4D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8686E93" w14:textId="77777777" w:rsidTr="002626D4">
        <w:trPr>
          <w:trHeight w:val="52"/>
        </w:trPr>
        <w:tc>
          <w:tcPr>
            <w:tcW w:w="1702" w:type="dxa"/>
            <w:shd w:val="clear" w:color="auto" w:fill="auto"/>
            <w:vAlign w:val="center"/>
            <w:hideMark/>
          </w:tcPr>
          <w:p w14:paraId="5ADFF518"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Реконструкция ВЛ 0,4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Л-8 от ТП-430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Ельня(протяженность 1,4 км)</w:t>
            </w:r>
          </w:p>
        </w:tc>
        <w:tc>
          <w:tcPr>
            <w:tcW w:w="691" w:type="dxa"/>
            <w:shd w:val="clear" w:color="auto" w:fill="auto"/>
            <w:vAlign w:val="center"/>
            <w:hideMark/>
          </w:tcPr>
          <w:p w14:paraId="5CCA78E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F_СМ-733</w:t>
            </w:r>
          </w:p>
        </w:tc>
        <w:tc>
          <w:tcPr>
            <w:tcW w:w="585" w:type="dxa"/>
            <w:shd w:val="clear" w:color="auto" w:fill="auto"/>
            <w:vAlign w:val="center"/>
            <w:hideMark/>
          </w:tcPr>
          <w:p w14:paraId="5E8C1D7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40523963"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2D7073C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E16EAA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603482B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988CC2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700DBEA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A58D5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CF05F6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C88DC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986555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71843CB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791B654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2B09DC7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345BA29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A78464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332CF51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5EC2A7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6C96474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5C39DF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338DC9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2773BFF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1E97125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24A63C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1AE6751" w14:textId="77777777" w:rsidTr="002626D4">
        <w:trPr>
          <w:trHeight w:val="101"/>
        </w:trPr>
        <w:tc>
          <w:tcPr>
            <w:tcW w:w="1702" w:type="dxa"/>
            <w:shd w:val="clear" w:color="auto" w:fill="auto"/>
            <w:vAlign w:val="center"/>
            <w:hideMark/>
          </w:tcPr>
          <w:p w14:paraId="7966BC7D"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ВЛ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ВЛ №1004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выносом разъединителей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с магистрали на </w:t>
            </w:r>
            <w:proofErr w:type="spellStart"/>
            <w:r w:rsidRPr="002626D4">
              <w:rPr>
                <w:rFonts w:ascii="Times New Roman" w:hAnsi="Times New Roman" w:cs="Times New Roman"/>
                <w:color w:val="000000"/>
                <w:sz w:val="14"/>
                <w:szCs w:val="14"/>
              </w:rPr>
              <w:t>отпаечную</w:t>
            </w:r>
            <w:proofErr w:type="spellEnd"/>
            <w:r w:rsidRPr="002626D4">
              <w:rPr>
                <w:rFonts w:ascii="Times New Roman" w:hAnsi="Times New Roman" w:cs="Times New Roman"/>
                <w:color w:val="000000"/>
                <w:sz w:val="14"/>
                <w:szCs w:val="14"/>
              </w:rPr>
              <w:t xml:space="preserve"> линию</w:t>
            </w:r>
          </w:p>
        </w:tc>
        <w:tc>
          <w:tcPr>
            <w:tcW w:w="691" w:type="dxa"/>
            <w:shd w:val="clear" w:color="auto" w:fill="auto"/>
            <w:vAlign w:val="center"/>
            <w:hideMark/>
          </w:tcPr>
          <w:p w14:paraId="755A055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F_СМ-1281</w:t>
            </w:r>
          </w:p>
        </w:tc>
        <w:tc>
          <w:tcPr>
            <w:tcW w:w="585" w:type="dxa"/>
            <w:shd w:val="clear" w:color="auto" w:fill="auto"/>
            <w:vAlign w:val="center"/>
            <w:hideMark/>
          </w:tcPr>
          <w:p w14:paraId="198CA7A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4408E75F"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24A0ED5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4CBE2DE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36F39DB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3AF6EC3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2DD0FF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45EC854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DC2E0C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5836B5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5D6E20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FA92AA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77D7721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1F4183A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F644B4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5A9943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45A75074"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3EC649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57FED21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65CFDD8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727378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2EE9070"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528009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0AAC5E68"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126EC3FB" w14:textId="77777777" w:rsidTr="002626D4">
        <w:trPr>
          <w:trHeight w:val="140"/>
        </w:trPr>
        <w:tc>
          <w:tcPr>
            <w:tcW w:w="1702" w:type="dxa"/>
            <w:shd w:val="clear" w:color="auto" w:fill="auto"/>
            <w:vAlign w:val="center"/>
            <w:hideMark/>
          </w:tcPr>
          <w:p w14:paraId="6ABE565B"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ВЛ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ВЛ №1004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установкой </w:t>
            </w:r>
            <w:proofErr w:type="spellStart"/>
            <w:r w:rsidRPr="002626D4">
              <w:rPr>
                <w:rFonts w:ascii="Times New Roman" w:hAnsi="Times New Roman" w:cs="Times New Roman"/>
                <w:color w:val="000000"/>
                <w:sz w:val="14"/>
                <w:szCs w:val="14"/>
              </w:rPr>
              <w:t>реклоузеров</w:t>
            </w:r>
            <w:proofErr w:type="spellEnd"/>
            <w:r w:rsidRPr="002626D4">
              <w:rPr>
                <w:rFonts w:ascii="Times New Roman" w:hAnsi="Times New Roman" w:cs="Times New Roman"/>
                <w:color w:val="000000"/>
                <w:sz w:val="14"/>
                <w:szCs w:val="14"/>
              </w:rPr>
              <w:t xml:space="preserve"> 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(Автоматизация </w:t>
            </w:r>
            <w:proofErr w:type="spellStart"/>
            <w:r w:rsidRPr="002626D4">
              <w:rPr>
                <w:rFonts w:ascii="Times New Roman" w:hAnsi="Times New Roman" w:cs="Times New Roman"/>
                <w:color w:val="000000"/>
                <w:sz w:val="14"/>
                <w:szCs w:val="14"/>
              </w:rPr>
              <w:t>распредсетей</w:t>
            </w:r>
            <w:proofErr w:type="spellEnd"/>
            <w:r w:rsidRPr="002626D4">
              <w:rPr>
                <w:rFonts w:ascii="Times New Roman" w:hAnsi="Times New Roman" w:cs="Times New Roman"/>
                <w:color w:val="000000"/>
                <w:sz w:val="14"/>
                <w:szCs w:val="14"/>
              </w:rPr>
              <w:t>)</w:t>
            </w:r>
          </w:p>
        </w:tc>
        <w:tc>
          <w:tcPr>
            <w:tcW w:w="691" w:type="dxa"/>
            <w:shd w:val="clear" w:color="auto" w:fill="auto"/>
            <w:vAlign w:val="center"/>
            <w:hideMark/>
          </w:tcPr>
          <w:p w14:paraId="2303C94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F_СМ-1285</w:t>
            </w:r>
          </w:p>
        </w:tc>
        <w:tc>
          <w:tcPr>
            <w:tcW w:w="585" w:type="dxa"/>
            <w:shd w:val="clear" w:color="auto" w:fill="auto"/>
            <w:vAlign w:val="center"/>
            <w:hideMark/>
          </w:tcPr>
          <w:p w14:paraId="634DC26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2017</w:t>
            </w:r>
          </w:p>
        </w:tc>
        <w:tc>
          <w:tcPr>
            <w:tcW w:w="725" w:type="dxa"/>
            <w:shd w:val="clear" w:color="auto" w:fill="auto"/>
            <w:vAlign w:val="center"/>
            <w:hideMark/>
          </w:tcPr>
          <w:p w14:paraId="39278478" w14:textId="77777777" w:rsidR="002626D4" w:rsidRPr="002626D4" w:rsidRDefault="002626D4" w:rsidP="002626D4">
            <w:pPr>
              <w:spacing w:after="0" w:line="240" w:lineRule="auto"/>
              <w:jc w:val="center"/>
              <w:rPr>
                <w:rFonts w:ascii="Times New Roman" w:hAnsi="Times New Roman" w:cs="Times New Roman"/>
                <w:color w:val="000000"/>
                <w:sz w:val="14"/>
                <w:szCs w:val="14"/>
              </w:rPr>
            </w:pPr>
            <w:proofErr w:type="spellStart"/>
            <w:r w:rsidRPr="002626D4">
              <w:rPr>
                <w:rFonts w:ascii="Times New Roman" w:hAnsi="Times New Roman" w:cs="Times New Roman"/>
                <w:color w:val="000000"/>
                <w:sz w:val="14"/>
                <w:szCs w:val="14"/>
              </w:rPr>
              <w:t>нд</w:t>
            </w:r>
            <w:proofErr w:type="spellEnd"/>
          </w:p>
        </w:tc>
        <w:tc>
          <w:tcPr>
            <w:tcW w:w="834" w:type="dxa"/>
            <w:shd w:val="clear" w:color="auto" w:fill="auto"/>
            <w:vAlign w:val="center"/>
            <w:hideMark/>
          </w:tcPr>
          <w:p w14:paraId="3C11B90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851" w:type="dxa"/>
            <w:shd w:val="clear" w:color="auto" w:fill="auto"/>
            <w:vAlign w:val="center"/>
            <w:hideMark/>
          </w:tcPr>
          <w:p w14:paraId="0EF3F55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76" w:type="dxa"/>
            <w:shd w:val="clear" w:color="auto" w:fill="auto"/>
            <w:vAlign w:val="center"/>
            <w:hideMark/>
          </w:tcPr>
          <w:p w14:paraId="401711F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5019465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74AD2D8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32B7B84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D24825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0CA8E63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4694EF6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AB0FBF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2BEF96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03722F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4EA1517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1DC0568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76C4F16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7C6EE81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3" w:type="dxa"/>
            <w:shd w:val="clear" w:color="auto" w:fill="auto"/>
            <w:vAlign w:val="center"/>
            <w:hideMark/>
          </w:tcPr>
          <w:p w14:paraId="45CBBB1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33D616E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3738C3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17B6B88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57D3061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391" w:type="dxa"/>
            <w:shd w:val="clear" w:color="auto" w:fill="auto"/>
            <w:vAlign w:val="center"/>
            <w:hideMark/>
          </w:tcPr>
          <w:p w14:paraId="559D666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r w:rsidR="002626D4" w:rsidRPr="002626D4" w14:paraId="4568248E" w14:textId="77777777" w:rsidTr="002626D4">
        <w:trPr>
          <w:trHeight w:val="52"/>
        </w:trPr>
        <w:tc>
          <w:tcPr>
            <w:tcW w:w="1702" w:type="dxa"/>
            <w:shd w:val="clear" w:color="auto" w:fill="auto"/>
            <w:vAlign w:val="center"/>
            <w:hideMark/>
          </w:tcPr>
          <w:p w14:paraId="3E6134FF" w14:textId="77777777" w:rsidR="002626D4" w:rsidRPr="002626D4" w:rsidRDefault="002626D4" w:rsidP="002626D4">
            <w:pPr>
              <w:spacing w:after="0" w:line="240" w:lineRule="auto"/>
              <w:rPr>
                <w:rFonts w:ascii="Times New Roman" w:hAnsi="Times New Roman" w:cs="Times New Roman"/>
                <w:color w:val="000000"/>
                <w:sz w:val="14"/>
                <w:szCs w:val="14"/>
              </w:rPr>
            </w:pPr>
            <w:r w:rsidRPr="002626D4">
              <w:rPr>
                <w:rFonts w:ascii="Times New Roman" w:hAnsi="Times New Roman" w:cs="Times New Roman"/>
                <w:color w:val="000000"/>
                <w:sz w:val="14"/>
                <w:szCs w:val="14"/>
              </w:rPr>
              <w:t xml:space="preserve">Модернизация ПС 110/35/10 </w:t>
            </w:r>
            <w:proofErr w:type="spellStart"/>
            <w:r w:rsidRPr="002626D4">
              <w:rPr>
                <w:rFonts w:ascii="Times New Roman" w:hAnsi="Times New Roman" w:cs="Times New Roman"/>
                <w:color w:val="000000"/>
                <w:sz w:val="14"/>
                <w:szCs w:val="14"/>
              </w:rPr>
              <w:t>кВ</w:t>
            </w:r>
            <w:proofErr w:type="spellEnd"/>
            <w:r w:rsidRPr="002626D4">
              <w:rPr>
                <w:rFonts w:ascii="Times New Roman" w:hAnsi="Times New Roman" w:cs="Times New Roman"/>
                <w:color w:val="000000"/>
                <w:sz w:val="14"/>
                <w:szCs w:val="14"/>
              </w:rPr>
              <w:t xml:space="preserve"> Ельня с монтажом оборудования систем видеонаблюдения</w:t>
            </w:r>
          </w:p>
        </w:tc>
        <w:tc>
          <w:tcPr>
            <w:tcW w:w="691" w:type="dxa"/>
            <w:shd w:val="clear" w:color="auto" w:fill="auto"/>
            <w:vAlign w:val="center"/>
            <w:hideMark/>
          </w:tcPr>
          <w:p w14:paraId="323AF90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J_СМ-2615</w:t>
            </w:r>
          </w:p>
        </w:tc>
        <w:tc>
          <w:tcPr>
            <w:tcW w:w="585" w:type="dxa"/>
            <w:shd w:val="clear" w:color="auto" w:fill="auto"/>
            <w:vAlign w:val="center"/>
            <w:hideMark/>
          </w:tcPr>
          <w:p w14:paraId="1B71161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2021</w:t>
            </w:r>
          </w:p>
        </w:tc>
        <w:tc>
          <w:tcPr>
            <w:tcW w:w="725" w:type="dxa"/>
            <w:shd w:val="clear" w:color="auto" w:fill="auto"/>
            <w:vAlign w:val="center"/>
            <w:hideMark/>
          </w:tcPr>
          <w:p w14:paraId="5C69CDFE"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2022</w:t>
            </w:r>
          </w:p>
        </w:tc>
        <w:tc>
          <w:tcPr>
            <w:tcW w:w="834" w:type="dxa"/>
            <w:shd w:val="clear" w:color="auto" w:fill="auto"/>
            <w:vAlign w:val="center"/>
            <w:hideMark/>
          </w:tcPr>
          <w:p w14:paraId="62106E5A"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851" w:type="dxa"/>
            <w:shd w:val="clear" w:color="auto" w:fill="auto"/>
            <w:vAlign w:val="center"/>
            <w:hideMark/>
          </w:tcPr>
          <w:p w14:paraId="2B664DC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576" w:type="dxa"/>
            <w:shd w:val="clear" w:color="auto" w:fill="auto"/>
            <w:vAlign w:val="center"/>
            <w:hideMark/>
          </w:tcPr>
          <w:p w14:paraId="0EC3D33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8" w:type="dxa"/>
            <w:shd w:val="clear" w:color="auto" w:fill="auto"/>
            <w:vAlign w:val="center"/>
            <w:hideMark/>
          </w:tcPr>
          <w:p w14:paraId="098BD196"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15" w:type="dxa"/>
            <w:shd w:val="clear" w:color="auto" w:fill="auto"/>
            <w:vAlign w:val="center"/>
            <w:hideMark/>
          </w:tcPr>
          <w:p w14:paraId="53F415B9"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99" w:type="dxa"/>
            <w:shd w:val="clear" w:color="auto" w:fill="auto"/>
            <w:vAlign w:val="center"/>
            <w:hideMark/>
          </w:tcPr>
          <w:p w14:paraId="55F236D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26" w:type="dxa"/>
            <w:shd w:val="clear" w:color="auto" w:fill="auto"/>
            <w:vAlign w:val="center"/>
            <w:hideMark/>
          </w:tcPr>
          <w:p w14:paraId="482DDD3F"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228D944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0,23</w:t>
            </w:r>
          </w:p>
        </w:tc>
        <w:tc>
          <w:tcPr>
            <w:tcW w:w="391" w:type="dxa"/>
            <w:shd w:val="clear" w:color="auto" w:fill="auto"/>
            <w:vAlign w:val="center"/>
            <w:hideMark/>
          </w:tcPr>
          <w:p w14:paraId="2C7D375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59" w:type="dxa"/>
            <w:shd w:val="clear" w:color="auto" w:fill="auto"/>
            <w:vAlign w:val="center"/>
            <w:hideMark/>
          </w:tcPr>
          <w:p w14:paraId="5AC0C12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FBE9FA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0,23</w:t>
            </w:r>
          </w:p>
        </w:tc>
        <w:tc>
          <w:tcPr>
            <w:tcW w:w="426" w:type="dxa"/>
            <w:shd w:val="clear" w:color="auto" w:fill="auto"/>
            <w:vAlign w:val="center"/>
            <w:hideMark/>
          </w:tcPr>
          <w:p w14:paraId="3EFFA322"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567" w:type="dxa"/>
            <w:shd w:val="clear" w:color="auto" w:fill="auto"/>
            <w:vAlign w:val="center"/>
            <w:hideMark/>
          </w:tcPr>
          <w:p w14:paraId="7022248B"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4,71</w:t>
            </w:r>
          </w:p>
        </w:tc>
        <w:tc>
          <w:tcPr>
            <w:tcW w:w="391" w:type="dxa"/>
            <w:shd w:val="clear" w:color="auto" w:fill="auto"/>
            <w:vAlign w:val="center"/>
            <w:hideMark/>
          </w:tcPr>
          <w:p w14:paraId="68E0D67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94" w:type="dxa"/>
            <w:shd w:val="clear" w:color="auto" w:fill="auto"/>
            <w:vAlign w:val="center"/>
            <w:hideMark/>
          </w:tcPr>
          <w:p w14:paraId="14916C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674" w:type="dxa"/>
            <w:shd w:val="clear" w:color="auto" w:fill="auto"/>
            <w:vAlign w:val="center"/>
            <w:hideMark/>
          </w:tcPr>
          <w:p w14:paraId="29EDE4FD"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4,71</w:t>
            </w:r>
          </w:p>
        </w:tc>
        <w:tc>
          <w:tcPr>
            <w:tcW w:w="453" w:type="dxa"/>
            <w:shd w:val="clear" w:color="auto" w:fill="auto"/>
            <w:vAlign w:val="center"/>
            <w:hideMark/>
          </w:tcPr>
          <w:p w14:paraId="26767DD3"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62" w:type="dxa"/>
            <w:shd w:val="clear" w:color="auto" w:fill="auto"/>
            <w:vAlign w:val="center"/>
            <w:hideMark/>
          </w:tcPr>
          <w:p w14:paraId="2AC5DF2C"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391" w:type="dxa"/>
            <w:shd w:val="clear" w:color="auto" w:fill="auto"/>
            <w:vAlign w:val="center"/>
            <w:hideMark/>
          </w:tcPr>
          <w:p w14:paraId="040F5475"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435" w:type="dxa"/>
            <w:shd w:val="clear" w:color="auto" w:fill="auto"/>
            <w:vAlign w:val="center"/>
            <w:hideMark/>
          </w:tcPr>
          <w:p w14:paraId="5B27CC3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c>
          <w:tcPr>
            <w:tcW w:w="708" w:type="dxa"/>
            <w:shd w:val="clear" w:color="auto" w:fill="auto"/>
            <w:vAlign w:val="center"/>
            <w:hideMark/>
          </w:tcPr>
          <w:p w14:paraId="20D15CC7"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4,94</w:t>
            </w:r>
          </w:p>
        </w:tc>
        <w:tc>
          <w:tcPr>
            <w:tcW w:w="391" w:type="dxa"/>
            <w:shd w:val="clear" w:color="auto" w:fill="auto"/>
            <w:vAlign w:val="center"/>
            <w:hideMark/>
          </w:tcPr>
          <w:p w14:paraId="1AE10421" w14:textId="77777777" w:rsidR="002626D4" w:rsidRPr="002626D4" w:rsidRDefault="002626D4" w:rsidP="002626D4">
            <w:pPr>
              <w:spacing w:after="0" w:line="240" w:lineRule="auto"/>
              <w:jc w:val="center"/>
              <w:rPr>
                <w:rFonts w:ascii="Times New Roman" w:hAnsi="Times New Roman" w:cs="Times New Roman"/>
                <w:color w:val="000000"/>
                <w:sz w:val="14"/>
                <w:szCs w:val="14"/>
              </w:rPr>
            </w:pPr>
            <w:r w:rsidRPr="002626D4">
              <w:rPr>
                <w:rFonts w:ascii="Times New Roman" w:hAnsi="Times New Roman" w:cs="Times New Roman"/>
                <w:color w:val="000000"/>
                <w:sz w:val="14"/>
                <w:szCs w:val="14"/>
              </w:rPr>
              <w:t>0,00</w:t>
            </w:r>
          </w:p>
        </w:tc>
      </w:tr>
    </w:tbl>
    <w:p w14:paraId="1B62E486" w14:textId="77777777" w:rsidR="004E5349" w:rsidRPr="004E5349" w:rsidRDefault="004E5349" w:rsidP="004E5349">
      <w:pPr>
        <w:spacing w:after="0"/>
        <w:rPr>
          <w:rFonts w:ascii="Times New Roman" w:hAnsi="Times New Roman" w:cs="Times New Roman"/>
          <w:highlight w:val="yellow"/>
        </w:rPr>
      </w:pPr>
    </w:p>
    <w:p w14:paraId="3BE5B4CF" w14:textId="77777777" w:rsidR="004E5349" w:rsidRPr="004E5349" w:rsidRDefault="004E5349" w:rsidP="004E5349">
      <w:pPr>
        <w:spacing w:after="0"/>
        <w:rPr>
          <w:rFonts w:ascii="Times New Roman" w:hAnsi="Times New Roman" w:cs="Times New Roman"/>
          <w:highlight w:val="yellow"/>
        </w:rPr>
      </w:pPr>
    </w:p>
    <w:p w14:paraId="765631A7" w14:textId="77777777" w:rsidR="004E5349" w:rsidRPr="004E5349" w:rsidRDefault="004E5349" w:rsidP="004E5349">
      <w:pPr>
        <w:spacing w:after="0" w:line="120" w:lineRule="auto"/>
        <w:rPr>
          <w:rFonts w:ascii="Times New Roman" w:hAnsi="Times New Roman" w:cs="Times New Roman"/>
          <w:sz w:val="2"/>
          <w:szCs w:val="2"/>
          <w:highlight w:val="yellow"/>
        </w:rPr>
      </w:pPr>
    </w:p>
    <w:p w14:paraId="63BBC64E" w14:textId="77777777" w:rsidR="004E5349" w:rsidRPr="004E5349" w:rsidRDefault="004E5349" w:rsidP="004E5349">
      <w:pPr>
        <w:spacing w:after="0" w:line="120" w:lineRule="auto"/>
        <w:rPr>
          <w:rFonts w:ascii="Times New Roman" w:hAnsi="Times New Roman" w:cs="Times New Roman"/>
          <w:sz w:val="2"/>
          <w:szCs w:val="2"/>
          <w:highlight w:val="yellow"/>
        </w:rPr>
      </w:pPr>
    </w:p>
    <w:p w14:paraId="35B39B3E" w14:textId="77777777" w:rsidR="004E5349" w:rsidRPr="004E5349" w:rsidRDefault="004E5349" w:rsidP="004E5349">
      <w:pPr>
        <w:spacing w:after="0"/>
        <w:rPr>
          <w:rFonts w:ascii="Times New Roman" w:hAnsi="Times New Roman" w:cs="Times New Roman"/>
          <w:i/>
          <w:spacing w:val="-1"/>
        </w:rPr>
        <w:sectPr w:rsidR="004E5349" w:rsidRPr="004E5349" w:rsidSect="00DC5B92">
          <w:footerReference w:type="default" r:id="rId27"/>
          <w:pgSz w:w="16838" w:h="11906" w:orient="landscape"/>
          <w:pgMar w:top="1135" w:right="1134" w:bottom="851" w:left="1134" w:header="709" w:footer="284" w:gutter="0"/>
          <w:cols w:space="708"/>
          <w:docGrid w:linePitch="360"/>
        </w:sectPr>
      </w:pPr>
      <w:r w:rsidRPr="004E5349">
        <w:rPr>
          <w:rFonts w:ascii="Times New Roman" w:hAnsi="Times New Roman" w:cs="Times New Roman"/>
          <w:i/>
          <w:spacing w:val="-1"/>
        </w:rPr>
        <w:t>* – в соответствии с Инвестиционной программой Публичного Акционерного Общества "Межрегиональная Распределительная Сетевая Компания Центра"</w:t>
      </w:r>
    </w:p>
    <w:p w14:paraId="0578C7A4" w14:textId="0B10FAFF" w:rsid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lastRenderedPageBreak/>
        <w:t>5.2. Программа инвестиционных проектов в газоснабжении</w:t>
      </w:r>
      <w:r w:rsidRPr="004E5349">
        <w:rPr>
          <w:rFonts w:cs="Times New Roman"/>
          <w:color w:val="auto"/>
        </w:rPr>
        <w:tab/>
      </w:r>
    </w:p>
    <w:p w14:paraId="30C741B7" w14:textId="54F410A1" w:rsidR="004E5349" w:rsidRPr="007510A6" w:rsidRDefault="004E5349" w:rsidP="004E5349">
      <w:pPr>
        <w:pStyle w:val="afffffffd"/>
        <w:widowControl w:val="0"/>
        <w:spacing w:before="0" w:after="0"/>
        <w:ind w:firstLine="567"/>
        <w:contextualSpacing w:val="0"/>
        <w:rPr>
          <w:sz w:val="28"/>
          <w:szCs w:val="28"/>
        </w:rPr>
      </w:pPr>
      <w:r w:rsidRPr="007510A6">
        <w:rPr>
          <w:sz w:val="28"/>
          <w:szCs w:val="28"/>
        </w:rPr>
        <w:t xml:space="preserve">В ходе анализа существующего положения в сфере </w:t>
      </w:r>
      <w:r>
        <w:rPr>
          <w:sz w:val="28"/>
          <w:szCs w:val="28"/>
        </w:rPr>
        <w:t>газоснабжения</w:t>
      </w:r>
      <w:r w:rsidRPr="007510A6">
        <w:rPr>
          <w:sz w:val="28"/>
          <w:szCs w:val="28"/>
        </w:rPr>
        <w:t xml:space="preserve">,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w:t>
      </w:r>
      <w:r>
        <w:rPr>
          <w:sz w:val="28"/>
          <w:szCs w:val="28"/>
        </w:rPr>
        <w:t>газоснабжения</w:t>
      </w:r>
      <w:r w:rsidRPr="007510A6">
        <w:rPr>
          <w:sz w:val="28"/>
          <w:szCs w:val="28"/>
        </w:rPr>
        <w:t xml:space="preserve"> </w:t>
      </w:r>
      <w:r>
        <w:rPr>
          <w:sz w:val="28"/>
          <w:szCs w:val="28"/>
        </w:rPr>
        <w:t>поселения</w:t>
      </w:r>
      <w:r w:rsidRPr="007510A6">
        <w:rPr>
          <w:sz w:val="28"/>
          <w:szCs w:val="28"/>
        </w:rPr>
        <w:t xml:space="preserve">. Данные мероприятия обеспечивают достижение целевых показателей развития системы </w:t>
      </w:r>
      <w:r>
        <w:rPr>
          <w:sz w:val="28"/>
          <w:szCs w:val="28"/>
        </w:rPr>
        <w:t>газоснабжения</w:t>
      </w:r>
      <w:r w:rsidRPr="007510A6">
        <w:rPr>
          <w:sz w:val="28"/>
          <w:szCs w:val="28"/>
        </w:rPr>
        <w:t xml:space="preserve"> </w:t>
      </w:r>
      <w:r>
        <w:rPr>
          <w:sz w:val="28"/>
          <w:szCs w:val="28"/>
        </w:rPr>
        <w:t>Ельнинского городского поселения</w:t>
      </w:r>
      <w:r w:rsidR="00CA145D">
        <w:rPr>
          <w:sz w:val="28"/>
          <w:szCs w:val="28"/>
        </w:rPr>
        <w:t xml:space="preserve"> Ельнинского района Смоленской области</w:t>
      </w:r>
      <w:r w:rsidRPr="007510A6">
        <w:rPr>
          <w:sz w:val="28"/>
          <w:szCs w:val="28"/>
        </w:rPr>
        <w:t>, приведенных в Разделе 5 Обосновывающих материалов.</w:t>
      </w:r>
    </w:p>
    <w:p w14:paraId="6730DC59" w14:textId="77777777" w:rsidR="004E5349" w:rsidRDefault="004E5349" w:rsidP="004E5349">
      <w:pPr>
        <w:pStyle w:val="afffffffd"/>
        <w:widowControl w:val="0"/>
        <w:spacing w:before="0" w:after="0"/>
        <w:ind w:firstLine="567"/>
        <w:contextualSpacing w:val="0"/>
        <w:rPr>
          <w:sz w:val="28"/>
          <w:szCs w:val="28"/>
        </w:rPr>
      </w:pPr>
      <w:r w:rsidRPr="007510A6">
        <w:rPr>
          <w:sz w:val="28"/>
          <w:szCs w:val="28"/>
        </w:rPr>
        <w:t xml:space="preserve">Для обоснования перечисленных проектов использованы материалы </w:t>
      </w:r>
      <w:r>
        <w:rPr>
          <w:sz w:val="28"/>
          <w:szCs w:val="28"/>
        </w:rPr>
        <w:t>Генерального плана Ельнинского городского поселения.</w:t>
      </w:r>
    </w:p>
    <w:p w14:paraId="58823E7D" w14:textId="77777777" w:rsidR="004E5349" w:rsidRDefault="004E5349" w:rsidP="004E5349">
      <w:pPr>
        <w:pStyle w:val="afffffffd"/>
        <w:widowControl w:val="0"/>
        <w:spacing w:before="0" w:after="0"/>
        <w:ind w:firstLine="567"/>
        <w:contextualSpacing w:val="0"/>
        <w:rPr>
          <w:sz w:val="28"/>
          <w:szCs w:val="28"/>
        </w:rPr>
      </w:pPr>
      <w:r>
        <w:rPr>
          <w:sz w:val="28"/>
          <w:szCs w:val="28"/>
        </w:rPr>
        <w:t xml:space="preserve">В Ельнинском городском поселении была разработана и утверждена муниципальная программа </w:t>
      </w:r>
      <w:r w:rsidRPr="00FA42B1">
        <w:rPr>
          <w:sz w:val="28"/>
          <w:szCs w:val="28"/>
        </w:rPr>
        <w:t>«Газификация сельских населённых пунктов муниципального образования «Ельнинский район» Смоленской области на 2017-2020 годы»</w:t>
      </w:r>
      <w:r>
        <w:rPr>
          <w:sz w:val="28"/>
          <w:szCs w:val="28"/>
        </w:rPr>
        <w:t xml:space="preserve">. Однако Постановлением Администрации муниципального образования «Ельнинский район» Смоленской области от 18.08.2020 №379 было прекращено действия данной муниципальной программы. </w:t>
      </w:r>
    </w:p>
    <w:p w14:paraId="17A41A6E" w14:textId="77777777" w:rsidR="004E5349" w:rsidRDefault="004E5349" w:rsidP="004E5349">
      <w:pPr>
        <w:pStyle w:val="afffffffd"/>
        <w:widowControl w:val="0"/>
        <w:spacing w:before="0" w:after="0"/>
        <w:ind w:firstLine="567"/>
        <w:contextualSpacing w:val="0"/>
        <w:rPr>
          <w:sz w:val="28"/>
          <w:szCs w:val="28"/>
        </w:rPr>
      </w:pPr>
      <w:r>
        <w:rPr>
          <w:sz w:val="28"/>
          <w:szCs w:val="28"/>
        </w:rPr>
        <w:t>В настоящее время действующих инвестиционных программ АО</w:t>
      </w:r>
      <w:r w:rsidRPr="003C3851">
        <w:rPr>
          <w:sz w:val="28"/>
          <w:szCs w:val="28"/>
        </w:rPr>
        <w:t xml:space="preserve"> «Газпром газораспределение Смоленск»</w:t>
      </w:r>
      <w:r>
        <w:rPr>
          <w:sz w:val="28"/>
          <w:szCs w:val="28"/>
        </w:rPr>
        <w:t xml:space="preserve"> нет.</w:t>
      </w:r>
    </w:p>
    <w:p w14:paraId="0D969959" w14:textId="5CEF1739" w:rsidR="004E5349" w:rsidRPr="002626D4" w:rsidRDefault="004E5349" w:rsidP="004E5349">
      <w:pPr>
        <w:pStyle w:val="afffffffd"/>
        <w:widowControl w:val="0"/>
        <w:spacing w:before="0" w:after="0" w:line="240" w:lineRule="auto"/>
        <w:ind w:firstLine="567"/>
        <w:contextualSpacing w:val="0"/>
        <w:jc w:val="right"/>
        <w:rPr>
          <w:i/>
          <w:sz w:val="24"/>
          <w:szCs w:val="24"/>
        </w:rPr>
      </w:pPr>
      <w:r w:rsidRPr="002626D4">
        <w:rPr>
          <w:i/>
          <w:sz w:val="24"/>
          <w:szCs w:val="24"/>
        </w:rPr>
        <w:t>Таблица</w:t>
      </w:r>
      <w:r w:rsidRPr="002626D4">
        <w:rPr>
          <w:sz w:val="24"/>
          <w:szCs w:val="24"/>
        </w:rPr>
        <w:t xml:space="preserve"> </w:t>
      </w:r>
      <w:r w:rsidR="002626D4" w:rsidRPr="002626D4">
        <w:rPr>
          <w:i/>
          <w:sz w:val="24"/>
          <w:szCs w:val="24"/>
        </w:rPr>
        <w:t>32</w:t>
      </w:r>
      <w:r w:rsidRPr="002626D4">
        <w:rPr>
          <w:i/>
          <w:sz w:val="24"/>
          <w:szCs w:val="24"/>
        </w:rPr>
        <w:t>. Перечень мероприятий, направленных на развитие системы газоснабжения</w:t>
      </w:r>
    </w:p>
    <w:tbl>
      <w:tblPr>
        <w:tblStyle w:val="af6"/>
        <w:tblW w:w="5000" w:type="pct"/>
        <w:tblLook w:val="04A0" w:firstRow="1" w:lastRow="0" w:firstColumn="1" w:lastColumn="0" w:noHBand="0" w:noVBand="1"/>
      </w:tblPr>
      <w:tblGrid>
        <w:gridCol w:w="2744"/>
        <w:gridCol w:w="3436"/>
        <w:gridCol w:w="2882"/>
      </w:tblGrid>
      <w:tr w:rsidR="004E5349" w:rsidRPr="0091069C" w14:paraId="6D674F48" w14:textId="77777777" w:rsidTr="0091069C">
        <w:tc>
          <w:tcPr>
            <w:tcW w:w="1514" w:type="pct"/>
            <w:vAlign w:val="center"/>
          </w:tcPr>
          <w:p w14:paraId="6585A553"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Месторасположение</w:t>
            </w:r>
          </w:p>
        </w:tc>
        <w:tc>
          <w:tcPr>
            <w:tcW w:w="1896" w:type="pct"/>
            <w:vAlign w:val="center"/>
          </w:tcPr>
          <w:p w14:paraId="5324519E"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Перечень мероприятий</w:t>
            </w:r>
          </w:p>
        </w:tc>
        <w:tc>
          <w:tcPr>
            <w:tcW w:w="1589" w:type="pct"/>
            <w:vAlign w:val="center"/>
          </w:tcPr>
          <w:p w14:paraId="335C0CE4"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Очерёдность выполнения</w:t>
            </w:r>
          </w:p>
        </w:tc>
      </w:tr>
      <w:tr w:rsidR="004E5349" w:rsidRPr="0091069C" w14:paraId="1522BBA8" w14:textId="77777777" w:rsidTr="0091069C">
        <w:tc>
          <w:tcPr>
            <w:tcW w:w="5000" w:type="pct"/>
            <w:gridSpan w:val="3"/>
            <w:vAlign w:val="center"/>
          </w:tcPr>
          <w:p w14:paraId="2F596FCC"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Строительство сетей газоснабжения</w:t>
            </w:r>
          </w:p>
        </w:tc>
      </w:tr>
      <w:tr w:rsidR="004E5349" w:rsidRPr="0091069C" w14:paraId="6B9E19F9" w14:textId="77777777" w:rsidTr="0091069C">
        <w:tc>
          <w:tcPr>
            <w:tcW w:w="1514" w:type="pct"/>
            <w:vAlign w:val="center"/>
          </w:tcPr>
          <w:p w14:paraId="7085C7A3"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Для всех населенных</w:t>
            </w:r>
          </w:p>
          <w:p w14:paraId="5748AD7A"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пунктов Ельнинского ГП</w:t>
            </w:r>
          </w:p>
        </w:tc>
        <w:tc>
          <w:tcPr>
            <w:tcW w:w="1896" w:type="pct"/>
            <w:vAlign w:val="center"/>
          </w:tcPr>
          <w:p w14:paraId="1A340581"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Межпоселковые газопроводы</w:t>
            </w:r>
          </w:p>
        </w:tc>
        <w:tc>
          <w:tcPr>
            <w:tcW w:w="1589" w:type="pct"/>
            <w:vAlign w:val="center"/>
          </w:tcPr>
          <w:p w14:paraId="58C3D3B8"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Первая очередь - расчетный срок</w:t>
            </w:r>
          </w:p>
        </w:tc>
      </w:tr>
      <w:tr w:rsidR="004E5349" w:rsidRPr="0091069C" w14:paraId="7DD90502" w14:textId="77777777" w:rsidTr="0091069C">
        <w:tc>
          <w:tcPr>
            <w:tcW w:w="1514" w:type="pct"/>
            <w:vAlign w:val="center"/>
          </w:tcPr>
          <w:p w14:paraId="2B576762"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Городское поселение</w:t>
            </w:r>
          </w:p>
        </w:tc>
        <w:tc>
          <w:tcPr>
            <w:tcW w:w="1896" w:type="pct"/>
            <w:vAlign w:val="center"/>
          </w:tcPr>
          <w:p w14:paraId="5325F33E"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Газопроводы отводы (в/д) к населенным пунктам:</w:t>
            </w:r>
          </w:p>
          <w:p w14:paraId="71F166CA"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газопровод низкого давления в д. Ярославль Ельнинского района Смоленской области 3,5 км;</w:t>
            </w:r>
          </w:p>
          <w:p w14:paraId="55014858"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 xml:space="preserve">газопровод низкого давления в д. </w:t>
            </w:r>
            <w:proofErr w:type="spellStart"/>
            <w:r w:rsidRPr="0091069C">
              <w:rPr>
                <w:sz w:val="20"/>
                <w:szCs w:val="20"/>
              </w:rPr>
              <w:t>Ходыкино</w:t>
            </w:r>
            <w:proofErr w:type="spellEnd"/>
          </w:p>
          <w:p w14:paraId="2D4146A4" w14:textId="77777777" w:rsidR="004E5349" w:rsidRPr="0091069C" w:rsidRDefault="004E5349" w:rsidP="0091069C">
            <w:pPr>
              <w:pStyle w:val="afffffffd"/>
              <w:widowControl w:val="0"/>
              <w:spacing w:before="0" w:after="0" w:line="240" w:lineRule="auto"/>
              <w:ind w:firstLine="0"/>
              <w:jc w:val="center"/>
              <w:rPr>
                <w:sz w:val="20"/>
                <w:szCs w:val="20"/>
              </w:rPr>
            </w:pPr>
            <w:r w:rsidRPr="0091069C">
              <w:rPr>
                <w:sz w:val="20"/>
                <w:szCs w:val="20"/>
              </w:rPr>
              <w:t>Ельнинского городского поселения Ельнинского</w:t>
            </w:r>
          </w:p>
          <w:p w14:paraId="3C3FBFEB"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района Смоленской области 0,6 км.</w:t>
            </w:r>
          </w:p>
        </w:tc>
        <w:tc>
          <w:tcPr>
            <w:tcW w:w="1589" w:type="pct"/>
            <w:vAlign w:val="center"/>
          </w:tcPr>
          <w:p w14:paraId="74B27901"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Первая очередь</w:t>
            </w:r>
          </w:p>
        </w:tc>
      </w:tr>
      <w:tr w:rsidR="004E5349" w:rsidRPr="0091069C" w14:paraId="350CF74E" w14:textId="77777777" w:rsidTr="0091069C">
        <w:tc>
          <w:tcPr>
            <w:tcW w:w="1514" w:type="pct"/>
            <w:vAlign w:val="center"/>
          </w:tcPr>
          <w:p w14:paraId="09A2226E"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Все населенные пункты</w:t>
            </w:r>
          </w:p>
        </w:tc>
        <w:tc>
          <w:tcPr>
            <w:tcW w:w="1896" w:type="pct"/>
            <w:vAlign w:val="center"/>
          </w:tcPr>
          <w:p w14:paraId="2C0F7D73"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Газификация населенных пунктов</w:t>
            </w:r>
          </w:p>
        </w:tc>
        <w:tc>
          <w:tcPr>
            <w:tcW w:w="1589" w:type="pct"/>
            <w:vAlign w:val="center"/>
          </w:tcPr>
          <w:p w14:paraId="694C740D" w14:textId="77777777" w:rsidR="004E5349" w:rsidRPr="0091069C" w:rsidRDefault="004E5349" w:rsidP="0091069C">
            <w:pPr>
              <w:pStyle w:val="afffffffd"/>
              <w:widowControl w:val="0"/>
              <w:spacing w:before="0" w:after="0" w:line="240" w:lineRule="auto"/>
              <w:ind w:firstLine="0"/>
              <w:contextualSpacing w:val="0"/>
              <w:jc w:val="center"/>
              <w:rPr>
                <w:sz w:val="20"/>
                <w:szCs w:val="20"/>
              </w:rPr>
            </w:pPr>
            <w:r w:rsidRPr="0091069C">
              <w:rPr>
                <w:sz w:val="20"/>
                <w:szCs w:val="20"/>
              </w:rPr>
              <w:t>Первая очередь - расчетный срок</w:t>
            </w:r>
          </w:p>
        </w:tc>
      </w:tr>
    </w:tbl>
    <w:p w14:paraId="5590D84F"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p>
    <w:p w14:paraId="316A218C"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5.3. Программа инвестиционных проектов в теплоснабжении</w:t>
      </w:r>
    </w:p>
    <w:p w14:paraId="424FA98D" w14:textId="1F04BB6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В ходе анализа существующего положения в сфере теплоснабжения,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теплоснабжения поселения, а также обеспечение тепловой энергией перспективных потребителей. Данные мероприятия обеспечивают достижение целевых показателей развития системы теплоснабжения Ельнинского городского поселения</w:t>
      </w:r>
      <w:r w:rsidR="00CA145D">
        <w:rPr>
          <w:rFonts w:ascii="Times New Roman" w:hAnsi="Times New Roman" w:cs="Times New Roman"/>
          <w:spacing w:val="-1"/>
          <w:sz w:val="28"/>
          <w:szCs w:val="28"/>
        </w:rPr>
        <w:t xml:space="preserve"> Ельнинского района Смоленской области</w:t>
      </w:r>
      <w:r w:rsidRPr="004E5349">
        <w:rPr>
          <w:rFonts w:ascii="Times New Roman" w:hAnsi="Times New Roman" w:cs="Times New Roman"/>
          <w:spacing w:val="-1"/>
          <w:sz w:val="28"/>
          <w:szCs w:val="28"/>
        </w:rPr>
        <w:t>, приведенных в Разделе 5 Обосновывающих материалов.</w:t>
      </w:r>
    </w:p>
    <w:p w14:paraId="05286888" w14:textId="77777777"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Инвестиционной программы ООО "</w:t>
      </w:r>
      <w:proofErr w:type="spellStart"/>
      <w:r w:rsidRPr="004E5349">
        <w:rPr>
          <w:rFonts w:ascii="Times New Roman" w:hAnsi="Times New Roman" w:cs="Times New Roman"/>
          <w:spacing w:val="-1"/>
          <w:sz w:val="28"/>
          <w:szCs w:val="28"/>
        </w:rPr>
        <w:t>Смоленскрегионтеплоэнерго</w:t>
      </w:r>
      <w:proofErr w:type="spellEnd"/>
      <w:r w:rsidRPr="004E5349">
        <w:rPr>
          <w:rFonts w:ascii="Times New Roman" w:hAnsi="Times New Roman" w:cs="Times New Roman"/>
          <w:spacing w:val="-1"/>
          <w:sz w:val="28"/>
          <w:szCs w:val="28"/>
        </w:rPr>
        <w:t>" разработанной на территории Ельнинского городского поселения нет.</w:t>
      </w:r>
    </w:p>
    <w:p w14:paraId="7A3EE8DE" w14:textId="0EDCCEF9" w:rsidR="004E5349" w:rsidRPr="004E5349" w:rsidRDefault="004E5349" w:rsidP="004E5349">
      <w:pPr>
        <w:spacing w:after="0" w:line="360" w:lineRule="auto"/>
        <w:ind w:firstLine="567"/>
        <w:jc w:val="both"/>
        <w:rPr>
          <w:rFonts w:ascii="Times New Roman" w:hAnsi="Times New Roman" w:cs="Times New Roman"/>
          <w:spacing w:val="-1"/>
          <w:sz w:val="28"/>
          <w:szCs w:val="28"/>
        </w:rPr>
      </w:pPr>
      <w:r w:rsidRPr="004E5349">
        <w:rPr>
          <w:rFonts w:ascii="Times New Roman" w:hAnsi="Times New Roman" w:cs="Times New Roman"/>
          <w:spacing w:val="-1"/>
          <w:sz w:val="28"/>
          <w:szCs w:val="28"/>
        </w:rPr>
        <w:t>Предусмотренные мероприятия Схемой теплоснабжения Ельнинского городского поселения</w:t>
      </w:r>
      <w:r w:rsidR="00CA145D">
        <w:rPr>
          <w:rFonts w:ascii="Times New Roman" w:hAnsi="Times New Roman" w:cs="Times New Roman"/>
          <w:spacing w:val="-1"/>
          <w:sz w:val="28"/>
          <w:szCs w:val="28"/>
        </w:rPr>
        <w:t xml:space="preserve"> </w:t>
      </w:r>
      <w:r w:rsidR="00CA145D" w:rsidRPr="00CA145D">
        <w:rPr>
          <w:rFonts w:ascii="Times New Roman" w:hAnsi="Times New Roman" w:cs="Times New Roman"/>
          <w:spacing w:val="-1"/>
          <w:sz w:val="28"/>
          <w:szCs w:val="28"/>
        </w:rPr>
        <w:t>Ельнинского района Смоленской области</w:t>
      </w:r>
      <w:r w:rsidRPr="004E5349">
        <w:rPr>
          <w:rFonts w:ascii="Times New Roman" w:hAnsi="Times New Roman" w:cs="Times New Roman"/>
          <w:spacing w:val="-1"/>
          <w:sz w:val="28"/>
          <w:szCs w:val="28"/>
        </w:rPr>
        <w:t xml:space="preserve">, направлены на обеспечение новых потребителей тепловой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теплоснабжения в </w:t>
      </w:r>
      <w:r w:rsidR="00CA145D">
        <w:rPr>
          <w:rFonts w:ascii="Times New Roman" w:hAnsi="Times New Roman" w:cs="Times New Roman"/>
          <w:spacing w:val="-1"/>
          <w:sz w:val="28"/>
          <w:szCs w:val="28"/>
        </w:rPr>
        <w:t xml:space="preserve">Ельнинском городском поселении </w:t>
      </w:r>
      <w:r w:rsidR="00CA145D" w:rsidRPr="00CA145D">
        <w:rPr>
          <w:rFonts w:ascii="Times New Roman" w:hAnsi="Times New Roman" w:cs="Times New Roman"/>
          <w:spacing w:val="-1"/>
          <w:sz w:val="28"/>
          <w:szCs w:val="28"/>
        </w:rPr>
        <w:t>Ельнинского района Смоленской области</w:t>
      </w:r>
      <w:r w:rsidR="00CA145D">
        <w:rPr>
          <w:rFonts w:ascii="Times New Roman" w:hAnsi="Times New Roman" w:cs="Times New Roman"/>
          <w:spacing w:val="-1"/>
          <w:sz w:val="28"/>
          <w:szCs w:val="28"/>
        </w:rPr>
        <w:t>.</w:t>
      </w:r>
    </w:p>
    <w:p w14:paraId="5A788714" w14:textId="17A1F604" w:rsidR="004E5349" w:rsidRPr="004E5349" w:rsidRDefault="004E5349" w:rsidP="002626D4">
      <w:pPr>
        <w:pStyle w:val="3"/>
        <w:numPr>
          <w:ilvl w:val="0"/>
          <w:numId w:val="0"/>
        </w:numPr>
        <w:spacing w:before="0" w:line="360" w:lineRule="auto"/>
        <w:jc w:val="center"/>
        <w:rPr>
          <w:rFonts w:ascii="Times New Roman" w:hAnsi="Times New Roman" w:cs="Times New Roman"/>
          <w:color w:val="auto"/>
          <w:sz w:val="28"/>
          <w:szCs w:val="28"/>
        </w:rPr>
      </w:pPr>
      <w:r w:rsidRPr="004E5349">
        <w:rPr>
          <w:rFonts w:ascii="Times New Roman" w:hAnsi="Times New Roman" w:cs="Times New Roman"/>
          <w:color w:val="auto"/>
          <w:sz w:val="28"/>
          <w:szCs w:val="28"/>
        </w:rPr>
        <w:t>Реконструкци</w:t>
      </w:r>
      <w:r w:rsidR="00ED4B92">
        <w:rPr>
          <w:rFonts w:ascii="Times New Roman" w:hAnsi="Times New Roman" w:cs="Times New Roman"/>
          <w:color w:val="auto"/>
          <w:sz w:val="28"/>
          <w:szCs w:val="28"/>
        </w:rPr>
        <w:t>я котельной №1 Смоленский большак</w:t>
      </w:r>
    </w:p>
    <w:p w14:paraId="5CE302F9" w14:textId="77777777" w:rsidR="004E5349" w:rsidRPr="004E5349" w:rsidRDefault="004E5349" w:rsidP="004E5349">
      <w:pPr>
        <w:pStyle w:val="12"/>
        <w:tabs>
          <w:tab w:val="left" w:pos="567"/>
          <w:tab w:val="left" w:pos="851"/>
        </w:tabs>
        <w:spacing w:before="0" w:line="360" w:lineRule="auto"/>
        <w:ind w:firstLine="709"/>
        <w:rPr>
          <w:rFonts w:ascii="Times New Roman" w:hAnsi="Times New Roman" w:cs="Times New Roman"/>
          <w:color w:val="auto"/>
          <w:sz w:val="28"/>
          <w:szCs w:val="28"/>
        </w:rPr>
      </w:pPr>
      <w:r w:rsidRPr="004E5349">
        <w:rPr>
          <w:rFonts w:ascii="Times New Roman" w:hAnsi="Times New Roman" w:cs="Times New Roman"/>
          <w:color w:val="auto"/>
          <w:sz w:val="28"/>
          <w:szCs w:val="28"/>
        </w:rPr>
        <w:t>Обоснование необходимости реконструкции:</w:t>
      </w:r>
    </w:p>
    <w:p w14:paraId="0BF5FC34" w14:textId="3DEECB4C" w:rsidR="004E5349" w:rsidRPr="004E5349" w:rsidRDefault="004E5349" w:rsidP="004E5349">
      <w:pPr>
        <w:shd w:val="clear" w:color="auto" w:fill="FFFFFF"/>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В виду того, что котельная №</w:t>
      </w:r>
      <w:r w:rsidR="00CA145D" w:rsidRPr="004E5349">
        <w:rPr>
          <w:rFonts w:ascii="Times New Roman" w:hAnsi="Times New Roman" w:cs="Times New Roman"/>
          <w:sz w:val="28"/>
          <w:szCs w:val="28"/>
        </w:rPr>
        <w:t>1 была</w:t>
      </w:r>
      <w:r w:rsidRPr="004E5349">
        <w:rPr>
          <w:rFonts w:ascii="Times New Roman" w:hAnsi="Times New Roman" w:cs="Times New Roman"/>
          <w:sz w:val="28"/>
          <w:szCs w:val="28"/>
        </w:rPr>
        <w:t xml:space="preserve"> введена в эксплуатацию в 2000г. и к настоящему моменту разработки схемы еще не выработала свой ресурс, однако установленная мощность котельной превышает более чем в 1,72 раза фактически подключенную (что приводит к повышенному потреблению ТЭР-электрической энергии </w:t>
      </w:r>
      <w:r w:rsidR="00CA145D" w:rsidRPr="004E5349">
        <w:rPr>
          <w:rFonts w:ascii="Times New Roman" w:hAnsi="Times New Roman" w:cs="Times New Roman"/>
          <w:sz w:val="28"/>
          <w:szCs w:val="28"/>
        </w:rPr>
        <w:t>и природного</w:t>
      </w:r>
      <w:r w:rsidRPr="004E5349">
        <w:rPr>
          <w:rFonts w:ascii="Times New Roman" w:hAnsi="Times New Roman" w:cs="Times New Roman"/>
          <w:sz w:val="28"/>
          <w:szCs w:val="28"/>
        </w:rPr>
        <w:t xml:space="preserve"> газа) необходимо в перспективе провести модернизацию котельной.  </w:t>
      </w:r>
    </w:p>
    <w:p w14:paraId="76D90006" w14:textId="77777777" w:rsidR="004E5349" w:rsidRPr="004E5349" w:rsidRDefault="004E5349"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r w:rsidRPr="004E5349">
        <w:rPr>
          <w:rFonts w:ascii="Times New Roman" w:hAnsi="Times New Roman" w:cs="Times New Roman"/>
          <w:sz w:val="28"/>
          <w:szCs w:val="28"/>
        </w:rPr>
        <w:t>Данное мероприятие планируется осуществить в 2021 году.</w:t>
      </w:r>
    </w:p>
    <w:p w14:paraId="7DE2DBAA" w14:textId="77777777" w:rsidR="004E5349" w:rsidRPr="004E5349" w:rsidRDefault="004E5349" w:rsidP="004E5349">
      <w:pPr>
        <w:spacing w:after="0"/>
        <w:ind w:firstLine="709"/>
        <w:jc w:val="both"/>
        <w:rPr>
          <w:rFonts w:ascii="Times New Roman" w:hAnsi="Times New Roman" w:cs="Times New Roman"/>
          <w:sz w:val="28"/>
          <w:szCs w:val="28"/>
        </w:rPr>
      </w:pPr>
    </w:p>
    <w:p w14:paraId="031201C5" w14:textId="77777777" w:rsidR="004E5349" w:rsidRPr="004E5349" w:rsidRDefault="004E5349" w:rsidP="004E5349">
      <w:pPr>
        <w:spacing w:after="0"/>
        <w:ind w:firstLine="709"/>
        <w:jc w:val="both"/>
        <w:rPr>
          <w:rFonts w:ascii="Times New Roman" w:hAnsi="Times New Roman" w:cs="Times New Roman"/>
          <w:sz w:val="28"/>
          <w:szCs w:val="28"/>
        </w:rPr>
      </w:pPr>
    </w:p>
    <w:p w14:paraId="64DAA387" w14:textId="77777777" w:rsidR="004E5349" w:rsidRPr="004E5349" w:rsidRDefault="004E5349" w:rsidP="004E5349">
      <w:pPr>
        <w:spacing w:after="0"/>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5"/>
        <w:gridCol w:w="1261"/>
        <w:gridCol w:w="1147"/>
        <w:gridCol w:w="828"/>
        <w:gridCol w:w="790"/>
        <w:gridCol w:w="1676"/>
        <w:gridCol w:w="1615"/>
      </w:tblGrid>
      <w:tr w:rsidR="004E5349" w:rsidRPr="0091069C" w14:paraId="64CE2A98" w14:textId="77777777" w:rsidTr="00DC5B92">
        <w:trPr>
          <w:trHeight w:val="420"/>
        </w:trPr>
        <w:tc>
          <w:tcPr>
            <w:tcW w:w="962" w:type="pct"/>
            <w:vMerge w:val="restart"/>
            <w:vAlign w:val="center"/>
          </w:tcPr>
          <w:p w14:paraId="32C05E65"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Источник теплоснабжения</w:t>
            </w:r>
          </w:p>
        </w:tc>
        <w:tc>
          <w:tcPr>
            <w:tcW w:w="2222" w:type="pct"/>
            <w:gridSpan w:val="4"/>
            <w:vAlign w:val="center"/>
          </w:tcPr>
          <w:p w14:paraId="18F205D6"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Нагрузка котельной Гкал/час</w:t>
            </w:r>
          </w:p>
        </w:tc>
        <w:tc>
          <w:tcPr>
            <w:tcW w:w="925" w:type="pct"/>
            <w:vMerge w:val="restart"/>
            <w:vAlign w:val="center"/>
          </w:tcPr>
          <w:p w14:paraId="17D69E9D"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Выработка тепловой энергии котельной, Гкал/год</w:t>
            </w:r>
          </w:p>
        </w:tc>
        <w:tc>
          <w:tcPr>
            <w:tcW w:w="892" w:type="pct"/>
            <w:vMerge w:val="restart"/>
            <w:vAlign w:val="center"/>
          </w:tcPr>
          <w:p w14:paraId="1F8FA58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Отпуск  тепловой энергии из сети, Гкал/год</w:t>
            </w:r>
          </w:p>
        </w:tc>
      </w:tr>
      <w:tr w:rsidR="004E5349" w:rsidRPr="0091069C" w14:paraId="71C72F20" w14:textId="77777777" w:rsidTr="00DC5B92">
        <w:trPr>
          <w:trHeight w:val="232"/>
        </w:trPr>
        <w:tc>
          <w:tcPr>
            <w:tcW w:w="962" w:type="pct"/>
            <w:vMerge/>
            <w:vAlign w:val="center"/>
          </w:tcPr>
          <w:p w14:paraId="54450167"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2222" w:type="pct"/>
            <w:gridSpan w:val="4"/>
            <w:noWrap/>
            <w:vAlign w:val="center"/>
          </w:tcPr>
          <w:p w14:paraId="7653B3BE"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Подключенная</w:t>
            </w:r>
          </w:p>
        </w:tc>
        <w:tc>
          <w:tcPr>
            <w:tcW w:w="925" w:type="pct"/>
            <w:vMerge/>
            <w:vAlign w:val="center"/>
          </w:tcPr>
          <w:p w14:paraId="04236C60"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892" w:type="pct"/>
            <w:vMerge/>
            <w:vAlign w:val="center"/>
          </w:tcPr>
          <w:p w14:paraId="5E01452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r>
      <w:tr w:rsidR="004E5349" w:rsidRPr="0091069C" w14:paraId="44167258" w14:textId="77777777" w:rsidTr="00DC5B92">
        <w:trPr>
          <w:trHeight w:val="121"/>
        </w:trPr>
        <w:tc>
          <w:tcPr>
            <w:tcW w:w="962" w:type="pct"/>
            <w:vMerge/>
            <w:vAlign w:val="center"/>
          </w:tcPr>
          <w:p w14:paraId="0167DAC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696" w:type="pct"/>
            <w:noWrap/>
            <w:vAlign w:val="center"/>
          </w:tcPr>
          <w:p w14:paraId="084103C0"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Всего</w:t>
            </w:r>
          </w:p>
        </w:tc>
        <w:tc>
          <w:tcPr>
            <w:tcW w:w="633" w:type="pct"/>
            <w:noWrap/>
            <w:vAlign w:val="center"/>
          </w:tcPr>
          <w:p w14:paraId="41398F1A"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roofErr w:type="spellStart"/>
            <w:r w:rsidRPr="0091069C">
              <w:rPr>
                <w:rFonts w:ascii="Times New Roman" w:hAnsi="Times New Roman" w:cs="Times New Roman"/>
                <w:bCs/>
                <w:sz w:val="20"/>
                <w:szCs w:val="20"/>
              </w:rPr>
              <w:t>Отопл</w:t>
            </w:r>
            <w:proofErr w:type="spellEnd"/>
            <w:r w:rsidRPr="0091069C">
              <w:rPr>
                <w:rFonts w:ascii="Times New Roman" w:hAnsi="Times New Roman" w:cs="Times New Roman"/>
                <w:bCs/>
                <w:sz w:val="20"/>
                <w:szCs w:val="20"/>
              </w:rPr>
              <w:t>.</w:t>
            </w:r>
          </w:p>
        </w:tc>
        <w:tc>
          <w:tcPr>
            <w:tcW w:w="457" w:type="pct"/>
            <w:noWrap/>
            <w:vAlign w:val="center"/>
          </w:tcPr>
          <w:p w14:paraId="5833C02F"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ГВС</w:t>
            </w:r>
          </w:p>
        </w:tc>
        <w:tc>
          <w:tcPr>
            <w:tcW w:w="436" w:type="pct"/>
            <w:noWrap/>
            <w:vAlign w:val="center"/>
          </w:tcPr>
          <w:p w14:paraId="5460A43D"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r w:rsidRPr="0091069C">
              <w:rPr>
                <w:rFonts w:ascii="Times New Roman" w:hAnsi="Times New Roman" w:cs="Times New Roman"/>
                <w:bCs/>
                <w:sz w:val="20"/>
                <w:szCs w:val="20"/>
              </w:rPr>
              <w:t>вент.</w:t>
            </w:r>
          </w:p>
        </w:tc>
        <w:tc>
          <w:tcPr>
            <w:tcW w:w="925" w:type="pct"/>
            <w:vMerge/>
            <w:vAlign w:val="center"/>
          </w:tcPr>
          <w:p w14:paraId="1A8997D9"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c>
          <w:tcPr>
            <w:tcW w:w="892" w:type="pct"/>
            <w:vMerge/>
            <w:vAlign w:val="center"/>
          </w:tcPr>
          <w:p w14:paraId="2B931196" w14:textId="77777777" w:rsidR="004E5349" w:rsidRPr="0091069C" w:rsidRDefault="004E5349" w:rsidP="004E5349">
            <w:pPr>
              <w:tabs>
                <w:tab w:val="left" w:pos="567"/>
                <w:tab w:val="left" w:pos="851"/>
              </w:tabs>
              <w:spacing w:after="0"/>
              <w:jc w:val="center"/>
              <w:rPr>
                <w:rFonts w:ascii="Times New Roman" w:hAnsi="Times New Roman" w:cs="Times New Roman"/>
                <w:bCs/>
                <w:sz w:val="20"/>
                <w:szCs w:val="20"/>
              </w:rPr>
            </w:pPr>
          </w:p>
        </w:tc>
      </w:tr>
      <w:tr w:rsidR="004E5349" w:rsidRPr="0091069C" w14:paraId="764B4B50" w14:textId="77777777" w:rsidTr="0091069C">
        <w:trPr>
          <w:trHeight w:val="258"/>
        </w:trPr>
        <w:tc>
          <w:tcPr>
            <w:tcW w:w="962" w:type="pct"/>
            <w:vAlign w:val="center"/>
          </w:tcPr>
          <w:p w14:paraId="2C2D856B" w14:textId="4191492F"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Котельная №1</w:t>
            </w:r>
            <w:r w:rsidR="00CA145D">
              <w:rPr>
                <w:rFonts w:ascii="Times New Roman" w:hAnsi="Times New Roman" w:cs="Times New Roman"/>
                <w:sz w:val="20"/>
                <w:szCs w:val="20"/>
              </w:rPr>
              <w:t xml:space="preserve"> Смоленский большак</w:t>
            </w:r>
          </w:p>
        </w:tc>
        <w:tc>
          <w:tcPr>
            <w:tcW w:w="696" w:type="pct"/>
            <w:noWrap/>
            <w:vAlign w:val="center"/>
          </w:tcPr>
          <w:p w14:paraId="69641F7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0,54</w:t>
            </w:r>
          </w:p>
        </w:tc>
        <w:tc>
          <w:tcPr>
            <w:tcW w:w="633" w:type="pct"/>
            <w:noWrap/>
            <w:vAlign w:val="center"/>
          </w:tcPr>
          <w:p w14:paraId="411881B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0,54</w:t>
            </w:r>
          </w:p>
        </w:tc>
        <w:tc>
          <w:tcPr>
            <w:tcW w:w="457" w:type="pct"/>
            <w:noWrap/>
            <w:vAlign w:val="center"/>
          </w:tcPr>
          <w:p w14:paraId="6434D64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436" w:type="pct"/>
            <w:noWrap/>
            <w:vAlign w:val="center"/>
          </w:tcPr>
          <w:p w14:paraId="5A0DD768"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925" w:type="pct"/>
            <w:vAlign w:val="center"/>
          </w:tcPr>
          <w:p w14:paraId="600D9AA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1466</w:t>
            </w:r>
          </w:p>
        </w:tc>
        <w:tc>
          <w:tcPr>
            <w:tcW w:w="892" w:type="pct"/>
            <w:vAlign w:val="center"/>
          </w:tcPr>
          <w:p w14:paraId="04F2EBC3"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1317</w:t>
            </w:r>
          </w:p>
        </w:tc>
      </w:tr>
    </w:tbl>
    <w:p w14:paraId="41953419" w14:textId="77777777" w:rsidR="004E5349" w:rsidRPr="004E5349" w:rsidRDefault="004E5349" w:rsidP="004E5349">
      <w:pPr>
        <w:spacing w:after="0"/>
        <w:ind w:firstLine="709"/>
        <w:jc w:val="both"/>
        <w:rPr>
          <w:rFonts w:ascii="Times New Roman" w:hAnsi="Times New Roman" w:cs="Times New Roman"/>
          <w:sz w:val="28"/>
          <w:szCs w:val="28"/>
        </w:rPr>
      </w:pPr>
    </w:p>
    <w:p w14:paraId="13FC7CA0" w14:textId="77777777" w:rsidR="004E5349" w:rsidRPr="004E5349" w:rsidRDefault="004E5349" w:rsidP="004E5349">
      <w:pPr>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ИТОГО необходимая проектируемая мощность котельной (с </w:t>
      </w:r>
      <w:proofErr w:type="gramStart"/>
      <w:r w:rsidRPr="004E5349">
        <w:rPr>
          <w:rFonts w:ascii="Times New Roman" w:hAnsi="Times New Roman" w:cs="Times New Roman"/>
          <w:sz w:val="28"/>
          <w:szCs w:val="28"/>
        </w:rPr>
        <w:t>учетом  потерь</w:t>
      </w:r>
      <w:proofErr w:type="gramEnd"/>
      <w:r w:rsidRPr="004E5349">
        <w:rPr>
          <w:rFonts w:ascii="Times New Roman" w:hAnsi="Times New Roman" w:cs="Times New Roman"/>
          <w:sz w:val="28"/>
          <w:szCs w:val="28"/>
        </w:rPr>
        <w:t xml:space="preserve"> при передаче тепловой энергии  и 10-15% запасом на период аномальных морозов) и собственных нужд котельной  0,66Гкал/ч.</w:t>
      </w:r>
    </w:p>
    <w:p w14:paraId="5845BBEC" w14:textId="4B39C0B5" w:rsidR="004E5349" w:rsidRPr="004E5349" w:rsidRDefault="004E5349" w:rsidP="004E5349">
      <w:pPr>
        <w:spacing w:after="0" w:line="360" w:lineRule="auto"/>
        <w:ind w:firstLine="709"/>
        <w:jc w:val="center"/>
        <w:rPr>
          <w:rFonts w:ascii="Times New Roman" w:hAnsi="Times New Roman" w:cs="Times New Roman"/>
          <w:sz w:val="28"/>
          <w:szCs w:val="28"/>
        </w:rPr>
      </w:pPr>
      <w:r w:rsidRPr="004E5349">
        <w:rPr>
          <w:rFonts w:ascii="Times New Roman" w:hAnsi="Times New Roman" w:cs="Times New Roman"/>
          <w:sz w:val="28"/>
          <w:szCs w:val="28"/>
        </w:rPr>
        <w:t xml:space="preserve">Ориентировочные затраты на реконструкцию котельной №1 </w:t>
      </w:r>
      <w:r w:rsidR="00CA145D">
        <w:rPr>
          <w:rFonts w:ascii="Times New Roman" w:hAnsi="Times New Roman" w:cs="Times New Roman"/>
          <w:sz w:val="28"/>
          <w:szCs w:val="28"/>
        </w:rPr>
        <w:t>Смоленский большак</w:t>
      </w:r>
      <w:r w:rsidRPr="004E5349">
        <w:rPr>
          <w:rFonts w:ascii="Times New Roman" w:hAnsi="Times New Roman" w:cs="Times New Roman"/>
          <w:sz w:val="28"/>
          <w:szCs w:val="28"/>
        </w:rPr>
        <w:t xml:space="preserve">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768"/>
        <w:gridCol w:w="2766"/>
        <w:gridCol w:w="9"/>
      </w:tblGrid>
      <w:tr w:rsidR="004E5349" w:rsidRPr="0091069C" w14:paraId="4975ED4F" w14:textId="77777777" w:rsidTr="0091069C">
        <w:trPr>
          <w:trHeight w:val="585"/>
        </w:trPr>
        <w:tc>
          <w:tcPr>
            <w:tcW w:w="1942" w:type="pct"/>
            <w:vAlign w:val="center"/>
          </w:tcPr>
          <w:p w14:paraId="0647369D"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работ/статей затрат</w:t>
            </w:r>
          </w:p>
        </w:tc>
        <w:tc>
          <w:tcPr>
            <w:tcW w:w="1527" w:type="pct"/>
            <w:vAlign w:val="center"/>
          </w:tcPr>
          <w:p w14:paraId="7506CB6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2020 г.,</w:t>
            </w:r>
          </w:p>
          <w:p w14:paraId="20B5E1E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7CA7DFE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c>
          <w:tcPr>
            <w:tcW w:w="1531" w:type="pct"/>
            <w:gridSpan w:val="2"/>
            <w:vAlign w:val="center"/>
          </w:tcPr>
          <w:p w14:paraId="4F46DA8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2021 г.,</w:t>
            </w:r>
          </w:p>
          <w:p w14:paraId="6C3AF71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2D26ED9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r>
      <w:tr w:rsidR="004E5349" w:rsidRPr="0091069C" w14:paraId="5E6CAE56" w14:textId="77777777" w:rsidTr="0091069C">
        <w:tc>
          <w:tcPr>
            <w:tcW w:w="1942" w:type="pct"/>
            <w:vAlign w:val="center"/>
          </w:tcPr>
          <w:p w14:paraId="4C1DCAA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ПИР и ПСД</w:t>
            </w:r>
          </w:p>
        </w:tc>
        <w:tc>
          <w:tcPr>
            <w:tcW w:w="1527" w:type="pct"/>
            <w:vAlign w:val="center"/>
          </w:tcPr>
          <w:p w14:paraId="2DF4A2D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0,28/0,387</w:t>
            </w:r>
          </w:p>
        </w:tc>
        <w:tc>
          <w:tcPr>
            <w:tcW w:w="1531" w:type="pct"/>
            <w:gridSpan w:val="2"/>
            <w:vAlign w:val="center"/>
          </w:tcPr>
          <w:p w14:paraId="1D18E09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r>
      <w:tr w:rsidR="004E5349" w:rsidRPr="0091069C" w14:paraId="0E7E6D93" w14:textId="77777777" w:rsidTr="0091069C">
        <w:tc>
          <w:tcPr>
            <w:tcW w:w="1942" w:type="pct"/>
            <w:vAlign w:val="center"/>
          </w:tcPr>
          <w:p w14:paraId="0A68FCE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Оборудование</w:t>
            </w:r>
          </w:p>
        </w:tc>
        <w:tc>
          <w:tcPr>
            <w:tcW w:w="1527" w:type="pct"/>
            <w:vAlign w:val="center"/>
          </w:tcPr>
          <w:p w14:paraId="78BACD5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3165190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2,38/3,42</w:t>
            </w:r>
          </w:p>
        </w:tc>
      </w:tr>
      <w:tr w:rsidR="004E5349" w:rsidRPr="0091069C" w14:paraId="6815160E" w14:textId="77777777" w:rsidTr="0091069C">
        <w:tc>
          <w:tcPr>
            <w:tcW w:w="1942" w:type="pct"/>
            <w:vAlign w:val="center"/>
          </w:tcPr>
          <w:p w14:paraId="233E6B2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СМР и наладочные работы</w:t>
            </w:r>
          </w:p>
        </w:tc>
        <w:tc>
          <w:tcPr>
            <w:tcW w:w="1527" w:type="pct"/>
            <w:vAlign w:val="center"/>
          </w:tcPr>
          <w:p w14:paraId="2CA2A83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771B298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1,176/1,692</w:t>
            </w:r>
          </w:p>
        </w:tc>
      </w:tr>
      <w:tr w:rsidR="004E5349" w:rsidRPr="0091069C" w14:paraId="26C6E127" w14:textId="77777777" w:rsidTr="0091069C">
        <w:tc>
          <w:tcPr>
            <w:tcW w:w="1942" w:type="pct"/>
            <w:vAlign w:val="center"/>
          </w:tcPr>
          <w:p w14:paraId="0BFBF43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капитальные затраты</w:t>
            </w:r>
          </w:p>
        </w:tc>
        <w:tc>
          <w:tcPr>
            <w:tcW w:w="1527" w:type="pct"/>
            <w:vAlign w:val="center"/>
          </w:tcPr>
          <w:p w14:paraId="5BD5001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0,28/0,387</w:t>
            </w:r>
          </w:p>
        </w:tc>
        <w:tc>
          <w:tcPr>
            <w:tcW w:w="1531" w:type="pct"/>
            <w:gridSpan w:val="2"/>
            <w:vAlign w:val="center"/>
          </w:tcPr>
          <w:p w14:paraId="1570E32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3,556/5,112</w:t>
            </w:r>
          </w:p>
        </w:tc>
      </w:tr>
      <w:tr w:rsidR="004E5349" w:rsidRPr="0091069C" w14:paraId="6725CC76" w14:textId="77777777" w:rsidTr="0091069C">
        <w:tc>
          <w:tcPr>
            <w:tcW w:w="1942" w:type="pct"/>
            <w:vAlign w:val="center"/>
          </w:tcPr>
          <w:p w14:paraId="36B85F6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Непредвиденные расходы</w:t>
            </w:r>
          </w:p>
        </w:tc>
        <w:tc>
          <w:tcPr>
            <w:tcW w:w="1527" w:type="pct"/>
            <w:vAlign w:val="center"/>
          </w:tcPr>
          <w:p w14:paraId="5A318C4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39E0263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0,084/0,121</w:t>
            </w:r>
          </w:p>
        </w:tc>
      </w:tr>
      <w:tr w:rsidR="004E5349" w:rsidRPr="0091069C" w14:paraId="17966691" w14:textId="77777777" w:rsidTr="0091069C">
        <w:tc>
          <w:tcPr>
            <w:tcW w:w="1942" w:type="pct"/>
            <w:vAlign w:val="center"/>
          </w:tcPr>
          <w:p w14:paraId="3021C09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НДС</w:t>
            </w:r>
          </w:p>
        </w:tc>
        <w:tc>
          <w:tcPr>
            <w:tcW w:w="1527" w:type="pct"/>
            <w:vAlign w:val="center"/>
          </w:tcPr>
          <w:p w14:paraId="19E5D552"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0,05/0,069</w:t>
            </w:r>
          </w:p>
        </w:tc>
        <w:tc>
          <w:tcPr>
            <w:tcW w:w="1531" w:type="pct"/>
            <w:gridSpan w:val="2"/>
            <w:vAlign w:val="center"/>
          </w:tcPr>
          <w:p w14:paraId="21355F5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0,655/0,942</w:t>
            </w:r>
          </w:p>
        </w:tc>
      </w:tr>
      <w:tr w:rsidR="004E5349" w:rsidRPr="0091069C" w14:paraId="18D39264" w14:textId="77777777" w:rsidTr="0091069C">
        <w:tc>
          <w:tcPr>
            <w:tcW w:w="1942" w:type="pct"/>
            <w:vAlign w:val="center"/>
          </w:tcPr>
          <w:p w14:paraId="7FE98EBB"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смета проекта</w:t>
            </w:r>
          </w:p>
        </w:tc>
        <w:tc>
          <w:tcPr>
            <w:tcW w:w="1527" w:type="pct"/>
            <w:vAlign w:val="center"/>
          </w:tcPr>
          <w:p w14:paraId="3E1595C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0,33/0,456</w:t>
            </w:r>
          </w:p>
        </w:tc>
        <w:tc>
          <w:tcPr>
            <w:tcW w:w="1531" w:type="pct"/>
            <w:gridSpan w:val="2"/>
            <w:vAlign w:val="center"/>
          </w:tcPr>
          <w:p w14:paraId="5D1F6787"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4,295/6,175</w:t>
            </w:r>
          </w:p>
        </w:tc>
      </w:tr>
      <w:tr w:rsidR="004E5349" w:rsidRPr="0091069C" w14:paraId="3C1EAD19" w14:textId="77777777" w:rsidTr="0091069C">
        <w:trPr>
          <w:gridAfter w:val="1"/>
          <w:wAfter w:w="5" w:type="pct"/>
        </w:trPr>
        <w:tc>
          <w:tcPr>
            <w:tcW w:w="1942" w:type="pct"/>
            <w:vAlign w:val="center"/>
          </w:tcPr>
          <w:p w14:paraId="07A3D2D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3053" w:type="pct"/>
            <w:gridSpan w:val="2"/>
            <w:vAlign w:val="center"/>
          </w:tcPr>
          <w:p w14:paraId="32DBFA5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4,62/6,175</w:t>
            </w:r>
          </w:p>
        </w:tc>
      </w:tr>
    </w:tbl>
    <w:p w14:paraId="7FE37058" w14:textId="77777777" w:rsidR="004E5349" w:rsidRPr="004E5349" w:rsidRDefault="004E5349" w:rsidP="002626D4">
      <w:pPr>
        <w:pStyle w:val="3"/>
        <w:numPr>
          <w:ilvl w:val="0"/>
          <w:numId w:val="0"/>
        </w:numPr>
        <w:spacing w:before="0" w:line="360" w:lineRule="auto"/>
        <w:ind w:left="2880" w:hanging="180"/>
        <w:rPr>
          <w:rFonts w:ascii="Times New Roman" w:hAnsi="Times New Roman" w:cs="Times New Roman"/>
          <w:color w:val="auto"/>
          <w:sz w:val="28"/>
          <w:szCs w:val="28"/>
        </w:rPr>
      </w:pPr>
    </w:p>
    <w:p w14:paraId="5359DF1F" w14:textId="3DA8B282" w:rsidR="004E5349" w:rsidRPr="004E5349" w:rsidRDefault="004E5349" w:rsidP="002626D4">
      <w:pPr>
        <w:pStyle w:val="3"/>
        <w:numPr>
          <w:ilvl w:val="0"/>
          <w:numId w:val="0"/>
        </w:numPr>
        <w:spacing w:before="0" w:line="360" w:lineRule="auto"/>
        <w:jc w:val="center"/>
        <w:rPr>
          <w:rFonts w:ascii="Times New Roman" w:hAnsi="Times New Roman" w:cs="Times New Roman"/>
          <w:color w:val="auto"/>
          <w:sz w:val="28"/>
          <w:szCs w:val="28"/>
        </w:rPr>
      </w:pPr>
      <w:r w:rsidRPr="004E5349">
        <w:rPr>
          <w:rFonts w:ascii="Times New Roman" w:hAnsi="Times New Roman" w:cs="Times New Roman"/>
          <w:color w:val="auto"/>
          <w:sz w:val="28"/>
          <w:szCs w:val="28"/>
        </w:rPr>
        <w:t>Реконс</w:t>
      </w:r>
      <w:r w:rsidR="00ED4B92">
        <w:rPr>
          <w:rFonts w:ascii="Times New Roman" w:hAnsi="Times New Roman" w:cs="Times New Roman"/>
          <w:color w:val="auto"/>
          <w:sz w:val="28"/>
          <w:szCs w:val="28"/>
        </w:rPr>
        <w:t>трукция котельной №3 ул. Кировская</w:t>
      </w:r>
    </w:p>
    <w:p w14:paraId="39D18B8B" w14:textId="77777777" w:rsidR="004E5349" w:rsidRPr="004E5349" w:rsidRDefault="004E5349" w:rsidP="004E5349">
      <w:pPr>
        <w:pStyle w:val="12"/>
        <w:tabs>
          <w:tab w:val="left" w:pos="567"/>
          <w:tab w:val="left" w:pos="851"/>
        </w:tabs>
        <w:spacing w:before="0" w:line="360" w:lineRule="auto"/>
        <w:ind w:firstLine="709"/>
        <w:rPr>
          <w:rFonts w:ascii="Times New Roman" w:hAnsi="Times New Roman" w:cs="Times New Roman"/>
          <w:color w:val="auto"/>
          <w:sz w:val="28"/>
          <w:szCs w:val="28"/>
        </w:rPr>
      </w:pPr>
      <w:r w:rsidRPr="004E5349">
        <w:rPr>
          <w:rFonts w:ascii="Times New Roman" w:hAnsi="Times New Roman" w:cs="Times New Roman"/>
          <w:color w:val="auto"/>
          <w:sz w:val="28"/>
          <w:szCs w:val="28"/>
        </w:rPr>
        <w:t>Обоснование необходимости реконструкции:</w:t>
      </w:r>
    </w:p>
    <w:p w14:paraId="36E320D3" w14:textId="2274BEB7" w:rsidR="004E5349" w:rsidRPr="004E5349" w:rsidRDefault="004E5349" w:rsidP="004E5349">
      <w:pPr>
        <w:shd w:val="clear" w:color="auto" w:fill="FFFFFF"/>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В виду того, что </w:t>
      </w:r>
      <w:proofErr w:type="spellStart"/>
      <w:r w:rsidRPr="004E5349">
        <w:rPr>
          <w:rFonts w:ascii="Times New Roman" w:hAnsi="Times New Roman" w:cs="Times New Roman"/>
          <w:sz w:val="28"/>
          <w:szCs w:val="28"/>
        </w:rPr>
        <w:t>котлоагрегаты</w:t>
      </w:r>
      <w:proofErr w:type="spellEnd"/>
      <w:r w:rsidRPr="004E5349">
        <w:rPr>
          <w:rFonts w:ascii="Times New Roman" w:hAnsi="Times New Roman" w:cs="Times New Roman"/>
          <w:sz w:val="28"/>
          <w:szCs w:val="28"/>
        </w:rPr>
        <w:t xml:space="preserve"> </w:t>
      </w:r>
      <w:r w:rsidR="00CA145D" w:rsidRPr="004E5349">
        <w:rPr>
          <w:rFonts w:ascii="Times New Roman" w:hAnsi="Times New Roman" w:cs="Times New Roman"/>
          <w:sz w:val="28"/>
          <w:szCs w:val="28"/>
        </w:rPr>
        <w:t>на котельной</w:t>
      </w:r>
      <w:r w:rsidRPr="004E5349">
        <w:rPr>
          <w:rFonts w:ascii="Times New Roman" w:hAnsi="Times New Roman" w:cs="Times New Roman"/>
          <w:sz w:val="28"/>
          <w:szCs w:val="28"/>
        </w:rPr>
        <w:t xml:space="preserve"> №</w:t>
      </w:r>
      <w:r w:rsidR="00CA145D" w:rsidRPr="004E5349">
        <w:rPr>
          <w:rFonts w:ascii="Times New Roman" w:hAnsi="Times New Roman" w:cs="Times New Roman"/>
          <w:sz w:val="28"/>
          <w:szCs w:val="28"/>
        </w:rPr>
        <w:t>3 были</w:t>
      </w:r>
      <w:r w:rsidRPr="004E5349">
        <w:rPr>
          <w:rFonts w:ascii="Times New Roman" w:hAnsi="Times New Roman" w:cs="Times New Roman"/>
          <w:sz w:val="28"/>
          <w:szCs w:val="28"/>
        </w:rPr>
        <w:t xml:space="preserve"> введены в эксплуатацию в 2000г. и к настоящему моменту разработки схемы еще не выработали свой ресурс, однако установленная мощность котельной превышает более чем в 1,91 раза фактически подключенную (что приводит к повышенному потреблению ТЭР-электрической энергии </w:t>
      </w:r>
      <w:r w:rsidR="00CA145D" w:rsidRPr="004E5349">
        <w:rPr>
          <w:rFonts w:ascii="Times New Roman" w:hAnsi="Times New Roman" w:cs="Times New Roman"/>
          <w:sz w:val="28"/>
          <w:szCs w:val="28"/>
        </w:rPr>
        <w:t>и природного</w:t>
      </w:r>
      <w:r w:rsidRPr="004E5349">
        <w:rPr>
          <w:rFonts w:ascii="Times New Roman" w:hAnsi="Times New Roman" w:cs="Times New Roman"/>
          <w:sz w:val="28"/>
          <w:szCs w:val="28"/>
        </w:rPr>
        <w:t xml:space="preserve"> газа) необходимо в перспективе провести модернизацию котельной.  </w:t>
      </w:r>
    </w:p>
    <w:p w14:paraId="426F0383" w14:textId="77777777" w:rsidR="004E5349" w:rsidRDefault="004E5349"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r w:rsidRPr="004E5349">
        <w:rPr>
          <w:rFonts w:ascii="Times New Roman" w:hAnsi="Times New Roman" w:cs="Times New Roman"/>
          <w:sz w:val="28"/>
          <w:szCs w:val="28"/>
        </w:rPr>
        <w:t>Данное мероприятие планируется осуществить в 2021 году.</w:t>
      </w:r>
    </w:p>
    <w:p w14:paraId="17049852" w14:textId="77777777" w:rsidR="0091069C" w:rsidRPr="004E5349" w:rsidRDefault="0091069C" w:rsidP="004E5349">
      <w:pPr>
        <w:shd w:val="clear" w:color="auto" w:fill="FFFFFF"/>
        <w:tabs>
          <w:tab w:val="left" w:pos="567"/>
          <w:tab w:val="left" w:pos="851"/>
        </w:tabs>
        <w:spacing w:after="0" w:line="360" w:lineRule="auto"/>
        <w:ind w:firstLine="708"/>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921"/>
        <w:gridCol w:w="1147"/>
        <w:gridCol w:w="828"/>
        <w:gridCol w:w="848"/>
        <w:gridCol w:w="1617"/>
        <w:gridCol w:w="1617"/>
      </w:tblGrid>
      <w:tr w:rsidR="004E5349" w:rsidRPr="0091069C" w14:paraId="6F56A173" w14:textId="77777777" w:rsidTr="00DC5B92">
        <w:trPr>
          <w:trHeight w:val="420"/>
        </w:trPr>
        <w:tc>
          <w:tcPr>
            <w:tcW w:w="1150" w:type="pct"/>
            <w:vMerge w:val="restart"/>
            <w:vAlign w:val="center"/>
          </w:tcPr>
          <w:p w14:paraId="2321FC6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Источник теплоснабжения</w:t>
            </w:r>
          </w:p>
        </w:tc>
        <w:tc>
          <w:tcPr>
            <w:tcW w:w="2066" w:type="pct"/>
            <w:gridSpan w:val="4"/>
            <w:vAlign w:val="center"/>
          </w:tcPr>
          <w:p w14:paraId="69DD6D4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Нагрузка котельной Гкал/час</w:t>
            </w:r>
          </w:p>
        </w:tc>
        <w:tc>
          <w:tcPr>
            <w:tcW w:w="892" w:type="pct"/>
            <w:vMerge w:val="restart"/>
            <w:vAlign w:val="center"/>
          </w:tcPr>
          <w:p w14:paraId="6EB6703E"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Выработка тепловой энергии котельной, Гкал/год</w:t>
            </w:r>
          </w:p>
        </w:tc>
        <w:tc>
          <w:tcPr>
            <w:tcW w:w="892" w:type="pct"/>
            <w:vMerge w:val="restart"/>
            <w:vAlign w:val="center"/>
          </w:tcPr>
          <w:p w14:paraId="67FCFBD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Отпуск  тепловой энергии из сети, Гкал/год</w:t>
            </w:r>
          </w:p>
        </w:tc>
      </w:tr>
      <w:tr w:rsidR="004E5349" w:rsidRPr="0091069C" w14:paraId="2782CCB0" w14:textId="77777777" w:rsidTr="00DC5B92">
        <w:trPr>
          <w:trHeight w:val="232"/>
        </w:trPr>
        <w:tc>
          <w:tcPr>
            <w:tcW w:w="0" w:type="auto"/>
            <w:vMerge/>
            <w:vAlign w:val="center"/>
          </w:tcPr>
          <w:p w14:paraId="697CAF03"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2066" w:type="pct"/>
            <w:gridSpan w:val="4"/>
            <w:noWrap/>
            <w:vAlign w:val="center"/>
          </w:tcPr>
          <w:p w14:paraId="6F52F83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Подключенная</w:t>
            </w:r>
          </w:p>
        </w:tc>
        <w:tc>
          <w:tcPr>
            <w:tcW w:w="0" w:type="auto"/>
            <w:vMerge/>
            <w:vAlign w:val="center"/>
          </w:tcPr>
          <w:p w14:paraId="5D08D53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892" w:type="pct"/>
            <w:vMerge/>
            <w:vAlign w:val="center"/>
          </w:tcPr>
          <w:p w14:paraId="36E91977"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r>
      <w:tr w:rsidR="004E5349" w:rsidRPr="0091069C" w14:paraId="66B47E7E" w14:textId="77777777" w:rsidTr="00DC5B92">
        <w:trPr>
          <w:trHeight w:val="121"/>
        </w:trPr>
        <w:tc>
          <w:tcPr>
            <w:tcW w:w="0" w:type="auto"/>
            <w:vMerge/>
            <w:vAlign w:val="center"/>
          </w:tcPr>
          <w:p w14:paraId="5FF34956"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508" w:type="pct"/>
            <w:noWrap/>
            <w:vAlign w:val="center"/>
          </w:tcPr>
          <w:p w14:paraId="13515A70"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Всего</w:t>
            </w:r>
          </w:p>
        </w:tc>
        <w:tc>
          <w:tcPr>
            <w:tcW w:w="633" w:type="pct"/>
            <w:noWrap/>
            <w:vAlign w:val="center"/>
          </w:tcPr>
          <w:p w14:paraId="33072745"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roofErr w:type="spellStart"/>
            <w:r w:rsidRPr="0091069C">
              <w:rPr>
                <w:rFonts w:ascii="Times New Roman" w:hAnsi="Times New Roman" w:cs="Times New Roman"/>
                <w:bCs/>
                <w:sz w:val="20"/>
                <w:szCs w:val="20"/>
              </w:rPr>
              <w:t>Отопл</w:t>
            </w:r>
            <w:proofErr w:type="spellEnd"/>
            <w:r w:rsidRPr="0091069C">
              <w:rPr>
                <w:rFonts w:ascii="Times New Roman" w:hAnsi="Times New Roman" w:cs="Times New Roman"/>
                <w:bCs/>
                <w:sz w:val="20"/>
                <w:szCs w:val="20"/>
              </w:rPr>
              <w:t>.</w:t>
            </w:r>
          </w:p>
        </w:tc>
        <w:tc>
          <w:tcPr>
            <w:tcW w:w="457" w:type="pct"/>
            <w:noWrap/>
            <w:vAlign w:val="center"/>
          </w:tcPr>
          <w:p w14:paraId="347A5ED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ГВС</w:t>
            </w:r>
          </w:p>
        </w:tc>
        <w:tc>
          <w:tcPr>
            <w:tcW w:w="468" w:type="pct"/>
            <w:noWrap/>
            <w:vAlign w:val="center"/>
          </w:tcPr>
          <w:p w14:paraId="5594BFE9"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r w:rsidRPr="0091069C">
              <w:rPr>
                <w:rFonts w:ascii="Times New Roman" w:hAnsi="Times New Roman" w:cs="Times New Roman"/>
                <w:bCs/>
                <w:sz w:val="20"/>
                <w:szCs w:val="20"/>
              </w:rPr>
              <w:t>вент.</w:t>
            </w:r>
          </w:p>
        </w:tc>
        <w:tc>
          <w:tcPr>
            <w:tcW w:w="0" w:type="auto"/>
            <w:vMerge/>
            <w:vAlign w:val="center"/>
          </w:tcPr>
          <w:p w14:paraId="46931FC4"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c>
          <w:tcPr>
            <w:tcW w:w="892" w:type="pct"/>
            <w:vMerge/>
            <w:vAlign w:val="center"/>
          </w:tcPr>
          <w:p w14:paraId="15367F0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bCs/>
                <w:sz w:val="20"/>
                <w:szCs w:val="20"/>
              </w:rPr>
            </w:pPr>
          </w:p>
        </w:tc>
      </w:tr>
      <w:tr w:rsidR="004E5349" w:rsidRPr="0091069C" w14:paraId="42524B3B" w14:textId="77777777" w:rsidTr="0091069C">
        <w:trPr>
          <w:trHeight w:val="75"/>
        </w:trPr>
        <w:tc>
          <w:tcPr>
            <w:tcW w:w="1150" w:type="pct"/>
            <w:vAlign w:val="center"/>
          </w:tcPr>
          <w:p w14:paraId="35659C23" w14:textId="3F8B93F2"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Котельная №3</w:t>
            </w:r>
            <w:r w:rsidR="00CA145D">
              <w:rPr>
                <w:rFonts w:ascii="Times New Roman" w:hAnsi="Times New Roman" w:cs="Times New Roman"/>
                <w:sz w:val="20"/>
                <w:szCs w:val="20"/>
              </w:rPr>
              <w:t xml:space="preserve"> ул. Кировская</w:t>
            </w:r>
          </w:p>
        </w:tc>
        <w:tc>
          <w:tcPr>
            <w:tcW w:w="508" w:type="pct"/>
            <w:noWrap/>
            <w:vAlign w:val="center"/>
          </w:tcPr>
          <w:p w14:paraId="1623C7EE"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0,68</w:t>
            </w:r>
          </w:p>
        </w:tc>
        <w:tc>
          <w:tcPr>
            <w:tcW w:w="633" w:type="pct"/>
            <w:noWrap/>
            <w:vAlign w:val="center"/>
          </w:tcPr>
          <w:p w14:paraId="75B9A76F"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0,68</w:t>
            </w:r>
          </w:p>
        </w:tc>
        <w:tc>
          <w:tcPr>
            <w:tcW w:w="457" w:type="pct"/>
            <w:noWrap/>
            <w:vAlign w:val="center"/>
          </w:tcPr>
          <w:p w14:paraId="6E595372"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p>
        </w:tc>
        <w:tc>
          <w:tcPr>
            <w:tcW w:w="468" w:type="pct"/>
            <w:noWrap/>
            <w:vAlign w:val="center"/>
          </w:tcPr>
          <w:p w14:paraId="73E31BA5"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p>
        </w:tc>
        <w:tc>
          <w:tcPr>
            <w:tcW w:w="892" w:type="pct"/>
            <w:vAlign w:val="center"/>
          </w:tcPr>
          <w:p w14:paraId="6AA8840C"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1466</w:t>
            </w:r>
          </w:p>
        </w:tc>
        <w:tc>
          <w:tcPr>
            <w:tcW w:w="892" w:type="pct"/>
            <w:vAlign w:val="center"/>
          </w:tcPr>
          <w:p w14:paraId="5DDEAAFB" w14:textId="77777777" w:rsidR="004E5349" w:rsidRPr="0091069C" w:rsidRDefault="004E5349" w:rsidP="0091069C">
            <w:pPr>
              <w:tabs>
                <w:tab w:val="left" w:pos="567"/>
                <w:tab w:val="left" w:pos="851"/>
              </w:tabs>
              <w:spacing w:after="0" w:line="240" w:lineRule="auto"/>
              <w:jc w:val="center"/>
              <w:rPr>
                <w:rFonts w:ascii="Times New Roman" w:hAnsi="Times New Roman" w:cs="Times New Roman"/>
                <w:sz w:val="20"/>
                <w:szCs w:val="20"/>
              </w:rPr>
            </w:pPr>
            <w:r w:rsidRPr="0091069C">
              <w:rPr>
                <w:rFonts w:ascii="Times New Roman" w:hAnsi="Times New Roman" w:cs="Times New Roman"/>
                <w:sz w:val="20"/>
                <w:szCs w:val="20"/>
              </w:rPr>
              <w:t>1317</w:t>
            </w:r>
          </w:p>
        </w:tc>
      </w:tr>
    </w:tbl>
    <w:p w14:paraId="6A1CED6C" w14:textId="77777777" w:rsidR="004E5349" w:rsidRPr="004E5349" w:rsidRDefault="004E5349" w:rsidP="004E5349">
      <w:pPr>
        <w:tabs>
          <w:tab w:val="left" w:pos="567"/>
          <w:tab w:val="left" w:pos="851"/>
        </w:tabs>
        <w:spacing w:after="0" w:line="360" w:lineRule="auto"/>
        <w:ind w:firstLine="708"/>
        <w:jc w:val="both"/>
        <w:rPr>
          <w:rFonts w:ascii="Times New Roman" w:hAnsi="Times New Roman" w:cs="Times New Roman"/>
          <w:sz w:val="28"/>
          <w:szCs w:val="28"/>
        </w:rPr>
      </w:pPr>
    </w:p>
    <w:p w14:paraId="72CD4403" w14:textId="05F43E79" w:rsidR="004E5349" w:rsidRPr="004E5349" w:rsidRDefault="004E5349" w:rsidP="004E5349">
      <w:pPr>
        <w:tabs>
          <w:tab w:val="left" w:pos="567"/>
          <w:tab w:val="left" w:pos="851"/>
        </w:tabs>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ИТОГО необходимая проектируемая мощность котельной (с </w:t>
      </w:r>
      <w:r w:rsidR="00CA145D" w:rsidRPr="004E5349">
        <w:rPr>
          <w:rFonts w:ascii="Times New Roman" w:hAnsi="Times New Roman" w:cs="Times New Roman"/>
          <w:sz w:val="28"/>
          <w:szCs w:val="28"/>
        </w:rPr>
        <w:t>учетом потерь</w:t>
      </w:r>
      <w:r w:rsidRPr="004E5349">
        <w:rPr>
          <w:rFonts w:ascii="Times New Roman" w:hAnsi="Times New Roman" w:cs="Times New Roman"/>
          <w:sz w:val="28"/>
          <w:szCs w:val="28"/>
        </w:rPr>
        <w:t xml:space="preserve"> при передаче тепловой </w:t>
      </w:r>
      <w:r w:rsidR="00CA145D" w:rsidRPr="004E5349">
        <w:rPr>
          <w:rFonts w:ascii="Times New Roman" w:hAnsi="Times New Roman" w:cs="Times New Roman"/>
          <w:sz w:val="28"/>
          <w:szCs w:val="28"/>
        </w:rPr>
        <w:t>энергии и</w:t>
      </w:r>
      <w:r w:rsidRPr="004E5349">
        <w:rPr>
          <w:rFonts w:ascii="Times New Roman" w:hAnsi="Times New Roman" w:cs="Times New Roman"/>
          <w:sz w:val="28"/>
          <w:szCs w:val="28"/>
        </w:rPr>
        <w:t xml:space="preserve"> 10-15% запасом на период аномальных морозов) и собственных нужд </w:t>
      </w:r>
      <w:r w:rsidR="00CA145D" w:rsidRPr="004E5349">
        <w:rPr>
          <w:rFonts w:ascii="Times New Roman" w:hAnsi="Times New Roman" w:cs="Times New Roman"/>
          <w:sz w:val="28"/>
          <w:szCs w:val="28"/>
        </w:rPr>
        <w:t>котельной 0</w:t>
      </w:r>
      <w:r w:rsidRPr="004E5349">
        <w:rPr>
          <w:rFonts w:ascii="Times New Roman" w:hAnsi="Times New Roman" w:cs="Times New Roman"/>
          <w:sz w:val="28"/>
          <w:szCs w:val="28"/>
        </w:rPr>
        <w:t>,73 Гкал/ч.</w:t>
      </w:r>
    </w:p>
    <w:p w14:paraId="47B729FD" w14:textId="1B8A3CAD" w:rsidR="004E5349" w:rsidRPr="004E5349" w:rsidRDefault="004E5349" w:rsidP="004E5349">
      <w:pPr>
        <w:tabs>
          <w:tab w:val="left" w:pos="567"/>
          <w:tab w:val="left" w:pos="851"/>
        </w:tabs>
        <w:spacing w:after="0" w:line="360" w:lineRule="auto"/>
        <w:ind w:firstLine="708"/>
        <w:jc w:val="center"/>
        <w:rPr>
          <w:rFonts w:ascii="Times New Roman" w:hAnsi="Times New Roman" w:cs="Times New Roman"/>
          <w:sz w:val="28"/>
          <w:szCs w:val="28"/>
        </w:rPr>
      </w:pPr>
      <w:r w:rsidRPr="004E5349">
        <w:rPr>
          <w:rFonts w:ascii="Times New Roman" w:hAnsi="Times New Roman" w:cs="Times New Roman"/>
          <w:sz w:val="28"/>
          <w:szCs w:val="28"/>
        </w:rPr>
        <w:t>Ориентировочные затраты на реконс</w:t>
      </w:r>
      <w:r w:rsidR="001F6433">
        <w:rPr>
          <w:rFonts w:ascii="Times New Roman" w:hAnsi="Times New Roman" w:cs="Times New Roman"/>
          <w:sz w:val="28"/>
          <w:szCs w:val="28"/>
        </w:rPr>
        <w:t>трукцию котельной №3 ул. Кировская</w:t>
      </w:r>
      <w:r w:rsidRPr="004E5349">
        <w:rPr>
          <w:rFonts w:ascii="Times New Roman" w:hAnsi="Times New Roman" w:cs="Times New Roman"/>
          <w:sz w:val="28"/>
          <w:szCs w:val="28"/>
        </w:rPr>
        <w:t xml:space="preserve"> (приведены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2768"/>
        <w:gridCol w:w="2766"/>
        <w:gridCol w:w="9"/>
      </w:tblGrid>
      <w:tr w:rsidR="004E5349" w:rsidRPr="0091069C" w14:paraId="0794C03E" w14:textId="77777777" w:rsidTr="0091069C">
        <w:trPr>
          <w:trHeight w:val="469"/>
        </w:trPr>
        <w:tc>
          <w:tcPr>
            <w:tcW w:w="1942" w:type="pct"/>
            <w:vAlign w:val="center"/>
          </w:tcPr>
          <w:p w14:paraId="58D2B55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работ/статей затрат</w:t>
            </w:r>
          </w:p>
        </w:tc>
        <w:tc>
          <w:tcPr>
            <w:tcW w:w="1527" w:type="pct"/>
            <w:vAlign w:val="center"/>
          </w:tcPr>
          <w:p w14:paraId="268389B2"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2020 г.,</w:t>
            </w:r>
          </w:p>
          <w:p w14:paraId="1F464942"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6675296A"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c>
          <w:tcPr>
            <w:tcW w:w="1531" w:type="pct"/>
            <w:gridSpan w:val="2"/>
            <w:vAlign w:val="center"/>
          </w:tcPr>
          <w:p w14:paraId="37C2A97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2021 г.,</w:t>
            </w:r>
          </w:p>
          <w:p w14:paraId="41EB170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млн рублей в ценах 2013</w:t>
            </w:r>
          </w:p>
          <w:p w14:paraId="72DF9CF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 ценах на момент ввода</w:t>
            </w:r>
          </w:p>
        </w:tc>
      </w:tr>
      <w:tr w:rsidR="004E5349" w:rsidRPr="0091069C" w14:paraId="14D49425" w14:textId="77777777" w:rsidTr="0091069C">
        <w:tc>
          <w:tcPr>
            <w:tcW w:w="1942" w:type="pct"/>
            <w:vAlign w:val="center"/>
          </w:tcPr>
          <w:p w14:paraId="709FB33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ПИР и ПСД</w:t>
            </w:r>
          </w:p>
        </w:tc>
        <w:tc>
          <w:tcPr>
            <w:tcW w:w="1527" w:type="pct"/>
            <w:vAlign w:val="center"/>
          </w:tcPr>
          <w:p w14:paraId="39AAEA4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0,309/0,358</w:t>
            </w:r>
          </w:p>
        </w:tc>
        <w:tc>
          <w:tcPr>
            <w:tcW w:w="1531" w:type="pct"/>
            <w:gridSpan w:val="2"/>
            <w:vAlign w:val="center"/>
          </w:tcPr>
          <w:p w14:paraId="6CEB2AC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r>
      <w:tr w:rsidR="004E5349" w:rsidRPr="0091069C" w14:paraId="4140A4B3" w14:textId="77777777" w:rsidTr="0091069C">
        <w:tc>
          <w:tcPr>
            <w:tcW w:w="1942" w:type="pct"/>
            <w:vAlign w:val="center"/>
          </w:tcPr>
          <w:p w14:paraId="3A441B7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Оборудование</w:t>
            </w:r>
          </w:p>
        </w:tc>
        <w:tc>
          <w:tcPr>
            <w:tcW w:w="1527" w:type="pct"/>
            <w:vAlign w:val="center"/>
          </w:tcPr>
          <w:p w14:paraId="61DF989F"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59EF028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2,627/3,187</w:t>
            </w:r>
          </w:p>
        </w:tc>
      </w:tr>
      <w:tr w:rsidR="004E5349" w:rsidRPr="0091069C" w14:paraId="63007E76" w14:textId="77777777" w:rsidTr="0091069C">
        <w:tc>
          <w:tcPr>
            <w:tcW w:w="1942" w:type="pct"/>
            <w:vAlign w:val="center"/>
          </w:tcPr>
          <w:p w14:paraId="67FB2E9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СМР и наладочные работы</w:t>
            </w:r>
          </w:p>
        </w:tc>
        <w:tc>
          <w:tcPr>
            <w:tcW w:w="1527" w:type="pct"/>
            <w:vAlign w:val="center"/>
          </w:tcPr>
          <w:p w14:paraId="2A36F5E1"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198373D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1,3/1,577</w:t>
            </w:r>
          </w:p>
        </w:tc>
      </w:tr>
      <w:tr w:rsidR="004E5349" w:rsidRPr="0091069C" w14:paraId="5CA03061" w14:textId="77777777" w:rsidTr="0091069C">
        <w:tc>
          <w:tcPr>
            <w:tcW w:w="1942" w:type="pct"/>
            <w:vAlign w:val="center"/>
          </w:tcPr>
          <w:p w14:paraId="25004FE8"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капитальные затраты</w:t>
            </w:r>
          </w:p>
        </w:tc>
        <w:tc>
          <w:tcPr>
            <w:tcW w:w="1527" w:type="pct"/>
            <w:vAlign w:val="center"/>
          </w:tcPr>
          <w:p w14:paraId="1806455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0,309/0,358</w:t>
            </w:r>
          </w:p>
        </w:tc>
        <w:tc>
          <w:tcPr>
            <w:tcW w:w="1531" w:type="pct"/>
            <w:gridSpan w:val="2"/>
            <w:vAlign w:val="center"/>
          </w:tcPr>
          <w:p w14:paraId="439F983D"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3,927/4,764</w:t>
            </w:r>
          </w:p>
        </w:tc>
      </w:tr>
      <w:tr w:rsidR="004E5349" w:rsidRPr="0091069C" w14:paraId="03BB4C07" w14:textId="77777777" w:rsidTr="0091069C">
        <w:tc>
          <w:tcPr>
            <w:tcW w:w="1942" w:type="pct"/>
            <w:vAlign w:val="center"/>
          </w:tcPr>
          <w:p w14:paraId="086CD960"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Непредвиденные расходы</w:t>
            </w:r>
          </w:p>
        </w:tc>
        <w:tc>
          <w:tcPr>
            <w:tcW w:w="1527" w:type="pct"/>
            <w:vAlign w:val="center"/>
          </w:tcPr>
          <w:p w14:paraId="52DBED13"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p>
        </w:tc>
        <w:tc>
          <w:tcPr>
            <w:tcW w:w="1531" w:type="pct"/>
            <w:gridSpan w:val="2"/>
            <w:vAlign w:val="center"/>
          </w:tcPr>
          <w:p w14:paraId="5A22CA6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0,093/0,113</w:t>
            </w:r>
          </w:p>
        </w:tc>
      </w:tr>
      <w:tr w:rsidR="004E5349" w:rsidRPr="0091069C" w14:paraId="7F256795" w14:textId="77777777" w:rsidTr="0091069C">
        <w:tc>
          <w:tcPr>
            <w:tcW w:w="1942" w:type="pct"/>
            <w:vAlign w:val="center"/>
          </w:tcPr>
          <w:p w14:paraId="43605906"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НДС</w:t>
            </w:r>
          </w:p>
        </w:tc>
        <w:tc>
          <w:tcPr>
            <w:tcW w:w="1527" w:type="pct"/>
            <w:vAlign w:val="center"/>
          </w:tcPr>
          <w:p w14:paraId="624402A9"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0,056/0,064</w:t>
            </w:r>
          </w:p>
        </w:tc>
        <w:tc>
          <w:tcPr>
            <w:tcW w:w="1531" w:type="pct"/>
            <w:gridSpan w:val="2"/>
            <w:vAlign w:val="center"/>
          </w:tcPr>
          <w:p w14:paraId="6626F22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0,724/0,878</w:t>
            </w:r>
          </w:p>
        </w:tc>
      </w:tr>
      <w:tr w:rsidR="004E5349" w:rsidRPr="0091069C" w14:paraId="2090A9C9" w14:textId="77777777" w:rsidTr="0091069C">
        <w:tc>
          <w:tcPr>
            <w:tcW w:w="1942" w:type="pct"/>
            <w:vAlign w:val="center"/>
          </w:tcPr>
          <w:p w14:paraId="5903CB05"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Всего смета проекта</w:t>
            </w:r>
          </w:p>
        </w:tc>
        <w:tc>
          <w:tcPr>
            <w:tcW w:w="1527" w:type="pct"/>
            <w:vAlign w:val="center"/>
          </w:tcPr>
          <w:p w14:paraId="01905D74"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0,365/0,422</w:t>
            </w:r>
          </w:p>
        </w:tc>
        <w:tc>
          <w:tcPr>
            <w:tcW w:w="1531" w:type="pct"/>
            <w:gridSpan w:val="2"/>
            <w:vAlign w:val="center"/>
          </w:tcPr>
          <w:p w14:paraId="1A5DEE6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4,744/5,755</w:t>
            </w:r>
          </w:p>
        </w:tc>
      </w:tr>
      <w:tr w:rsidR="004E5349" w:rsidRPr="0091069C" w14:paraId="7412A0CD" w14:textId="77777777" w:rsidTr="0091069C">
        <w:trPr>
          <w:gridAfter w:val="1"/>
          <w:wAfter w:w="5" w:type="pct"/>
        </w:trPr>
        <w:tc>
          <w:tcPr>
            <w:tcW w:w="1942" w:type="pct"/>
            <w:vAlign w:val="center"/>
          </w:tcPr>
          <w:p w14:paraId="68CE4F5C"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w:t>
            </w:r>
          </w:p>
        </w:tc>
        <w:tc>
          <w:tcPr>
            <w:tcW w:w="3053" w:type="pct"/>
            <w:gridSpan w:val="2"/>
            <w:vAlign w:val="center"/>
          </w:tcPr>
          <w:p w14:paraId="4DC75B9E" w14:textId="77777777" w:rsidR="004E5349" w:rsidRPr="0091069C" w:rsidRDefault="004E5349" w:rsidP="004E5349">
            <w:pPr>
              <w:tabs>
                <w:tab w:val="left" w:pos="567"/>
                <w:tab w:val="left" w:pos="851"/>
              </w:tabs>
              <w:spacing w:after="0"/>
              <w:jc w:val="center"/>
              <w:rPr>
                <w:rFonts w:ascii="Times New Roman" w:hAnsi="Times New Roman" w:cs="Times New Roman"/>
                <w:sz w:val="20"/>
                <w:szCs w:val="20"/>
              </w:rPr>
            </w:pPr>
            <w:r w:rsidRPr="0091069C">
              <w:rPr>
                <w:rFonts w:ascii="Times New Roman" w:hAnsi="Times New Roman" w:cs="Times New Roman"/>
                <w:sz w:val="20"/>
                <w:szCs w:val="20"/>
              </w:rPr>
              <w:t>5,1/6,177</w:t>
            </w:r>
          </w:p>
        </w:tc>
      </w:tr>
    </w:tbl>
    <w:p w14:paraId="058F9EF2" w14:textId="4F95D66B"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ab/>
      </w:r>
    </w:p>
    <w:p w14:paraId="71D15E83" w14:textId="4D1534F8"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5.4. Программа инвестиционных проектов в водоснабжении</w:t>
      </w:r>
      <w:r w:rsidRPr="004E5349">
        <w:rPr>
          <w:rFonts w:cs="Times New Roman"/>
          <w:color w:val="auto"/>
        </w:rPr>
        <w:tab/>
      </w:r>
    </w:p>
    <w:p w14:paraId="1494F07A" w14:textId="740841D6"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водоснабжения,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водоснабжения поселения. Данные мероприятия обеспечивают достижение целевых показателей развития системы водоснабжения Ельнинского городского поселения</w:t>
      </w:r>
      <w:r w:rsidR="001F6433" w:rsidRPr="001F6433">
        <w:t xml:space="preserve"> </w:t>
      </w:r>
      <w:r w:rsidR="001F6433" w:rsidRPr="001F6433">
        <w:rPr>
          <w:sz w:val="28"/>
          <w:szCs w:val="28"/>
        </w:rPr>
        <w:t>Ельнинского района Смоленской области</w:t>
      </w:r>
      <w:r w:rsidRPr="004E5349">
        <w:rPr>
          <w:sz w:val="28"/>
          <w:szCs w:val="28"/>
        </w:rPr>
        <w:t>, приведенных в Разделе 5 Обосновывающих материалов.</w:t>
      </w:r>
    </w:p>
    <w:p w14:paraId="30DA4546" w14:textId="58E164CC"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Для обоснования перечисленных проектов использованы материалы Схемы водоснабжения и водоотведения муниципального образования Е</w:t>
      </w:r>
      <w:r w:rsidR="001F6433">
        <w:rPr>
          <w:sz w:val="28"/>
          <w:szCs w:val="28"/>
        </w:rPr>
        <w:t xml:space="preserve">льнинского городского поселения </w:t>
      </w:r>
      <w:r w:rsidR="001F6433" w:rsidRPr="001F6433">
        <w:rPr>
          <w:sz w:val="28"/>
          <w:szCs w:val="28"/>
        </w:rPr>
        <w:t>Ельнинского района Смоленской области</w:t>
      </w:r>
      <w:r w:rsidR="001F6433">
        <w:rPr>
          <w:sz w:val="28"/>
          <w:szCs w:val="28"/>
        </w:rPr>
        <w:t>.</w:t>
      </w:r>
    </w:p>
    <w:p w14:paraId="40A056D0"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lastRenderedPageBreak/>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 </w:t>
      </w:r>
    </w:p>
    <w:p w14:paraId="622F2EDF" w14:textId="77777777" w:rsidR="004E5349" w:rsidRPr="002626D4" w:rsidRDefault="004E5349" w:rsidP="004E5349">
      <w:pPr>
        <w:spacing w:after="0" w:line="360" w:lineRule="auto"/>
        <w:ind w:firstLine="708"/>
        <w:rPr>
          <w:rFonts w:ascii="Times New Roman" w:hAnsi="Times New Roman" w:cs="Times New Roman"/>
          <w:i/>
          <w:sz w:val="28"/>
          <w:szCs w:val="28"/>
        </w:rPr>
      </w:pPr>
      <w:r w:rsidRPr="002626D4">
        <w:rPr>
          <w:rFonts w:ascii="Times New Roman" w:hAnsi="Times New Roman" w:cs="Times New Roman"/>
          <w:i/>
          <w:sz w:val="28"/>
          <w:szCs w:val="28"/>
        </w:rPr>
        <w:t>Водопроводные сети.</w:t>
      </w:r>
      <w:r w:rsidRPr="002626D4">
        <w:rPr>
          <w:rFonts w:ascii="Times New Roman" w:hAnsi="Times New Roman" w:cs="Times New Roman"/>
          <w:i/>
          <w:sz w:val="28"/>
          <w:szCs w:val="28"/>
        </w:rPr>
        <w:tab/>
      </w:r>
    </w:p>
    <w:p w14:paraId="4725FB86" w14:textId="41E8478F"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w:t>
      </w:r>
      <w:smartTag w:uri="urn:schemas-microsoft-com:office:smarttags" w:element="metricconverter">
        <w:smartTagPr>
          <w:attr w:name="ProductID" w:val="2028 г"/>
        </w:smartTagPr>
        <w:r w:rsidRPr="004E5349">
          <w:rPr>
            <w:rFonts w:ascii="Times New Roman" w:hAnsi="Times New Roman" w:cs="Times New Roman"/>
            <w:sz w:val="28"/>
            <w:szCs w:val="28"/>
          </w:rPr>
          <w:t>2028 г</w:t>
        </w:r>
      </w:smartTag>
      <w:r w:rsidRPr="004E5349">
        <w:rPr>
          <w:rFonts w:ascii="Times New Roman" w:hAnsi="Times New Roman" w:cs="Times New Roman"/>
          <w:sz w:val="28"/>
          <w:szCs w:val="28"/>
        </w:rPr>
        <w:t xml:space="preserve">. Необходимо выполнить реконструкцию </w:t>
      </w:r>
      <w:smartTag w:uri="urn:schemas-microsoft-com:office:smarttags" w:element="metricconverter">
        <w:smartTagPr>
          <w:attr w:name="ProductID" w:val="19,845 км"/>
        </w:smartTagPr>
        <w:r w:rsidRPr="004E5349">
          <w:rPr>
            <w:rFonts w:ascii="Times New Roman" w:hAnsi="Times New Roman" w:cs="Times New Roman"/>
            <w:sz w:val="28"/>
            <w:szCs w:val="28"/>
          </w:rPr>
          <w:t>19,845 км</w:t>
        </w:r>
      </w:smartTag>
      <w:r w:rsidRPr="004E5349">
        <w:rPr>
          <w:rFonts w:ascii="Times New Roman" w:hAnsi="Times New Roman" w:cs="Times New Roman"/>
          <w:sz w:val="28"/>
          <w:szCs w:val="28"/>
        </w:rPr>
        <w:t>. сетей. Ориентировочная стоимость данного мероприятия оценивается в 25</w:t>
      </w:r>
      <w:r w:rsidR="001F6433">
        <w:rPr>
          <w:rFonts w:ascii="Times New Roman" w:hAnsi="Times New Roman" w:cs="Times New Roman"/>
          <w:sz w:val="28"/>
          <w:szCs w:val="28"/>
        </w:rPr>
        <w:t xml:space="preserve"> </w:t>
      </w:r>
      <w:r w:rsidRPr="004E5349">
        <w:rPr>
          <w:rFonts w:ascii="Times New Roman" w:hAnsi="Times New Roman" w:cs="Times New Roman"/>
          <w:sz w:val="28"/>
          <w:szCs w:val="28"/>
        </w:rPr>
        <w:t xml:space="preserve">000 тыс. руб. </w:t>
      </w:r>
    </w:p>
    <w:p w14:paraId="172F2DB5" w14:textId="77777777" w:rsidR="004E5349" w:rsidRPr="002626D4" w:rsidRDefault="004E5349" w:rsidP="004E5349">
      <w:pPr>
        <w:spacing w:after="0" w:line="360" w:lineRule="auto"/>
        <w:ind w:firstLine="709"/>
        <w:jc w:val="both"/>
        <w:rPr>
          <w:rStyle w:val="afffb"/>
          <w:rFonts w:ascii="Times New Roman" w:hAnsi="Times New Roman" w:cs="Times New Roman"/>
          <w:i/>
          <w:sz w:val="28"/>
          <w:szCs w:val="28"/>
        </w:rPr>
      </w:pPr>
      <w:r w:rsidRPr="002626D4">
        <w:rPr>
          <w:rFonts w:ascii="Times New Roman" w:hAnsi="Times New Roman" w:cs="Times New Roman"/>
          <w:i/>
          <w:sz w:val="28"/>
          <w:szCs w:val="28"/>
        </w:rPr>
        <w:t>Замена водонапорной башни на станцию управления скважинными насосами</w:t>
      </w:r>
    </w:p>
    <w:p w14:paraId="07F92D0F" w14:textId="77777777" w:rsidR="004E5349" w:rsidRPr="002626D4" w:rsidRDefault="004E5349" w:rsidP="004E5349">
      <w:pPr>
        <w:spacing w:after="0" w:line="360" w:lineRule="auto"/>
        <w:ind w:firstLine="709"/>
        <w:jc w:val="both"/>
        <w:rPr>
          <w:rFonts w:ascii="Times New Roman" w:hAnsi="Times New Roman" w:cs="Times New Roman"/>
          <w:sz w:val="28"/>
          <w:szCs w:val="28"/>
        </w:rPr>
      </w:pPr>
      <w:r w:rsidRPr="002626D4">
        <w:rPr>
          <w:rFonts w:ascii="Times New Roman" w:hAnsi="Times New Roman" w:cs="Times New Roman"/>
          <w:sz w:val="28"/>
          <w:szCs w:val="28"/>
        </w:rPr>
        <w:t>Стоимость основного оборудования</w:t>
      </w:r>
    </w:p>
    <w:p w14:paraId="7D4243AE" w14:textId="2FB3789D"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Стоимость</w:t>
      </w:r>
      <w:r w:rsidR="001F6433">
        <w:rPr>
          <w:rFonts w:ascii="Times New Roman" w:hAnsi="Times New Roman" w:cs="Times New Roman"/>
          <w:sz w:val="28"/>
          <w:szCs w:val="28"/>
        </w:rPr>
        <w:t xml:space="preserve"> новой башни системы</w:t>
      </w:r>
      <w:r w:rsidRPr="004E5349">
        <w:rPr>
          <w:rFonts w:ascii="Times New Roman" w:hAnsi="Times New Roman" w:cs="Times New Roman"/>
          <w:sz w:val="28"/>
          <w:szCs w:val="28"/>
        </w:rPr>
        <w:t xml:space="preserve"> на сегодняшний день в зависимости от объема колеблется в среднем 300 - 500 тыс. рублей. В случае нового строительства следует также учитывать стоимость разработки проекта и стоимость всех других подготовительных работ (плюс в среднем 200 тыс. рублей).</w:t>
      </w:r>
    </w:p>
    <w:p w14:paraId="722B62FE"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Т.е., затраты на установку данной башни составит в среднем 500 -700 тыс. руб.: - стоимость собственно башни, привязка её на место, фундамент (</w:t>
      </w:r>
      <w:smartTag w:uri="urn:schemas-microsoft-com:office:smarttags" w:element="metricconverter">
        <w:smartTagPr>
          <w:attr w:name="ProductID" w:val="500 кг"/>
        </w:smartTagPr>
        <w:r w:rsidRPr="004E5349">
          <w:rPr>
            <w:rFonts w:ascii="Times New Roman" w:hAnsi="Times New Roman" w:cs="Times New Roman"/>
            <w:sz w:val="28"/>
            <w:szCs w:val="28"/>
          </w:rPr>
          <w:t>500 кг</w:t>
        </w:r>
      </w:smartTag>
      <w:r w:rsidRPr="004E5349">
        <w:rPr>
          <w:rFonts w:ascii="Times New Roman" w:hAnsi="Times New Roman" w:cs="Times New Roman"/>
          <w:sz w:val="28"/>
          <w:szCs w:val="28"/>
        </w:rPr>
        <w:t xml:space="preserve"> арматурной стали, </w:t>
      </w:r>
      <w:smartTag w:uri="urn:schemas-microsoft-com:office:smarttags" w:element="metricconverter">
        <w:smartTagPr>
          <w:attr w:name="ProductID" w:val="10 кг"/>
        </w:smartTagPr>
        <w:r w:rsidRPr="004E5349">
          <w:rPr>
            <w:rFonts w:ascii="Times New Roman" w:hAnsi="Times New Roman" w:cs="Times New Roman"/>
            <w:sz w:val="28"/>
            <w:szCs w:val="28"/>
          </w:rPr>
          <w:t>10 кг</w:t>
        </w:r>
      </w:smartTag>
      <w:r w:rsidRPr="004E5349">
        <w:rPr>
          <w:rFonts w:ascii="Times New Roman" w:hAnsi="Times New Roman" w:cs="Times New Roman"/>
          <w:sz w:val="28"/>
          <w:szCs w:val="28"/>
        </w:rPr>
        <w:t xml:space="preserve"> листовой стали, 25 т бетона, плюс работы).</w:t>
      </w:r>
    </w:p>
    <w:p w14:paraId="0581A2FD"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xml:space="preserve">При использовании частотного регулирования стоимость частотных преобразователей (на примере, 7,5 кВт) составляет 32,0 тыс. руб. В качестве датчиков давления используются как датчики с токовым выходом 4~20 мА типа КРТ-5 или МВS 3000, так и </w:t>
      </w:r>
      <w:proofErr w:type="spellStart"/>
      <w:r w:rsidRPr="004E5349">
        <w:rPr>
          <w:rFonts w:ascii="Times New Roman" w:hAnsi="Times New Roman" w:cs="Times New Roman"/>
          <w:sz w:val="28"/>
          <w:szCs w:val="28"/>
        </w:rPr>
        <w:t>электроконтактные</w:t>
      </w:r>
      <w:proofErr w:type="spellEnd"/>
      <w:r w:rsidRPr="004E5349">
        <w:rPr>
          <w:rFonts w:ascii="Times New Roman" w:hAnsi="Times New Roman" w:cs="Times New Roman"/>
          <w:sz w:val="28"/>
          <w:szCs w:val="28"/>
        </w:rPr>
        <w:t xml:space="preserve"> манометры типа ЭКМ. Приборы равнозначны с точки зрения управления частотным преобразователем, различия заключаются в точности поддержания заданного давления в системе, т.е. датчик давления поддерживает давление в системе с точностью до 1%, в то время как использование ЭКМ позволяет поддерживать давление в системе в пределе, заданном ЭКМ.</w:t>
      </w:r>
    </w:p>
    <w:p w14:paraId="59566900"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lastRenderedPageBreak/>
        <w:t xml:space="preserve">Таким образом, в цену базового комплекта оборудования при </w:t>
      </w:r>
      <w:proofErr w:type="spellStart"/>
      <w:r w:rsidRPr="004E5349">
        <w:rPr>
          <w:rFonts w:ascii="Times New Roman" w:hAnsi="Times New Roman" w:cs="Times New Roman"/>
          <w:sz w:val="28"/>
          <w:szCs w:val="28"/>
        </w:rPr>
        <w:t>безбашенном</w:t>
      </w:r>
      <w:proofErr w:type="spellEnd"/>
      <w:r w:rsidRPr="004E5349">
        <w:rPr>
          <w:rFonts w:ascii="Times New Roman" w:hAnsi="Times New Roman" w:cs="Times New Roman"/>
          <w:sz w:val="28"/>
          <w:szCs w:val="28"/>
        </w:rPr>
        <w:t xml:space="preserve"> водоснабжении входит стоимость:</w:t>
      </w:r>
    </w:p>
    <w:p w14:paraId="6306FB77"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частотного преобразователя – 32,0 тыс. руб.;</w:t>
      </w:r>
    </w:p>
    <w:p w14:paraId="1DE9F599"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датчика давления – 6,5 тыс. руб.;</w:t>
      </w:r>
    </w:p>
    <w:p w14:paraId="337FC19B"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монтажных работ – 25 тыс. руб. (в среднем);</w:t>
      </w:r>
    </w:p>
    <w:p w14:paraId="473314AD"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 пуско-наладочных работ – 20 тыс. руб. (в среднем).</w:t>
      </w:r>
    </w:p>
    <w:p w14:paraId="0DAD01A0"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Итого: стоимость решения без водонапорной башни – 83,5 тыс. руб., стоимость установки башни – порядка 500-600 тыс. руб.</w:t>
      </w:r>
    </w:p>
    <w:p w14:paraId="41240342" w14:textId="77777777" w:rsidR="004E5349" w:rsidRPr="004E5349" w:rsidRDefault="004E5349" w:rsidP="004E5349">
      <w:pPr>
        <w:spacing w:after="0" w:line="360" w:lineRule="auto"/>
        <w:ind w:firstLine="709"/>
        <w:jc w:val="both"/>
        <w:rPr>
          <w:rStyle w:val="afffb"/>
          <w:rFonts w:ascii="Times New Roman" w:hAnsi="Times New Roman" w:cs="Times New Roman"/>
          <w:b w:val="0"/>
          <w:sz w:val="28"/>
          <w:szCs w:val="28"/>
        </w:rPr>
      </w:pPr>
      <w:r w:rsidRPr="002626D4">
        <w:rPr>
          <w:rFonts w:ascii="Times New Roman" w:hAnsi="Times New Roman" w:cs="Times New Roman"/>
          <w:i/>
          <w:sz w:val="28"/>
          <w:szCs w:val="28"/>
        </w:rPr>
        <w:t>Вывод</w:t>
      </w:r>
      <w:r w:rsidRPr="004E5349">
        <w:rPr>
          <w:rFonts w:ascii="Times New Roman" w:hAnsi="Times New Roman" w:cs="Times New Roman"/>
          <w:sz w:val="28"/>
          <w:szCs w:val="28"/>
        </w:rPr>
        <w:t xml:space="preserve"> - таким образом, установка станции </w:t>
      </w:r>
      <w:r w:rsidRPr="004E5349">
        <w:rPr>
          <w:rStyle w:val="afffb"/>
          <w:rFonts w:ascii="Times New Roman" w:hAnsi="Times New Roman" w:cs="Times New Roman"/>
          <w:b w:val="0"/>
          <w:sz w:val="28"/>
          <w:szCs w:val="28"/>
        </w:rPr>
        <w:t>управления скважинными насосами является наиболее выгодным мероприятием. К тому же данное мероприятие можно проводить не только в качестве альтернативы ремонта водонапорной башни, но и в качестве отдельно взятого мероприятия для сокращения расхода электроэнергии. Ориентировочная стоимость внедрения – 83,5 тыс. руб.</w:t>
      </w:r>
    </w:p>
    <w:p w14:paraId="1D9DD44B" w14:textId="77777777" w:rsidR="004E5349" w:rsidRPr="002626D4" w:rsidRDefault="004E5349" w:rsidP="004E5349">
      <w:pPr>
        <w:spacing w:after="0" w:line="360" w:lineRule="auto"/>
        <w:ind w:firstLine="709"/>
        <w:jc w:val="both"/>
        <w:rPr>
          <w:rStyle w:val="afffb"/>
          <w:rFonts w:ascii="Times New Roman" w:hAnsi="Times New Roman" w:cs="Times New Roman"/>
          <w:b w:val="0"/>
          <w:i/>
          <w:sz w:val="28"/>
          <w:szCs w:val="28"/>
        </w:rPr>
      </w:pPr>
      <w:r w:rsidRPr="002626D4">
        <w:rPr>
          <w:rStyle w:val="afffb"/>
          <w:rFonts w:ascii="Times New Roman" w:hAnsi="Times New Roman" w:cs="Times New Roman"/>
          <w:b w:val="0"/>
          <w:i/>
          <w:sz w:val="28"/>
          <w:szCs w:val="28"/>
        </w:rPr>
        <w:t>Строительство артезианских скважин в случаи оптимистического развития поселения.</w:t>
      </w:r>
    </w:p>
    <w:p w14:paraId="4AE60881"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Общий расход питьевой воды на расчетный срок составит 7237 м</w:t>
      </w:r>
      <w:r w:rsidRPr="004E5349">
        <w:rPr>
          <w:rFonts w:ascii="Times New Roman" w:hAnsi="Times New Roman" w:cs="Times New Roman"/>
          <w:sz w:val="28"/>
          <w:szCs w:val="28"/>
          <w:vertAlign w:val="superscript"/>
        </w:rPr>
        <w:t>3</w:t>
      </w:r>
      <w:r w:rsidRPr="004E5349">
        <w:rPr>
          <w:rFonts w:ascii="Times New Roman" w:hAnsi="Times New Roman" w:cs="Times New Roman"/>
          <w:sz w:val="28"/>
          <w:szCs w:val="28"/>
        </w:rPr>
        <w:t>/сутки и будет обеспечиваться от существующих водозабора. Полив территории города и промышленных предприятий предусматривается речной водой. Предприятия, где на промышленные нужды по технологии производства не требуется вода питьевого качества, должны предусматривать оборотное водоснабжение.</w:t>
      </w:r>
    </w:p>
    <w:p w14:paraId="75E10CBC"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sz w:val="28"/>
          <w:szCs w:val="28"/>
        </w:rPr>
        <w:t>Производительность существующих водозаборов составляет 2100 тыс. м</w:t>
      </w:r>
      <w:r w:rsidRPr="004E5349">
        <w:rPr>
          <w:rFonts w:ascii="Times New Roman" w:hAnsi="Times New Roman" w:cs="Times New Roman"/>
          <w:sz w:val="28"/>
          <w:szCs w:val="28"/>
          <w:vertAlign w:val="superscript"/>
        </w:rPr>
        <w:t>3</w:t>
      </w:r>
      <w:r w:rsidRPr="004E5349">
        <w:rPr>
          <w:rFonts w:ascii="Times New Roman" w:hAnsi="Times New Roman" w:cs="Times New Roman"/>
          <w:sz w:val="28"/>
          <w:szCs w:val="28"/>
        </w:rPr>
        <w:t xml:space="preserve">/год. Для обеспечения расходов водоснабжения на расчетный срок требуется расширение водозабора. С учетом его перспективного расширения за пределы участка подсчета запасов необходимо выполнить переоценку запасов подземных вод по Заволжско-Лебедянскому месторождению. Ориентировочная стоимость бурения одной артезианской скважины составляет 4-5 млн. руб. </w:t>
      </w:r>
    </w:p>
    <w:p w14:paraId="55B27A43" w14:textId="77777777" w:rsidR="004E5349" w:rsidRPr="004E5349" w:rsidRDefault="004E5349" w:rsidP="004E5349">
      <w:pPr>
        <w:spacing w:after="0" w:line="360" w:lineRule="auto"/>
        <w:ind w:firstLine="709"/>
        <w:jc w:val="both"/>
        <w:rPr>
          <w:rFonts w:ascii="Times New Roman" w:hAnsi="Times New Roman" w:cs="Times New Roman"/>
          <w:sz w:val="28"/>
          <w:szCs w:val="28"/>
        </w:rPr>
      </w:pPr>
      <w:r w:rsidRPr="004E5349">
        <w:rPr>
          <w:rFonts w:ascii="Times New Roman" w:hAnsi="Times New Roman" w:cs="Times New Roman"/>
          <w:color w:val="000000"/>
          <w:sz w:val="28"/>
          <w:szCs w:val="28"/>
        </w:rPr>
        <w:lastRenderedPageBreak/>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14:paraId="61B9162F" w14:textId="77777777" w:rsidR="004E5349" w:rsidRPr="004E5349" w:rsidRDefault="004E5349" w:rsidP="004E5349">
      <w:pPr>
        <w:pStyle w:val="22"/>
        <w:numPr>
          <w:ilvl w:val="0"/>
          <w:numId w:val="0"/>
        </w:numPr>
        <w:spacing w:before="0" w:after="0" w:line="360" w:lineRule="auto"/>
        <w:jc w:val="both"/>
        <w:outlineLvl w:val="0"/>
        <w:rPr>
          <w:rFonts w:cs="Times New Roman"/>
          <w:color w:val="auto"/>
        </w:rPr>
      </w:pPr>
    </w:p>
    <w:p w14:paraId="0823B510" w14:textId="419DF68B" w:rsidR="004E5349"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5.5. Программа инвестиционных проектов в водоотведении</w:t>
      </w:r>
      <w:r w:rsidRPr="004E5349">
        <w:rPr>
          <w:rFonts w:cs="Times New Roman"/>
          <w:color w:val="auto"/>
        </w:rPr>
        <w:tab/>
      </w:r>
    </w:p>
    <w:p w14:paraId="2B08E3D5" w14:textId="11B06030"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водоотведения,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водоотведения поселения. Данные мероприятия обеспечивают достижение целевых показателей развития системы водоотведения Ельнинского городского поселения</w:t>
      </w:r>
      <w:r w:rsidR="001F6433" w:rsidRPr="001F6433">
        <w:t xml:space="preserve"> </w:t>
      </w:r>
      <w:r w:rsidR="001F6433" w:rsidRPr="001F6433">
        <w:rPr>
          <w:sz w:val="28"/>
          <w:szCs w:val="28"/>
        </w:rPr>
        <w:t>Ельнинского района Смоленской области</w:t>
      </w:r>
      <w:r w:rsidRPr="004E5349">
        <w:rPr>
          <w:sz w:val="28"/>
          <w:szCs w:val="28"/>
        </w:rPr>
        <w:t>, приведенных в Разделе 5 Обосновывающих материалов.</w:t>
      </w:r>
    </w:p>
    <w:p w14:paraId="0F1938ED" w14:textId="1E10B44A"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Для обоснования перечисленных проектов использованы материалы Схемы водоснабжения и водоотведения Ельнинского городского поселения</w:t>
      </w:r>
      <w:r w:rsidR="001F6433">
        <w:rPr>
          <w:sz w:val="28"/>
          <w:szCs w:val="28"/>
        </w:rPr>
        <w:t xml:space="preserve"> </w:t>
      </w:r>
      <w:r w:rsidR="001F6433" w:rsidRPr="001F6433">
        <w:rPr>
          <w:sz w:val="28"/>
          <w:szCs w:val="28"/>
        </w:rPr>
        <w:t>Ельнинского района Смоленской области</w:t>
      </w:r>
      <w:r w:rsidRPr="004E5349">
        <w:rPr>
          <w:sz w:val="28"/>
          <w:szCs w:val="28"/>
        </w:rPr>
        <w:t>.</w:t>
      </w:r>
    </w:p>
    <w:p w14:paraId="55A987B4" w14:textId="1A3020D3"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w:t>
      </w:r>
      <w:r w:rsidR="001F6433" w:rsidRPr="001F6433">
        <w:t xml:space="preserve"> </w:t>
      </w:r>
      <w:r w:rsidR="001F6433" w:rsidRPr="001F6433">
        <w:rPr>
          <w:sz w:val="28"/>
          <w:szCs w:val="28"/>
        </w:rPr>
        <w:t>Ельнинского района Смоленской области</w:t>
      </w:r>
      <w:r w:rsidRPr="004E5349">
        <w:rPr>
          <w:sz w:val="28"/>
          <w:szCs w:val="28"/>
        </w:rPr>
        <w:t xml:space="preserve">. </w:t>
      </w:r>
    </w:p>
    <w:p w14:paraId="63C7F9A7" w14:textId="77777777" w:rsidR="004E5349" w:rsidRPr="004E5349" w:rsidRDefault="004E5349" w:rsidP="004E5349">
      <w:pPr>
        <w:pStyle w:val="afffffffd"/>
        <w:widowControl w:val="0"/>
        <w:spacing w:before="0" w:after="0"/>
        <w:ind w:firstLine="567"/>
        <w:rPr>
          <w:sz w:val="28"/>
          <w:szCs w:val="28"/>
        </w:rPr>
      </w:pPr>
      <w:r w:rsidRPr="004E5349">
        <w:rPr>
          <w:sz w:val="28"/>
          <w:szCs w:val="28"/>
        </w:rPr>
        <w:t xml:space="preserve">Существующая схема по бассейнам </w:t>
      </w:r>
      <w:proofErr w:type="spellStart"/>
      <w:r w:rsidRPr="004E5349">
        <w:rPr>
          <w:sz w:val="28"/>
          <w:szCs w:val="28"/>
        </w:rPr>
        <w:t>канализования</w:t>
      </w:r>
      <w:proofErr w:type="spellEnd"/>
      <w:r w:rsidRPr="004E5349">
        <w:rPr>
          <w:sz w:val="28"/>
          <w:szCs w:val="28"/>
        </w:rPr>
        <w:t xml:space="preserve"> расширяется, для ранее застроенных территорий сохраняется сложившаяся схема отведения сточных вод, с прокладкой дополнительных коллекторов на перегруженных участках.</w:t>
      </w:r>
    </w:p>
    <w:p w14:paraId="09C15FC7" w14:textId="77777777" w:rsidR="004E5349" w:rsidRPr="004E5349" w:rsidRDefault="004E5349" w:rsidP="004E5349">
      <w:pPr>
        <w:pStyle w:val="afffffffd"/>
        <w:widowControl w:val="0"/>
        <w:spacing w:before="0" w:after="0"/>
        <w:ind w:firstLine="567"/>
        <w:rPr>
          <w:sz w:val="28"/>
          <w:szCs w:val="28"/>
        </w:rPr>
      </w:pPr>
      <w:r w:rsidRPr="004E5349">
        <w:rPr>
          <w:sz w:val="28"/>
          <w:szCs w:val="28"/>
        </w:rPr>
        <w:lastRenderedPageBreak/>
        <w:t>Для стабильной работы системы канализации, должна быть выполнена перекладка физически изношенных сетей, заменено устаревшее насосное оборудование.</w:t>
      </w:r>
    </w:p>
    <w:p w14:paraId="5A83FC2E"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Протяженность проектируемых и реконструируемых сетей составляет 21554 м. Ориентировочная стоимость данного мероприятия оценивается в 33409 тыс. руб.</w:t>
      </w:r>
    </w:p>
    <w:p w14:paraId="3353CAE5" w14:textId="64081447" w:rsidR="005570EF" w:rsidRPr="004E5349" w:rsidRDefault="004E5349" w:rsidP="004E5349">
      <w:pPr>
        <w:pStyle w:val="22"/>
        <w:numPr>
          <w:ilvl w:val="0"/>
          <w:numId w:val="0"/>
        </w:numPr>
        <w:spacing w:before="0" w:after="0" w:line="360" w:lineRule="auto"/>
        <w:jc w:val="both"/>
        <w:outlineLvl w:val="0"/>
        <w:rPr>
          <w:rFonts w:cs="Times New Roman"/>
          <w:color w:val="auto"/>
        </w:rPr>
      </w:pPr>
      <w:r w:rsidRPr="004E5349">
        <w:rPr>
          <w:rFonts w:cs="Times New Roman"/>
          <w:color w:val="auto"/>
        </w:rPr>
        <w:t>5.6. Программа инвестиционных проектов на утилизацию (захоронение) ТКО</w:t>
      </w:r>
      <w:r w:rsidR="005570EF" w:rsidRPr="004E5349">
        <w:rPr>
          <w:rFonts w:cs="Times New Roman"/>
          <w:color w:val="auto"/>
        </w:rPr>
        <w:t xml:space="preserve"> </w:t>
      </w:r>
      <w:bookmarkEnd w:id="111"/>
      <w:bookmarkEnd w:id="112"/>
      <w:bookmarkEnd w:id="113"/>
    </w:p>
    <w:p w14:paraId="102977FA" w14:textId="77777777"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Данные мероприятия обеспечивают достижение целевых показателей развития системы утилизации (захоронения) ТКО Ельнинского городского поселения, приведенных в Разделе 5 Обосновывающих материалов.</w:t>
      </w:r>
    </w:p>
    <w:p w14:paraId="21EC5F14" w14:textId="77777777" w:rsidR="004E5349" w:rsidRPr="004E5349" w:rsidRDefault="004E5349" w:rsidP="004E5349">
      <w:pPr>
        <w:pStyle w:val="afffffffd"/>
        <w:widowControl w:val="0"/>
        <w:spacing w:before="0" w:after="0"/>
        <w:ind w:firstLine="567"/>
        <w:rPr>
          <w:sz w:val="28"/>
          <w:szCs w:val="28"/>
        </w:rPr>
      </w:pPr>
      <w:r w:rsidRPr="004E5349">
        <w:rPr>
          <w:sz w:val="28"/>
          <w:szCs w:val="28"/>
        </w:rPr>
        <w:t>Для обоснования перечисленных проектов использованы материалы Территориальной схемой обращения с отходами, в том числе твердыми коммунальными отходами, на территории Смоленской области.</w:t>
      </w:r>
    </w:p>
    <w:p w14:paraId="04085105" w14:textId="09F0EA6E" w:rsidR="004E5349" w:rsidRPr="004E5349" w:rsidRDefault="004E5349" w:rsidP="004E5349">
      <w:pPr>
        <w:pStyle w:val="afffffffd"/>
        <w:widowControl w:val="0"/>
        <w:spacing w:before="0" w:after="0"/>
        <w:ind w:firstLine="567"/>
        <w:contextualSpacing w:val="0"/>
        <w:rPr>
          <w:sz w:val="28"/>
          <w:szCs w:val="28"/>
        </w:rPr>
      </w:pPr>
      <w:r w:rsidRPr="004E5349">
        <w:rPr>
          <w:sz w:val="28"/>
          <w:szCs w:val="28"/>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Ельнинском городском поселении. Перечень мероприятий приведен в </w:t>
      </w:r>
      <w:r w:rsidR="002626D4">
        <w:rPr>
          <w:sz w:val="28"/>
          <w:szCs w:val="28"/>
        </w:rPr>
        <w:t>т</w:t>
      </w:r>
      <w:r w:rsidRPr="004E5349">
        <w:rPr>
          <w:sz w:val="28"/>
          <w:szCs w:val="28"/>
        </w:rPr>
        <w:t xml:space="preserve">аблице </w:t>
      </w:r>
      <w:r w:rsidR="002626D4">
        <w:t>33</w:t>
      </w:r>
      <w:r w:rsidRPr="004E5349">
        <w:rPr>
          <w:sz w:val="28"/>
          <w:szCs w:val="28"/>
        </w:rPr>
        <w:t>.</w:t>
      </w:r>
    </w:p>
    <w:p w14:paraId="4E18DC9F" w14:textId="76B84A73" w:rsidR="004E5349" w:rsidRDefault="004E5349" w:rsidP="004E5349">
      <w:pPr>
        <w:pStyle w:val="afffffffd"/>
        <w:widowControl w:val="0"/>
        <w:spacing w:before="0" w:after="0"/>
        <w:ind w:firstLine="567"/>
        <w:contextualSpacing w:val="0"/>
        <w:rPr>
          <w:sz w:val="28"/>
          <w:szCs w:val="28"/>
        </w:rPr>
      </w:pPr>
      <w:r w:rsidRPr="004E5349">
        <w:rPr>
          <w:sz w:val="28"/>
          <w:szCs w:val="28"/>
        </w:rPr>
        <w:t xml:space="preserve">Разработанной Генеральной схемы санитарной очистки территории Ельнинского городского поселения </w:t>
      </w:r>
      <w:r w:rsidR="001F6433" w:rsidRPr="001F6433">
        <w:rPr>
          <w:sz w:val="28"/>
          <w:szCs w:val="28"/>
        </w:rPr>
        <w:t>Ельнинского района Смоленской области</w:t>
      </w:r>
      <w:r w:rsidR="001F6433">
        <w:rPr>
          <w:sz w:val="28"/>
          <w:szCs w:val="28"/>
        </w:rPr>
        <w:t xml:space="preserve"> </w:t>
      </w:r>
      <w:r w:rsidRPr="004E5349">
        <w:rPr>
          <w:sz w:val="28"/>
          <w:szCs w:val="28"/>
        </w:rPr>
        <w:t>нет.</w:t>
      </w:r>
    </w:p>
    <w:p w14:paraId="386EC21E" w14:textId="09D10275" w:rsidR="004E5349" w:rsidRPr="004E5349" w:rsidRDefault="004E5349" w:rsidP="004E5349">
      <w:pPr>
        <w:pStyle w:val="af7"/>
        <w:keepNext/>
        <w:spacing w:after="0"/>
        <w:jc w:val="right"/>
        <w:rPr>
          <w:rFonts w:ascii="Times New Roman" w:hAnsi="Times New Roman" w:cs="Times New Roman"/>
          <w:color w:val="auto"/>
          <w:sz w:val="24"/>
          <w:szCs w:val="24"/>
        </w:rPr>
      </w:pPr>
      <w:bookmarkStart w:id="117" w:name="_Ref26462469"/>
      <w:bookmarkStart w:id="118" w:name="_Toc20991306"/>
      <w:bookmarkStart w:id="119" w:name="_Toc49859467"/>
      <w:r w:rsidRPr="004E5349">
        <w:rPr>
          <w:rFonts w:ascii="Times New Roman" w:hAnsi="Times New Roman" w:cs="Times New Roman"/>
          <w:color w:val="auto"/>
          <w:sz w:val="24"/>
          <w:szCs w:val="24"/>
        </w:rPr>
        <w:t xml:space="preserve">Таблица </w:t>
      </w:r>
      <w:bookmarkEnd w:id="117"/>
      <w:r w:rsidR="002626D4">
        <w:rPr>
          <w:rFonts w:ascii="Times New Roman" w:hAnsi="Times New Roman" w:cs="Times New Roman"/>
          <w:color w:val="auto"/>
          <w:sz w:val="24"/>
          <w:szCs w:val="24"/>
        </w:rPr>
        <w:t>33</w:t>
      </w:r>
      <w:r w:rsidRPr="004E5349">
        <w:rPr>
          <w:rFonts w:ascii="Times New Roman" w:hAnsi="Times New Roman" w:cs="Times New Roman"/>
          <w:color w:val="auto"/>
          <w:sz w:val="24"/>
          <w:szCs w:val="24"/>
        </w:rPr>
        <w:t>. Перечень мероприятий, направленных на развитие системы утилизации (захоронения) ТКО</w:t>
      </w:r>
      <w:bookmarkEnd w:id="118"/>
      <w:bookmarkEnd w:id="119"/>
    </w:p>
    <w:p w14:paraId="0C19DB22" w14:textId="77777777" w:rsidR="004E5349" w:rsidRPr="004E5349" w:rsidRDefault="004E5349" w:rsidP="004E5349">
      <w:pPr>
        <w:spacing w:after="0" w:line="120" w:lineRule="auto"/>
        <w:rPr>
          <w:rFonts w:ascii="Times New Roman" w:hAnsi="Times New Roman" w:cs="Times New Roman"/>
          <w:sz w:val="2"/>
          <w:szCs w:val="2"/>
        </w:rPr>
      </w:pPr>
    </w:p>
    <w:tbl>
      <w:tblPr>
        <w:tblStyle w:val="af6"/>
        <w:tblW w:w="4942" w:type="pct"/>
        <w:tblLayout w:type="fixed"/>
        <w:tblLook w:val="04A0" w:firstRow="1" w:lastRow="0" w:firstColumn="1" w:lastColumn="0" w:noHBand="0" w:noVBand="1"/>
      </w:tblPr>
      <w:tblGrid>
        <w:gridCol w:w="1486"/>
        <w:gridCol w:w="1391"/>
        <w:gridCol w:w="1075"/>
        <w:gridCol w:w="1078"/>
        <w:gridCol w:w="625"/>
        <w:gridCol w:w="970"/>
        <w:gridCol w:w="2332"/>
      </w:tblGrid>
      <w:tr w:rsidR="0091069C" w:rsidRPr="0091069C" w14:paraId="3B295219" w14:textId="77777777" w:rsidTr="0091069C">
        <w:trPr>
          <w:cantSplit/>
          <w:trHeight w:val="1666"/>
        </w:trPr>
        <w:tc>
          <w:tcPr>
            <w:tcW w:w="1524" w:type="dxa"/>
            <w:vAlign w:val="center"/>
          </w:tcPr>
          <w:p w14:paraId="1181E007"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lastRenderedPageBreak/>
              <w:t>Мероприятие</w:t>
            </w:r>
          </w:p>
        </w:tc>
        <w:tc>
          <w:tcPr>
            <w:tcW w:w="1426" w:type="dxa"/>
            <w:vAlign w:val="center"/>
          </w:tcPr>
          <w:p w14:paraId="3E7C1800"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Цель проекта</w:t>
            </w:r>
          </w:p>
        </w:tc>
        <w:tc>
          <w:tcPr>
            <w:tcW w:w="1101" w:type="dxa"/>
            <w:vAlign w:val="center"/>
          </w:tcPr>
          <w:p w14:paraId="39B19F54"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Технические параметры проекта</w:t>
            </w:r>
          </w:p>
        </w:tc>
        <w:tc>
          <w:tcPr>
            <w:tcW w:w="1104" w:type="dxa"/>
            <w:textDirection w:val="btLr"/>
            <w:vAlign w:val="center"/>
          </w:tcPr>
          <w:p w14:paraId="6E3A1F7F"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Ожидаемый эффект</w:t>
            </w:r>
          </w:p>
        </w:tc>
        <w:tc>
          <w:tcPr>
            <w:tcW w:w="637" w:type="dxa"/>
            <w:textDirection w:val="btLr"/>
            <w:vAlign w:val="center"/>
          </w:tcPr>
          <w:p w14:paraId="46D73E00"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Срок реализации</w:t>
            </w:r>
          </w:p>
        </w:tc>
        <w:tc>
          <w:tcPr>
            <w:tcW w:w="992" w:type="dxa"/>
            <w:textDirection w:val="btLr"/>
            <w:vAlign w:val="center"/>
          </w:tcPr>
          <w:p w14:paraId="4A72715F" w14:textId="77777777" w:rsidR="0091069C" w:rsidRPr="0091069C" w:rsidRDefault="0091069C" w:rsidP="0091069C">
            <w:pPr>
              <w:ind w:left="113" w:right="113"/>
              <w:jc w:val="center"/>
              <w:rPr>
                <w:rFonts w:ascii="Times New Roman" w:hAnsi="Times New Roman" w:cs="Times New Roman"/>
                <w:sz w:val="20"/>
                <w:szCs w:val="20"/>
              </w:rPr>
            </w:pPr>
            <w:r w:rsidRPr="0091069C">
              <w:rPr>
                <w:rFonts w:ascii="Times New Roman" w:hAnsi="Times New Roman" w:cs="Times New Roman"/>
                <w:sz w:val="20"/>
                <w:szCs w:val="20"/>
              </w:rPr>
              <w:t>Объем финансирования, млн. руб.</w:t>
            </w:r>
          </w:p>
        </w:tc>
        <w:tc>
          <w:tcPr>
            <w:tcW w:w="2396" w:type="dxa"/>
            <w:vAlign w:val="center"/>
          </w:tcPr>
          <w:p w14:paraId="23742E84"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Источник финансирования</w:t>
            </w:r>
          </w:p>
        </w:tc>
      </w:tr>
      <w:tr w:rsidR="0091069C" w:rsidRPr="0091069C" w14:paraId="6687B0E6" w14:textId="77777777" w:rsidTr="0091069C">
        <w:trPr>
          <w:cantSplit/>
          <w:trHeight w:val="70"/>
        </w:trPr>
        <w:tc>
          <w:tcPr>
            <w:tcW w:w="1524" w:type="dxa"/>
            <w:vAlign w:val="center"/>
          </w:tcPr>
          <w:p w14:paraId="09A8EA93"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Установка</w:t>
            </w:r>
          </w:p>
          <w:p w14:paraId="303BBB28"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мусоросортировочного</w:t>
            </w:r>
          </w:p>
          <w:p w14:paraId="7E87B862" w14:textId="77777777" w:rsidR="0091069C" w:rsidRPr="0091069C" w:rsidRDefault="0091069C" w:rsidP="004E5349">
            <w:pPr>
              <w:rPr>
                <w:rFonts w:ascii="Times New Roman" w:hAnsi="Times New Roman" w:cs="Times New Roman"/>
                <w:sz w:val="20"/>
                <w:szCs w:val="20"/>
              </w:rPr>
            </w:pPr>
            <w:r w:rsidRPr="0091069C">
              <w:rPr>
                <w:rFonts w:ascii="Times New Roman" w:hAnsi="Times New Roman" w:cs="Times New Roman"/>
                <w:sz w:val="20"/>
                <w:szCs w:val="20"/>
              </w:rPr>
              <w:t>комплекса</w:t>
            </w:r>
          </w:p>
        </w:tc>
        <w:tc>
          <w:tcPr>
            <w:tcW w:w="1426" w:type="dxa"/>
            <w:vAlign w:val="center"/>
          </w:tcPr>
          <w:p w14:paraId="37B9730D"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Снижение вредного воздействия на окружающую среду, повышение надежности и качества предоставляемых услуг</w:t>
            </w:r>
          </w:p>
        </w:tc>
        <w:tc>
          <w:tcPr>
            <w:tcW w:w="1101" w:type="dxa"/>
            <w:vAlign w:val="center"/>
          </w:tcPr>
          <w:p w14:paraId="607F7F7B"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Проектная мощность объекта,</w:t>
            </w:r>
          </w:p>
          <w:p w14:paraId="164A6FA6"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60 тыс. т/год</w:t>
            </w:r>
          </w:p>
        </w:tc>
        <w:tc>
          <w:tcPr>
            <w:tcW w:w="1104" w:type="dxa"/>
            <w:vAlign w:val="center"/>
          </w:tcPr>
          <w:p w14:paraId="40A9DE3D"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Уменьшение затрат на содержание</w:t>
            </w:r>
          </w:p>
        </w:tc>
        <w:tc>
          <w:tcPr>
            <w:tcW w:w="637" w:type="dxa"/>
            <w:vAlign w:val="center"/>
          </w:tcPr>
          <w:p w14:paraId="4FBFA712"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2020</w:t>
            </w:r>
          </w:p>
        </w:tc>
        <w:tc>
          <w:tcPr>
            <w:tcW w:w="992" w:type="dxa"/>
            <w:vAlign w:val="center"/>
          </w:tcPr>
          <w:p w14:paraId="06794060"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7,92</w:t>
            </w:r>
          </w:p>
        </w:tc>
        <w:tc>
          <w:tcPr>
            <w:tcW w:w="2396" w:type="dxa"/>
            <w:vAlign w:val="center"/>
          </w:tcPr>
          <w:p w14:paraId="74A74663"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В соответствии с Территориальной схемой обращения с отходами, в том числе</w:t>
            </w:r>
          </w:p>
          <w:p w14:paraId="504447EA" w14:textId="77777777" w:rsidR="0091069C" w:rsidRPr="0091069C" w:rsidRDefault="0091069C" w:rsidP="004E5349">
            <w:pPr>
              <w:jc w:val="center"/>
              <w:rPr>
                <w:rFonts w:ascii="Times New Roman" w:hAnsi="Times New Roman" w:cs="Times New Roman"/>
                <w:sz w:val="20"/>
                <w:szCs w:val="20"/>
              </w:rPr>
            </w:pPr>
            <w:r w:rsidRPr="0091069C">
              <w:rPr>
                <w:rFonts w:ascii="Times New Roman" w:hAnsi="Times New Roman" w:cs="Times New Roman"/>
                <w:sz w:val="20"/>
                <w:szCs w:val="20"/>
              </w:rPr>
              <w:t>твердыми коммунальными отходами, на территории Смоленской области</w:t>
            </w:r>
          </w:p>
        </w:tc>
      </w:tr>
    </w:tbl>
    <w:p w14:paraId="2BFF90EF" w14:textId="77777777" w:rsidR="004E5349" w:rsidRDefault="004E5349" w:rsidP="004E5349">
      <w:pPr>
        <w:tabs>
          <w:tab w:val="left" w:pos="9540"/>
        </w:tabs>
        <w:sectPr w:rsidR="004E5349" w:rsidSect="00A17FB0">
          <w:footerReference w:type="default" r:id="rId28"/>
          <w:footerReference w:type="first" r:id="rId29"/>
          <w:pgSz w:w="11906" w:h="16838"/>
          <w:pgMar w:top="1134" w:right="1133" w:bottom="1134" w:left="1701" w:header="709" w:footer="284" w:gutter="0"/>
          <w:cols w:space="708"/>
          <w:titlePg/>
          <w:docGrid w:linePitch="360"/>
        </w:sectPr>
      </w:pPr>
    </w:p>
    <w:p w14:paraId="6658CD90" w14:textId="77777777" w:rsidR="0091069C" w:rsidRDefault="0091069C" w:rsidP="0091069C">
      <w:pPr>
        <w:pStyle w:val="22"/>
        <w:numPr>
          <w:ilvl w:val="0"/>
          <w:numId w:val="0"/>
        </w:numPr>
        <w:spacing w:before="120" w:after="120" w:line="360" w:lineRule="auto"/>
        <w:jc w:val="both"/>
        <w:rPr>
          <w:rFonts w:cs="Times New Roman"/>
          <w:color w:val="auto"/>
        </w:rPr>
      </w:pPr>
      <w:bookmarkStart w:id="120" w:name="_Ref26514580"/>
      <w:bookmarkStart w:id="121" w:name="_Toc25238224"/>
      <w:bookmarkStart w:id="122" w:name="_Toc49859470"/>
      <w:bookmarkStart w:id="123" w:name="_Toc23227645"/>
      <w:bookmarkStart w:id="124" w:name="_Toc29458665"/>
      <w:r w:rsidRPr="004E5349">
        <w:rPr>
          <w:rFonts w:cs="Times New Roman"/>
          <w:color w:val="auto"/>
        </w:rPr>
        <w:lastRenderedPageBreak/>
        <w:t>Раздел 6. Источники инвестиций, тарифы и доступность Программы для населения</w:t>
      </w:r>
    </w:p>
    <w:p w14:paraId="77D302DF" w14:textId="77777777" w:rsidR="0091069C" w:rsidRDefault="0091069C" w:rsidP="0091069C">
      <w:pPr>
        <w:pStyle w:val="22"/>
        <w:numPr>
          <w:ilvl w:val="0"/>
          <w:numId w:val="0"/>
        </w:numPr>
        <w:spacing w:before="120" w:after="120" w:line="360" w:lineRule="auto"/>
        <w:jc w:val="both"/>
        <w:rPr>
          <w:rFonts w:cs="Times New Roman"/>
          <w:color w:val="auto"/>
        </w:rPr>
      </w:pPr>
      <w:r w:rsidRPr="004E5349">
        <w:rPr>
          <w:rFonts w:cs="Times New Roman"/>
          <w:color w:val="auto"/>
        </w:rPr>
        <w:t>6.1. Совокупные потребности в капитальных вложениях для реализации всей программы инвестиционных проектов</w:t>
      </w:r>
    </w:p>
    <w:p w14:paraId="752224FC" w14:textId="77777777" w:rsidR="0091069C" w:rsidRPr="007661BE" w:rsidRDefault="0091069C" w:rsidP="0091069C">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Данные о финансовой потребности в капитальных вложениях для реализации всей программы инвестиционных проектов на протяжении прогнозного периода приведены в Таблице </w:t>
      </w:r>
      <w:r w:rsidRPr="002626D4">
        <w:rPr>
          <w:rFonts w:ascii="Times New Roman" w:hAnsi="Times New Roman" w:cs="Times New Roman"/>
          <w:sz w:val="28"/>
          <w:szCs w:val="28"/>
        </w:rPr>
        <w:t>34</w:t>
      </w:r>
      <w:r w:rsidRPr="002626D4">
        <w:rPr>
          <w:rFonts w:ascii="Times New Roman" w:hAnsi="Times New Roman" w:cs="Times New Roman"/>
          <w:spacing w:val="-1"/>
          <w:sz w:val="28"/>
          <w:szCs w:val="28"/>
        </w:rPr>
        <w:t>.</w:t>
      </w:r>
    </w:p>
    <w:p w14:paraId="39F1E10A" w14:textId="77777777" w:rsidR="0091069C" w:rsidRPr="007661BE" w:rsidRDefault="0091069C" w:rsidP="0091069C">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Общая сумма инвестиций, предусмотренная на весь период разработки Программы, оценочно составляет </w:t>
      </w:r>
      <w:bookmarkStart w:id="125" w:name="_Hlk36630724"/>
      <w:r w:rsidRPr="007661BE">
        <w:rPr>
          <w:rFonts w:ascii="Times New Roman" w:hAnsi="Times New Roman" w:cs="Times New Roman"/>
          <w:spacing w:val="-1"/>
          <w:sz w:val="28"/>
          <w:szCs w:val="28"/>
        </w:rPr>
        <w:t xml:space="preserve">96 860,62 </w:t>
      </w:r>
      <w:bookmarkEnd w:id="125"/>
      <w:r w:rsidRPr="007661BE">
        <w:rPr>
          <w:rFonts w:ascii="Times New Roman" w:hAnsi="Times New Roman" w:cs="Times New Roman"/>
          <w:spacing w:val="-1"/>
          <w:sz w:val="28"/>
          <w:szCs w:val="28"/>
        </w:rPr>
        <w:t>тыс. руб. (включая НДС).</w:t>
      </w:r>
    </w:p>
    <w:p w14:paraId="0B307DBA" w14:textId="77777777" w:rsidR="0091069C" w:rsidRDefault="0091069C" w:rsidP="007661BE">
      <w:pPr>
        <w:pStyle w:val="af7"/>
        <w:keepNext/>
        <w:spacing w:after="0"/>
        <w:jc w:val="right"/>
        <w:rPr>
          <w:rFonts w:ascii="Times New Roman" w:hAnsi="Times New Roman" w:cs="Times New Roman"/>
          <w:color w:val="auto"/>
          <w:sz w:val="24"/>
          <w:szCs w:val="24"/>
        </w:rPr>
      </w:pPr>
    </w:p>
    <w:p w14:paraId="6909D8EB" w14:textId="379FF16D" w:rsidR="007661BE" w:rsidRPr="007661BE" w:rsidRDefault="007661BE" w:rsidP="007661BE">
      <w:pPr>
        <w:pStyle w:val="af7"/>
        <w:keepNext/>
        <w:spacing w:after="0"/>
        <w:jc w:val="right"/>
        <w:rPr>
          <w:rFonts w:ascii="Times New Roman" w:hAnsi="Times New Roman" w:cs="Times New Roman"/>
          <w:color w:val="auto"/>
          <w:sz w:val="24"/>
          <w:szCs w:val="24"/>
        </w:rPr>
      </w:pPr>
      <w:r w:rsidRPr="007661BE">
        <w:rPr>
          <w:rFonts w:ascii="Times New Roman" w:hAnsi="Times New Roman" w:cs="Times New Roman"/>
          <w:color w:val="auto"/>
          <w:sz w:val="24"/>
          <w:szCs w:val="24"/>
        </w:rPr>
        <w:t xml:space="preserve">Таблица </w:t>
      </w:r>
      <w:bookmarkEnd w:id="120"/>
      <w:r w:rsidR="002626D4">
        <w:rPr>
          <w:rFonts w:ascii="Times New Roman" w:hAnsi="Times New Roman" w:cs="Times New Roman"/>
          <w:color w:val="auto"/>
          <w:sz w:val="24"/>
          <w:szCs w:val="24"/>
        </w:rPr>
        <w:t>34</w:t>
      </w:r>
      <w:r w:rsidRPr="007661BE">
        <w:rPr>
          <w:rFonts w:ascii="Times New Roman" w:hAnsi="Times New Roman" w:cs="Times New Roman"/>
          <w:color w:val="auto"/>
          <w:sz w:val="24"/>
          <w:szCs w:val="24"/>
        </w:rPr>
        <w:t>. Совокупные потребности в капитальных вложениях для Программы</w:t>
      </w:r>
      <w:bookmarkEnd w:id="121"/>
      <w:bookmarkEnd w:id="122"/>
    </w:p>
    <w:p w14:paraId="39D39307" w14:textId="77777777" w:rsidR="007661BE" w:rsidRPr="007661BE" w:rsidRDefault="007661BE" w:rsidP="007661BE">
      <w:pPr>
        <w:spacing w:after="0"/>
        <w:rPr>
          <w:rFonts w:ascii="Times New Roman" w:hAnsi="Times New Roman" w:cs="Times New Roman"/>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38"/>
        <w:gridCol w:w="2835"/>
        <w:gridCol w:w="1358"/>
        <w:gridCol w:w="1052"/>
        <w:gridCol w:w="1134"/>
        <w:gridCol w:w="1134"/>
        <w:gridCol w:w="992"/>
        <w:gridCol w:w="993"/>
        <w:gridCol w:w="1134"/>
      </w:tblGrid>
      <w:tr w:rsidR="007661BE" w:rsidRPr="0091069C" w14:paraId="49E8B6A9" w14:textId="77777777" w:rsidTr="00DC5B92">
        <w:trPr>
          <w:trHeight w:val="755"/>
          <w:jc w:val="center"/>
        </w:trPr>
        <w:tc>
          <w:tcPr>
            <w:tcW w:w="568" w:type="dxa"/>
            <w:shd w:val="clear" w:color="auto" w:fill="auto"/>
            <w:vAlign w:val="center"/>
          </w:tcPr>
          <w:p w14:paraId="04BC3D5A" w14:textId="77777777" w:rsidR="007661BE" w:rsidRPr="0091069C" w:rsidRDefault="007661BE" w:rsidP="007661BE">
            <w:pPr>
              <w:autoSpaceDE w:val="0"/>
              <w:autoSpaceDN w:val="0"/>
              <w:adjustRightInd w:val="0"/>
              <w:spacing w:after="0"/>
              <w:rPr>
                <w:rFonts w:ascii="Times New Roman" w:hAnsi="Times New Roman" w:cs="Times New Roman"/>
                <w:sz w:val="20"/>
                <w:szCs w:val="20"/>
              </w:rPr>
            </w:pPr>
            <w:r w:rsidRPr="0091069C">
              <w:rPr>
                <w:rFonts w:ascii="Times New Roman" w:hAnsi="Times New Roman" w:cs="Times New Roman"/>
                <w:sz w:val="20"/>
                <w:szCs w:val="20"/>
              </w:rPr>
              <w:t>№ п/п</w:t>
            </w:r>
          </w:p>
        </w:tc>
        <w:tc>
          <w:tcPr>
            <w:tcW w:w="3538" w:type="dxa"/>
            <w:shd w:val="clear" w:color="auto" w:fill="auto"/>
            <w:vAlign w:val="center"/>
          </w:tcPr>
          <w:p w14:paraId="448A55F3"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Наименование мероприятия</w:t>
            </w:r>
          </w:p>
        </w:tc>
        <w:tc>
          <w:tcPr>
            <w:tcW w:w="2835" w:type="dxa"/>
          </w:tcPr>
          <w:p w14:paraId="0A102439"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Источник возврата инвестиций</w:t>
            </w:r>
          </w:p>
        </w:tc>
        <w:tc>
          <w:tcPr>
            <w:tcW w:w="1358" w:type="dxa"/>
            <w:shd w:val="clear" w:color="auto" w:fill="auto"/>
            <w:vAlign w:val="center"/>
          </w:tcPr>
          <w:p w14:paraId="284A4320"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Итого, тыс. руб.</w:t>
            </w:r>
          </w:p>
        </w:tc>
        <w:tc>
          <w:tcPr>
            <w:tcW w:w="1052" w:type="dxa"/>
            <w:vAlign w:val="center"/>
          </w:tcPr>
          <w:p w14:paraId="43FDE0BE"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2020 г.</w:t>
            </w:r>
          </w:p>
        </w:tc>
        <w:tc>
          <w:tcPr>
            <w:tcW w:w="1134" w:type="dxa"/>
            <w:vAlign w:val="center"/>
          </w:tcPr>
          <w:p w14:paraId="7DA3A2C0"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2021 г.</w:t>
            </w:r>
          </w:p>
        </w:tc>
        <w:tc>
          <w:tcPr>
            <w:tcW w:w="1134" w:type="dxa"/>
            <w:vAlign w:val="center"/>
          </w:tcPr>
          <w:p w14:paraId="09A795C4"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2022 г.</w:t>
            </w:r>
          </w:p>
        </w:tc>
        <w:tc>
          <w:tcPr>
            <w:tcW w:w="992" w:type="dxa"/>
            <w:vAlign w:val="center"/>
          </w:tcPr>
          <w:p w14:paraId="7D2936F9"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2023 г.</w:t>
            </w:r>
          </w:p>
        </w:tc>
        <w:tc>
          <w:tcPr>
            <w:tcW w:w="993" w:type="dxa"/>
            <w:shd w:val="clear" w:color="auto" w:fill="auto"/>
            <w:vAlign w:val="center"/>
          </w:tcPr>
          <w:p w14:paraId="312EE632"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2024 г.</w:t>
            </w:r>
          </w:p>
        </w:tc>
        <w:tc>
          <w:tcPr>
            <w:tcW w:w="1134" w:type="dxa"/>
            <w:shd w:val="clear" w:color="auto" w:fill="auto"/>
            <w:vAlign w:val="center"/>
          </w:tcPr>
          <w:p w14:paraId="6F41C9D4" w14:textId="77777777" w:rsidR="007661BE" w:rsidRPr="0091069C" w:rsidRDefault="007661BE" w:rsidP="007661BE">
            <w:pPr>
              <w:autoSpaceDE w:val="0"/>
              <w:autoSpaceDN w:val="0"/>
              <w:adjustRightInd w:val="0"/>
              <w:spacing w:after="0"/>
              <w:jc w:val="center"/>
              <w:rPr>
                <w:rFonts w:ascii="Times New Roman" w:hAnsi="Times New Roman" w:cs="Times New Roman"/>
                <w:sz w:val="20"/>
                <w:szCs w:val="20"/>
              </w:rPr>
            </w:pPr>
            <w:r w:rsidRPr="0091069C">
              <w:rPr>
                <w:rFonts w:ascii="Times New Roman" w:hAnsi="Times New Roman" w:cs="Times New Roman"/>
                <w:sz w:val="20"/>
                <w:szCs w:val="20"/>
              </w:rPr>
              <w:t>2025-2030 гг.</w:t>
            </w:r>
          </w:p>
        </w:tc>
      </w:tr>
      <w:tr w:rsidR="007661BE" w:rsidRPr="0091069C" w14:paraId="740C1A3E" w14:textId="77777777" w:rsidTr="00DC5B92">
        <w:trPr>
          <w:jc w:val="center"/>
        </w:trPr>
        <w:tc>
          <w:tcPr>
            <w:tcW w:w="4106" w:type="dxa"/>
            <w:gridSpan w:val="2"/>
            <w:shd w:val="clear" w:color="auto" w:fill="auto"/>
            <w:vAlign w:val="center"/>
          </w:tcPr>
          <w:p w14:paraId="7FB459EA" w14:textId="77777777" w:rsidR="007661BE" w:rsidRPr="0091069C" w:rsidRDefault="007661BE" w:rsidP="007661BE">
            <w:pPr>
              <w:autoSpaceDE w:val="0"/>
              <w:autoSpaceDN w:val="0"/>
              <w:adjustRightInd w:val="0"/>
              <w:spacing w:after="0"/>
              <w:rPr>
                <w:rFonts w:ascii="Times New Roman" w:hAnsi="Times New Roman" w:cs="Times New Roman"/>
                <w:sz w:val="20"/>
                <w:szCs w:val="20"/>
              </w:rPr>
            </w:pPr>
            <w:r w:rsidRPr="0091069C">
              <w:rPr>
                <w:rFonts w:ascii="Times New Roman" w:hAnsi="Times New Roman" w:cs="Times New Roman"/>
                <w:bCs/>
                <w:color w:val="000000"/>
                <w:sz w:val="20"/>
                <w:szCs w:val="20"/>
              </w:rPr>
              <w:t>Всего по Программе, в том числе:</w:t>
            </w:r>
          </w:p>
        </w:tc>
        <w:tc>
          <w:tcPr>
            <w:tcW w:w="2835" w:type="dxa"/>
          </w:tcPr>
          <w:p w14:paraId="44EA751F"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bottom"/>
          </w:tcPr>
          <w:p w14:paraId="719BFDB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96860,62</w:t>
            </w:r>
          </w:p>
        </w:tc>
        <w:tc>
          <w:tcPr>
            <w:tcW w:w="1052" w:type="dxa"/>
            <w:vAlign w:val="bottom"/>
          </w:tcPr>
          <w:p w14:paraId="0860BB4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8481,94</w:t>
            </w:r>
          </w:p>
        </w:tc>
        <w:tc>
          <w:tcPr>
            <w:tcW w:w="1134" w:type="dxa"/>
            <w:vAlign w:val="bottom"/>
          </w:tcPr>
          <w:p w14:paraId="01FC96F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24340,52</w:t>
            </w:r>
          </w:p>
        </w:tc>
        <w:tc>
          <w:tcPr>
            <w:tcW w:w="1134" w:type="dxa"/>
            <w:vAlign w:val="bottom"/>
          </w:tcPr>
          <w:p w14:paraId="5237455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4945,66</w:t>
            </w:r>
          </w:p>
        </w:tc>
        <w:tc>
          <w:tcPr>
            <w:tcW w:w="992" w:type="dxa"/>
            <w:vAlign w:val="bottom"/>
          </w:tcPr>
          <w:p w14:paraId="2D6CC1E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0,00</w:t>
            </w:r>
          </w:p>
        </w:tc>
        <w:tc>
          <w:tcPr>
            <w:tcW w:w="993" w:type="dxa"/>
            <w:shd w:val="clear" w:color="auto" w:fill="auto"/>
            <w:vAlign w:val="bottom"/>
          </w:tcPr>
          <w:p w14:paraId="40577F7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0,00</w:t>
            </w:r>
          </w:p>
        </w:tc>
        <w:tc>
          <w:tcPr>
            <w:tcW w:w="1134" w:type="dxa"/>
            <w:shd w:val="clear" w:color="auto" w:fill="auto"/>
            <w:vAlign w:val="bottom"/>
          </w:tcPr>
          <w:p w14:paraId="77C24CE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59092,50</w:t>
            </w:r>
          </w:p>
        </w:tc>
      </w:tr>
      <w:tr w:rsidR="007661BE" w:rsidRPr="0091069C" w14:paraId="5FCB70AC" w14:textId="77777777" w:rsidTr="00DC5B92">
        <w:trPr>
          <w:jc w:val="center"/>
        </w:trPr>
        <w:tc>
          <w:tcPr>
            <w:tcW w:w="568" w:type="dxa"/>
            <w:shd w:val="clear" w:color="auto" w:fill="auto"/>
            <w:vAlign w:val="center"/>
          </w:tcPr>
          <w:p w14:paraId="0F57B9E2"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1</w:t>
            </w:r>
          </w:p>
        </w:tc>
        <w:tc>
          <w:tcPr>
            <w:tcW w:w="3538" w:type="dxa"/>
            <w:shd w:val="clear" w:color="auto" w:fill="auto"/>
            <w:vAlign w:val="center"/>
          </w:tcPr>
          <w:p w14:paraId="3382C23C" w14:textId="77777777" w:rsidR="007661BE" w:rsidRPr="0091069C" w:rsidRDefault="007661BE" w:rsidP="007661BE">
            <w:pPr>
              <w:pStyle w:val="Default"/>
              <w:jc w:val="center"/>
              <w:rPr>
                <w:sz w:val="20"/>
                <w:szCs w:val="20"/>
              </w:rPr>
            </w:pPr>
            <w:r w:rsidRPr="0091069C">
              <w:rPr>
                <w:sz w:val="20"/>
                <w:szCs w:val="20"/>
              </w:rPr>
              <w:t xml:space="preserve">Электроснабжение </w:t>
            </w:r>
          </w:p>
        </w:tc>
        <w:tc>
          <w:tcPr>
            <w:tcW w:w="2835" w:type="dxa"/>
            <w:vMerge w:val="restart"/>
          </w:tcPr>
          <w:p w14:paraId="3A6234F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За счет средств, учитываемых при установлении регулируемых государством цен (тарифов);</w:t>
            </w:r>
          </w:p>
          <w:p w14:paraId="6495BD6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Собственные средства;</w:t>
            </w:r>
          </w:p>
          <w:p w14:paraId="5F9090B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Плата за подключение новых потребителей;</w:t>
            </w:r>
          </w:p>
          <w:p w14:paraId="480D2E20"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color w:val="000000"/>
                <w:sz w:val="20"/>
                <w:szCs w:val="20"/>
              </w:rPr>
              <w:t>Бюджетные средства</w:t>
            </w:r>
          </w:p>
        </w:tc>
        <w:tc>
          <w:tcPr>
            <w:tcW w:w="1358" w:type="dxa"/>
            <w:shd w:val="clear" w:color="auto" w:fill="auto"/>
            <w:vAlign w:val="center"/>
          </w:tcPr>
          <w:p w14:paraId="3CAF5372"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17496,12</w:t>
            </w:r>
          </w:p>
        </w:tc>
        <w:tc>
          <w:tcPr>
            <w:tcW w:w="1052" w:type="dxa"/>
            <w:vAlign w:val="center"/>
          </w:tcPr>
          <w:p w14:paraId="2D2123BE"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561,94</w:t>
            </w:r>
          </w:p>
        </w:tc>
        <w:tc>
          <w:tcPr>
            <w:tcW w:w="1134" w:type="dxa"/>
            <w:vAlign w:val="center"/>
          </w:tcPr>
          <w:p w14:paraId="6B64F6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11988,52</w:t>
            </w:r>
          </w:p>
        </w:tc>
        <w:tc>
          <w:tcPr>
            <w:tcW w:w="1134" w:type="dxa"/>
            <w:vAlign w:val="center"/>
          </w:tcPr>
          <w:p w14:paraId="1B3E77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4945,66</w:t>
            </w:r>
          </w:p>
        </w:tc>
        <w:tc>
          <w:tcPr>
            <w:tcW w:w="992" w:type="dxa"/>
            <w:vAlign w:val="center"/>
          </w:tcPr>
          <w:p w14:paraId="4670D771"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7205EF0D"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68B0C03A" w14:textId="77777777" w:rsidR="007661BE" w:rsidRPr="0091069C" w:rsidRDefault="007661BE" w:rsidP="007661BE">
            <w:pPr>
              <w:spacing w:after="0"/>
              <w:jc w:val="center"/>
              <w:rPr>
                <w:rFonts w:ascii="Times New Roman" w:hAnsi="Times New Roman" w:cs="Times New Roman"/>
                <w:bCs/>
                <w:color w:val="000000"/>
                <w:sz w:val="20"/>
                <w:szCs w:val="20"/>
              </w:rPr>
            </w:pPr>
          </w:p>
        </w:tc>
      </w:tr>
      <w:tr w:rsidR="007661BE" w:rsidRPr="0091069C" w14:paraId="00993140" w14:textId="77777777" w:rsidTr="00DC5B92">
        <w:trPr>
          <w:trHeight w:val="58"/>
          <w:jc w:val="center"/>
        </w:trPr>
        <w:tc>
          <w:tcPr>
            <w:tcW w:w="568" w:type="dxa"/>
            <w:shd w:val="clear" w:color="auto" w:fill="auto"/>
            <w:vAlign w:val="center"/>
          </w:tcPr>
          <w:p w14:paraId="1AAE5D24"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w:t>
            </w:r>
          </w:p>
        </w:tc>
        <w:tc>
          <w:tcPr>
            <w:tcW w:w="3538" w:type="dxa"/>
            <w:shd w:val="clear" w:color="auto" w:fill="auto"/>
            <w:vAlign w:val="center"/>
          </w:tcPr>
          <w:p w14:paraId="2E37DBB6"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Теплоснабжение</w:t>
            </w:r>
          </w:p>
        </w:tc>
        <w:tc>
          <w:tcPr>
            <w:tcW w:w="2835" w:type="dxa"/>
            <w:vMerge/>
          </w:tcPr>
          <w:p w14:paraId="2FF4A059"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56B837E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12352,00</w:t>
            </w:r>
          </w:p>
        </w:tc>
        <w:tc>
          <w:tcPr>
            <w:tcW w:w="1052" w:type="dxa"/>
            <w:vAlign w:val="center"/>
          </w:tcPr>
          <w:p w14:paraId="7445238E"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1B71F6D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12352,00</w:t>
            </w:r>
          </w:p>
        </w:tc>
        <w:tc>
          <w:tcPr>
            <w:tcW w:w="1134" w:type="dxa"/>
            <w:vAlign w:val="center"/>
          </w:tcPr>
          <w:p w14:paraId="7E17AAD6"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6D01C2EF"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77A039F1"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58DBBAC6" w14:textId="77777777" w:rsidR="007661BE" w:rsidRPr="0091069C" w:rsidRDefault="007661BE" w:rsidP="007661BE">
            <w:pPr>
              <w:spacing w:after="0"/>
              <w:jc w:val="center"/>
              <w:rPr>
                <w:rFonts w:ascii="Times New Roman" w:hAnsi="Times New Roman" w:cs="Times New Roman"/>
                <w:color w:val="000000"/>
                <w:sz w:val="20"/>
                <w:szCs w:val="20"/>
              </w:rPr>
            </w:pPr>
          </w:p>
        </w:tc>
      </w:tr>
      <w:tr w:rsidR="007661BE" w:rsidRPr="0091069C" w14:paraId="63E03F4B" w14:textId="77777777" w:rsidTr="00DC5B92">
        <w:trPr>
          <w:trHeight w:val="58"/>
          <w:jc w:val="center"/>
        </w:trPr>
        <w:tc>
          <w:tcPr>
            <w:tcW w:w="568" w:type="dxa"/>
            <w:shd w:val="clear" w:color="auto" w:fill="auto"/>
            <w:vAlign w:val="center"/>
          </w:tcPr>
          <w:p w14:paraId="1003064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3</w:t>
            </w:r>
          </w:p>
        </w:tc>
        <w:tc>
          <w:tcPr>
            <w:tcW w:w="3538" w:type="dxa"/>
            <w:shd w:val="clear" w:color="auto" w:fill="auto"/>
            <w:vAlign w:val="center"/>
          </w:tcPr>
          <w:p w14:paraId="5F144A60"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Водоснабжение</w:t>
            </w:r>
          </w:p>
        </w:tc>
        <w:tc>
          <w:tcPr>
            <w:tcW w:w="2835" w:type="dxa"/>
            <w:vMerge/>
          </w:tcPr>
          <w:p w14:paraId="28762AE4"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58583F1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25683,50</w:t>
            </w:r>
          </w:p>
        </w:tc>
        <w:tc>
          <w:tcPr>
            <w:tcW w:w="1052" w:type="dxa"/>
            <w:vAlign w:val="center"/>
          </w:tcPr>
          <w:p w14:paraId="4C798CDB"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6E1D812D"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7CF19075"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5A3FD51C"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5DDF6FB5"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5FCD591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25683,50</w:t>
            </w:r>
          </w:p>
        </w:tc>
      </w:tr>
      <w:tr w:rsidR="007661BE" w:rsidRPr="0091069C" w14:paraId="080F48A6" w14:textId="77777777" w:rsidTr="00DC5B92">
        <w:trPr>
          <w:trHeight w:val="58"/>
          <w:jc w:val="center"/>
        </w:trPr>
        <w:tc>
          <w:tcPr>
            <w:tcW w:w="568" w:type="dxa"/>
            <w:shd w:val="clear" w:color="auto" w:fill="auto"/>
            <w:vAlign w:val="center"/>
          </w:tcPr>
          <w:p w14:paraId="2CE8FBF6"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4</w:t>
            </w:r>
          </w:p>
        </w:tc>
        <w:tc>
          <w:tcPr>
            <w:tcW w:w="3538" w:type="dxa"/>
            <w:shd w:val="clear" w:color="auto" w:fill="auto"/>
            <w:vAlign w:val="center"/>
          </w:tcPr>
          <w:p w14:paraId="0116CC6F"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Водоотведение</w:t>
            </w:r>
          </w:p>
        </w:tc>
        <w:tc>
          <w:tcPr>
            <w:tcW w:w="2835" w:type="dxa"/>
            <w:vMerge/>
          </w:tcPr>
          <w:p w14:paraId="62AD7D69" w14:textId="77777777" w:rsidR="007661BE" w:rsidRPr="0091069C" w:rsidRDefault="007661BE" w:rsidP="007661BE">
            <w:pPr>
              <w:spacing w:after="0"/>
              <w:jc w:val="center"/>
              <w:rPr>
                <w:rFonts w:ascii="Times New Roman" w:hAnsi="Times New Roman" w:cs="Times New Roman"/>
                <w:color w:val="000000"/>
                <w:sz w:val="20"/>
                <w:szCs w:val="20"/>
              </w:rPr>
            </w:pPr>
          </w:p>
        </w:tc>
        <w:tc>
          <w:tcPr>
            <w:tcW w:w="1358" w:type="dxa"/>
            <w:shd w:val="clear" w:color="auto" w:fill="auto"/>
            <w:vAlign w:val="center"/>
          </w:tcPr>
          <w:p w14:paraId="34B1231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33409,00</w:t>
            </w:r>
          </w:p>
        </w:tc>
        <w:tc>
          <w:tcPr>
            <w:tcW w:w="1052" w:type="dxa"/>
            <w:vAlign w:val="center"/>
          </w:tcPr>
          <w:p w14:paraId="0A9C685A"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2D5BF83F"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3C4F6187"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4C5D4D50" w14:textId="77777777" w:rsidR="007661BE" w:rsidRPr="0091069C" w:rsidRDefault="007661BE" w:rsidP="007661BE">
            <w:pPr>
              <w:spacing w:after="0"/>
              <w:jc w:val="center"/>
              <w:rPr>
                <w:rFonts w:ascii="Times New Roman" w:hAnsi="Times New Roman" w:cs="Times New Roman"/>
                <w:color w:val="000000"/>
                <w:sz w:val="20"/>
                <w:szCs w:val="20"/>
              </w:rPr>
            </w:pPr>
          </w:p>
        </w:tc>
        <w:tc>
          <w:tcPr>
            <w:tcW w:w="993" w:type="dxa"/>
            <w:shd w:val="clear" w:color="auto" w:fill="auto"/>
            <w:vAlign w:val="center"/>
          </w:tcPr>
          <w:p w14:paraId="326BC4AA"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shd w:val="clear" w:color="auto" w:fill="auto"/>
            <w:vAlign w:val="center"/>
          </w:tcPr>
          <w:p w14:paraId="6B6475F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33409,00</w:t>
            </w:r>
          </w:p>
        </w:tc>
      </w:tr>
      <w:tr w:rsidR="007661BE" w:rsidRPr="0091069C" w14:paraId="2932E09B" w14:textId="77777777" w:rsidTr="00DC5B92">
        <w:trPr>
          <w:trHeight w:val="58"/>
          <w:jc w:val="center"/>
        </w:trPr>
        <w:tc>
          <w:tcPr>
            <w:tcW w:w="568" w:type="dxa"/>
            <w:shd w:val="clear" w:color="auto" w:fill="auto"/>
            <w:vAlign w:val="center"/>
          </w:tcPr>
          <w:p w14:paraId="4D62C4C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5</w:t>
            </w:r>
          </w:p>
        </w:tc>
        <w:tc>
          <w:tcPr>
            <w:tcW w:w="3538" w:type="dxa"/>
            <w:shd w:val="clear" w:color="auto" w:fill="auto"/>
            <w:vAlign w:val="center"/>
          </w:tcPr>
          <w:p w14:paraId="6123A9CF"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sz w:val="20"/>
                <w:szCs w:val="20"/>
              </w:rPr>
              <w:t>Газоснабжение</w:t>
            </w:r>
          </w:p>
        </w:tc>
        <w:tc>
          <w:tcPr>
            <w:tcW w:w="2835" w:type="dxa"/>
            <w:vMerge/>
          </w:tcPr>
          <w:p w14:paraId="303647C9" w14:textId="77777777" w:rsidR="007661BE" w:rsidRPr="0091069C" w:rsidRDefault="007661BE" w:rsidP="007661BE">
            <w:pPr>
              <w:spacing w:after="0"/>
              <w:jc w:val="center"/>
              <w:rPr>
                <w:rFonts w:ascii="Times New Roman" w:hAnsi="Times New Roman" w:cs="Times New Roman"/>
                <w:sz w:val="20"/>
                <w:szCs w:val="20"/>
              </w:rPr>
            </w:pPr>
          </w:p>
        </w:tc>
        <w:tc>
          <w:tcPr>
            <w:tcW w:w="1358" w:type="dxa"/>
            <w:shd w:val="clear" w:color="auto" w:fill="auto"/>
            <w:vAlign w:val="center"/>
          </w:tcPr>
          <w:p w14:paraId="2D6CBED7" w14:textId="77777777" w:rsidR="007661BE" w:rsidRPr="0091069C" w:rsidRDefault="007661BE" w:rsidP="007661BE">
            <w:pPr>
              <w:spacing w:after="0"/>
              <w:jc w:val="center"/>
              <w:rPr>
                <w:rFonts w:ascii="Times New Roman" w:hAnsi="Times New Roman" w:cs="Times New Roman"/>
                <w:sz w:val="20"/>
                <w:szCs w:val="20"/>
              </w:rPr>
            </w:pPr>
          </w:p>
        </w:tc>
        <w:tc>
          <w:tcPr>
            <w:tcW w:w="1052" w:type="dxa"/>
            <w:vAlign w:val="center"/>
          </w:tcPr>
          <w:p w14:paraId="3FE20942" w14:textId="77777777" w:rsidR="007661BE" w:rsidRPr="0091069C" w:rsidRDefault="007661BE" w:rsidP="007661BE">
            <w:pPr>
              <w:spacing w:after="0"/>
              <w:jc w:val="center"/>
              <w:rPr>
                <w:rFonts w:ascii="Times New Roman" w:hAnsi="Times New Roman" w:cs="Times New Roman"/>
                <w:sz w:val="20"/>
                <w:szCs w:val="20"/>
              </w:rPr>
            </w:pPr>
          </w:p>
        </w:tc>
        <w:tc>
          <w:tcPr>
            <w:tcW w:w="1134" w:type="dxa"/>
            <w:vAlign w:val="center"/>
          </w:tcPr>
          <w:p w14:paraId="5D8A09EF"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13ABF151"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46555B96"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53A754F2"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55729E61" w14:textId="77777777" w:rsidR="007661BE" w:rsidRPr="0091069C" w:rsidRDefault="007661BE" w:rsidP="007661BE">
            <w:pPr>
              <w:spacing w:after="0"/>
              <w:jc w:val="center"/>
              <w:rPr>
                <w:rFonts w:ascii="Times New Roman" w:hAnsi="Times New Roman" w:cs="Times New Roman"/>
                <w:bCs/>
                <w:color w:val="000000"/>
                <w:sz w:val="20"/>
                <w:szCs w:val="20"/>
              </w:rPr>
            </w:pPr>
          </w:p>
        </w:tc>
      </w:tr>
      <w:tr w:rsidR="007661BE" w:rsidRPr="0091069C" w14:paraId="3BD95CDD" w14:textId="77777777" w:rsidTr="00DC5B92">
        <w:trPr>
          <w:trHeight w:val="58"/>
          <w:jc w:val="center"/>
        </w:trPr>
        <w:tc>
          <w:tcPr>
            <w:tcW w:w="568" w:type="dxa"/>
            <w:shd w:val="clear" w:color="auto" w:fill="auto"/>
            <w:vAlign w:val="center"/>
          </w:tcPr>
          <w:p w14:paraId="1FDF6D55"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6</w:t>
            </w:r>
          </w:p>
        </w:tc>
        <w:tc>
          <w:tcPr>
            <w:tcW w:w="3538" w:type="dxa"/>
            <w:shd w:val="clear" w:color="auto" w:fill="auto"/>
            <w:vAlign w:val="center"/>
          </w:tcPr>
          <w:p w14:paraId="5972133E"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Утилизация (захоронение) ТКО</w:t>
            </w:r>
          </w:p>
        </w:tc>
        <w:tc>
          <w:tcPr>
            <w:tcW w:w="2835" w:type="dxa"/>
            <w:vMerge/>
          </w:tcPr>
          <w:p w14:paraId="085928AA" w14:textId="77777777" w:rsidR="007661BE" w:rsidRPr="0091069C" w:rsidRDefault="007661BE" w:rsidP="007661BE">
            <w:pPr>
              <w:spacing w:after="0"/>
              <w:jc w:val="center"/>
              <w:rPr>
                <w:rFonts w:ascii="Times New Roman" w:hAnsi="Times New Roman" w:cs="Times New Roman"/>
                <w:sz w:val="20"/>
                <w:szCs w:val="20"/>
              </w:rPr>
            </w:pPr>
          </w:p>
        </w:tc>
        <w:tc>
          <w:tcPr>
            <w:tcW w:w="1358" w:type="dxa"/>
            <w:shd w:val="clear" w:color="auto" w:fill="auto"/>
            <w:vAlign w:val="center"/>
          </w:tcPr>
          <w:p w14:paraId="5F79ADE4"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7920,00</w:t>
            </w:r>
          </w:p>
        </w:tc>
        <w:tc>
          <w:tcPr>
            <w:tcW w:w="1052" w:type="dxa"/>
            <w:vAlign w:val="center"/>
          </w:tcPr>
          <w:p w14:paraId="5A10DD24" w14:textId="77777777" w:rsidR="007661BE" w:rsidRPr="0091069C" w:rsidRDefault="007661BE" w:rsidP="007661BE">
            <w:pPr>
              <w:spacing w:after="0"/>
              <w:jc w:val="center"/>
              <w:rPr>
                <w:rFonts w:ascii="Times New Roman" w:hAnsi="Times New Roman" w:cs="Times New Roman"/>
                <w:sz w:val="20"/>
                <w:szCs w:val="20"/>
              </w:rPr>
            </w:pPr>
            <w:r w:rsidRPr="0091069C">
              <w:rPr>
                <w:rFonts w:ascii="Times New Roman" w:hAnsi="Times New Roman" w:cs="Times New Roman"/>
                <w:sz w:val="20"/>
                <w:szCs w:val="20"/>
              </w:rPr>
              <w:t>7920,00</w:t>
            </w:r>
          </w:p>
        </w:tc>
        <w:tc>
          <w:tcPr>
            <w:tcW w:w="1134" w:type="dxa"/>
            <w:vAlign w:val="center"/>
          </w:tcPr>
          <w:p w14:paraId="54009BB3" w14:textId="77777777" w:rsidR="007661BE" w:rsidRPr="0091069C" w:rsidRDefault="007661BE" w:rsidP="007661BE">
            <w:pPr>
              <w:spacing w:after="0"/>
              <w:jc w:val="center"/>
              <w:rPr>
                <w:rFonts w:ascii="Times New Roman" w:hAnsi="Times New Roman" w:cs="Times New Roman"/>
                <w:color w:val="000000"/>
                <w:sz w:val="20"/>
                <w:szCs w:val="20"/>
              </w:rPr>
            </w:pPr>
          </w:p>
        </w:tc>
        <w:tc>
          <w:tcPr>
            <w:tcW w:w="1134" w:type="dxa"/>
            <w:vAlign w:val="center"/>
          </w:tcPr>
          <w:p w14:paraId="3661F1E7" w14:textId="77777777" w:rsidR="007661BE" w:rsidRPr="0091069C" w:rsidRDefault="007661BE" w:rsidP="007661BE">
            <w:pPr>
              <w:spacing w:after="0"/>
              <w:jc w:val="center"/>
              <w:rPr>
                <w:rFonts w:ascii="Times New Roman" w:hAnsi="Times New Roman" w:cs="Times New Roman"/>
                <w:color w:val="000000"/>
                <w:sz w:val="20"/>
                <w:szCs w:val="20"/>
              </w:rPr>
            </w:pPr>
          </w:p>
        </w:tc>
        <w:tc>
          <w:tcPr>
            <w:tcW w:w="992" w:type="dxa"/>
            <w:vAlign w:val="center"/>
          </w:tcPr>
          <w:p w14:paraId="6689F685" w14:textId="77777777" w:rsidR="007661BE" w:rsidRPr="0091069C" w:rsidRDefault="007661BE" w:rsidP="007661BE">
            <w:pPr>
              <w:spacing w:after="0"/>
              <w:jc w:val="center"/>
              <w:rPr>
                <w:rFonts w:ascii="Times New Roman" w:hAnsi="Times New Roman" w:cs="Times New Roman"/>
                <w:sz w:val="20"/>
                <w:szCs w:val="20"/>
              </w:rPr>
            </w:pPr>
          </w:p>
        </w:tc>
        <w:tc>
          <w:tcPr>
            <w:tcW w:w="993" w:type="dxa"/>
            <w:shd w:val="clear" w:color="auto" w:fill="auto"/>
            <w:vAlign w:val="center"/>
          </w:tcPr>
          <w:p w14:paraId="55C330B8"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1134" w:type="dxa"/>
            <w:shd w:val="clear" w:color="auto" w:fill="auto"/>
            <w:vAlign w:val="center"/>
          </w:tcPr>
          <w:p w14:paraId="3C30EBF8" w14:textId="77777777" w:rsidR="007661BE" w:rsidRPr="0091069C" w:rsidRDefault="007661BE" w:rsidP="007661BE">
            <w:pPr>
              <w:spacing w:after="0"/>
              <w:jc w:val="center"/>
              <w:rPr>
                <w:rFonts w:ascii="Times New Roman" w:hAnsi="Times New Roman" w:cs="Times New Roman"/>
                <w:bCs/>
                <w:color w:val="000000"/>
                <w:sz w:val="20"/>
                <w:szCs w:val="20"/>
              </w:rPr>
            </w:pPr>
          </w:p>
        </w:tc>
      </w:tr>
    </w:tbl>
    <w:p w14:paraId="1CCC66F9" w14:textId="77777777" w:rsidR="007661BE" w:rsidRDefault="007661BE" w:rsidP="007661BE"/>
    <w:p w14:paraId="68972C61" w14:textId="77777777" w:rsidR="007661BE" w:rsidRPr="002A7321" w:rsidRDefault="007661BE" w:rsidP="007661BE"/>
    <w:p w14:paraId="0A8E81D9" w14:textId="77777777" w:rsidR="007661BE" w:rsidRPr="00465673" w:rsidRDefault="007661BE" w:rsidP="007661BE">
      <w:pPr>
        <w:spacing w:line="120" w:lineRule="auto"/>
        <w:rPr>
          <w:sz w:val="2"/>
          <w:szCs w:val="2"/>
        </w:rPr>
      </w:pPr>
    </w:p>
    <w:p w14:paraId="181817EF" w14:textId="77777777" w:rsidR="007661BE" w:rsidRPr="00BA72BE" w:rsidRDefault="007661BE" w:rsidP="007661BE">
      <w:pPr>
        <w:spacing w:line="120" w:lineRule="auto"/>
        <w:rPr>
          <w:sz w:val="2"/>
          <w:szCs w:val="2"/>
        </w:rPr>
      </w:pPr>
    </w:p>
    <w:p w14:paraId="6F5AE4D8" w14:textId="77777777" w:rsidR="007661BE" w:rsidRDefault="007661BE" w:rsidP="007661BE">
      <w:r>
        <w:br w:type="page"/>
      </w:r>
    </w:p>
    <w:p w14:paraId="0D0A1514" w14:textId="77777777" w:rsidR="007661BE" w:rsidRDefault="007661BE" w:rsidP="007661BE">
      <w:pPr>
        <w:pStyle w:val="22"/>
        <w:spacing w:before="120" w:after="120" w:line="360" w:lineRule="auto"/>
        <w:jc w:val="both"/>
        <w:rPr>
          <w:spacing w:val="-1"/>
        </w:rPr>
        <w:sectPr w:rsidR="007661BE" w:rsidSect="00DC5B92">
          <w:footerReference w:type="default" r:id="rId30"/>
          <w:pgSz w:w="16838" w:h="11906" w:orient="landscape"/>
          <w:pgMar w:top="993" w:right="1134" w:bottom="851" w:left="1134" w:header="709" w:footer="284" w:gutter="0"/>
          <w:cols w:space="708"/>
          <w:docGrid w:linePitch="360"/>
        </w:sectPr>
      </w:pPr>
    </w:p>
    <w:p w14:paraId="5AFBFE72" w14:textId="77777777" w:rsidR="0091069C" w:rsidRDefault="0091069C" w:rsidP="0091069C">
      <w:pPr>
        <w:pStyle w:val="22"/>
        <w:numPr>
          <w:ilvl w:val="0"/>
          <w:numId w:val="0"/>
        </w:numPr>
        <w:spacing w:before="120" w:after="120" w:line="360" w:lineRule="auto"/>
        <w:jc w:val="both"/>
        <w:rPr>
          <w:rFonts w:cs="Times New Roman"/>
          <w:color w:val="auto"/>
        </w:rPr>
      </w:pPr>
      <w:bookmarkStart w:id="126" w:name="_Ref21419459"/>
      <w:bookmarkStart w:id="127" w:name="_Toc21419503"/>
      <w:bookmarkStart w:id="128" w:name="_Toc49859472"/>
      <w:r w:rsidRPr="004E5349">
        <w:rPr>
          <w:rFonts w:cs="Times New Roman"/>
          <w:color w:val="auto"/>
        </w:rPr>
        <w:lastRenderedPageBreak/>
        <w:t>6.2.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 проектов</w:t>
      </w:r>
    </w:p>
    <w:p w14:paraId="105D509B" w14:textId="77777777" w:rsidR="0091069C" w:rsidRPr="007661BE" w:rsidRDefault="0091069C" w:rsidP="0091069C">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Реализация программы предполагает установление долгосрочных тарифов на регулируемые услуги. В случае наличия, утвержденных для РСО тарифов на отдельные года прогнозного периода в расчетах используются установленные на данный период тарифы. </w:t>
      </w:r>
    </w:p>
    <w:p w14:paraId="66EA0114" w14:textId="77777777" w:rsidR="0091069C" w:rsidRPr="007661BE" w:rsidRDefault="0091069C" w:rsidP="0091069C">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Динамика тарифов Ельнинского городского поселения, представленная в </w:t>
      </w:r>
      <w:r w:rsidRPr="002626D4">
        <w:rPr>
          <w:rFonts w:ascii="Times New Roman" w:hAnsi="Times New Roman" w:cs="Times New Roman"/>
          <w:spacing w:val="-1"/>
          <w:sz w:val="28"/>
          <w:szCs w:val="28"/>
        </w:rPr>
        <w:t>таблице</w:t>
      </w:r>
      <w:r w:rsidRPr="002626D4">
        <w:rPr>
          <w:rFonts w:ascii="Times New Roman" w:hAnsi="Times New Roman" w:cs="Times New Roman"/>
          <w:sz w:val="28"/>
          <w:szCs w:val="28"/>
        </w:rPr>
        <w:t xml:space="preserve"> 35</w:t>
      </w:r>
      <w:r w:rsidRPr="002626D4">
        <w:rPr>
          <w:rFonts w:ascii="Times New Roman" w:hAnsi="Times New Roman" w:cs="Times New Roman"/>
          <w:spacing w:val="-1"/>
          <w:sz w:val="28"/>
          <w:szCs w:val="28"/>
        </w:rPr>
        <w:t>.</w:t>
      </w:r>
    </w:p>
    <w:p w14:paraId="2B5AF1D3" w14:textId="77777777" w:rsidR="0091069C" w:rsidRDefault="0091069C" w:rsidP="007661BE">
      <w:pPr>
        <w:pStyle w:val="af7"/>
        <w:keepNext/>
        <w:spacing w:after="0"/>
        <w:jc w:val="right"/>
        <w:rPr>
          <w:rFonts w:ascii="Times New Roman" w:hAnsi="Times New Roman" w:cs="Times New Roman"/>
          <w:color w:val="auto"/>
          <w:sz w:val="24"/>
          <w:szCs w:val="24"/>
        </w:rPr>
      </w:pPr>
    </w:p>
    <w:p w14:paraId="7D92D9CB" w14:textId="5D629E2C" w:rsidR="007661BE" w:rsidRPr="007661BE" w:rsidRDefault="0091069C" w:rsidP="007661BE">
      <w:pPr>
        <w:pStyle w:val="af7"/>
        <w:keepNext/>
        <w:spacing w:after="0"/>
        <w:jc w:val="right"/>
        <w:rPr>
          <w:rFonts w:ascii="Times New Roman" w:hAnsi="Times New Roman" w:cs="Times New Roman"/>
          <w:color w:val="auto"/>
          <w:sz w:val="24"/>
          <w:szCs w:val="24"/>
        </w:rPr>
      </w:pPr>
      <w:r>
        <w:rPr>
          <w:rFonts w:ascii="Times New Roman" w:hAnsi="Times New Roman" w:cs="Times New Roman"/>
          <w:color w:val="auto"/>
          <w:sz w:val="24"/>
          <w:szCs w:val="24"/>
        </w:rPr>
        <w:t>Т</w:t>
      </w:r>
      <w:r w:rsidR="007661BE" w:rsidRPr="007661BE">
        <w:rPr>
          <w:rFonts w:ascii="Times New Roman" w:hAnsi="Times New Roman" w:cs="Times New Roman"/>
          <w:color w:val="auto"/>
          <w:sz w:val="24"/>
          <w:szCs w:val="24"/>
        </w:rPr>
        <w:t xml:space="preserve">аблица </w:t>
      </w:r>
      <w:bookmarkEnd w:id="126"/>
      <w:r w:rsidR="002626D4">
        <w:rPr>
          <w:rFonts w:ascii="Times New Roman" w:hAnsi="Times New Roman" w:cs="Times New Roman"/>
          <w:color w:val="auto"/>
          <w:sz w:val="24"/>
          <w:szCs w:val="24"/>
        </w:rPr>
        <w:t>35</w:t>
      </w:r>
      <w:r w:rsidR="007661BE" w:rsidRPr="007661BE">
        <w:rPr>
          <w:rFonts w:ascii="Times New Roman" w:hAnsi="Times New Roman" w:cs="Times New Roman"/>
          <w:color w:val="auto"/>
          <w:sz w:val="24"/>
          <w:szCs w:val="24"/>
        </w:rPr>
        <w:t>. Прогнозная динамика регулируемых тарифов Ельнинского городского поселения на период 2020-2030 гг.</w:t>
      </w:r>
      <w:bookmarkEnd w:id="127"/>
      <w:bookmarkEnd w:id="128"/>
    </w:p>
    <w:tbl>
      <w:tblPr>
        <w:tblW w:w="14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1011"/>
        <w:gridCol w:w="1011"/>
        <w:gridCol w:w="1012"/>
        <w:gridCol w:w="1011"/>
        <w:gridCol w:w="1012"/>
        <w:gridCol w:w="1011"/>
        <w:gridCol w:w="1011"/>
        <w:gridCol w:w="1012"/>
        <w:gridCol w:w="1011"/>
        <w:gridCol w:w="1012"/>
        <w:gridCol w:w="1011"/>
        <w:gridCol w:w="1012"/>
      </w:tblGrid>
      <w:tr w:rsidR="007661BE" w:rsidRPr="0091069C" w14:paraId="305889B8" w14:textId="77777777" w:rsidTr="00DC5B92">
        <w:trPr>
          <w:trHeight w:val="330"/>
        </w:trPr>
        <w:tc>
          <w:tcPr>
            <w:tcW w:w="2722" w:type="dxa"/>
            <w:shd w:val="clear" w:color="000000" w:fill="FFFFFF"/>
            <w:noWrap/>
            <w:vAlign w:val="center"/>
            <w:hideMark/>
          </w:tcPr>
          <w:p w14:paraId="05BA36FD"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Коммунальный ресурс</w:t>
            </w:r>
          </w:p>
        </w:tc>
        <w:tc>
          <w:tcPr>
            <w:tcW w:w="1011" w:type="dxa"/>
            <w:shd w:val="clear" w:color="000000" w:fill="FFFFFF"/>
            <w:vAlign w:val="center"/>
            <w:hideMark/>
          </w:tcPr>
          <w:p w14:paraId="53DC2D4C"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Ед. изм.</w:t>
            </w:r>
          </w:p>
        </w:tc>
        <w:tc>
          <w:tcPr>
            <w:tcW w:w="1011" w:type="dxa"/>
            <w:shd w:val="clear" w:color="000000" w:fill="FFFFFF"/>
            <w:noWrap/>
            <w:vAlign w:val="center"/>
          </w:tcPr>
          <w:p w14:paraId="40C2AEF3"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2020</w:t>
            </w:r>
          </w:p>
        </w:tc>
        <w:tc>
          <w:tcPr>
            <w:tcW w:w="1012" w:type="dxa"/>
            <w:shd w:val="clear" w:color="000000" w:fill="FFFFFF"/>
            <w:noWrap/>
            <w:vAlign w:val="center"/>
          </w:tcPr>
          <w:p w14:paraId="07BE812A"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2021</w:t>
            </w:r>
          </w:p>
        </w:tc>
        <w:tc>
          <w:tcPr>
            <w:tcW w:w="1011" w:type="dxa"/>
            <w:shd w:val="clear" w:color="000000" w:fill="FFFFFF"/>
            <w:noWrap/>
            <w:vAlign w:val="center"/>
          </w:tcPr>
          <w:p w14:paraId="326DD66A"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2022</w:t>
            </w:r>
          </w:p>
        </w:tc>
        <w:tc>
          <w:tcPr>
            <w:tcW w:w="1012" w:type="dxa"/>
            <w:shd w:val="clear" w:color="000000" w:fill="FFFFFF"/>
            <w:noWrap/>
            <w:vAlign w:val="center"/>
          </w:tcPr>
          <w:p w14:paraId="3AC77627"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2023</w:t>
            </w:r>
          </w:p>
        </w:tc>
        <w:tc>
          <w:tcPr>
            <w:tcW w:w="1011" w:type="dxa"/>
            <w:shd w:val="clear" w:color="000000" w:fill="FFFFFF"/>
            <w:noWrap/>
            <w:vAlign w:val="center"/>
          </w:tcPr>
          <w:p w14:paraId="110C8140"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2024</w:t>
            </w:r>
          </w:p>
        </w:tc>
        <w:tc>
          <w:tcPr>
            <w:tcW w:w="1011" w:type="dxa"/>
            <w:shd w:val="clear" w:color="000000" w:fill="FFFFFF"/>
            <w:noWrap/>
            <w:vAlign w:val="center"/>
            <w:hideMark/>
          </w:tcPr>
          <w:p w14:paraId="27C727E1"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2025</w:t>
            </w:r>
          </w:p>
        </w:tc>
        <w:tc>
          <w:tcPr>
            <w:tcW w:w="1012" w:type="dxa"/>
            <w:shd w:val="clear" w:color="000000" w:fill="FFFFFF"/>
            <w:vAlign w:val="center"/>
          </w:tcPr>
          <w:p w14:paraId="1E519BFC"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2026</w:t>
            </w:r>
          </w:p>
        </w:tc>
        <w:tc>
          <w:tcPr>
            <w:tcW w:w="1011" w:type="dxa"/>
            <w:shd w:val="clear" w:color="000000" w:fill="FFFFFF"/>
            <w:vAlign w:val="center"/>
          </w:tcPr>
          <w:p w14:paraId="3BD9E3B2"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2027</w:t>
            </w:r>
          </w:p>
        </w:tc>
        <w:tc>
          <w:tcPr>
            <w:tcW w:w="1012" w:type="dxa"/>
            <w:shd w:val="clear" w:color="000000" w:fill="FFFFFF"/>
            <w:vAlign w:val="center"/>
          </w:tcPr>
          <w:p w14:paraId="3100F2A4"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2028</w:t>
            </w:r>
          </w:p>
        </w:tc>
        <w:tc>
          <w:tcPr>
            <w:tcW w:w="1011" w:type="dxa"/>
            <w:shd w:val="clear" w:color="000000" w:fill="FFFFFF"/>
            <w:vAlign w:val="center"/>
          </w:tcPr>
          <w:p w14:paraId="0C69424A"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2029</w:t>
            </w:r>
          </w:p>
        </w:tc>
        <w:tc>
          <w:tcPr>
            <w:tcW w:w="1012" w:type="dxa"/>
            <w:shd w:val="clear" w:color="000000" w:fill="FFFFFF"/>
            <w:vAlign w:val="center"/>
          </w:tcPr>
          <w:p w14:paraId="3D20DA03"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2030</w:t>
            </w:r>
          </w:p>
        </w:tc>
      </w:tr>
      <w:tr w:rsidR="007661BE" w:rsidRPr="0091069C" w14:paraId="2AA43EE0" w14:textId="77777777" w:rsidTr="00DC5B92">
        <w:trPr>
          <w:trHeight w:val="645"/>
        </w:trPr>
        <w:tc>
          <w:tcPr>
            <w:tcW w:w="2722" w:type="dxa"/>
            <w:shd w:val="clear" w:color="000000" w:fill="FFFFFF"/>
            <w:noWrap/>
            <w:vAlign w:val="center"/>
            <w:hideMark/>
          </w:tcPr>
          <w:p w14:paraId="4FA82F82"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электрическую энергию </w:t>
            </w:r>
          </w:p>
        </w:tc>
        <w:tc>
          <w:tcPr>
            <w:tcW w:w="1011" w:type="dxa"/>
            <w:shd w:val="clear" w:color="000000" w:fill="FFFFFF"/>
            <w:vAlign w:val="center"/>
            <w:hideMark/>
          </w:tcPr>
          <w:p w14:paraId="02337C00"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w:t>
            </w:r>
          </w:p>
          <w:p w14:paraId="0C28C373" w14:textId="77777777" w:rsidR="007661BE" w:rsidRPr="0091069C" w:rsidRDefault="007661BE" w:rsidP="007661BE">
            <w:pPr>
              <w:spacing w:after="0" w:line="276" w:lineRule="auto"/>
              <w:jc w:val="center"/>
              <w:rPr>
                <w:rFonts w:ascii="Times New Roman" w:hAnsi="Times New Roman" w:cs="Times New Roman"/>
                <w:color w:val="000000"/>
                <w:sz w:val="20"/>
                <w:szCs w:val="20"/>
              </w:rPr>
            </w:pPr>
            <w:proofErr w:type="spellStart"/>
            <w:r w:rsidRPr="0091069C">
              <w:rPr>
                <w:rFonts w:ascii="Times New Roman" w:hAnsi="Times New Roman" w:cs="Times New Roman"/>
                <w:color w:val="000000"/>
                <w:sz w:val="20"/>
                <w:szCs w:val="20"/>
              </w:rPr>
              <w:t>кВт·ч</w:t>
            </w:r>
            <w:proofErr w:type="spellEnd"/>
          </w:p>
        </w:tc>
        <w:tc>
          <w:tcPr>
            <w:tcW w:w="1011" w:type="dxa"/>
            <w:shd w:val="clear" w:color="000000" w:fill="FFFFFF"/>
            <w:noWrap/>
            <w:vAlign w:val="center"/>
          </w:tcPr>
          <w:p w14:paraId="12DED62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2,84</w:t>
            </w:r>
          </w:p>
        </w:tc>
        <w:tc>
          <w:tcPr>
            <w:tcW w:w="1012" w:type="dxa"/>
            <w:shd w:val="clear" w:color="000000" w:fill="FFFFFF"/>
            <w:noWrap/>
            <w:vAlign w:val="center"/>
          </w:tcPr>
          <w:p w14:paraId="09C9F8D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3,08</w:t>
            </w:r>
          </w:p>
        </w:tc>
        <w:tc>
          <w:tcPr>
            <w:tcW w:w="1011" w:type="dxa"/>
            <w:shd w:val="clear" w:color="000000" w:fill="FFFFFF"/>
            <w:noWrap/>
            <w:vAlign w:val="center"/>
          </w:tcPr>
          <w:p w14:paraId="245D000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3,33</w:t>
            </w:r>
          </w:p>
        </w:tc>
        <w:tc>
          <w:tcPr>
            <w:tcW w:w="1012" w:type="dxa"/>
            <w:shd w:val="clear" w:color="000000" w:fill="FFFFFF"/>
            <w:noWrap/>
            <w:vAlign w:val="center"/>
          </w:tcPr>
          <w:p w14:paraId="1ED7D90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3,55</w:t>
            </w:r>
          </w:p>
        </w:tc>
        <w:tc>
          <w:tcPr>
            <w:tcW w:w="1011" w:type="dxa"/>
            <w:shd w:val="clear" w:color="000000" w:fill="FFFFFF"/>
            <w:noWrap/>
            <w:vAlign w:val="center"/>
          </w:tcPr>
          <w:p w14:paraId="59AE1C7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3,78</w:t>
            </w:r>
          </w:p>
        </w:tc>
        <w:tc>
          <w:tcPr>
            <w:tcW w:w="1011" w:type="dxa"/>
            <w:shd w:val="clear" w:color="000000" w:fill="FFFFFF"/>
            <w:noWrap/>
            <w:vAlign w:val="center"/>
          </w:tcPr>
          <w:p w14:paraId="078658B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4,02</w:t>
            </w:r>
          </w:p>
        </w:tc>
        <w:tc>
          <w:tcPr>
            <w:tcW w:w="1012" w:type="dxa"/>
            <w:shd w:val="clear" w:color="000000" w:fill="FFFFFF"/>
            <w:vAlign w:val="center"/>
          </w:tcPr>
          <w:p w14:paraId="4806E42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4,17</w:t>
            </w:r>
          </w:p>
        </w:tc>
        <w:tc>
          <w:tcPr>
            <w:tcW w:w="1011" w:type="dxa"/>
            <w:shd w:val="clear" w:color="000000" w:fill="FFFFFF"/>
            <w:vAlign w:val="center"/>
          </w:tcPr>
          <w:p w14:paraId="4B6AE34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4,32</w:t>
            </w:r>
          </w:p>
        </w:tc>
        <w:tc>
          <w:tcPr>
            <w:tcW w:w="1012" w:type="dxa"/>
            <w:shd w:val="clear" w:color="000000" w:fill="FFFFFF"/>
            <w:vAlign w:val="center"/>
          </w:tcPr>
          <w:p w14:paraId="5E9D654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4,47</w:t>
            </w:r>
          </w:p>
        </w:tc>
        <w:tc>
          <w:tcPr>
            <w:tcW w:w="1011" w:type="dxa"/>
            <w:shd w:val="clear" w:color="000000" w:fill="FFFFFF"/>
            <w:vAlign w:val="center"/>
          </w:tcPr>
          <w:p w14:paraId="5743D3E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4,64</w:t>
            </w:r>
          </w:p>
        </w:tc>
        <w:tc>
          <w:tcPr>
            <w:tcW w:w="1012" w:type="dxa"/>
            <w:shd w:val="clear" w:color="000000" w:fill="FFFFFF"/>
            <w:vAlign w:val="center"/>
          </w:tcPr>
          <w:p w14:paraId="6025F1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4,80</w:t>
            </w:r>
          </w:p>
        </w:tc>
      </w:tr>
      <w:tr w:rsidR="007661BE" w:rsidRPr="0091069C" w14:paraId="4621A061" w14:textId="77777777" w:rsidTr="00DC5B92">
        <w:trPr>
          <w:trHeight w:val="645"/>
        </w:trPr>
        <w:tc>
          <w:tcPr>
            <w:tcW w:w="2722" w:type="dxa"/>
            <w:shd w:val="clear" w:color="000000" w:fill="FFFFFF"/>
            <w:noWrap/>
            <w:vAlign w:val="center"/>
            <w:hideMark/>
          </w:tcPr>
          <w:p w14:paraId="7A0CD410"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отопление </w:t>
            </w:r>
          </w:p>
        </w:tc>
        <w:tc>
          <w:tcPr>
            <w:tcW w:w="1011" w:type="dxa"/>
            <w:shd w:val="clear" w:color="000000" w:fill="FFFFFF"/>
            <w:vAlign w:val="center"/>
            <w:hideMark/>
          </w:tcPr>
          <w:p w14:paraId="59306EF5"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w:t>
            </w:r>
          </w:p>
          <w:p w14:paraId="321DA4AA"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Гкал</w:t>
            </w:r>
          </w:p>
        </w:tc>
        <w:tc>
          <w:tcPr>
            <w:tcW w:w="1011" w:type="dxa"/>
            <w:shd w:val="clear" w:color="000000" w:fill="FFFFFF"/>
            <w:noWrap/>
            <w:vAlign w:val="center"/>
          </w:tcPr>
          <w:p w14:paraId="3642EAA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2572,78</w:t>
            </w:r>
          </w:p>
        </w:tc>
        <w:tc>
          <w:tcPr>
            <w:tcW w:w="1012" w:type="dxa"/>
            <w:shd w:val="clear" w:color="000000" w:fill="FFFFFF"/>
            <w:noWrap/>
            <w:vAlign w:val="center"/>
          </w:tcPr>
          <w:p w14:paraId="403184F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2786,32</w:t>
            </w:r>
          </w:p>
        </w:tc>
        <w:tc>
          <w:tcPr>
            <w:tcW w:w="1011" w:type="dxa"/>
            <w:shd w:val="clear" w:color="000000" w:fill="FFFFFF"/>
            <w:noWrap/>
            <w:vAlign w:val="center"/>
          </w:tcPr>
          <w:p w14:paraId="46C64E8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3017,59</w:t>
            </w:r>
          </w:p>
        </w:tc>
        <w:tc>
          <w:tcPr>
            <w:tcW w:w="1012" w:type="dxa"/>
            <w:shd w:val="clear" w:color="000000" w:fill="FFFFFF"/>
            <w:noWrap/>
            <w:vAlign w:val="center"/>
          </w:tcPr>
          <w:p w14:paraId="40BF21E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3213,73</w:t>
            </w:r>
          </w:p>
        </w:tc>
        <w:tc>
          <w:tcPr>
            <w:tcW w:w="1011" w:type="dxa"/>
            <w:shd w:val="clear" w:color="000000" w:fill="FFFFFF"/>
            <w:noWrap/>
            <w:vAlign w:val="center"/>
          </w:tcPr>
          <w:p w14:paraId="7F846FB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3422,62</w:t>
            </w:r>
          </w:p>
        </w:tc>
        <w:tc>
          <w:tcPr>
            <w:tcW w:w="1011" w:type="dxa"/>
            <w:shd w:val="clear" w:color="000000" w:fill="FFFFFF"/>
            <w:noWrap/>
            <w:vAlign w:val="center"/>
          </w:tcPr>
          <w:p w14:paraId="16BF70D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3645,09</w:t>
            </w:r>
          </w:p>
        </w:tc>
        <w:tc>
          <w:tcPr>
            <w:tcW w:w="1012" w:type="dxa"/>
            <w:shd w:val="clear" w:color="000000" w:fill="FFFFFF"/>
            <w:vAlign w:val="center"/>
          </w:tcPr>
          <w:p w14:paraId="4957BC9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3776,31</w:t>
            </w:r>
          </w:p>
        </w:tc>
        <w:tc>
          <w:tcPr>
            <w:tcW w:w="1011" w:type="dxa"/>
            <w:shd w:val="clear" w:color="000000" w:fill="FFFFFF"/>
            <w:vAlign w:val="center"/>
          </w:tcPr>
          <w:p w14:paraId="45EAF5A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3912,26</w:t>
            </w:r>
          </w:p>
        </w:tc>
        <w:tc>
          <w:tcPr>
            <w:tcW w:w="1012" w:type="dxa"/>
            <w:shd w:val="clear" w:color="000000" w:fill="FFFFFF"/>
            <w:vAlign w:val="center"/>
          </w:tcPr>
          <w:p w14:paraId="61DFBB3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4053,10</w:t>
            </w:r>
          </w:p>
        </w:tc>
        <w:tc>
          <w:tcPr>
            <w:tcW w:w="1011" w:type="dxa"/>
            <w:shd w:val="clear" w:color="000000" w:fill="FFFFFF"/>
            <w:vAlign w:val="center"/>
          </w:tcPr>
          <w:p w14:paraId="5F1F521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4199,01</w:t>
            </w:r>
          </w:p>
        </w:tc>
        <w:tc>
          <w:tcPr>
            <w:tcW w:w="1012" w:type="dxa"/>
            <w:shd w:val="clear" w:color="000000" w:fill="FFFFFF"/>
            <w:vAlign w:val="center"/>
          </w:tcPr>
          <w:p w14:paraId="4F9C9C3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4350,18</w:t>
            </w:r>
          </w:p>
        </w:tc>
      </w:tr>
      <w:tr w:rsidR="007661BE" w:rsidRPr="0091069C" w14:paraId="1E3A0087" w14:textId="77777777" w:rsidTr="00DC5B92">
        <w:trPr>
          <w:trHeight w:val="645"/>
        </w:trPr>
        <w:tc>
          <w:tcPr>
            <w:tcW w:w="2722" w:type="dxa"/>
            <w:shd w:val="clear" w:color="000000" w:fill="FFFFFF"/>
            <w:noWrap/>
            <w:vAlign w:val="center"/>
          </w:tcPr>
          <w:p w14:paraId="13127E23"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Тариф на холодное водоснабжение</w:t>
            </w:r>
          </w:p>
        </w:tc>
        <w:tc>
          <w:tcPr>
            <w:tcW w:w="1011" w:type="dxa"/>
            <w:shd w:val="clear" w:color="000000" w:fill="FFFFFF"/>
            <w:vAlign w:val="center"/>
          </w:tcPr>
          <w:p w14:paraId="477DB079"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3BE7EEC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50,85</w:t>
            </w:r>
          </w:p>
        </w:tc>
        <w:tc>
          <w:tcPr>
            <w:tcW w:w="1012" w:type="dxa"/>
            <w:shd w:val="clear" w:color="000000" w:fill="FFFFFF"/>
            <w:noWrap/>
            <w:vAlign w:val="center"/>
          </w:tcPr>
          <w:p w14:paraId="4BC0BD9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54,16</w:t>
            </w:r>
          </w:p>
        </w:tc>
        <w:tc>
          <w:tcPr>
            <w:tcW w:w="1011" w:type="dxa"/>
            <w:shd w:val="clear" w:color="000000" w:fill="FFFFFF"/>
            <w:noWrap/>
            <w:vAlign w:val="center"/>
          </w:tcPr>
          <w:p w14:paraId="3C36D7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57,68</w:t>
            </w:r>
          </w:p>
        </w:tc>
        <w:tc>
          <w:tcPr>
            <w:tcW w:w="1012" w:type="dxa"/>
            <w:shd w:val="clear" w:color="000000" w:fill="FFFFFF"/>
            <w:noWrap/>
            <w:vAlign w:val="center"/>
          </w:tcPr>
          <w:p w14:paraId="1EFCBEB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61,42</w:t>
            </w:r>
          </w:p>
        </w:tc>
        <w:tc>
          <w:tcPr>
            <w:tcW w:w="1011" w:type="dxa"/>
            <w:shd w:val="clear" w:color="000000" w:fill="FFFFFF"/>
            <w:noWrap/>
            <w:vAlign w:val="center"/>
          </w:tcPr>
          <w:p w14:paraId="612C8B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65,42</w:t>
            </w:r>
          </w:p>
        </w:tc>
        <w:tc>
          <w:tcPr>
            <w:tcW w:w="1011" w:type="dxa"/>
            <w:shd w:val="clear" w:color="000000" w:fill="FFFFFF"/>
            <w:noWrap/>
            <w:vAlign w:val="center"/>
          </w:tcPr>
          <w:p w14:paraId="04DD852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69,67</w:t>
            </w:r>
          </w:p>
        </w:tc>
        <w:tc>
          <w:tcPr>
            <w:tcW w:w="1012" w:type="dxa"/>
            <w:shd w:val="clear" w:color="000000" w:fill="FFFFFF"/>
            <w:vAlign w:val="center"/>
          </w:tcPr>
          <w:p w14:paraId="4148D55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72,18</w:t>
            </w:r>
          </w:p>
        </w:tc>
        <w:tc>
          <w:tcPr>
            <w:tcW w:w="1011" w:type="dxa"/>
            <w:shd w:val="clear" w:color="000000" w:fill="FFFFFF"/>
            <w:vAlign w:val="center"/>
          </w:tcPr>
          <w:p w14:paraId="222D7E1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74,78</w:t>
            </w:r>
          </w:p>
        </w:tc>
        <w:tc>
          <w:tcPr>
            <w:tcW w:w="1012" w:type="dxa"/>
            <w:shd w:val="clear" w:color="000000" w:fill="FFFFFF"/>
            <w:vAlign w:val="center"/>
          </w:tcPr>
          <w:p w14:paraId="464A17A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77,47</w:t>
            </w:r>
          </w:p>
        </w:tc>
        <w:tc>
          <w:tcPr>
            <w:tcW w:w="1011" w:type="dxa"/>
            <w:shd w:val="clear" w:color="000000" w:fill="FFFFFF"/>
            <w:vAlign w:val="center"/>
          </w:tcPr>
          <w:p w14:paraId="23798A4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80,26</w:t>
            </w:r>
          </w:p>
        </w:tc>
        <w:tc>
          <w:tcPr>
            <w:tcW w:w="1012" w:type="dxa"/>
            <w:shd w:val="clear" w:color="000000" w:fill="FFFFFF"/>
            <w:vAlign w:val="center"/>
          </w:tcPr>
          <w:p w14:paraId="08BB8DC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83,15</w:t>
            </w:r>
          </w:p>
        </w:tc>
      </w:tr>
      <w:tr w:rsidR="007661BE" w:rsidRPr="0091069C" w14:paraId="0D698239" w14:textId="77777777" w:rsidTr="00DC5B92">
        <w:trPr>
          <w:trHeight w:val="557"/>
        </w:trPr>
        <w:tc>
          <w:tcPr>
            <w:tcW w:w="2722" w:type="dxa"/>
            <w:shd w:val="clear" w:color="000000" w:fill="FFFFFF"/>
            <w:noWrap/>
            <w:vAlign w:val="center"/>
          </w:tcPr>
          <w:p w14:paraId="32330599"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водоотведение </w:t>
            </w:r>
          </w:p>
        </w:tc>
        <w:tc>
          <w:tcPr>
            <w:tcW w:w="1011" w:type="dxa"/>
            <w:shd w:val="clear" w:color="000000" w:fill="FFFFFF"/>
            <w:vAlign w:val="center"/>
          </w:tcPr>
          <w:p w14:paraId="6A6A8E27"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14DC6AA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47,98</w:t>
            </w:r>
          </w:p>
        </w:tc>
        <w:tc>
          <w:tcPr>
            <w:tcW w:w="1012" w:type="dxa"/>
            <w:shd w:val="clear" w:color="000000" w:fill="FFFFFF"/>
            <w:noWrap/>
            <w:vAlign w:val="center"/>
          </w:tcPr>
          <w:p w14:paraId="66F34AA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51,10</w:t>
            </w:r>
          </w:p>
        </w:tc>
        <w:tc>
          <w:tcPr>
            <w:tcW w:w="1011" w:type="dxa"/>
            <w:shd w:val="clear" w:color="000000" w:fill="FFFFFF"/>
            <w:noWrap/>
            <w:vAlign w:val="center"/>
          </w:tcPr>
          <w:p w14:paraId="1E83A9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54,42</w:t>
            </w:r>
          </w:p>
        </w:tc>
        <w:tc>
          <w:tcPr>
            <w:tcW w:w="1012" w:type="dxa"/>
            <w:shd w:val="clear" w:color="000000" w:fill="FFFFFF"/>
            <w:noWrap/>
            <w:vAlign w:val="center"/>
          </w:tcPr>
          <w:p w14:paraId="3C1AF15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57,96</w:t>
            </w:r>
          </w:p>
        </w:tc>
        <w:tc>
          <w:tcPr>
            <w:tcW w:w="1011" w:type="dxa"/>
            <w:shd w:val="clear" w:color="000000" w:fill="FFFFFF"/>
            <w:noWrap/>
            <w:vAlign w:val="center"/>
          </w:tcPr>
          <w:p w14:paraId="70A892C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61,72</w:t>
            </w:r>
          </w:p>
        </w:tc>
        <w:tc>
          <w:tcPr>
            <w:tcW w:w="1011" w:type="dxa"/>
            <w:shd w:val="clear" w:color="000000" w:fill="FFFFFF"/>
            <w:noWrap/>
            <w:vAlign w:val="center"/>
          </w:tcPr>
          <w:p w14:paraId="0E14D5A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65,74</w:t>
            </w:r>
          </w:p>
        </w:tc>
        <w:tc>
          <w:tcPr>
            <w:tcW w:w="1012" w:type="dxa"/>
            <w:shd w:val="clear" w:color="000000" w:fill="FFFFFF"/>
            <w:vAlign w:val="center"/>
          </w:tcPr>
          <w:p w14:paraId="505477C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68,10</w:t>
            </w:r>
          </w:p>
        </w:tc>
        <w:tc>
          <w:tcPr>
            <w:tcW w:w="1011" w:type="dxa"/>
            <w:shd w:val="clear" w:color="000000" w:fill="FFFFFF"/>
            <w:vAlign w:val="center"/>
          </w:tcPr>
          <w:p w14:paraId="5384C60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70,55</w:t>
            </w:r>
          </w:p>
        </w:tc>
        <w:tc>
          <w:tcPr>
            <w:tcW w:w="1012" w:type="dxa"/>
            <w:shd w:val="clear" w:color="000000" w:fill="FFFFFF"/>
            <w:vAlign w:val="center"/>
          </w:tcPr>
          <w:p w14:paraId="27AE744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73,09</w:t>
            </w:r>
          </w:p>
        </w:tc>
        <w:tc>
          <w:tcPr>
            <w:tcW w:w="1011" w:type="dxa"/>
            <w:shd w:val="clear" w:color="000000" w:fill="FFFFFF"/>
            <w:vAlign w:val="center"/>
          </w:tcPr>
          <w:p w14:paraId="6AAFB14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75,73</w:t>
            </w:r>
          </w:p>
        </w:tc>
        <w:tc>
          <w:tcPr>
            <w:tcW w:w="1012" w:type="dxa"/>
            <w:shd w:val="clear" w:color="000000" w:fill="FFFFFF"/>
            <w:vAlign w:val="center"/>
          </w:tcPr>
          <w:p w14:paraId="71315A7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78,45</w:t>
            </w:r>
          </w:p>
        </w:tc>
      </w:tr>
      <w:tr w:rsidR="007661BE" w:rsidRPr="0091069C" w14:paraId="295EAEEB" w14:textId="77777777" w:rsidTr="00DC5B92">
        <w:trPr>
          <w:trHeight w:val="390"/>
        </w:trPr>
        <w:tc>
          <w:tcPr>
            <w:tcW w:w="2722" w:type="dxa"/>
            <w:shd w:val="clear" w:color="000000" w:fill="FFFFFF"/>
            <w:noWrap/>
            <w:vAlign w:val="center"/>
          </w:tcPr>
          <w:p w14:paraId="23B56E4B"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 xml:space="preserve">Тариф на захоронение ТКО </w:t>
            </w:r>
          </w:p>
        </w:tc>
        <w:tc>
          <w:tcPr>
            <w:tcW w:w="1011" w:type="dxa"/>
            <w:shd w:val="clear" w:color="000000" w:fill="FFFFFF"/>
            <w:vAlign w:val="center"/>
          </w:tcPr>
          <w:p w14:paraId="025505D2"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12CD033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89,46</w:t>
            </w:r>
          </w:p>
        </w:tc>
        <w:tc>
          <w:tcPr>
            <w:tcW w:w="1012" w:type="dxa"/>
            <w:shd w:val="clear" w:color="000000" w:fill="FFFFFF"/>
            <w:noWrap/>
            <w:vAlign w:val="center"/>
          </w:tcPr>
          <w:p w14:paraId="5E00F1C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95,27</w:t>
            </w:r>
          </w:p>
        </w:tc>
        <w:tc>
          <w:tcPr>
            <w:tcW w:w="1011" w:type="dxa"/>
            <w:shd w:val="clear" w:color="000000" w:fill="FFFFFF"/>
            <w:noWrap/>
            <w:vAlign w:val="center"/>
          </w:tcPr>
          <w:p w14:paraId="6547605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101,47</w:t>
            </w:r>
          </w:p>
        </w:tc>
        <w:tc>
          <w:tcPr>
            <w:tcW w:w="1012" w:type="dxa"/>
            <w:shd w:val="clear" w:color="000000" w:fill="FFFFFF"/>
            <w:noWrap/>
            <w:vAlign w:val="center"/>
          </w:tcPr>
          <w:p w14:paraId="7E48B52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108,06</w:t>
            </w:r>
          </w:p>
        </w:tc>
        <w:tc>
          <w:tcPr>
            <w:tcW w:w="1011" w:type="dxa"/>
            <w:shd w:val="clear" w:color="000000" w:fill="FFFFFF"/>
            <w:noWrap/>
            <w:vAlign w:val="center"/>
          </w:tcPr>
          <w:p w14:paraId="465ADCE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115,09</w:t>
            </w:r>
          </w:p>
        </w:tc>
        <w:tc>
          <w:tcPr>
            <w:tcW w:w="1011" w:type="dxa"/>
            <w:shd w:val="clear" w:color="000000" w:fill="FFFFFF"/>
            <w:noWrap/>
            <w:vAlign w:val="center"/>
          </w:tcPr>
          <w:p w14:paraId="26D88EAA"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122,57</w:t>
            </w:r>
          </w:p>
        </w:tc>
        <w:tc>
          <w:tcPr>
            <w:tcW w:w="1012" w:type="dxa"/>
            <w:shd w:val="clear" w:color="000000" w:fill="FFFFFF"/>
            <w:vAlign w:val="center"/>
          </w:tcPr>
          <w:p w14:paraId="5CE5CAF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126,98</w:t>
            </w:r>
          </w:p>
        </w:tc>
        <w:tc>
          <w:tcPr>
            <w:tcW w:w="1011" w:type="dxa"/>
            <w:shd w:val="clear" w:color="000000" w:fill="FFFFFF"/>
            <w:vAlign w:val="center"/>
          </w:tcPr>
          <w:p w14:paraId="76A7B92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131,55</w:t>
            </w:r>
          </w:p>
        </w:tc>
        <w:tc>
          <w:tcPr>
            <w:tcW w:w="1012" w:type="dxa"/>
            <w:shd w:val="clear" w:color="000000" w:fill="FFFFFF"/>
            <w:vAlign w:val="center"/>
          </w:tcPr>
          <w:p w14:paraId="1B76BDB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136,29</w:t>
            </w:r>
          </w:p>
        </w:tc>
        <w:tc>
          <w:tcPr>
            <w:tcW w:w="1011" w:type="dxa"/>
            <w:shd w:val="clear" w:color="000000" w:fill="FFFFFF"/>
            <w:vAlign w:val="center"/>
          </w:tcPr>
          <w:p w14:paraId="355930A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141,19</w:t>
            </w:r>
          </w:p>
        </w:tc>
        <w:tc>
          <w:tcPr>
            <w:tcW w:w="1012" w:type="dxa"/>
            <w:shd w:val="clear" w:color="000000" w:fill="FFFFFF"/>
            <w:vAlign w:val="center"/>
          </w:tcPr>
          <w:p w14:paraId="39AC7DB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146,28</w:t>
            </w:r>
          </w:p>
        </w:tc>
      </w:tr>
      <w:tr w:rsidR="007661BE" w:rsidRPr="0091069C" w14:paraId="054EC6B4" w14:textId="77777777" w:rsidTr="00DC5B92">
        <w:trPr>
          <w:trHeight w:val="390"/>
        </w:trPr>
        <w:tc>
          <w:tcPr>
            <w:tcW w:w="2722" w:type="dxa"/>
            <w:shd w:val="clear" w:color="000000" w:fill="FFFFFF"/>
            <w:noWrap/>
            <w:vAlign w:val="center"/>
          </w:tcPr>
          <w:p w14:paraId="30692904"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Тариф на природный газ</w:t>
            </w:r>
          </w:p>
        </w:tc>
        <w:tc>
          <w:tcPr>
            <w:tcW w:w="1011" w:type="dxa"/>
            <w:shd w:val="clear" w:color="000000" w:fill="FFFFFF"/>
            <w:vAlign w:val="center"/>
          </w:tcPr>
          <w:p w14:paraId="4D574868" w14:textId="77777777" w:rsidR="007661BE" w:rsidRPr="0091069C" w:rsidRDefault="007661BE" w:rsidP="007661BE">
            <w:pPr>
              <w:spacing w:after="0" w:line="276" w:lineRule="auto"/>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руб./м</w:t>
            </w:r>
            <w:r w:rsidRPr="0091069C">
              <w:rPr>
                <w:rFonts w:ascii="Times New Roman" w:hAnsi="Times New Roman" w:cs="Times New Roman"/>
                <w:color w:val="000000"/>
                <w:sz w:val="20"/>
                <w:szCs w:val="20"/>
                <w:vertAlign w:val="superscript"/>
              </w:rPr>
              <w:t>3</w:t>
            </w:r>
          </w:p>
        </w:tc>
        <w:tc>
          <w:tcPr>
            <w:tcW w:w="1011" w:type="dxa"/>
            <w:shd w:val="clear" w:color="000000" w:fill="FFFFFF"/>
            <w:noWrap/>
            <w:vAlign w:val="center"/>
          </w:tcPr>
          <w:p w14:paraId="2881A25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6,12</w:t>
            </w:r>
          </w:p>
        </w:tc>
        <w:tc>
          <w:tcPr>
            <w:tcW w:w="1012" w:type="dxa"/>
            <w:shd w:val="clear" w:color="000000" w:fill="FFFFFF"/>
            <w:noWrap/>
            <w:vAlign w:val="center"/>
          </w:tcPr>
          <w:p w14:paraId="103D8DF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6,52</w:t>
            </w:r>
          </w:p>
        </w:tc>
        <w:tc>
          <w:tcPr>
            <w:tcW w:w="1011" w:type="dxa"/>
            <w:shd w:val="clear" w:color="000000" w:fill="FFFFFF"/>
            <w:noWrap/>
            <w:vAlign w:val="center"/>
          </w:tcPr>
          <w:p w14:paraId="247B221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6,94</w:t>
            </w:r>
          </w:p>
        </w:tc>
        <w:tc>
          <w:tcPr>
            <w:tcW w:w="1012" w:type="dxa"/>
            <w:shd w:val="clear" w:color="000000" w:fill="FFFFFF"/>
            <w:noWrap/>
            <w:vAlign w:val="center"/>
          </w:tcPr>
          <w:p w14:paraId="22D736B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7,39</w:t>
            </w:r>
          </w:p>
        </w:tc>
        <w:tc>
          <w:tcPr>
            <w:tcW w:w="1011" w:type="dxa"/>
            <w:shd w:val="clear" w:color="000000" w:fill="FFFFFF"/>
            <w:noWrap/>
            <w:vAlign w:val="center"/>
          </w:tcPr>
          <w:p w14:paraId="355A5E4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7,87</w:t>
            </w:r>
          </w:p>
        </w:tc>
        <w:tc>
          <w:tcPr>
            <w:tcW w:w="1011" w:type="dxa"/>
            <w:shd w:val="clear" w:color="000000" w:fill="FFFFFF"/>
            <w:noWrap/>
            <w:vAlign w:val="center"/>
          </w:tcPr>
          <w:p w14:paraId="66DF76D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8,38</w:t>
            </w:r>
          </w:p>
        </w:tc>
        <w:tc>
          <w:tcPr>
            <w:tcW w:w="1012" w:type="dxa"/>
            <w:shd w:val="clear" w:color="000000" w:fill="FFFFFF"/>
            <w:vAlign w:val="center"/>
          </w:tcPr>
          <w:p w14:paraId="25DE5CD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8,69</w:t>
            </w:r>
          </w:p>
        </w:tc>
        <w:tc>
          <w:tcPr>
            <w:tcW w:w="1011" w:type="dxa"/>
            <w:shd w:val="clear" w:color="000000" w:fill="FFFFFF"/>
            <w:vAlign w:val="center"/>
          </w:tcPr>
          <w:p w14:paraId="5E9D467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9,00</w:t>
            </w:r>
          </w:p>
        </w:tc>
        <w:tc>
          <w:tcPr>
            <w:tcW w:w="1012" w:type="dxa"/>
            <w:shd w:val="clear" w:color="000000" w:fill="FFFFFF"/>
            <w:vAlign w:val="center"/>
          </w:tcPr>
          <w:p w14:paraId="52A4A48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9,32</w:t>
            </w:r>
          </w:p>
        </w:tc>
        <w:tc>
          <w:tcPr>
            <w:tcW w:w="1011" w:type="dxa"/>
            <w:shd w:val="clear" w:color="000000" w:fill="FFFFFF"/>
            <w:vAlign w:val="center"/>
          </w:tcPr>
          <w:p w14:paraId="1147FD4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9,66</w:t>
            </w:r>
          </w:p>
        </w:tc>
        <w:tc>
          <w:tcPr>
            <w:tcW w:w="1012" w:type="dxa"/>
            <w:shd w:val="clear" w:color="000000" w:fill="FFFFFF"/>
            <w:vAlign w:val="center"/>
          </w:tcPr>
          <w:p w14:paraId="11CD1F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10,01</w:t>
            </w:r>
          </w:p>
        </w:tc>
      </w:tr>
      <w:tr w:rsidR="007661BE" w:rsidRPr="0091069C" w14:paraId="195E36F4" w14:textId="77777777" w:rsidTr="00DC5B92">
        <w:trPr>
          <w:trHeight w:val="390"/>
        </w:trPr>
        <w:tc>
          <w:tcPr>
            <w:tcW w:w="2722" w:type="dxa"/>
            <w:shd w:val="clear" w:color="000000" w:fill="FFFFFF"/>
            <w:noWrap/>
            <w:vAlign w:val="center"/>
          </w:tcPr>
          <w:p w14:paraId="3A29A7AE"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Итого</w:t>
            </w:r>
          </w:p>
        </w:tc>
        <w:tc>
          <w:tcPr>
            <w:tcW w:w="1011" w:type="dxa"/>
            <w:shd w:val="clear" w:color="000000" w:fill="FFFFFF"/>
            <w:vAlign w:val="center"/>
          </w:tcPr>
          <w:p w14:paraId="6B129234" w14:textId="77777777" w:rsidR="007661BE" w:rsidRPr="0091069C" w:rsidRDefault="007661BE" w:rsidP="007661BE">
            <w:pPr>
              <w:spacing w:after="0" w:line="276" w:lineRule="auto"/>
              <w:jc w:val="center"/>
              <w:rPr>
                <w:rFonts w:ascii="Times New Roman" w:hAnsi="Times New Roman" w:cs="Times New Roman"/>
                <w:color w:val="000000"/>
                <w:sz w:val="20"/>
                <w:szCs w:val="20"/>
              </w:rPr>
            </w:pPr>
          </w:p>
        </w:tc>
        <w:tc>
          <w:tcPr>
            <w:tcW w:w="1011" w:type="dxa"/>
            <w:shd w:val="clear" w:color="000000" w:fill="FFFFFF"/>
            <w:noWrap/>
            <w:vAlign w:val="center"/>
          </w:tcPr>
          <w:p w14:paraId="427FC67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2770,03</w:t>
            </w:r>
          </w:p>
        </w:tc>
        <w:tc>
          <w:tcPr>
            <w:tcW w:w="1012" w:type="dxa"/>
            <w:shd w:val="clear" w:color="000000" w:fill="FFFFFF"/>
            <w:noWrap/>
            <w:vAlign w:val="center"/>
          </w:tcPr>
          <w:p w14:paraId="3AEE449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2996,44</w:t>
            </w:r>
          </w:p>
        </w:tc>
        <w:tc>
          <w:tcPr>
            <w:tcW w:w="1011" w:type="dxa"/>
            <w:shd w:val="clear" w:color="000000" w:fill="FFFFFF"/>
            <w:noWrap/>
            <w:vAlign w:val="center"/>
          </w:tcPr>
          <w:p w14:paraId="61CAEC0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3241,42</w:t>
            </w:r>
          </w:p>
        </w:tc>
        <w:tc>
          <w:tcPr>
            <w:tcW w:w="1012" w:type="dxa"/>
            <w:shd w:val="clear" w:color="000000" w:fill="FFFFFF"/>
            <w:noWrap/>
            <w:vAlign w:val="center"/>
          </w:tcPr>
          <w:p w14:paraId="40CE0D8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3452,11</w:t>
            </w:r>
          </w:p>
        </w:tc>
        <w:tc>
          <w:tcPr>
            <w:tcW w:w="1011" w:type="dxa"/>
            <w:shd w:val="clear" w:color="000000" w:fill="FFFFFF"/>
            <w:noWrap/>
            <w:vAlign w:val="center"/>
          </w:tcPr>
          <w:p w14:paraId="3BE9E25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3676,50</w:t>
            </w:r>
          </w:p>
        </w:tc>
        <w:tc>
          <w:tcPr>
            <w:tcW w:w="1011" w:type="dxa"/>
            <w:shd w:val="clear" w:color="000000" w:fill="FFFFFF"/>
            <w:noWrap/>
            <w:vAlign w:val="center"/>
          </w:tcPr>
          <w:p w14:paraId="169CE57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3915,47</w:t>
            </w:r>
          </w:p>
        </w:tc>
        <w:tc>
          <w:tcPr>
            <w:tcW w:w="1012" w:type="dxa"/>
            <w:shd w:val="clear" w:color="000000" w:fill="FFFFFF"/>
            <w:vAlign w:val="center"/>
          </w:tcPr>
          <w:p w14:paraId="1C1BF97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4056,43</w:t>
            </w:r>
          </w:p>
        </w:tc>
        <w:tc>
          <w:tcPr>
            <w:tcW w:w="1011" w:type="dxa"/>
            <w:shd w:val="clear" w:color="000000" w:fill="FFFFFF"/>
            <w:vAlign w:val="center"/>
          </w:tcPr>
          <w:p w14:paraId="783E585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4202,46</w:t>
            </w:r>
          </w:p>
        </w:tc>
        <w:tc>
          <w:tcPr>
            <w:tcW w:w="1012" w:type="dxa"/>
            <w:shd w:val="clear" w:color="000000" w:fill="FFFFFF"/>
            <w:vAlign w:val="center"/>
          </w:tcPr>
          <w:p w14:paraId="0AD0FDF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4353,75</w:t>
            </w:r>
          </w:p>
        </w:tc>
        <w:tc>
          <w:tcPr>
            <w:tcW w:w="1011" w:type="dxa"/>
            <w:shd w:val="clear" w:color="000000" w:fill="FFFFFF"/>
            <w:vAlign w:val="center"/>
          </w:tcPr>
          <w:p w14:paraId="0EAAE0B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4510,49</w:t>
            </w:r>
          </w:p>
        </w:tc>
        <w:tc>
          <w:tcPr>
            <w:tcW w:w="1012" w:type="dxa"/>
            <w:shd w:val="clear" w:color="000000" w:fill="FFFFFF"/>
            <w:vAlign w:val="center"/>
          </w:tcPr>
          <w:p w14:paraId="4C7AAD7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4672,86</w:t>
            </w:r>
          </w:p>
        </w:tc>
      </w:tr>
      <w:tr w:rsidR="007661BE" w:rsidRPr="0091069C" w14:paraId="3DC6CDBB" w14:textId="77777777" w:rsidTr="00DC5B92">
        <w:trPr>
          <w:trHeight w:val="390"/>
        </w:trPr>
        <w:tc>
          <w:tcPr>
            <w:tcW w:w="2722" w:type="dxa"/>
            <w:shd w:val="clear" w:color="000000" w:fill="FFFFFF"/>
            <w:noWrap/>
            <w:vAlign w:val="center"/>
          </w:tcPr>
          <w:p w14:paraId="4E6EFE5D" w14:textId="77777777" w:rsidR="007661BE" w:rsidRPr="0091069C" w:rsidRDefault="007661BE" w:rsidP="007661BE">
            <w:pPr>
              <w:spacing w:after="0" w:line="276" w:lineRule="auto"/>
              <w:rPr>
                <w:rFonts w:ascii="Times New Roman" w:hAnsi="Times New Roman" w:cs="Times New Roman"/>
                <w:color w:val="000000"/>
                <w:sz w:val="20"/>
                <w:szCs w:val="20"/>
              </w:rPr>
            </w:pPr>
            <w:r w:rsidRPr="0091069C">
              <w:rPr>
                <w:rFonts w:ascii="Times New Roman" w:hAnsi="Times New Roman" w:cs="Times New Roman"/>
                <w:color w:val="000000"/>
                <w:sz w:val="20"/>
                <w:szCs w:val="20"/>
              </w:rPr>
              <w:t>Средний тариф</w:t>
            </w:r>
          </w:p>
        </w:tc>
        <w:tc>
          <w:tcPr>
            <w:tcW w:w="1011" w:type="dxa"/>
            <w:shd w:val="clear" w:color="000000" w:fill="FFFFFF"/>
            <w:vAlign w:val="center"/>
          </w:tcPr>
          <w:p w14:paraId="132119D1" w14:textId="77777777" w:rsidR="007661BE" w:rsidRPr="0091069C" w:rsidRDefault="007661BE" w:rsidP="007661BE">
            <w:pPr>
              <w:spacing w:after="0" w:line="276" w:lineRule="auto"/>
              <w:jc w:val="center"/>
              <w:rPr>
                <w:rFonts w:ascii="Times New Roman" w:hAnsi="Times New Roman" w:cs="Times New Roman"/>
                <w:color w:val="000000"/>
                <w:sz w:val="20"/>
                <w:szCs w:val="20"/>
              </w:rPr>
            </w:pPr>
          </w:p>
        </w:tc>
        <w:tc>
          <w:tcPr>
            <w:tcW w:w="1011" w:type="dxa"/>
            <w:shd w:val="clear" w:color="000000" w:fill="FFFFFF"/>
            <w:noWrap/>
            <w:vAlign w:val="center"/>
          </w:tcPr>
          <w:p w14:paraId="77E82D3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461,67</w:t>
            </w:r>
          </w:p>
        </w:tc>
        <w:tc>
          <w:tcPr>
            <w:tcW w:w="1012" w:type="dxa"/>
            <w:shd w:val="clear" w:color="000000" w:fill="FFFFFF"/>
            <w:noWrap/>
            <w:vAlign w:val="center"/>
          </w:tcPr>
          <w:p w14:paraId="211B32A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499,41</w:t>
            </w:r>
          </w:p>
        </w:tc>
        <w:tc>
          <w:tcPr>
            <w:tcW w:w="1011" w:type="dxa"/>
            <w:shd w:val="clear" w:color="000000" w:fill="FFFFFF"/>
            <w:noWrap/>
            <w:vAlign w:val="center"/>
          </w:tcPr>
          <w:p w14:paraId="2B72256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540,24</w:t>
            </w:r>
          </w:p>
        </w:tc>
        <w:tc>
          <w:tcPr>
            <w:tcW w:w="1012" w:type="dxa"/>
            <w:shd w:val="clear" w:color="000000" w:fill="FFFFFF"/>
            <w:noWrap/>
            <w:vAlign w:val="center"/>
          </w:tcPr>
          <w:p w14:paraId="5510BA6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575,35</w:t>
            </w:r>
          </w:p>
        </w:tc>
        <w:tc>
          <w:tcPr>
            <w:tcW w:w="1011" w:type="dxa"/>
            <w:shd w:val="clear" w:color="000000" w:fill="FFFFFF"/>
            <w:noWrap/>
            <w:vAlign w:val="center"/>
          </w:tcPr>
          <w:p w14:paraId="7DCAE14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612,75</w:t>
            </w:r>
          </w:p>
        </w:tc>
        <w:tc>
          <w:tcPr>
            <w:tcW w:w="1011" w:type="dxa"/>
            <w:shd w:val="clear" w:color="000000" w:fill="FFFFFF"/>
            <w:noWrap/>
            <w:vAlign w:val="center"/>
          </w:tcPr>
          <w:p w14:paraId="6B31F41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652,58</w:t>
            </w:r>
          </w:p>
        </w:tc>
        <w:tc>
          <w:tcPr>
            <w:tcW w:w="1012" w:type="dxa"/>
            <w:shd w:val="clear" w:color="000000" w:fill="FFFFFF"/>
            <w:vAlign w:val="center"/>
          </w:tcPr>
          <w:p w14:paraId="766D8A9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676,07</w:t>
            </w:r>
          </w:p>
        </w:tc>
        <w:tc>
          <w:tcPr>
            <w:tcW w:w="1011" w:type="dxa"/>
            <w:shd w:val="clear" w:color="000000" w:fill="FFFFFF"/>
            <w:vAlign w:val="center"/>
          </w:tcPr>
          <w:p w14:paraId="636AAF4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700,41</w:t>
            </w:r>
          </w:p>
        </w:tc>
        <w:tc>
          <w:tcPr>
            <w:tcW w:w="1012" w:type="dxa"/>
            <w:shd w:val="clear" w:color="000000" w:fill="FFFFFF"/>
            <w:vAlign w:val="center"/>
          </w:tcPr>
          <w:p w14:paraId="0ED30A5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725,63</w:t>
            </w:r>
          </w:p>
        </w:tc>
        <w:tc>
          <w:tcPr>
            <w:tcW w:w="1011" w:type="dxa"/>
            <w:shd w:val="clear" w:color="000000" w:fill="FFFFFF"/>
            <w:vAlign w:val="center"/>
          </w:tcPr>
          <w:p w14:paraId="5140736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751,75</w:t>
            </w:r>
          </w:p>
        </w:tc>
        <w:tc>
          <w:tcPr>
            <w:tcW w:w="1012" w:type="dxa"/>
            <w:shd w:val="clear" w:color="000000" w:fill="FFFFFF"/>
            <w:vAlign w:val="center"/>
          </w:tcPr>
          <w:p w14:paraId="3097774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778,81</w:t>
            </w:r>
          </w:p>
        </w:tc>
      </w:tr>
    </w:tbl>
    <w:p w14:paraId="3F492207" w14:textId="77777777" w:rsidR="007661BE" w:rsidRDefault="007661BE" w:rsidP="00D83844">
      <w:pPr>
        <w:pStyle w:val="22"/>
        <w:numPr>
          <w:ilvl w:val="0"/>
          <w:numId w:val="0"/>
        </w:numPr>
        <w:spacing w:before="120" w:after="120" w:line="360" w:lineRule="auto"/>
        <w:jc w:val="both"/>
        <w:rPr>
          <w:rFonts w:cs="Times New Roman"/>
          <w:color w:val="auto"/>
        </w:rPr>
        <w:sectPr w:rsidR="007661BE" w:rsidSect="00A17FB0">
          <w:footerReference w:type="first" r:id="rId31"/>
          <w:pgSz w:w="16838" w:h="11906" w:orient="landscape"/>
          <w:pgMar w:top="851" w:right="1134" w:bottom="1701" w:left="1134" w:header="709" w:footer="284" w:gutter="0"/>
          <w:cols w:space="708"/>
          <w:titlePg/>
          <w:docGrid w:linePitch="360"/>
        </w:sectPr>
      </w:pPr>
    </w:p>
    <w:p w14:paraId="0CE559E8" w14:textId="01D6F34C" w:rsidR="004E5349" w:rsidRDefault="004E5349" w:rsidP="00D83844">
      <w:pPr>
        <w:pStyle w:val="22"/>
        <w:numPr>
          <w:ilvl w:val="0"/>
          <w:numId w:val="0"/>
        </w:numPr>
        <w:spacing w:before="120" w:after="120" w:line="360" w:lineRule="auto"/>
        <w:jc w:val="both"/>
        <w:rPr>
          <w:rFonts w:cs="Times New Roman"/>
          <w:color w:val="auto"/>
        </w:rPr>
      </w:pPr>
      <w:r w:rsidRPr="004E5349">
        <w:rPr>
          <w:rFonts w:cs="Times New Roman"/>
          <w:color w:val="auto"/>
        </w:rPr>
        <w:lastRenderedPageBreak/>
        <w:t xml:space="preserve">6.3. Расчет прогнозного совокупного платежа населения за коммунальные ресурсы на основе прогноза спроса с учетом </w:t>
      </w:r>
      <w:proofErr w:type="spellStart"/>
      <w:r w:rsidRPr="004E5349">
        <w:rPr>
          <w:rFonts w:cs="Times New Roman"/>
          <w:color w:val="auto"/>
        </w:rPr>
        <w:t>энергоресурсосбережения</w:t>
      </w:r>
      <w:proofErr w:type="spellEnd"/>
      <w:r w:rsidRPr="004E5349">
        <w:rPr>
          <w:rFonts w:cs="Times New Roman"/>
          <w:color w:val="auto"/>
        </w:rPr>
        <w:t xml:space="preserve"> и тарифов (платы (тарифа) за подключение (присоединение) без учета льгот и субсидий</w:t>
      </w:r>
    </w:p>
    <w:p w14:paraId="09F0F86B" w14:textId="77777777"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Расчет прогнозного совокупного платежа населения Ельнинского городского поселения за коммунальные ресурсы строится на основе прогноза спроса на коммунальные ресурсы, приведенном в Разделе 2 Обосновывающих материалов.</w:t>
      </w:r>
    </w:p>
    <w:p w14:paraId="7C76DC10" w14:textId="77777777"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Кроме того, прогнозный совокупный платеж населения за коммунальные ресурсы зависит от тарифов на оплату услуг, приведенных в Разделе 15.3 Обосновывающих материалов. </w:t>
      </w:r>
    </w:p>
    <w:p w14:paraId="76E53EAE" w14:textId="434DE78C" w:rsidR="007661BE" w:rsidRPr="007661BE" w:rsidRDefault="007661BE" w:rsidP="007661BE">
      <w:pPr>
        <w:pStyle w:val="af4"/>
        <w:spacing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В </w:t>
      </w:r>
      <w:r w:rsidR="002626D4">
        <w:rPr>
          <w:rFonts w:ascii="Times New Roman" w:hAnsi="Times New Roman" w:cs="Times New Roman"/>
          <w:spacing w:val="-1"/>
          <w:sz w:val="28"/>
          <w:szCs w:val="28"/>
        </w:rPr>
        <w:t>т</w:t>
      </w:r>
      <w:r w:rsidRPr="007661BE">
        <w:rPr>
          <w:rFonts w:ascii="Times New Roman" w:hAnsi="Times New Roman" w:cs="Times New Roman"/>
          <w:spacing w:val="-1"/>
          <w:sz w:val="28"/>
          <w:szCs w:val="28"/>
        </w:rPr>
        <w:t>аблице</w:t>
      </w:r>
      <w:r w:rsidRPr="002626D4">
        <w:rPr>
          <w:rFonts w:ascii="Times New Roman" w:hAnsi="Times New Roman" w:cs="Times New Roman"/>
          <w:spacing w:val="-1"/>
          <w:sz w:val="28"/>
          <w:szCs w:val="28"/>
        </w:rPr>
        <w:t xml:space="preserve"> </w:t>
      </w:r>
      <w:r w:rsidR="002626D4" w:rsidRPr="002626D4">
        <w:rPr>
          <w:rFonts w:ascii="Times New Roman" w:hAnsi="Times New Roman" w:cs="Times New Roman"/>
          <w:sz w:val="28"/>
          <w:szCs w:val="28"/>
        </w:rPr>
        <w:t>36</w:t>
      </w:r>
      <w:r w:rsidRPr="007661BE">
        <w:rPr>
          <w:rFonts w:ascii="Times New Roman" w:hAnsi="Times New Roman" w:cs="Times New Roman"/>
          <w:spacing w:val="-1"/>
          <w:sz w:val="28"/>
          <w:szCs w:val="28"/>
        </w:rPr>
        <w:t xml:space="preserve"> приведен расчет прогнозного совокупного платежа населения Ельнинского городского поселения на коммунальные ресурсы.</w:t>
      </w:r>
    </w:p>
    <w:p w14:paraId="03DE27AD" w14:textId="77777777" w:rsidR="0091069C" w:rsidRDefault="0091069C" w:rsidP="007661BE">
      <w:pPr>
        <w:pStyle w:val="af7"/>
        <w:keepNext/>
        <w:spacing w:after="0"/>
        <w:jc w:val="right"/>
        <w:rPr>
          <w:rFonts w:ascii="Times New Roman" w:hAnsi="Times New Roman" w:cs="Times New Roman"/>
          <w:color w:val="auto"/>
          <w:sz w:val="24"/>
          <w:szCs w:val="24"/>
        </w:rPr>
        <w:sectPr w:rsidR="0091069C" w:rsidSect="001F22B8">
          <w:footerReference w:type="default" r:id="rId32"/>
          <w:footerReference w:type="first" r:id="rId33"/>
          <w:pgSz w:w="11906" w:h="16838"/>
          <w:pgMar w:top="1134" w:right="851" w:bottom="1134" w:left="1701" w:header="709" w:footer="284" w:gutter="0"/>
          <w:cols w:space="708"/>
          <w:titlePg/>
          <w:docGrid w:linePitch="360"/>
        </w:sectPr>
      </w:pPr>
      <w:bookmarkStart w:id="129" w:name="_Ref26516090"/>
      <w:bookmarkStart w:id="130" w:name="_Toc23226927"/>
      <w:bookmarkStart w:id="131" w:name="_Toc49859473"/>
    </w:p>
    <w:p w14:paraId="1F770E2C" w14:textId="738D03F8" w:rsidR="007661BE" w:rsidRPr="007661BE" w:rsidRDefault="007661BE" w:rsidP="007661BE">
      <w:pPr>
        <w:pStyle w:val="af7"/>
        <w:keepNext/>
        <w:spacing w:after="0"/>
        <w:jc w:val="right"/>
        <w:rPr>
          <w:rFonts w:ascii="Times New Roman" w:hAnsi="Times New Roman" w:cs="Times New Roman"/>
          <w:color w:val="auto"/>
          <w:sz w:val="24"/>
          <w:szCs w:val="24"/>
        </w:rPr>
      </w:pPr>
      <w:r w:rsidRPr="007661BE">
        <w:rPr>
          <w:rFonts w:ascii="Times New Roman" w:hAnsi="Times New Roman" w:cs="Times New Roman"/>
          <w:color w:val="auto"/>
          <w:sz w:val="24"/>
          <w:szCs w:val="24"/>
        </w:rPr>
        <w:lastRenderedPageBreak/>
        <w:t xml:space="preserve">Таблица </w:t>
      </w:r>
      <w:bookmarkEnd w:id="129"/>
      <w:r w:rsidR="002626D4">
        <w:rPr>
          <w:rFonts w:ascii="Times New Roman" w:hAnsi="Times New Roman" w:cs="Times New Roman"/>
          <w:color w:val="auto"/>
          <w:sz w:val="24"/>
          <w:szCs w:val="24"/>
        </w:rPr>
        <w:t>36</w:t>
      </w:r>
      <w:r w:rsidRPr="007661BE">
        <w:rPr>
          <w:rFonts w:ascii="Times New Roman" w:hAnsi="Times New Roman" w:cs="Times New Roman"/>
          <w:color w:val="auto"/>
          <w:sz w:val="24"/>
          <w:szCs w:val="24"/>
        </w:rPr>
        <w:t>. Расчет прогнозного совокупного платежа населения Ельнинского городского поселения на коммунальные ресурсы</w:t>
      </w:r>
      <w:bookmarkEnd w:id="130"/>
      <w:bookmarkEnd w:id="131"/>
    </w:p>
    <w:p w14:paraId="2D798C6B" w14:textId="77777777" w:rsidR="007661BE" w:rsidRPr="007661BE" w:rsidRDefault="007661BE" w:rsidP="007661BE">
      <w:pPr>
        <w:spacing w:line="120" w:lineRule="auto"/>
        <w:rPr>
          <w:rFonts w:ascii="Times New Roman" w:hAnsi="Times New Roman" w:cs="Times New Roman"/>
          <w:sz w:val="2"/>
          <w:szCs w:val="2"/>
        </w:rPr>
      </w:pPr>
    </w:p>
    <w:p w14:paraId="2B0CBD10" w14:textId="77777777" w:rsidR="007661BE" w:rsidRPr="007661BE" w:rsidRDefault="007661BE" w:rsidP="007661BE">
      <w:pPr>
        <w:spacing w:line="120" w:lineRule="auto"/>
        <w:rPr>
          <w:rFonts w:ascii="Times New Roman" w:hAnsi="Times New Roman" w:cs="Times New Roman"/>
          <w:sz w:val="2"/>
          <w:szCs w:val="2"/>
        </w:rPr>
      </w:pPr>
    </w:p>
    <w:tbl>
      <w:tblPr>
        <w:tblStyle w:val="TableNormal"/>
        <w:tblW w:w="5000" w:type="pct"/>
        <w:tblLook w:val="01E0" w:firstRow="1" w:lastRow="1" w:firstColumn="1" w:lastColumn="1" w:noHBand="0" w:noVBand="0"/>
      </w:tblPr>
      <w:tblGrid>
        <w:gridCol w:w="3745"/>
        <w:gridCol w:w="976"/>
        <w:gridCol w:w="886"/>
        <w:gridCol w:w="985"/>
        <w:gridCol w:w="886"/>
        <w:gridCol w:w="885"/>
        <w:gridCol w:w="885"/>
        <w:gridCol w:w="885"/>
        <w:gridCol w:w="885"/>
        <w:gridCol w:w="885"/>
        <w:gridCol w:w="885"/>
        <w:gridCol w:w="885"/>
        <w:gridCol w:w="885"/>
      </w:tblGrid>
      <w:tr w:rsidR="007661BE" w:rsidRPr="0091069C" w14:paraId="057DEC17" w14:textId="77777777" w:rsidTr="00DC5B92">
        <w:trPr>
          <w:trHeight w:hRule="exact" w:val="722"/>
        </w:trPr>
        <w:tc>
          <w:tcPr>
            <w:tcW w:w="1286" w:type="pct"/>
            <w:tcBorders>
              <w:top w:val="single" w:sz="5" w:space="0" w:color="000000"/>
              <w:left w:val="single" w:sz="5" w:space="0" w:color="000000"/>
              <w:right w:val="single" w:sz="5" w:space="0" w:color="000000"/>
            </w:tcBorders>
            <w:shd w:val="clear" w:color="auto" w:fill="auto"/>
            <w:vAlign w:val="center"/>
          </w:tcPr>
          <w:p w14:paraId="22BDE0A3" w14:textId="77777777" w:rsidR="007661BE" w:rsidRPr="0091069C" w:rsidRDefault="007661BE" w:rsidP="00DC5B92">
            <w:pPr>
              <w:spacing w:line="276" w:lineRule="auto"/>
              <w:jc w:val="center"/>
              <w:rPr>
                <w:rFonts w:ascii="Times New Roman" w:hAnsi="Times New Roman" w:cs="Times New Roman"/>
                <w:sz w:val="20"/>
                <w:szCs w:val="20"/>
                <w:lang w:val="ru-RU"/>
              </w:rPr>
            </w:pPr>
            <w:r w:rsidRPr="0091069C">
              <w:rPr>
                <w:rFonts w:ascii="Times New Roman" w:hAnsi="Times New Roman" w:cs="Times New Roman"/>
                <w:sz w:val="20"/>
                <w:szCs w:val="20"/>
                <w:lang w:val="ru-RU"/>
              </w:rPr>
              <w:t>Показатель</w:t>
            </w:r>
          </w:p>
        </w:tc>
        <w:tc>
          <w:tcPr>
            <w:tcW w:w="335" w:type="pct"/>
            <w:tcBorders>
              <w:top w:val="single" w:sz="5" w:space="0" w:color="000000"/>
              <w:left w:val="single" w:sz="5" w:space="0" w:color="000000"/>
              <w:right w:val="single" w:sz="5" w:space="0" w:color="000000"/>
            </w:tcBorders>
            <w:shd w:val="clear" w:color="auto" w:fill="auto"/>
            <w:vAlign w:val="center"/>
          </w:tcPr>
          <w:p w14:paraId="695F8E2D" w14:textId="77777777" w:rsidR="007661BE" w:rsidRPr="0091069C" w:rsidRDefault="007661BE" w:rsidP="00DC5B92">
            <w:pPr>
              <w:pStyle w:val="TableParagraph"/>
              <w:spacing w:line="276" w:lineRule="auto"/>
              <w:ind w:left="102" w:right="-12"/>
              <w:jc w:val="center"/>
              <w:rPr>
                <w:rFonts w:ascii="Times New Roman" w:eastAsia="Times New Roman" w:hAnsi="Times New Roman"/>
                <w:sz w:val="20"/>
                <w:szCs w:val="20"/>
              </w:rPr>
            </w:pPr>
            <w:proofErr w:type="spellStart"/>
            <w:r w:rsidRPr="0091069C">
              <w:rPr>
                <w:rFonts w:ascii="Times New Roman" w:eastAsia="Times New Roman" w:hAnsi="Times New Roman"/>
                <w:bCs/>
                <w:sz w:val="20"/>
                <w:szCs w:val="20"/>
              </w:rPr>
              <w:t>Ед</w:t>
            </w:r>
            <w:proofErr w:type="spellEnd"/>
            <w:r w:rsidRPr="0091069C">
              <w:rPr>
                <w:rFonts w:ascii="Times New Roman" w:eastAsia="Times New Roman" w:hAnsi="Times New Roman"/>
                <w:bCs/>
                <w:sz w:val="20"/>
                <w:szCs w:val="20"/>
              </w:rPr>
              <w:t xml:space="preserve">. </w:t>
            </w:r>
            <w:proofErr w:type="spellStart"/>
            <w:r w:rsidRPr="0091069C">
              <w:rPr>
                <w:rFonts w:ascii="Times New Roman" w:eastAsia="Times New Roman" w:hAnsi="Times New Roman"/>
                <w:bCs/>
                <w:sz w:val="20"/>
                <w:szCs w:val="20"/>
              </w:rPr>
              <w:t>изм</w:t>
            </w:r>
            <w:proofErr w:type="spellEnd"/>
            <w:r w:rsidRPr="0091069C">
              <w:rPr>
                <w:rFonts w:ascii="Times New Roman" w:eastAsia="Times New Roman" w:hAnsi="Times New Roman"/>
                <w:bCs/>
                <w:sz w:val="20"/>
                <w:szCs w:val="20"/>
              </w:rPr>
              <w:t>.</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DE40B2"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bCs/>
                <w:sz w:val="20"/>
                <w:szCs w:val="20"/>
              </w:rPr>
              <w:t>20</w:t>
            </w:r>
            <w:r w:rsidRPr="0091069C">
              <w:rPr>
                <w:rFonts w:ascii="Times New Roman" w:eastAsia="Times New Roman" w:hAnsi="Times New Roman"/>
                <w:bCs/>
                <w:sz w:val="20"/>
                <w:szCs w:val="20"/>
                <w:lang w:val="ru-RU"/>
              </w:rPr>
              <w:t>20 г.</w:t>
            </w:r>
          </w:p>
        </w:tc>
        <w:tc>
          <w:tcPr>
            <w:tcW w:w="33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64B92B"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2021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206B8E"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2022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B049F"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2023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D2007"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2024 г.</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428556" w14:textId="77777777" w:rsidR="007661BE" w:rsidRPr="0091069C" w:rsidRDefault="007661BE" w:rsidP="00DC5B92">
            <w:pPr>
              <w:pStyle w:val="TableParagraph"/>
              <w:spacing w:line="276" w:lineRule="auto"/>
              <w:jc w:val="center"/>
              <w:rPr>
                <w:rFonts w:ascii="Times New Roman" w:eastAsia="Times New Roman" w:hAnsi="Times New Roman"/>
                <w:bCs/>
                <w:sz w:val="20"/>
                <w:szCs w:val="20"/>
                <w:lang w:val="ru-RU"/>
              </w:rPr>
            </w:pPr>
            <w:r w:rsidRPr="0091069C">
              <w:rPr>
                <w:rFonts w:ascii="Times New Roman" w:eastAsia="Times New Roman" w:hAnsi="Times New Roman"/>
                <w:sz w:val="20"/>
                <w:szCs w:val="20"/>
                <w:lang w:val="ru-RU"/>
              </w:rPr>
              <w:t>2025</w:t>
            </w:r>
            <w:r w:rsidRPr="0091069C">
              <w:rPr>
                <w:rFonts w:ascii="Times New Roman" w:eastAsia="Times New Roman" w:hAnsi="Times New Roman"/>
                <w:bCs/>
                <w:sz w:val="20"/>
                <w:szCs w:val="20"/>
                <w:lang w:val="ru-RU"/>
              </w:rPr>
              <w:t xml:space="preserve"> г.</w:t>
            </w:r>
          </w:p>
        </w:tc>
        <w:tc>
          <w:tcPr>
            <w:tcW w:w="304" w:type="pct"/>
            <w:tcBorders>
              <w:top w:val="single" w:sz="5" w:space="0" w:color="000000"/>
              <w:left w:val="single" w:sz="5" w:space="0" w:color="000000"/>
              <w:bottom w:val="single" w:sz="5" w:space="0" w:color="000000"/>
              <w:right w:val="single" w:sz="5" w:space="0" w:color="000000"/>
            </w:tcBorders>
            <w:vAlign w:val="center"/>
          </w:tcPr>
          <w:p w14:paraId="7001F115"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2026 г.</w:t>
            </w:r>
          </w:p>
        </w:tc>
        <w:tc>
          <w:tcPr>
            <w:tcW w:w="304" w:type="pct"/>
            <w:tcBorders>
              <w:top w:val="single" w:sz="5" w:space="0" w:color="000000"/>
              <w:left w:val="single" w:sz="5" w:space="0" w:color="000000"/>
              <w:bottom w:val="single" w:sz="5" w:space="0" w:color="000000"/>
              <w:right w:val="single" w:sz="5" w:space="0" w:color="000000"/>
            </w:tcBorders>
            <w:vAlign w:val="center"/>
          </w:tcPr>
          <w:p w14:paraId="158A9F5B"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2027 г.</w:t>
            </w:r>
          </w:p>
        </w:tc>
        <w:tc>
          <w:tcPr>
            <w:tcW w:w="304" w:type="pct"/>
            <w:tcBorders>
              <w:top w:val="single" w:sz="5" w:space="0" w:color="000000"/>
              <w:left w:val="single" w:sz="5" w:space="0" w:color="000000"/>
              <w:bottom w:val="single" w:sz="5" w:space="0" w:color="000000"/>
              <w:right w:val="single" w:sz="5" w:space="0" w:color="000000"/>
            </w:tcBorders>
            <w:vAlign w:val="center"/>
          </w:tcPr>
          <w:p w14:paraId="0210144B"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2028 г.</w:t>
            </w:r>
          </w:p>
        </w:tc>
        <w:tc>
          <w:tcPr>
            <w:tcW w:w="304" w:type="pct"/>
            <w:tcBorders>
              <w:top w:val="single" w:sz="5" w:space="0" w:color="000000"/>
              <w:left w:val="single" w:sz="5" w:space="0" w:color="000000"/>
              <w:bottom w:val="single" w:sz="5" w:space="0" w:color="000000"/>
              <w:right w:val="single" w:sz="5" w:space="0" w:color="000000"/>
            </w:tcBorders>
            <w:vAlign w:val="center"/>
          </w:tcPr>
          <w:p w14:paraId="3DE7377F"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2029 г.</w:t>
            </w:r>
          </w:p>
        </w:tc>
        <w:tc>
          <w:tcPr>
            <w:tcW w:w="304" w:type="pct"/>
            <w:tcBorders>
              <w:top w:val="single" w:sz="5" w:space="0" w:color="000000"/>
              <w:left w:val="single" w:sz="5" w:space="0" w:color="000000"/>
              <w:bottom w:val="single" w:sz="5" w:space="0" w:color="000000"/>
              <w:right w:val="single" w:sz="5" w:space="0" w:color="000000"/>
            </w:tcBorders>
            <w:vAlign w:val="center"/>
          </w:tcPr>
          <w:p w14:paraId="6A48CA18"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2030 г.</w:t>
            </w:r>
          </w:p>
        </w:tc>
      </w:tr>
      <w:tr w:rsidR="007661BE" w:rsidRPr="0091069C" w14:paraId="7129CDD8" w14:textId="77777777" w:rsidTr="00DC5B92">
        <w:trPr>
          <w:trHeight w:hRule="exact" w:val="962"/>
        </w:trPr>
        <w:tc>
          <w:tcPr>
            <w:tcW w:w="128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D6DB03" w14:textId="77777777" w:rsidR="007661BE" w:rsidRPr="0091069C" w:rsidRDefault="007661BE" w:rsidP="00DC5B92">
            <w:pPr>
              <w:pStyle w:val="TableParagraph"/>
              <w:spacing w:line="276" w:lineRule="auto"/>
              <w:ind w:left="102"/>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Сово</w:t>
            </w:r>
            <w:r w:rsidRPr="0091069C">
              <w:rPr>
                <w:rFonts w:ascii="Times New Roman" w:eastAsia="Times New Roman" w:hAnsi="Times New Roman"/>
                <w:spacing w:val="2"/>
                <w:sz w:val="20"/>
                <w:szCs w:val="20"/>
                <w:lang w:val="ru-RU"/>
              </w:rPr>
              <w:t>к</w:t>
            </w:r>
            <w:r w:rsidRPr="0091069C">
              <w:rPr>
                <w:rFonts w:ascii="Times New Roman" w:eastAsia="Times New Roman" w:hAnsi="Times New Roman"/>
                <w:spacing w:val="-8"/>
                <w:sz w:val="20"/>
                <w:szCs w:val="20"/>
                <w:lang w:val="ru-RU"/>
              </w:rPr>
              <w:t>у</w:t>
            </w:r>
            <w:r w:rsidRPr="0091069C">
              <w:rPr>
                <w:rFonts w:ascii="Times New Roman" w:eastAsia="Times New Roman" w:hAnsi="Times New Roman"/>
                <w:sz w:val="20"/>
                <w:szCs w:val="20"/>
                <w:lang w:val="ru-RU"/>
              </w:rPr>
              <w:t>пный пл</w:t>
            </w:r>
            <w:r w:rsidRPr="0091069C">
              <w:rPr>
                <w:rFonts w:ascii="Times New Roman" w:eastAsia="Times New Roman" w:hAnsi="Times New Roman"/>
                <w:spacing w:val="-1"/>
                <w:sz w:val="20"/>
                <w:szCs w:val="20"/>
                <w:lang w:val="ru-RU"/>
              </w:rPr>
              <w:t>а</w:t>
            </w:r>
            <w:r w:rsidRPr="0091069C">
              <w:rPr>
                <w:rFonts w:ascii="Times New Roman" w:eastAsia="Times New Roman" w:hAnsi="Times New Roman"/>
                <w:sz w:val="20"/>
                <w:szCs w:val="20"/>
                <w:lang w:val="ru-RU"/>
              </w:rPr>
              <w:t>т</w:t>
            </w:r>
            <w:r w:rsidRPr="0091069C">
              <w:rPr>
                <w:rFonts w:ascii="Times New Roman" w:eastAsia="Times New Roman" w:hAnsi="Times New Roman"/>
                <w:spacing w:val="-1"/>
                <w:sz w:val="20"/>
                <w:szCs w:val="20"/>
                <w:lang w:val="ru-RU"/>
              </w:rPr>
              <w:t>е</w:t>
            </w:r>
            <w:r w:rsidRPr="0091069C">
              <w:rPr>
                <w:rFonts w:ascii="Times New Roman" w:eastAsia="Times New Roman" w:hAnsi="Times New Roman"/>
                <w:sz w:val="20"/>
                <w:szCs w:val="20"/>
                <w:lang w:val="ru-RU"/>
              </w:rPr>
              <w:t>ж коммунальных услуг на 1 чел., руб./мес.</w:t>
            </w:r>
          </w:p>
        </w:tc>
        <w:tc>
          <w:tcPr>
            <w:tcW w:w="33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CE5D2"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z w:val="20"/>
                <w:szCs w:val="20"/>
                <w:lang w:val="ru-RU"/>
              </w:rPr>
              <w:t>ты</w:t>
            </w:r>
            <w:r w:rsidRPr="0091069C">
              <w:rPr>
                <w:rFonts w:ascii="Times New Roman" w:eastAsia="Times New Roman" w:hAnsi="Times New Roman"/>
                <w:spacing w:val="-2"/>
                <w:sz w:val="20"/>
                <w:szCs w:val="20"/>
                <w:lang w:val="ru-RU"/>
              </w:rPr>
              <w:t>с</w:t>
            </w:r>
            <w:r w:rsidRPr="0091069C">
              <w:rPr>
                <w:rFonts w:ascii="Times New Roman" w:eastAsia="Times New Roman" w:hAnsi="Times New Roman"/>
                <w:sz w:val="20"/>
                <w:szCs w:val="20"/>
                <w:lang w:val="ru-RU"/>
              </w:rPr>
              <w:t>.</w:t>
            </w:r>
          </w:p>
          <w:p w14:paraId="31297A10" w14:textId="77777777" w:rsidR="007661BE" w:rsidRPr="0091069C" w:rsidRDefault="007661BE" w:rsidP="00DC5B92">
            <w:pPr>
              <w:pStyle w:val="TableParagraph"/>
              <w:spacing w:line="276" w:lineRule="auto"/>
              <w:jc w:val="center"/>
              <w:rPr>
                <w:rFonts w:ascii="Times New Roman" w:eastAsia="Times New Roman" w:hAnsi="Times New Roman"/>
                <w:sz w:val="20"/>
                <w:szCs w:val="20"/>
                <w:lang w:val="ru-RU"/>
              </w:rPr>
            </w:pPr>
            <w:r w:rsidRPr="0091069C">
              <w:rPr>
                <w:rFonts w:ascii="Times New Roman" w:eastAsia="Times New Roman" w:hAnsi="Times New Roman"/>
                <w:spacing w:val="2"/>
                <w:sz w:val="20"/>
                <w:szCs w:val="20"/>
                <w:lang w:val="ru-RU"/>
              </w:rPr>
              <w:t>р</w:t>
            </w:r>
            <w:r w:rsidRPr="0091069C">
              <w:rPr>
                <w:rFonts w:ascii="Times New Roman" w:eastAsia="Times New Roman" w:hAnsi="Times New Roman"/>
                <w:spacing w:val="-5"/>
                <w:sz w:val="20"/>
                <w:szCs w:val="20"/>
                <w:lang w:val="ru-RU"/>
              </w:rPr>
              <w:t>у</w:t>
            </w:r>
            <w:r w:rsidRPr="0091069C">
              <w:rPr>
                <w:rFonts w:ascii="Times New Roman" w:eastAsia="Times New Roman" w:hAnsi="Times New Roman"/>
                <w:sz w:val="20"/>
                <w:szCs w:val="20"/>
                <w:lang w:val="ru-RU"/>
              </w:rPr>
              <w:t>б.</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3C8A5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1 430,95</w:t>
            </w:r>
          </w:p>
        </w:tc>
        <w:tc>
          <w:tcPr>
            <w:tcW w:w="33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92D203"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1 485,95</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8FAAB6"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1 594,36</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94D81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1 688,36</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1D6C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1 788,08</w:t>
            </w:r>
          </w:p>
        </w:tc>
        <w:tc>
          <w:tcPr>
            <w:tcW w:w="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083DAB"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1 893,99</w:t>
            </w:r>
          </w:p>
        </w:tc>
        <w:tc>
          <w:tcPr>
            <w:tcW w:w="304" w:type="pct"/>
            <w:tcBorders>
              <w:top w:val="single" w:sz="5" w:space="0" w:color="000000"/>
              <w:left w:val="single" w:sz="5" w:space="0" w:color="000000"/>
              <w:bottom w:val="single" w:sz="5" w:space="0" w:color="000000"/>
              <w:right w:val="single" w:sz="5" w:space="0" w:color="000000"/>
            </w:tcBorders>
            <w:vAlign w:val="center"/>
          </w:tcPr>
          <w:p w14:paraId="1432B2A0"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1 951,72</w:t>
            </w:r>
          </w:p>
        </w:tc>
        <w:tc>
          <w:tcPr>
            <w:tcW w:w="304" w:type="pct"/>
            <w:tcBorders>
              <w:top w:val="single" w:sz="5" w:space="0" w:color="000000"/>
              <w:left w:val="single" w:sz="5" w:space="0" w:color="000000"/>
              <w:bottom w:val="single" w:sz="5" w:space="0" w:color="000000"/>
              <w:right w:val="single" w:sz="5" w:space="0" w:color="000000"/>
            </w:tcBorders>
            <w:vAlign w:val="center"/>
          </w:tcPr>
          <w:p w14:paraId="77FB4E02"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2 011,50</w:t>
            </w:r>
          </w:p>
        </w:tc>
        <w:tc>
          <w:tcPr>
            <w:tcW w:w="304" w:type="pct"/>
            <w:tcBorders>
              <w:top w:val="single" w:sz="5" w:space="0" w:color="000000"/>
              <w:left w:val="single" w:sz="5" w:space="0" w:color="000000"/>
              <w:bottom w:val="single" w:sz="5" w:space="0" w:color="000000"/>
              <w:right w:val="single" w:sz="5" w:space="0" w:color="000000"/>
            </w:tcBorders>
            <w:vAlign w:val="center"/>
          </w:tcPr>
          <w:p w14:paraId="7EEC912B"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2 073,35</w:t>
            </w:r>
          </w:p>
        </w:tc>
        <w:tc>
          <w:tcPr>
            <w:tcW w:w="304" w:type="pct"/>
            <w:tcBorders>
              <w:top w:val="single" w:sz="5" w:space="0" w:color="000000"/>
              <w:left w:val="single" w:sz="5" w:space="0" w:color="000000"/>
              <w:bottom w:val="single" w:sz="5" w:space="0" w:color="000000"/>
              <w:right w:val="single" w:sz="5" w:space="0" w:color="000000"/>
            </w:tcBorders>
            <w:vAlign w:val="center"/>
          </w:tcPr>
          <w:p w14:paraId="548A14EF"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2 137,28</w:t>
            </w:r>
          </w:p>
        </w:tc>
        <w:tc>
          <w:tcPr>
            <w:tcW w:w="304" w:type="pct"/>
            <w:tcBorders>
              <w:top w:val="single" w:sz="5" w:space="0" w:color="000000"/>
              <w:left w:val="single" w:sz="5" w:space="0" w:color="000000"/>
              <w:bottom w:val="single" w:sz="5" w:space="0" w:color="000000"/>
              <w:right w:val="single" w:sz="5" w:space="0" w:color="000000"/>
            </w:tcBorders>
            <w:vAlign w:val="center"/>
          </w:tcPr>
          <w:p w14:paraId="5051E778" w14:textId="77777777" w:rsidR="007661BE" w:rsidRPr="0091069C" w:rsidRDefault="007661BE" w:rsidP="00DC5B92">
            <w:pPr>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2 203,47</w:t>
            </w:r>
          </w:p>
        </w:tc>
      </w:tr>
    </w:tbl>
    <w:p w14:paraId="573056CF" w14:textId="77777777" w:rsidR="0091069C" w:rsidRDefault="0091069C" w:rsidP="00D83844">
      <w:pPr>
        <w:pStyle w:val="22"/>
        <w:numPr>
          <w:ilvl w:val="0"/>
          <w:numId w:val="0"/>
        </w:numPr>
        <w:spacing w:before="120" w:after="120" w:line="360" w:lineRule="auto"/>
        <w:jc w:val="both"/>
        <w:rPr>
          <w:rFonts w:cs="Times New Roman"/>
          <w:color w:val="auto"/>
        </w:rPr>
        <w:sectPr w:rsidR="0091069C" w:rsidSect="0091069C">
          <w:pgSz w:w="16838" w:h="11906" w:orient="landscape"/>
          <w:pgMar w:top="851" w:right="1134" w:bottom="1701" w:left="1134" w:header="709" w:footer="284" w:gutter="0"/>
          <w:cols w:space="708"/>
          <w:titlePg/>
          <w:docGrid w:linePitch="360"/>
        </w:sectPr>
      </w:pPr>
    </w:p>
    <w:p w14:paraId="55B6CD5B" w14:textId="191D52EF" w:rsidR="004E5349" w:rsidRDefault="004E5349" w:rsidP="00D83844">
      <w:pPr>
        <w:pStyle w:val="22"/>
        <w:numPr>
          <w:ilvl w:val="0"/>
          <w:numId w:val="0"/>
        </w:numPr>
        <w:spacing w:before="120" w:after="120" w:line="360" w:lineRule="auto"/>
        <w:jc w:val="both"/>
        <w:rPr>
          <w:rFonts w:cs="Times New Roman"/>
          <w:color w:val="auto"/>
        </w:rPr>
      </w:pPr>
      <w:r w:rsidRPr="004E5349">
        <w:rPr>
          <w:rFonts w:cs="Times New Roman"/>
          <w:color w:val="auto"/>
        </w:rPr>
        <w:lastRenderedPageBreak/>
        <w:t>6.4. Проверка доступности тарифов на коммунальные услуги для населения</w:t>
      </w:r>
    </w:p>
    <w:p w14:paraId="498A177B" w14:textId="77777777" w:rsidR="007661BE" w:rsidRPr="007661BE" w:rsidRDefault="007661BE" w:rsidP="007661BE">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w:t>
      </w:r>
    </w:p>
    <w:p w14:paraId="51B397E8" w14:textId="57C7F479" w:rsidR="007661BE" w:rsidRPr="007661BE" w:rsidRDefault="007661BE" w:rsidP="007661BE">
      <w:pPr>
        <w:pStyle w:val="af4"/>
        <w:spacing w:after="0" w:line="360" w:lineRule="auto"/>
        <w:ind w:left="0" w:firstLine="567"/>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В соответствии с приказом Министерства регионального развития Российской Федерации от 23.08.2</w:t>
      </w:r>
      <w:r w:rsidR="000D2356">
        <w:rPr>
          <w:rFonts w:ascii="Times New Roman" w:hAnsi="Times New Roman" w:cs="Times New Roman"/>
          <w:spacing w:val="-1"/>
          <w:sz w:val="28"/>
          <w:szCs w:val="28"/>
        </w:rPr>
        <w:t>010 года № 378 «Об утверждении М</w:t>
      </w:r>
      <w:r w:rsidRPr="007661BE">
        <w:rPr>
          <w:rFonts w:ascii="Times New Roman" w:hAnsi="Times New Roman" w:cs="Times New Roman"/>
          <w:spacing w:val="-1"/>
          <w:sz w:val="28"/>
          <w:szCs w:val="28"/>
        </w:rPr>
        <w:t>етодических указаний по расчету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14:paraId="71D79165"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расходов на коммунальные услуги в совокупном доходе семьи (среднедушевом доходе);</w:t>
      </w:r>
    </w:p>
    <w:p w14:paraId="75F1C207"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уровень собираемости платежей за коммунальные услуги;</w:t>
      </w:r>
    </w:p>
    <w:p w14:paraId="56AD8DF0"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населения с доходами ниже прожиточного минимума;</w:t>
      </w:r>
    </w:p>
    <w:p w14:paraId="5B2B12B8" w14:textId="77777777" w:rsidR="007661BE" w:rsidRPr="007661BE" w:rsidRDefault="007661BE" w:rsidP="007661BE">
      <w:pPr>
        <w:pStyle w:val="af4"/>
        <w:numPr>
          <w:ilvl w:val="0"/>
          <w:numId w:val="45"/>
        </w:numPr>
        <w:spacing w:after="0" w:line="360" w:lineRule="auto"/>
        <w:ind w:left="0" w:firstLine="709"/>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доля получателей субсидий на оплату коммунальных услуг в общей численности населения.</w:t>
      </w:r>
    </w:p>
    <w:p w14:paraId="1E79F137" w14:textId="0454DC89" w:rsidR="007661BE" w:rsidRPr="007661BE" w:rsidRDefault="007661BE" w:rsidP="007661BE">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Средние значения критериев доступности для граждан платы за коммунальные услуги согласно приказу Министерства регионального развития Российской Федерации от 23.08.2010 года № 378</w:t>
      </w:r>
      <w:r w:rsidR="00280EC6" w:rsidRPr="00280EC6">
        <w:t xml:space="preserve"> </w:t>
      </w:r>
      <w:r w:rsidR="00280EC6">
        <w:t>«</w:t>
      </w:r>
      <w:r w:rsidR="00280EC6" w:rsidRPr="00280EC6">
        <w:rPr>
          <w:rFonts w:ascii="Times New Roman" w:hAnsi="Times New Roman" w:cs="Times New Roman"/>
          <w:spacing w:val="-1"/>
          <w:sz w:val="28"/>
          <w:szCs w:val="28"/>
        </w:rPr>
        <w:t xml:space="preserve">Об утверждении Методических указаний по расчету предельных индексов изменения размера платы граждан за коммунальные услуги» </w:t>
      </w:r>
      <w:r w:rsidRPr="007661BE">
        <w:rPr>
          <w:rFonts w:ascii="Times New Roman" w:hAnsi="Times New Roman" w:cs="Times New Roman"/>
          <w:spacing w:val="-1"/>
          <w:sz w:val="28"/>
          <w:szCs w:val="28"/>
        </w:rPr>
        <w:t xml:space="preserve"> оцениваются в соответствии с критериями, приведенными в </w:t>
      </w:r>
      <w:r w:rsidR="002626D4">
        <w:rPr>
          <w:rFonts w:ascii="Times New Roman" w:hAnsi="Times New Roman" w:cs="Times New Roman"/>
          <w:spacing w:val="-1"/>
          <w:sz w:val="28"/>
          <w:szCs w:val="28"/>
        </w:rPr>
        <w:t>т</w:t>
      </w:r>
      <w:r w:rsidRPr="002626D4">
        <w:rPr>
          <w:rFonts w:ascii="Times New Roman" w:hAnsi="Times New Roman" w:cs="Times New Roman"/>
          <w:spacing w:val="-1"/>
          <w:sz w:val="28"/>
          <w:szCs w:val="28"/>
        </w:rPr>
        <w:t xml:space="preserve">аблице </w:t>
      </w:r>
      <w:r w:rsidR="002626D4" w:rsidRPr="002626D4">
        <w:rPr>
          <w:rFonts w:ascii="Times New Roman" w:hAnsi="Times New Roman" w:cs="Times New Roman"/>
          <w:sz w:val="28"/>
          <w:szCs w:val="28"/>
        </w:rPr>
        <w:t>37</w:t>
      </w:r>
      <w:r w:rsidRPr="002626D4">
        <w:rPr>
          <w:rFonts w:ascii="Times New Roman" w:hAnsi="Times New Roman" w:cs="Times New Roman"/>
          <w:spacing w:val="-1"/>
          <w:sz w:val="28"/>
          <w:szCs w:val="28"/>
        </w:rPr>
        <w:t>.</w:t>
      </w:r>
    </w:p>
    <w:p w14:paraId="54333D42" w14:textId="4301996A" w:rsidR="007661BE" w:rsidRPr="007661BE" w:rsidRDefault="007661BE" w:rsidP="007661BE">
      <w:pPr>
        <w:pStyle w:val="af7"/>
        <w:keepNext/>
        <w:spacing w:after="0"/>
        <w:jc w:val="right"/>
        <w:rPr>
          <w:rFonts w:ascii="Times New Roman" w:hAnsi="Times New Roman" w:cs="Times New Roman"/>
          <w:color w:val="auto"/>
          <w:sz w:val="24"/>
          <w:szCs w:val="24"/>
        </w:rPr>
      </w:pPr>
      <w:bookmarkStart w:id="132" w:name="_Ref21675665"/>
      <w:bookmarkStart w:id="133" w:name="_Toc23226928"/>
      <w:bookmarkStart w:id="134" w:name="_Toc49859474"/>
      <w:r w:rsidRPr="007661BE">
        <w:rPr>
          <w:rFonts w:ascii="Times New Roman" w:hAnsi="Times New Roman" w:cs="Times New Roman"/>
          <w:color w:val="auto"/>
          <w:sz w:val="24"/>
          <w:szCs w:val="24"/>
        </w:rPr>
        <w:t xml:space="preserve">Таблица </w:t>
      </w:r>
      <w:bookmarkEnd w:id="132"/>
      <w:r w:rsidR="002626D4">
        <w:rPr>
          <w:rFonts w:ascii="Times New Roman" w:hAnsi="Times New Roman" w:cs="Times New Roman"/>
          <w:color w:val="auto"/>
          <w:sz w:val="24"/>
          <w:szCs w:val="24"/>
        </w:rPr>
        <w:t>37</w:t>
      </w:r>
      <w:r w:rsidRPr="007661BE">
        <w:rPr>
          <w:rFonts w:ascii="Times New Roman" w:hAnsi="Times New Roman" w:cs="Times New Roman"/>
          <w:color w:val="auto"/>
          <w:sz w:val="24"/>
          <w:szCs w:val="24"/>
        </w:rPr>
        <w:t>. Средние значения критериев доступности для населения платы за коммунальные услуги</w:t>
      </w:r>
      <w:bookmarkEnd w:id="133"/>
      <w:bookmarkEnd w:id="134"/>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5"/>
        <w:gridCol w:w="4640"/>
        <w:gridCol w:w="1091"/>
        <w:gridCol w:w="1336"/>
        <w:gridCol w:w="1572"/>
      </w:tblGrid>
      <w:tr w:rsidR="007661BE" w:rsidRPr="0091069C" w14:paraId="422A840F" w14:textId="77777777" w:rsidTr="00DC5B92">
        <w:trPr>
          <w:cantSplit/>
          <w:trHeight w:val="397"/>
          <w:jc w:val="center"/>
        </w:trPr>
        <w:tc>
          <w:tcPr>
            <w:tcW w:w="377" w:type="pct"/>
            <w:vMerge w:val="restart"/>
            <w:tcBorders>
              <w:top w:val="single" w:sz="4" w:space="0" w:color="auto"/>
              <w:right w:val="single" w:sz="4" w:space="0" w:color="auto"/>
            </w:tcBorders>
            <w:vAlign w:val="center"/>
          </w:tcPr>
          <w:p w14:paraId="4CC1E637"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 п/п</w:t>
            </w:r>
          </w:p>
        </w:tc>
        <w:tc>
          <w:tcPr>
            <w:tcW w:w="2483" w:type="pct"/>
            <w:vMerge w:val="restart"/>
            <w:tcBorders>
              <w:top w:val="single" w:sz="4" w:space="0" w:color="auto"/>
              <w:bottom w:val="nil"/>
              <w:right w:val="single" w:sz="4" w:space="0" w:color="auto"/>
            </w:tcBorders>
            <w:vAlign w:val="center"/>
          </w:tcPr>
          <w:p w14:paraId="45A9B2A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Критерий</w:t>
            </w:r>
          </w:p>
        </w:tc>
        <w:tc>
          <w:tcPr>
            <w:tcW w:w="2140" w:type="pct"/>
            <w:gridSpan w:val="3"/>
            <w:tcBorders>
              <w:top w:val="single" w:sz="4" w:space="0" w:color="auto"/>
              <w:left w:val="single" w:sz="4" w:space="0" w:color="auto"/>
              <w:bottom w:val="single" w:sz="4" w:space="0" w:color="auto"/>
            </w:tcBorders>
            <w:vAlign w:val="center"/>
          </w:tcPr>
          <w:p w14:paraId="1A36C4D9"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Уровень доступности</w:t>
            </w:r>
          </w:p>
        </w:tc>
      </w:tr>
      <w:tr w:rsidR="007661BE" w:rsidRPr="0091069C" w14:paraId="45BFD5A0" w14:textId="77777777" w:rsidTr="00DC5B92">
        <w:trPr>
          <w:cantSplit/>
          <w:trHeight w:val="397"/>
          <w:jc w:val="center"/>
        </w:trPr>
        <w:tc>
          <w:tcPr>
            <w:tcW w:w="377" w:type="pct"/>
            <w:vMerge/>
            <w:tcBorders>
              <w:bottom w:val="single" w:sz="4" w:space="0" w:color="auto"/>
              <w:right w:val="single" w:sz="4" w:space="0" w:color="auto"/>
            </w:tcBorders>
            <w:vAlign w:val="center"/>
          </w:tcPr>
          <w:p w14:paraId="74191B5F" w14:textId="77777777" w:rsidR="007661BE" w:rsidRPr="0091069C" w:rsidRDefault="007661BE" w:rsidP="007661BE">
            <w:pPr>
              <w:pStyle w:val="affffffffff2"/>
              <w:jc w:val="center"/>
              <w:rPr>
                <w:rFonts w:ascii="Times New Roman" w:hAnsi="Times New Roman" w:cs="Times New Roman"/>
                <w:sz w:val="20"/>
                <w:szCs w:val="20"/>
              </w:rPr>
            </w:pPr>
          </w:p>
        </w:tc>
        <w:tc>
          <w:tcPr>
            <w:tcW w:w="2483" w:type="pct"/>
            <w:vMerge/>
            <w:tcBorders>
              <w:top w:val="nil"/>
              <w:bottom w:val="single" w:sz="4" w:space="0" w:color="auto"/>
              <w:right w:val="single" w:sz="4" w:space="0" w:color="auto"/>
            </w:tcBorders>
            <w:vAlign w:val="center"/>
          </w:tcPr>
          <w:p w14:paraId="023C093F" w14:textId="77777777" w:rsidR="007661BE" w:rsidRPr="0091069C" w:rsidRDefault="007661BE" w:rsidP="007661BE">
            <w:pPr>
              <w:pStyle w:val="affffffffff2"/>
              <w:jc w:val="center"/>
              <w:rPr>
                <w:rFonts w:ascii="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543B619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высокий</w:t>
            </w:r>
          </w:p>
        </w:tc>
        <w:tc>
          <w:tcPr>
            <w:tcW w:w="715" w:type="pct"/>
            <w:tcBorders>
              <w:top w:val="single" w:sz="4" w:space="0" w:color="auto"/>
              <w:left w:val="single" w:sz="4" w:space="0" w:color="auto"/>
              <w:bottom w:val="single" w:sz="4" w:space="0" w:color="auto"/>
              <w:right w:val="single" w:sz="4" w:space="0" w:color="auto"/>
            </w:tcBorders>
            <w:vAlign w:val="center"/>
          </w:tcPr>
          <w:p w14:paraId="051AF3EA"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доступный</w:t>
            </w:r>
          </w:p>
        </w:tc>
        <w:tc>
          <w:tcPr>
            <w:tcW w:w="841" w:type="pct"/>
            <w:tcBorders>
              <w:top w:val="single" w:sz="4" w:space="0" w:color="auto"/>
              <w:left w:val="single" w:sz="4" w:space="0" w:color="auto"/>
              <w:bottom w:val="single" w:sz="4" w:space="0" w:color="auto"/>
            </w:tcBorders>
            <w:vAlign w:val="center"/>
          </w:tcPr>
          <w:p w14:paraId="760C0244"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недоступный</w:t>
            </w:r>
          </w:p>
        </w:tc>
      </w:tr>
      <w:tr w:rsidR="007661BE" w:rsidRPr="0091069C" w14:paraId="18EF305A"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6B733CC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1</w:t>
            </w:r>
          </w:p>
        </w:tc>
        <w:tc>
          <w:tcPr>
            <w:tcW w:w="2483" w:type="pct"/>
            <w:tcBorders>
              <w:top w:val="single" w:sz="4" w:space="0" w:color="auto"/>
              <w:bottom w:val="single" w:sz="4" w:space="0" w:color="auto"/>
              <w:right w:val="single" w:sz="4" w:space="0" w:color="auto"/>
            </w:tcBorders>
            <w:vAlign w:val="center"/>
          </w:tcPr>
          <w:p w14:paraId="3EEEABF4"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расходов на коммунальные услуги в совокупном доходе, %</w:t>
            </w:r>
          </w:p>
        </w:tc>
        <w:tc>
          <w:tcPr>
            <w:tcW w:w="584" w:type="pct"/>
            <w:tcBorders>
              <w:top w:val="single" w:sz="4" w:space="0" w:color="auto"/>
              <w:left w:val="single" w:sz="4" w:space="0" w:color="auto"/>
              <w:bottom w:val="single" w:sz="4" w:space="0" w:color="auto"/>
              <w:right w:val="single" w:sz="4" w:space="0" w:color="auto"/>
            </w:tcBorders>
            <w:vAlign w:val="center"/>
          </w:tcPr>
          <w:p w14:paraId="65478296"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6,3 до 7,2</w:t>
            </w:r>
          </w:p>
        </w:tc>
        <w:tc>
          <w:tcPr>
            <w:tcW w:w="715" w:type="pct"/>
            <w:tcBorders>
              <w:top w:val="single" w:sz="4" w:space="0" w:color="auto"/>
              <w:left w:val="single" w:sz="4" w:space="0" w:color="auto"/>
              <w:bottom w:val="single" w:sz="4" w:space="0" w:color="auto"/>
              <w:right w:val="single" w:sz="4" w:space="0" w:color="auto"/>
            </w:tcBorders>
            <w:vAlign w:val="center"/>
          </w:tcPr>
          <w:p w14:paraId="0369914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7,2 до 8,6</w:t>
            </w:r>
          </w:p>
        </w:tc>
        <w:tc>
          <w:tcPr>
            <w:tcW w:w="841" w:type="pct"/>
            <w:tcBorders>
              <w:top w:val="single" w:sz="4" w:space="0" w:color="auto"/>
              <w:left w:val="single" w:sz="4" w:space="0" w:color="auto"/>
              <w:bottom w:val="single" w:sz="4" w:space="0" w:color="auto"/>
            </w:tcBorders>
            <w:vAlign w:val="center"/>
          </w:tcPr>
          <w:p w14:paraId="03F63F83"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8,6</w:t>
            </w:r>
          </w:p>
        </w:tc>
      </w:tr>
      <w:tr w:rsidR="007661BE" w:rsidRPr="0091069C" w14:paraId="20390200"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2B1EA32B"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lastRenderedPageBreak/>
              <w:t>2</w:t>
            </w:r>
          </w:p>
        </w:tc>
        <w:tc>
          <w:tcPr>
            <w:tcW w:w="2483" w:type="pct"/>
            <w:tcBorders>
              <w:top w:val="single" w:sz="4" w:space="0" w:color="auto"/>
              <w:bottom w:val="single" w:sz="4" w:space="0" w:color="auto"/>
              <w:right w:val="single" w:sz="4" w:space="0" w:color="auto"/>
            </w:tcBorders>
            <w:vAlign w:val="center"/>
          </w:tcPr>
          <w:p w14:paraId="5166847C"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населения с доходами ниже прожиточного минимума, %</w:t>
            </w:r>
          </w:p>
        </w:tc>
        <w:tc>
          <w:tcPr>
            <w:tcW w:w="584" w:type="pct"/>
            <w:tcBorders>
              <w:top w:val="single" w:sz="4" w:space="0" w:color="auto"/>
              <w:left w:val="single" w:sz="4" w:space="0" w:color="auto"/>
              <w:bottom w:val="single" w:sz="4" w:space="0" w:color="auto"/>
              <w:right w:val="single" w:sz="4" w:space="0" w:color="auto"/>
            </w:tcBorders>
            <w:vAlign w:val="center"/>
          </w:tcPr>
          <w:p w14:paraId="64F5570C"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до 8</w:t>
            </w:r>
          </w:p>
        </w:tc>
        <w:tc>
          <w:tcPr>
            <w:tcW w:w="715" w:type="pct"/>
            <w:tcBorders>
              <w:top w:val="single" w:sz="4" w:space="0" w:color="auto"/>
              <w:left w:val="single" w:sz="4" w:space="0" w:color="auto"/>
              <w:bottom w:val="single" w:sz="4" w:space="0" w:color="auto"/>
              <w:right w:val="single" w:sz="4" w:space="0" w:color="auto"/>
            </w:tcBorders>
            <w:vAlign w:val="center"/>
          </w:tcPr>
          <w:p w14:paraId="33194492"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8 до 12</w:t>
            </w:r>
          </w:p>
        </w:tc>
        <w:tc>
          <w:tcPr>
            <w:tcW w:w="841" w:type="pct"/>
            <w:tcBorders>
              <w:top w:val="single" w:sz="4" w:space="0" w:color="auto"/>
              <w:left w:val="single" w:sz="4" w:space="0" w:color="auto"/>
              <w:bottom w:val="single" w:sz="4" w:space="0" w:color="auto"/>
            </w:tcBorders>
            <w:vAlign w:val="center"/>
          </w:tcPr>
          <w:p w14:paraId="6B686D6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12</w:t>
            </w:r>
          </w:p>
        </w:tc>
      </w:tr>
      <w:tr w:rsidR="007661BE" w:rsidRPr="0091069C" w14:paraId="10CBB838"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460E72DF"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3</w:t>
            </w:r>
          </w:p>
        </w:tc>
        <w:tc>
          <w:tcPr>
            <w:tcW w:w="2483" w:type="pct"/>
            <w:tcBorders>
              <w:top w:val="single" w:sz="4" w:space="0" w:color="auto"/>
              <w:bottom w:val="single" w:sz="4" w:space="0" w:color="auto"/>
              <w:right w:val="single" w:sz="4" w:space="0" w:color="auto"/>
            </w:tcBorders>
            <w:vAlign w:val="center"/>
          </w:tcPr>
          <w:p w14:paraId="3359A9AF"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Уровень собираемости платежей за коммунальные услуги, %</w:t>
            </w:r>
          </w:p>
        </w:tc>
        <w:tc>
          <w:tcPr>
            <w:tcW w:w="584" w:type="pct"/>
            <w:tcBorders>
              <w:top w:val="single" w:sz="4" w:space="0" w:color="auto"/>
              <w:left w:val="single" w:sz="4" w:space="0" w:color="auto"/>
              <w:bottom w:val="single" w:sz="4" w:space="0" w:color="auto"/>
              <w:right w:val="single" w:sz="4" w:space="0" w:color="auto"/>
            </w:tcBorders>
            <w:vAlign w:val="center"/>
          </w:tcPr>
          <w:p w14:paraId="11CF5BCB"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92 до 95</w:t>
            </w:r>
          </w:p>
        </w:tc>
        <w:tc>
          <w:tcPr>
            <w:tcW w:w="715" w:type="pct"/>
            <w:tcBorders>
              <w:top w:val="single" w:sz="4" w:space="0" w:color="auto"/>
              <w:left w:val="single" w:sz="4" w:space="0" w:color="auto"/>
              <w:bottom w:val="single" w:sz="4" w:space="0" w:color="auto"/>
              <w:right w:val="single" w:sz="4" w:space="0" w:color="auto"/>
            </w:tcBorders>
            <w:vAlign w:val="center"/>
          </w:tcPr>
          <w:p w14:paraId="5B013D95"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85 до 92</w:t>
            </w:r>
          </w:p>
        </w:tc>
        <w:tc>
          <w:tcPr>
            <w:tcW w:w="841" w:type="pct"/>
            <w:tcBorders>
              <w:top w:val="single" w:sz="4" w:space="0" w:color="auto"/>
              <w:left w:val="single" w:sz="4" w:space="0" w:color="auto"/>
              <w:bottom w:val="single" w:sz="4" w:space="0" w:color="auto"/>
            </w:tcBorders>
            <w:vAlign w:val="center"/>
          </w:tcPr>
          <w:p w14:paraId="59A457DE"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ниже 85</w:t>
            </w:r>
          </w:p>
        </w:tc>
      </w:tr>
      <w:tr w:rsidR="007661BE" w:rsidRPr="0091069C" w14:paraId="12445CB8" w14:textId="77777777" w:rsidTr="00DC5B92">
        <w:trPr>
          <w:cantSplit/>
          <w:trHeight w:val="397"/>
          <w:jc w:val="center"/>
        </w:trPr>
        <w:tc>
          <w:tcPr>
            <w:tcW w:w="377" w:type="pct"/>
            <w:tcBorders>
              <w:top w:val="single" w:sz="4" w:space="0" w:color="auto"/>
              <w:bottom w:val="single" w:sz="4" w:space="0" w:color="auto"/>
              <w:right w:val="single" w:sz="4" w:space="0" w:color="auto"/>
            </w:tcBorders>
            <w:vAlign w:val="center"/>
          </w:tcPr>
          <w:p w14:paraId="7266E447"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4</w:t>
            </w:r>
          </w:p>
        </w:tc>
        <w:tc>
          <w:tcPr>
            <w:tcW w:w="2483" w:type="pct"/>
            <w:tcBorders>
              <w:top w:val="single" w:sz="4" w:space="0" w:color="auto"/>
              <w:bottom w:val="single" w:sz="4" w:space="0" w:color="auto"/>
              <w:right w:val="single" w:sz="4" w:space="0" w:color="auto"/>
            </w:tcBorders>
            <w:vAlign w:val="center"/>
          </w:tcPr>
          <w:p w14:paraId="705070E0" w14:textId="77777777" w:rsidR="007661BE" w:rsidRPr="0091069C" w:rsidRDefault="007661BE" w:rsidP="007661BE">
            <w:pPr>
              <w:pStyle w:val="affffffffff2"/>
              <w:jc w:val="left"/>
              <w:rPr>
                <w:rFonts w:ascii="Times New Roman" w:hAnsi="Times New Roman" w:cs="Times New Roman"/>
                <w:sz w:val="20"/>
                <w:szCs w:val="20"/>
              </w:rPr>
            </w:pPr>
            <w:r w:rsidRPr="0091069C">
              <w:rPr>
                <w:rFonts w:ascii="Times New Roman" w:hAnsi="Times New Roman" w:cs="Times New Roman"/>
                <w:sz w:val="20"/>
                <w:szCs w:val="20"/>
              </w:rPr>
              <w:t>Доля получателей субсидий на оплату коммунальных услуг в общей численности населения</w:t>
            </w:r>
          </w:p>
        </w:tc>
        <w:tc>
          <w:tcPr>
            <w:tcW w:w="584" w:type="pct"/>
            <w:tcBorders>
              <w:top w:val="single" w:sz="4" w:space="0" w:color="auto"/>
              <w:left w:val="single" w:sz="4" w:space="0" w:color="auto"/>
              <w:bottom w:val="single" w:sz="4" w:space="0" w:color="auto"/>
              <w:right w:val="single" w:sz="4" w:space="0" w:color="auto"/>
            </w:tcBorders>
            <w:vAlign w:val="center"/>
          </w:tcPr>
          <w:p w14:paraId="59072F98"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не более 10</w:t>
            </w:r>
          </w:p>
        </w:tc>
        <w:tc>
          <w:tcPr>
            <w:tcW w:w="715" w:type="pct"/>
            <w:tcBorders>
              <w:top w:val="single" w:sz="4" w:space="0" w:color="auto"/>
              <w:left w:val="single" w:sz="4" w:space="0" w:color="auto"/>
              <w:bottom w:val="single" w:sz="4" w:space="0" w:color="auto"/>
              <w:right w:val="single" w:sz="4" w:space="0" w:color="auto"/>
            </w:tcBorders>
            <w:vAlign w:val="center"/>
          </w:tcPr>
          <w:p w14:paraId="03B9BB8E"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от 10 до 15</w:t>
            </w:r>
          </w:p>
        </w:tc>
        <w:tc>
          <w:tcPr>
            <w:tcW w:w="841" w:type="pct"/>
            <w:tcBorders>
              <w:top w:val="single" w:sz="4" w:space="0" w:color="auto"/>
              <w:left w:val="single" w:sz="4" w:space="0" w:color="auto"/>
              <w:bottom w:val="single" w:sz="4" w:space="0" w:color="auto"/>
            </w:tcBorders>
            <w:vAlign w:val="center"/>
          </w:tcPr>
          <w:p w14:paraId="075CE831" w14:textId="77777777" w:rsidR="007661BE" w:rsidRPr="0091069C" w:rsidRDefault="007661BE" w:rsidP="007661BE">
            <w:pPr>
              <w:pStyle w:val="affffffffff2"/>
              <w:jc w:val="center"/>
              <w:rPr>
                <w:rFonts w:ascii="Times New Roman" w:hAnsi="Times New Roman" w:cs="Times New Roman"/>
                <w:sz w:val="20"/>
                <w:szCs w:val="20"/>
              </w:rPr>
            </w:pPr>
            <w:r w:rsidRPr="0091069C">
              <w:rPr>
                <w:rFonts w:ascii="Times New Roman" w:hAnsi="Times New Roman" w:cs="Times New Roman"/>
                <w:sz w:val="20"/>
                <w:szCs w:val="20"/>
              </w:rPr>
              <w:t>свыше 15</w:t>
            </w:r>
          </w:p>
        </w:tc>
      </w:tr>
    </w:tbl>
    <w:p w14:paraId="2F674D01" w14:textId="77777777" w:rsidR="002626D4" w:rsidRDefault="002626D4" w:rsidP="007661BE">
      <w:pPr>
        <w:pStyle w:val="af4"/>
        <w:spacing w:after="0" w:line="360" w:lineRule="auto"/>
        <w:ind w:left="0" w:firstLine="567"/>
        <w:contextualSpacing w:val="0"/>
        <w:jc w:val="both"/>
        <w:rPr>
          <w:rFonts w:ascii="Times New Roman" w:hAnsi="Times New Roman" w:cs="Times New Roman"/>
          <w:spacing w:val="-1"/>
          <w:sz w:val="28"/>
          <w:szCs w:val="28"/>
        </w:rPr>
      </w:pPr>
    </w:p>
    <w:p w14:paraId="63A5CC2B" w14:textId="1497BBF6" w:rsidR="007661BE" w:rsidRPr="0091069C" w:rsidRDefault="007661BE" w:rsidP="007661BE">
      <w:pPr>
        <w:pStyle w:val="af4"/>
        <w:spacing w:after="0" w:line="360" w:lineRule="auto"/>
        <w:ind w:left="0" w:firstLine="567"/>
        <w:contextualSpacing w:val="0"/>
        <w:jc w:val="both"/>
        <w:rPr>
          <w:rFonts w:ascii="Times New Roman" w:hAnsi="Times New Roman" w:cs="Times New Roman"/>
          <w:spacing w:val="-1"/>
          <w:sz w:val="28"/>
          <w:szCs w:val="28"/>
        </w:rPr>
      </w:pPr>
      <w:r w:rsidRPr="007661BE">
        <w:rPr>
          <w:rFonts w:ascii="Times New Roman" w:hAnsi="Times New Roman" w:cs="Times New Roman"/>
          <w:spacing w:val="-1"/>
          <w:sz w:val="28"/>
          <w:szCs w:val="28"/>
        </w:rPr>
        <w:t xml:space="preserve">Проверка доступности коммунальных услуг для населения Ельнинского городского поселения приведена в </w:t>
      </w:r>
      <w:r w:rsidR="002626D4" w:rsidRPr="0091069C">
        <w:rPr>
          <w:rFonts w:ascii="Times New Roman" w:hAnsi="Times New Roman" w:cs="Times New Roman"/>
          <w:spacing w:val="-1"/>
          <w:sz w:val="28"/>
          <w:szCs w:val="28"/>
        </w:rPr>
        <w:t>т</w:t>
      </w:r>
      <w:r w:rsidRPr="0091069C">
        <w:rPr>
          <w:rFonts w:ascii="Times New Roman" w:hAnsi="Times New Roman" w:cs="Times New Roman"/>
          <w:spacing w:val="-1"/>
          <w:sz w:val="28"/>
          <w:szCs w:val="28"/>
        </w:rPr>
        <w:t xml:space="preserve">аблице </w:t>
      </w:r>
      <w:r w:rsidR="002626D4" w:rsidRPr="0091069C">
        <w:rPr>
          <w:rFonts w:ascii="Times New Roman" w:hAnsi="Times New Roman" w:cs="Times New Roman"/>
          <w:sz w:val="28"/>
          <w:szCs w:val="28"/>
        </w:rPr>
        <w:t>38</w:t>
      </w:r>
      <w:r w:rsidRPr="0091069C">
        <w:rPr>
          <w:rFonts w:ascii="Times New Roman" w:hAnsi="Times New Roman" w:cs="Times New Roman"/>
          <w:spacing w:val="-1"/>
          <w:sz w:val="28"/>
          <w:szCs w:val="28"/>
        </w:rPr>
        <w:t xml:space="preserve">. </w:t>
      </w:r>
    </w:p>
    <w:p w14:paraId="29A6CD8A" w14:textId="0B8EA0DA" w:rsidR="007661BE" w:rsidRPr="007661BE" w:rsidRDefault="007661BE" w:rsidP="007661BE">
      <w:pPr>
        <w:pStyle w:val="af7"/>
        <w:keepNext/>
        <w:spacing w:after="0"/>
        <w:jc w:val="right"/>
        <w:rPr>
          <w:rFonts w:ascii="Times New Roman" w:hAnsi="Times New Roman" w:cs="Times New Roman"/>
          <w:color w:val="auto"/>
          <w:sz w:val="24"/>
          <w:szCs w:val="24"/>
        </w:rPr>
      </w:pPr>
      <w:bookmarkStart w:id="135" w:name="_Ref21675646"/>
      <w:bookmarkStart w:id="136" w:name="_Toc23226929"/>
      <w:bookmarkStart w:id="137" w:name="_Toc49859475"/>
      <w:r w:rsidRPr="007661BE">
        <w:rPr>
          <w:rFonts w:ascii="Times New Roman" w:hAnsi="Times New Roman" w:cs="Times New Roman"/>
          <w:color w:val="auto"/>
          <w:sz w:val="24"/>
          <w:szCs w:val="24"/>
        </w:rPr>
        <w:t xml:space="preserve">Таблица </w:t>
      </w:r>
      <w:bookmarkEnd w:id="135"/>
      <w:r w:rsidR="002626D4">
        <w:rPr>
          <w:rFonts w:ascii="Times New Roman" w:hAnsi="Times New Roman" w:cs="Times New Roman"/>
          <w:color w:val="auto"/>
          <w:sz w:val="24"/>
          <w:szCs w:val="24"/>
        </w:rPr>
        <w:t>38</w:t>
      </w:r>
      <w:r w:rsidRPr="007661BE">
        <w:rPr>
          <w:rFonts w:ascii="Times New Roman" w:hAnsi="Times New Roman" w:cs="Times New Roman"/>
          <w:color w:val="auto"/>
          <w:sz w:val="24"/>
          <w:szCs w:val="24"/>
        </w:rPr>
        <w:t xml:space="preserve">. Проверка доступности коммунальных услуг для населения </w:t>
      </w:r>
      <w:bookmarkEnd w:id="136"/>
      <w:bookmarkEnd w:id="137"/>
      <w:r w:rsidRPr="007661BE">
        <w:rPr>
          <w:rFonts w:ascii="Times New Roman" w:hAnsi="Times New Roman" w:cs="Times New Roman"/>
          <w:color w:val="auto"/>
          <w:sz w:val="24"/>
          <w:szCs w:val="24"/>
        </w:rPr>
        <w:t>Ельнинского городского поселения</w:t>
      </w:r>
    </w:p>
    <w:tbl>
      <w:tblPr>
        <w:tblW w:w="5304" w:type="pct"/>
        <w:jc w:val="center"/>
        <w:tblLayout w:type="fixed"/>
        <w:tblCellMar>
          <w:left w:w="57" w:type="dxa"/>
          <w:right w:w="57" w:type="dxa"/>
        </w:tblCellMar>
        <w:tblLook w:val="04A0" w:firstRow="1" w:lastRow="0" w:firstColumn="1" w:lastColumn="0" w:noHBand="0" w:noVBand="1"/>
      </w:tblPr>
      <w:tblGrid>
        <w:gridCol w:w="390"/>
        <w:gridCol w:w="3943"/>
        <w:gridCol w:w="499"/>
        <w:gridCol w:w="500"/>
        <w:gridCol w:w="500"/>
        <w:gridCol w:w="499"/>
        <w:gridCol w:w="500"/>
        <w:gridCol w:w="500"/>
        <w:gridCol w:w="499"/>
        <w:gridCol w:w="500"/>
        <w:gridCol w:w="500"/>
        <w:gridCol w:w="500"/>
        <w:gridCol w:w="582"/>
      </w:tblGrid>
      <w:tr w:rsidR="007661BE" w:rsidRPr="0091069C" w14:paraId="6375078A" w14:textId="77777777" w:rsidTr="00DC5B92">
        <w:trPr>
          <w:cantSplit/>
          <w:trHeight w:val="227"/>
          <w:jc w:val="center"/>
        </w:trPr>
        <w:tc>
          <w:tcPr>
            <w:tcW w:w="562" w:type="dxa"/>
            <w:vMerge w:val="restart"/>
            <w:tcBorders>
              <w:top w:val="single" w:sz="4" w:space="0" w:color="auto"/>
              <w:left w:val="single" w:sz="4" w:space="0" w:color="auto"/>
              <w:right w:val="single" w:sz="4" w:space="0" w:color="auto"/>
            </w:tcBorders>
            <w:vAlign w:val="center"/>
          </w:tcPr>
          <w:p w14:paraId="7F27DD27"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 п/п</w:t>
            </w:r>
          </w:p>
        </w:tc>
        <w:tc>
          <w:tcPr>
            <w:tcW w:w="6521" w:type="dxa"/>
            <w:vMerge w:val="restart"/>
            <w:tcBorders>
              <w:top w:val="single" w:sz="4" w:space="0" w:color="auto"/>
              <w:left w:val="single" w:sz="4" w:space="0" w:color="auto"/>
              <w:right w:val="single" w:sz="4" w:space="0" w:color="auto"/>
            </w:tcBorders>
            <w:shd w:val="clear" w:color="auto" w:fill="auto"/>
            <w:vAlign w:val="center"/>
          </w:tcPr>
          <w:p w14:paraId="375C1FF3"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Наименование</w:t>
            </w:r>
          </w:p>
        </w:tc>
        <w:tc>
          <w:tcPr>
            <w:tcW w:w="8362" w:type="dxa"/>
            <w:gridSpan w:val="11"/>
            <w:tcBorders>
              <w:top w:val="single" w:sz="4" w:space="0" w:color="auto"/>
              <w:left w:val="nil"/>
              <w:bottom w:val="single" w:sz="4" w:space="0" w:color="auto"/>
              <w:right w:val="single" w:sz="4" w:space="0" w:color="auto"/>
            </w:tcBorders>
            <w:shd w:val="clear" w:color="auto" w:fill="auto"/>
            <w:vAlign w:val="center"/>
          </w:tcPr>
          <w:p w14:paraId="64426DA4"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Период</w:t>
            </w:r>
          </w:p>
        </w:tc>
      </w:tr>
      <w:tr w:rsidR="007661BE" w:rsidRPr="0091069C" w14:paraId="23BF8EEE" w14:textId="77777777" w:rsidTr="00DC5B92">
        <w:trPr>
          <w:cantSplit/>
          <w:trHeight w:val="227"/>
          <w:jc w:val="center"/>
        </w:trPr>
        <w:tc>
          <w:tcPr>
            <w:tcW w:w="562" w:type="dxa"/>
            <w:vMerge/>
            <w:tcBorders>
              <w:left w:val="single" w:sz="4" w:space="0" w:color="auto"/>
              <w:bottom w:val="single" w:sz="4" w:space="0" w:color="auto"/>
              <w:right w:val="single" w:sz="4" w:space="0" w:color="auto"/>
            </w:tcBorders>
            <w:vAlign w:val="center"/>
          </w:tcPr>
          <w:p w14:paraId="1BAF269B"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6521" w:type="dxa"/>
            <w:vMerge/>
            <w:tcBorders>
              <w:left w:val="single" w:sz="4" w:space="0" w:color="auto"/>
              <w:bottom w:val="single" w:sz="4" w:space="0" w:color="auto"/>
              <w:right w:val="single" w:sz="4" w:space="0" w:color="auto"/>
            </w:tcBorders>
            <w:shd w:val="clear" w:color="auto" w:fill="auto"/>
            <w:vAlign w:val="center"/>
            <w:hideMark/>
          </w:tcPr>
          <w:p w14:paraId="2968CA3F" w14:textId="77777777" w:rsidR="007661BE" w:rsidRPr="0091069C" w:rsidRDefault="007661BE" w:rsidP="007661BE">
            <w:pPr>
              <w:spacing w:after="0"/>
              <w:jc w:val="center"/>
              <w:rPr>
                <w:rFonts w:ascii="Times New Roman" w:hAnsi="Times New Roman" w:cs="Times New Roman"/>
                <w:bCs/>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3423A6BC"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2020</w:t>
            </w:r>
          </w:p>
        </w:tc>
        <w:tc>
          <w:tcPr>
            <w:tcW w:w="748" w:type="dxa"/>
            <w:tcBorders>
              <w:top w:val="single" w:sz="4" w:space="0" w:color="auto"/>
              <w:left w:val="nil"/>
              <w:bottom w:val="single" w:sz="4" w:space="0" w:color="auto"/>
              <w:right w:val="single" w:sz="4" w:space="0" w:color="auto"/>
            </w:tcBorders>
            <w:shd w:val="clear" w:color="auto" w:fill="auto"/>
            <w:vAlign w:val="center"/>
          </w:tcPr>
          <w:p w14:paraId="56C03796"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2021</w:t>
            </w:r>
          </w:p>
        </w:tc>
        <w:tc>
          <w:tcPr>
            <w:tcW w:w="748" w:type="dxa"/>
            <w:tcBorders>
              <w:top w:val="single" w:sz="4" w:space="0" w:color="auto"/>
              <w:left w:val="nil"/>
              <w:bottom w:val="single" w:sz="4" w:space="0" w:color="auto"/>
              <w:right w:val="single" w:sz="4" w:space="0" w:color="auto"/>
            </w:tcBorders>
            <w:shd w:val="clear" w:color="auto" w:fill="auto"/>
            <w:vAlign w:val="center"/>
          </w:tcPr>
          <w:p w14:paraId="272165A9"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2022</w:t>
            </w:r>
          </w:p>
        </w:tc>
        <w:tc>
          <w:tcPr>
            <w:tcW w:w="747" w:type="dxa"/>
            <w:tcBorders>
              <w:top w:val="single" w:sz="4" w:space="0" w:color="auto"/>
              <w:left w:val="nil"/>
              <w:bottom w:val="single" w:sz="4" w:space="0" w:color="auto"/>
              <w:right w:val="single" w:sz="4" w:space="0" w:color="auto"/>
            </w:tcBorders>
            <w:shd w:val="clear" w:color="auto" w:fill="auto"/>
            <w:vAlign w:val="center"/>
          </w:tcPr>
          <w:p w14:paraId="4745DB03"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2023</w:t>
            </w:r>
          </w:p>
        </w:tc>
        <w:tc>
          <w:tcPr>
            <w:tcW w:w="748" w:type="dxa"/>
            <w:tcBorders>
              <w:top w:val="single" w:sz="4" w:space="0" w:color="auto"/>
              <w:left w:val="nil"/>
              <w:bottom w:val="single" w:sz="4" w:space="0" w:color="auto"/>
              <w:right w:val="single" w:sz="4" w:space="0" w:color="auto"/>
            </w:tcBorders>
            <w:shd w:val="clear" w:color="auto" w:fill="auto"/>
            <w:vAlign w:val="center"/>
          </w:tcPr>
          <w:p w14:paraId="5DEFDB07" w14:textId="77777777" w:rsidR="007661BE" w:rsidRPr="0091069C" w:rsidRDefault="007661BE" w:rsidP="007661BE">
            <w:pPr>
              <w:spacing w:after="0"/>
              <w:jc w:val="center"/>
              <w:rPr>
                <w:rFonts w:ascii="Times New Roman" w:hAnsi="Times New Roman" w:cs="Times New Roman"/>
                <w:bCs/>
                <w:color w:val="000000"/>
                <w:sz w:val="20"/>
                <w:szCs w:val="20"/>
              </w:rPr>
            </w:pPr>
            <w:r w:rsidRPr="0091069C">
              <w:rPr>
                <w:rFonts w:ascii="Times New Roman" w:hAnsi="Times New Roman" w:cs="Times New Roman"/>
                <w:bCs/>
                <w:color w:val="000000"/>
                <w:sz w:val="20"/>
                <w:szCs w:val="20"/>
              </w:rPr>
              <w:t>2024</w:t>
            </w:r>
          </w:p>
        </w:tc>
        <w:tc>
          <w:tcPr>
            <w:tcW w:w="748" w:type="dxa"/>
            <w:tcBorders>
              <w:top w:val="single" w:sz="4" w:space="0" w:color="auto"/>
              <w:left w:val="nil"/>
              <w:bottom w:val="single" w:sz="4" w:space="0" w:color="auto"/>
              <w:right w:val="single" w:sz="4" w:space="0" w:color="auto"/>
            </w:tcBorders>
            <w:shd w:val="clear" w:color="auto" w:fill="auto"/>
            <w:vAlign w:val="center"/>
          </w:tcPr>
          <w:p w14:paraId="55B28CAF"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2025</w:t>
            </w:r>
          </w:p>
        </w:tc>
        <w:tc>
          <w:tcPr>
            <w:tcW w:w="747" w:type="dxa"/>
            <w:tcBorders>
              <w:top w:val="single" w:sz="4" w:space="0" w:color="auto"/>
              <w:left w:val="nil"/>
              <w:bottom w:val="single" w:sz="4" w:space="0" w:color="auto"/>
              <w:right w:val="single" w:sz="4" w:space="0" w:color="auto"/>
            </w:tcBorders>
            <w:shd w:val="clear" w:color="auto" w:fill="auto"/>
            <w:vAlign w:val="center"/>
          </w:tcPr>
          <w:p w14:paraId="3DCBFA0E"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2026</w:t>
            </w:r>
          </w:p>
        </w:tc>
        <w:tc>
          <w:tcPr>
            <w:tcW w:w="748" w:type="dxa"/>
            <w:tcBorders>
              <w:top w:val="single" w:sz="4" w:space="0" w:color="auto"/>
              <w:left w:val="nil"/>
              <w:bottom w:val="single" w:sz="4" w:space="0" w:color="auto"/>
              <w:right w:val="single" w:sz="4" w:space="0" w:color="auto"/>
            </w:tcBorders>
            <w:shd w:val="clear" w:color="auto" w:fill="auto"/>
            <w:vAlign w:val="center"/>
          </w:tcPr>
          <w:p w14:paraId="5544B4D0"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2027</w:t>
            </w:r>
          </w:p>
        </w:tc>
        <w:tc>
          <w:tcPr>
            <w:tcW w:w="748" w:type="dxa"/>
            <w:tcBorders>
              <w:top w:val="single" w:sz="4" w:space="0" w:color="auto"/>
              <w:left w:val="nil"/>
              <w:bottom w:val="single" w:sz="4" w:space="0" w:color="auto"/>
              <w:right w:val="single" w:sz="4" w:space="0" w:color="auto"/>
            </w:tcBorders>
            <w:shd w:val="clear" w:color="auto" w:fill="auto"/>
            <w:vAlign w:val="center"/>
          </w:tcPr>
          <w:p w14:paraId="47D98593"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2028</w:t>
            </w:r>
          </w:p>
        </w:tc>
        <w:tc>
          <w:tcPr>
            <w:tcW w:w="748" w:type="dxa"/>
            <w:tcBorders>
              <w:top w:val="single" w:sz="4" w:space="0" w:color="auto"/>
              <w:left w:val="nil"/>
              <w:bottom w:val="single" w:sz="4" w:space="0" w:color="auto"/>
              <w:right w:val="single" w:sz="4" w:space="0" w:color="auto"/>
            </w:tcBorders>
            <w:shd w:val="clear" w:color="auto" w:fill="auto"/>
            <w:vAlign w:val="center"/>
          </w:tcPr>
          <w:p w14:paraId="7EE63576"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2029</w:t>
            </w:r>
          </w:p>
        </w:tc>
        <w:tc>
          <w:tcPr>
            <w:tcW w:w="885" w:type="dxa"/>
            <w:tcBorders>
              <w:top w:val="single" w:sz="4" w:space="0" w:color="auto"/>
              <w:left w:val="nil"/>
              <w:bottom w:val="single" w:sz="4" w:space="0" w:color="auto"/>
              <w:right w:val="single" w:sz="4" w:space="0" w:color="auto"/>
            </w:tcBorders>
          </w:tcPr>
          <w:p w14:paraId="609DE0A2" w14:textId="77777777" w:rsidR="007661BE" w:rsidRPr="0091069C" w:rsidRDefault="007661BE" w:rsidP="007661BE">
            <w:pPr>
              <w:spacing w:after="0"/>
              <w:jc w:val="center"/>
              <w:rPr>
                <w:rFonts w:ascii="Times New Roman" w:hAnsi="Times New Roman" w:cs="Times New Roman"/>
                <w:bCs/>
                <w:color w:val="000000"/>
                <w:sz w:val="20"/>
                <w:szCs w:val="20"/>
                <w:lang w:val="en-US"/>
              </w:rPr>
            </w:pPr>
            <w:r w:rsidRPr="0091069C">
              <w:rPr>
                <w:rFonts w:ascii="Times New Roman" w:hAnsi="Times New Roman" w:cs="Times New Roman"/>
                <w:bCs/>
                <w:color w:val="000000"/>
                <w:sz w:val="20"/>
                <w:szCs w:val="20"/>
                <w:lang w:val="en-US"/>
              </w:rPr>
              <w:t>2030</w:t>
            </w:r>
          </w:p>
        </w:tc>
      </w:tr>
      <w:tr w:rsidR="007661BE" w:rsidRPr="0091069C" w14:paraId="2579CDA2"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06DAFF6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A84DC1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расходов на коммунальные услуги</w:t>
            </w:r>
          </w:p>
        </w:tc>
        <w:tc>
          <w:tcPr>
            <w:tcW w:w="747" w:type="dxa"/>
            <w:tcBorders>
              <w:top w:val="nil"/>
              <w:left w:val="nil"/>
              <w:bottom w:val="single" w:sz="4" w:space="0" w:color="auto"/>
              <w:right w:val="single" w:sz="4" w:space="0" w:color="auto"/>
            </w:tcBorders>
            <w:shd w:val="clear" w:color="auto" w:fill="auto"/>
            <w:noWrap/>
            <w:vAlign w:val="center"/>
          </w:tcPr>
          <w:p w14:paraId="75FB8D9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7,15%</w:t>
            </w:r>
          </w:p>
        </w:tc>
        <w:tc>
          <w:tcPr>
            <w:tcW w:w="748" w:type="dxa"/>
            <w:tcBorders>
              <w:top w:val="nil"/>
              <w:left w:val="nil"/>
              <w:bottom w:val="single" w:sz="4" w:space="0" w:color="auto"/>
              <w:right w:val="single" w:sz="4" w:space="0" w:color="auto"/>
            </w:tcBorders>
            <w:shd w:val="clear" w:color="auto" w:fill="auto"/>
            <w:noWrap/>
            <w:vAlign w:val="center"/>
          </w:tcPr>
          <w:p w14:paraId="4E736E4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7,08%</w:t>
            </w:r>
          </w:p>
        </w:tc>
        <w:tc>
          <w:tcPr>
            <w:tcW w:w="748" w:type="dxa"/>
            <w:tcBorders>
              <w:top w:val="nil"/>
              <w:left w:val="nil"/>
              <w:bottom w:val="single" w:sz="4" w:space="0" w:color="auto"/>
              <w:right w:val="single" w:sz="4" w:space="0" w:color="auto"/>
            </w:tcBorders>
            <w:shd w:val="clear" w:color="auto" w:fill="auto"/>
            <w:noWrap/>
            <w:vAlign w:val="center"/>
          </w:tcPr>
          <w:p w14:paraId="3D5BBD2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7,25%</w:t>
            </w:r>
          </w:p>
        </w:tc>
        <w:tc>
          <w:tcPr>
            <w:tcW w:w="747" w:type="dxa"/>
            <w:tcBorders>
              <w:top w:val="nil"/>
              <w:left w:val="nil"/>
              <w:bottom w:val="single" w:sz="4" w:space="0" w:color="auto"/>
              <w:right w:val="single" w:sz="4" w:space="0" w:color="auto"/>
            </w:tcBorders>
            <w:shd w:val="clear" w:color="auto" w:fill="auto"/>
            <w:noWrap/>
            <w:vAlign w:val="center"/>
          </w:tcPr>
          <w:p w14:paraId="0374E6C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7,34%</w:t>
            </w:r>
          </w:p>
        </w:tc>
        <w:tc>
          <w:tcPr>
            <w:tcW w:w="748" w:type="dxa"/>
            <w:tcBorders>
              <w:top w:val="nil"/>
              <w:left w:val="nil"/>
              <w:bottom w:val="single" w:sz="4" w:space="0" w:color="auto"/>
              <w:right w:val="single" w:sz="4" w:space="0" w:color="auto"/>
            </w:tcBorders>
            <w:shd w:val="clear" w:color="auto" w:fill="auto"/>
            <w:noWrap/>
            <w:vAlign w:val="center"/>
          </w:tcPr>
          <w:p w14:paraId="36C51C3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7,45%</w:t>
            </w:r>
          </w:p>
        </w:tc>
        <w:tc>
          <w:tcPr>
            <w:tcW w:w="748" w:type="dxa"/>
            <w:tcBorders>
              <w:top w:val="nil"/>
              <w:left w:val="nil"/>
              <w:bottom w:val="single" w:sz="4" w:space="0" w:color="auto"/>
              <w:right w:val="single" w:sz="4" w:space="0" w:color="auto"/>
            </w:tcBorders>
            <w:shd w:val="clear" w:color="auto" w:fill="auto"/>
            <w:noWrap/>
            <w:vAlign w:val="center"/>
          </w:tcPr>
          <w:p w14:paraId="42D7E98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7,58%</w:t>
            </w:r>
          </w:p>
        </w:tc>
        <w:tc>
          <w:tcPr>
            <w:tcW w:w="747" w:type="dxa"/>
            <w:tcBorders>
              <w:top w:val="nil"/>
              <w:left w:val="nil"/>
              <w:bottom w:val="single" w:sz="4" w:space="0" w:color="auto"/>
              <w:right w:val="single" w:sz="4" w:space="0" w:color="auto"/>
            </w:tcBorders>
            <w:shd w:val="clear" w:color="auto" w:fill="auto"/>
            <w:noWrap/>
            <w:vAlign w:val="center"/>
          </w:tcPr>
          <w:p w14:paraId="7026DCC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7,51%</w:t>
            </w:r>
          </w:p>
        </w:tc>
        <w:tc>
          <w:tcPr>
            <w:tcW w:w="748" w:type="dxa"/>
            <w:tcBorders>
              <w:top w:val="nil"/>
              <w:left w:val="nil"/>
              <w:bottom w:val="single" w:sz="4" w:space="0" w:color="auto"/>
              <w:right w:val="single" w:sz="4" w:space="0" w:color="auto"/>
            </w:tcBorders>
            <w:shd w:val="clear" w:color="auto" w:fill="auto"/>
            <w:noWrap/>
            <w:vAlign w:val="center"/>
          </w:tcPr>
          <w:p w14:paraId="1DF16883"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7,45%</w:t>
            </w:r>
          </w:p>
        </w:tc>
        <w:tc>
          <w:tcPr>
            <w:tcW w:w="748" w:type="dxa"/>
            <w:tcBorders>
              <w:top w:val="nil"/>
              <w:left w:val="nil"/>
              <w:bottom w:val="single" w:sz="4" w:space="0" w:color="auto"/>
              <w:right w:val="single" w:sz="4" w:space="0" w:color="auto"/>
            </w:tcBorders>
            <w:shd w:val="clear" w:color="auto" w:fill="auto"/>
            <w:noWrap/>
            <w:vAlign w:val="center"/>
          </w:tcPr>
          <w:p w14:paraId="51431A5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7,40%</w:t>
            </w:r>
          </w:p>
        </w:tc>
        <w:tc>
          <w:tcPr>
            <w:tcW w:w="748" w:type="dxa"/>
            <w:tcBorders>
              <w:top w:val="nil"/>
              <w:left w:val="nil"/>
              <w:bottom w:val="single" w:sz="4" w:space="0" w:color="auto"/>
              <w:right w:val="single" w:sz="4" w:space="0" w:color="auto"/>
            </w:tcBorders>
            <w:shd w:val="clear" w:color="auto" w:fill="auto"/>
            <w:noWrap/>
            <w:vAlign w:val="center"/>
          </w:tcPr>
          <w:p w14:paraId="16576B8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7,37%</w:t>
            </w:r>
          </w:p>
        </w:tc>
        <w:tc>
          <w:tcPr>
            <w:tcW w:w="885" w:type="dxa"/>
            <w:tcBorders>
              <w:top w:val="nil"/>
              <w:left w:val="nil"/>
              <w:bottom w:val="single" w:sz="4" w:space="0" w:color="auto"/>
              <w:right w:val="single" w:sz="4" w:space="0" w:color="auto"/>
            </w:tcBorders>
            <w:vAlign w:val="center"/>
          </w:tcPr>
          <w:p w14:paraId="32C4082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6,48%</w:t>
            </w:r>
          </w:p>
        </w:tc>
      </w:tr>
      <w:tr w:rsidR="007661BE" w:rsidRPr="0091069C" w14:paraId="6DB57D91"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4CD2974B" w14:textId="4CF9C9C0"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4602F11C"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79E8A95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r w:rsidR="007661BE" w:rsidRPr="0091069C" w14:paraId="059CDA3E"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69F1364" w14:textId="10E343C5"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B7DCE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населения с доходами ниже прожиточного минимума</w:t>
            </w:r>
          </w:p>
        </w:tc>
        <w:tc>
          <w:tcPr>
            <w:tcW w:w="747" w:type="dxa"/>
            <w:tcBorders>
              <w:top w:val="nil"/>
              <w:left w:val="nil"/>
              <w:bottom w:val="single" w:sz="4" w:space="0" w:color="auto"/>
              <w:right w:val="single" w:sz="4" w:space="0" w:color="auto"/>
            </w:tcBorders>
            <w:shd w:val="clear" w:color="auto" w:fill="auto"/>
            <w:noWrap/>
            <w:vAlign w:val="center"/>
          </w:tcPr>
          <w:p w14:paraId="4BA3B57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11,73%</w:t>
            </w:r>
          </w:p>
        </w:tc>
        <w:tc>
          <w:tcPr>
            <w:tcW w:w="748" w:type="dxa"/>
            <w:tcBorders>
              <w:top w:val="nil"/>
              <w:left w:val="nil"/>
              <w:bottom w:val="single" w:sz="4" w:space="0" w:color="auto"/>
              <w:right w:val="single" w:sz="4" w:space="0" w:color="auto"/>
            </w:tcBorders>
            <w:shd w:val="clear" w:color="auto" w:fill="auto"/>
            <w:noWrap/>
            <w:vAlign w:val="center"/>
          </w:tcPr>
          <w:p w14:paraId="6275346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11,48%</w:t>
            </w:r>
          </w:p>
        </w:tc>
        <w:tc>
          <w:tcPr>
            <w:tcW w:w="748" w:type="dxa"/>
            <w:tcBorders>
              <w:top w:val="nil"/>
              <w:left w:val="nil"/>
              <w:bottom w:val="single" w:sz="4" w:space="0" w:color="auto"/>
              <w:right w:val="single" w:sz="4" w:space="0" w:color="auto"/>
            </w:tcBorders>
            <w:shd w:val="clear" w:color="auto" w:fill="auto"/>
            <w:vAlign w:val="center"/>
          </w:tcPr>
          <w:p w14:paraId="45691B2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11,23%</w:t>
            </w:r>
          </w:p>
        </w:tc>
        <w:tc>
          <w:tcPr>
            <w:tcW w:w="747" w:type="dxa"/>
            <w:tcBorders>
              <w:top w:val="nil"/>
              <w:left w:val="nil"/>
              <w:bottom w:val="single" w:sz="4" w:space="0" w:color="auto"/>
              <w:right w:val="single" w:sz="4" w:space="0" w:color="auto"/>
            </w:tcBorders>
            <w:shd w:val="clear" w:color="auto" w:fill="auto"/>
            <w:vAlign w:val="center"/>
          </w:tcPr>
          <w:p w14:paraId="6C43940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10,99%</w:t>
            </w:r>
          </w:p>
        </w:tc>
        <w:tc>
          <w:tcPr>
            <w:tcW w:w="748" w:type="dxa"/>
            <w:tcBorders>
              <w:top w:val="nil"/>
              <w:left w:val="nil"/>
              <w:bottom w:val="single" w:sz="4" w:space="0" w:color="auto"/>
              <w:right w:val="single" w:sz="4" w:space="0" w:color="auto"/>
            </w:tcBorders>
            <w:shd w:val="clear" w:color="auto" w:fill="auto"/>
            <w:vAlign w:val="center"/>
          </w:tcPr>
          <w:p w14:paraId="77931A8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10,76%</w:t>
            </w:r>
          </w:p>
        </w:tc>
        <w:tc>
          <w:tcPr>
            <w:tcW w:w="748" w:type="dxa"/>
            <w:tcBorders>
              <w:top w:val="nil"/>
              <w:left w:val="nil"/>
              <w:bottom w:val="single" w:sz="4" w:space="0" w:color="auto"/>
              <w:right w:val="single" w:sz="4" w:space="0" w:color="auto"/>
            </w:tcBorders>
            <w:shd w:val="clear" w:color="auto" w:fill="auto"/>
            <w:vAlign w:val="center"/>
          </w:tcPr>
          <w:p w14:paraId="616E61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10,54%</w:t>
            </w:r>
          </w:p>
        </w:tc>
        <w:tc>
          <w:tcPr>
            <w:tcW w:w="747" w:type="dxa"/>
            <w:tcBorders>
              <w:top w:val="nil"/>
              <w:left w:val="nil"/>
              <w:bottom w:val="single" w:sz="4" w:space="0" w:color="auto"/>
              <w:right w:val="single" w:sz="4" w:space="0" w:color="auto"/>
            </w:tcBorders>
            <w:shd w:val="clear" w:color="auto" w:fill="auto"/>
            <w:vAlign w:val="center"/>
          </w:tcPr>
          <w:p w14:paraId="62A5E43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10,32%</w:t>
            </w:r>
          </w:p>
        </w:tc>
        <w:tc>
          <w:tcPr>
            <w:tcW w:w="748" w:type="dxa"/>
            <w:tcBorders>
              <w:top w:val="nil"/>
              <w:left w:val="nil"/>
              <w:bottom w:val="single" w:sz="4" w:space="0" w:color="auto"/>
              <w:right w:val="single" w:sz="4" w:space="0" w:color="auto"/>
            </w:tcBorders>
            <w:shd w:val="clear" w:color="auto" w:fill="auto"/>
            <w:vAlign w:val="center"/>
          </w:tcPr>
          <w:p w14:paraId="1130FEEE"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10,10%</w:t>
            </w:r>
          </w:p>
        </w:tc>
        <w:tc>
          <w:tcPr>
            <w:tcW w:w="748" w:type="dxa"/>
            <w:tcBorders>
              <w:top w:val="nil"/>
              <w:left w:val="nil"/>
              <w:bottom w:val="single" w:sz="4" w:space="0" w:color="auto"/>
              <w:right w:val="single" w:sz="4" w:space="0" w:color="auto"/>
            </w:tcBorders>
            <w:shd w:val="clear" w:color="auto" w:fill="auto"/>
            <w:vAlign w:val="center"/>
          </w:tcPr>
          <w:p w14:paraId="1FB0A7F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9,90%</w:t>
            </w:r>
          </w:p>
        </w:tc>
        <w:tc>
          <w:tcPr>
            <w:tcW w:w="748" w:type="dxa"/>
            <w:tcBorders>
              <w:top w:val="nil"/>
              <w:left w:val="nil"/>
              <w:bottom w:val="single" w:sz="4" w:space="0" w:color="auto"/>
              <w:right w:val="single" w:sz="4" w:space="0" w:color="auto"/>
            </w:tcBorders>
            <w:shd w:val="clear" w:color="auto" w:fill="auto"/>
            <w:vAlign w:val="center"/>
          </w:tcPr>
          <w:p w14:paraId="572938E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9,69%</w:t>
            </w:r>
          </w:p>
        </w:tc>
        <w:tc>
          <w:tcPr>
            <w:tcW w:w="885" w:type="dxa"/>
            <w:tcBorders>
              <w:top w:val="nil"/>
              <w:left w:val="nil"/>
              <w:bottom w:val="single" w:sz="4" w:space="0" w:color="auto"/>
              <w:right w:val="single" w:sz="4" w:space="0" w:color="auto"/>
            </w:tcBorders>
            <w:vAlign w:val="center"/>
          </w:tcPr>
          <w:p w14:paraId="6377CA68"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9,50%</w:t>
            </w:r>
          </w:p>
        </w:tc>
      </w:tr>
      <w:tr w:rsidR="007661BE" w:rsidRPr="0091069C" w14:paraId="335329F1"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D6D238F" w14:textId="78C4767D"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0EFA1725"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2B569306"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7661BE" w:rsidRPr="0091069C" w14:paraId="65DCDF66"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187CD773" w14:textId="79ABA099"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862028A" w14:textId="77777777" w:rsidR="007661BE" w:rsidRPr="0091069C" w:rsidRDefault="007661BE" w:rsidP="0091069C">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собираемости платежей за коммунальные услуги</w:t>
            </w:r>
          </w:p>
        </w:tc>
        <w:tc>
          <w:tcPr>
            <w:tcW w:w="747" w:type="dxa"/>
            <w:tcBorders>
              <w:top w:val="nil"/>
              <w:left w:val="nil"/>
              <w:bottom w:val="single" w:sz="4" w:space="0" w:color="auto"/>
              <w:right w:val="single" w:sz="4" w:space="0" w:color="auto"/>
            </w:tcBorders>
            <w:shd w:val="clear" w:color="auto" w:fill="auto"/>
            <w:vAlign w:val="center"/>
          </w:tcPr>
          <w:p w14:paraId="33081E9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87,97%</w:t>
            </w:r>
          </w:p>
        </w:tc>
        <w:tc>
          <w:tcPr>
            <w:tcW w:w="748" w:type="dxa"/>
            <w:tcBorders>
              <w:top w:val="nil"/>
              <w:left w:val="nil"/>
              <w:bottom w:val="single" w:sz="4" w:space="0" w:color="auto"/>
              <w:right w:val="single" w:sz="4" w:space="0" w:color="auto"/>
            </w:tcBorders>
            <w:shd w:val="clear" w:color="auto" w:fill="auto"/>
            <w:vAlign w:val="center"/>
          </w:tcPr>
          <w:p w14:paraId="598AFC2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80,00%</w:t>
            </w:r>
          </w:p>
        </w:tc>
        <w:tc>
          <w:tcPr>
            <w:tcW w:w="748" w:type="dxa"/>
            <w:tcBorders>
              <w:top w:val="nil"/>
              <w:left w:val="nil"/>
              <w:bottom w:val="single" w:sz="4" w:space="0" w:color="auto"/>
              <w:right w:val="single" w:sz="4" w:space="0" w:color="auto"/>
            </w:tcBorders>
            <w:shd w:val="clear" w:color="auto" w:fill="auto"/>
            <w:vAlign w:val="center"/>
          </w:tcPr>
          <w:p w14:paraId="43F8F1F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80,50%</w:t>
            </w:r>
          </w:p>
        </w:tc>
        <w:tc>
          <w:tcPr>
            <w:tcW w:w="747" w:type="dxa"/>
            <w:tcBorders>
              <w:top w:val="nil"/>
              <w:left w:val="nil"/>
              <w:bottom w:val="single" w:sz="4" w:space="0" w:color="auto"/>
              <w:right w:val="single" w:sz="4" w:space="0" w:color="auto"/>
            </w:tcBorders>
            <w:shd w:val="clear" w:color="auto" w:fill="auto"/>
            <w:vAlign w:val="center"/>
          </w:tcPr>
          <w:p w14:paraId="40682DC2"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81,00%</w:t>
            </w:r>
          </w:p>
        </w:tc>
        <w:tc>
          <w:tcPr>
            <w:tcW w:w="748" w:type="dxa"/>
            <w:tcBorders>
              <w:top w:val="nil"/>
              <w:left w:val="nil"/>
              <w:bottom w:val="single" w:sz="4" w:space="0" w:color="auto"/>
              <w:right w:val="single" w:sz="4" w:space="0" w:color="auto"/>
            </w:tcBorders>
            <w:shd w:val="clear" w:color="auto" w:fill="auto"/>
            <w:vAlign w:val="center"/>
          </w:tcPr>
          <w:p w14:paraId="77B043D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81,50%</w:t>
            </w:r>
          </w:p>
        </w:tc>
        <w:tc>
          <w:tcPr>
            <w:tcW w:w="748" w:type="dxa"/>
            <w:tcBorders>
              <w:top w:val="nil"/>
              <w:left w:val="nil"/>
              <w:bottom w:val="single" w:sz="4" w:space="0" w:color="auto"/>
              <w:right w:val="single" w:sz="4" w:space="0" w:color="auto"/>
            </w:tcBorders>
            <w:shd w:val="clear" w:color="auto" w:fill="auto"/>
            <w:vAlign w:val="center"/>
          </w:tcPr>
          <w:p w14:paraId="402688A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82,00%</w:t>
            </w:r>
          </w:p>
        </w:tc>
        <w:tc>
          <w:tcPr>
            <w:tcW w:w="747" w:type="dxa"/>
            <w:tcBorders>
              <w:top w:val="nil"/>
              <w:left w:val="nil"/>
              <w:bottom w:val="single" w:sz="4" w:space="0" w:color="auto"/>
              <w:right w:val="single" w:sz="4" w:space="0" w:color="auto"/>
            </w:tcBorders>
            <w:shd w:val="clear" w:color="auto" w:fill="auto"/>
            <w:vAlign w:val="center"/>
          </w:tcPr>
          <w:p w14:paraId="215680C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82,50%</w:t>
            </w:r>
          </w:p>
        </w:tc>
        <w:tc>
          <w:tcPr>
            <w:tcW w:w="748" w:type="dxa"/>
            <w:tcBorders>
              <w:top w:val="nil"/>
              <w:left w:val="nil"/>
              <w:bottom w:val="single" w:sz="4" w:space="0" w:color="auto"/>
              <w:right w:val="single" w:sz="4" w:space="0" w:color="auto"/>
            </w:tcBorders>
            <w:shd w:val="clear" w:color="auto" w:fill="auto"/>
            <w:vAlign w:val="center"/>
          </w:tcPr>
          <w:p w14:paraId="0E9859D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83,00%</w:t>
            </w:r>
          </w:p>
        </w:tc>
        <w:tc>
          <w:tcPr>
            <w:tcW w:w="748" w:type="dxa"/>
            <w:tcBorders>
              <w:top w:val="nil"/>
              <w:left w:val="nil"/>
              <w:bottom w:val="single" w:sz="4" w:space="0" w:color="auto"/>
              <w:right w:val="single" w:sz="4" w:space="0" w:color="auto"/>
            </w:tcBorders>
            <w:shd w:val="clear" w:color="auto" w:fill="auto"/>
            <w:vAlign w:val="center"/>
          </w:tcPr>
          <w:p w14:paraId="05BC7D3B"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83,50%</w:t>
            </w:r>
          </w:p>
        </w:tc>
        <w:tc>
          <w:tcPr>
            <w:tcW w:w="748" w:type="dxa"/>
            <w:tcBorders>
              <w:top w:val="nil"/>
              <w:left w:val="nil"/>
              <w:bottom w:val="single" w:sz="4" w:space="0" w:color="auto"/>
              <w:right w:val="single" w:sz="4" w:space="0" w:color="auto"/>
            </w:tcBorders>
            <w:shd w:val="clear" w:color="auto" w:fill="auto"/>
            <w:vAlign w:val="center"/>
          </w:tcPr>
          <w:p w14:paraId="2B1D034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84,00%</w:t>
            </w:r>
          </w:p>
        </w:tc>
        <w:tc>
          <w:tcPr>
            <w:tcW w:w="885" w:type="dxa"/>
            <w:tcBorders>
              <w:top w:val="nil"/>
              <w:left w:val="nil"/>
              <w:bottom w:val="single" w:sz="4" w:space="0" w:color="auto"/>
              <w:right w:val="single" w:sz="4" w:space="0" w:color="auto"/>
            </w:tcBorders>
            <w:vAlign w:val="center"/>
          </w:tcPr>
          <w:p w14:paraId="131348C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84,50%</w:t>
            </w:r>
          </w:p>
        </w:tc>
      </w:tr>
      <w:tr w:rsidR="007661BE" w:rsidRPr="0091069C" w14:paraId="5B7F09A9"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657340B7" w14:textId="77777777"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1186A591"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758A738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доступный</w:t>
            </w:r>
          </w:p>
        </w:tc>
      </w:tr>
      <w:tr w:rsidR="007661BE" w:rsidRPr="0091069C" w14:paraId="0BFF2119"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33A28FE8" w14:textId="483D0B16" w:rsidR="007661BE" w:rsidRPr="0091069C" w:rsidRDefault="0091069C" w:rsidP="007661B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E77864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Доля получателей субсидий на оплату коммунальных услуг в общей численности населения</w:t>
            </w:r>
          </w:p>
        </w:tc>
        <w:tc>
          <w:tcPr>
            <w:tcW w:w="747" w:type="dxa"/>
            <w:tcBorders>
              <w:top w:val="nil"/>
              <w:left w:val="nil"/>
              <w:bottom w:val="single" w:sz="4" w:space="0" w:color="auto"/>
              <w:right w:val="single" w:sz="4" w:space="0" w:color="auto"/>
            </w:tcBorders>
            <w:shd w:val="clear" w:color="auto" w:fill="auto"/>
            <w:noWrap/>
            <w:vAlign w:val="center"/>
          </w:tcPr>
          <w:p w14:paraId="4A6656AF"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8,09%</w:t>
            </w:r>
          </w:p>
        </w:tc>
        <w:tc>
          <w:tcPr>
            <w:tcW w:w="748" w:type="dxa"/>
            <w:tcBorders>
              <w:top w:val="nil"/>
              <w:left w:val="nil"/>
              <w:bottom w:val="single" w:sz="4" w:space="0" w:color="auto"/>
              <w:right w:val="single" w:sz="4" w:space="0" w:color="auto"/>
            </w:tcBorders>
            <w:shd w:val="clear" w:color="auto" w:fill="auto"/>
            <w:noWrap/>
            <w:vAlign w:val="center"/>
          </w:tcPr>
          <w:p w14:paraId="5318672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7,81%</w:t>
            </w:r>
          </w:p>
        </w:tc>
        <w:tc>
          <w:tcPr>
            <w:tcW w:w="748" w:type="dxa"/>
            <w:tcBorders>
              <w:top w:val="nil"/>
              <w:left w:val="nil"/>
              <w:bottom w:val="single" w:sz="4" w:space="0" w:color="auto"/>
              <w:right w:val="single" w:sz="4" w:space="0" w:color="auto"/>
            </w:tcBorders>
            <w:shd w:val="clear" w:color="auto" w:fill="auto"/>
            <w:noWrap/>
            <w:vAlign w:val="center"/>
          </w:tcPr>
          <w:p w14:paraId="6A39BBAC"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7,46%</w:t>
            </w:r>
          </w:p>
        </w:tc>
        <w:tc>
          <w:tcPr>
            <w:tcW w:w="747" w:type="dxa"/>
            <w:tcBorders>
              <w:top w:val="nil"/>
              <w:left w:val="nil"/>
              <w:bottom w:val="single" w:sz="4" w:space="0" w:color="auto"/>
              <w:right w:val="single" w:sz="4" w:space="0" w:color="auto"/>
            </w:tcBorders>
            <w:shd w:val="clear" w:color="auto" w:fill="auto"/>
            <w:noWrap/>
            <w:vAlign w:val="center"/>
          </w:tcPr>
          <w:p w14:paraId="43E1AF6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7,20%</w:t>
            </w:r>
          </w:p>
        </w:tc>
        <w:tc>
          <w:tcPr>
            <w:tcW w:w="748" w:type="dxa"/>
            <w:tcBorders>
              <w:top w:val="nil"/>
              <w:left w:val="nil"/>
              <w:bottom w:val="single" w:sz="4" w:space="0" w:color="auto"/>
              <w:right w:val="single" w:sz="4" w:space="0" w:color="auto"/>
            </w:tcBorders>
            <w:shd w:val="clear" w:color="auto" w:fill="auto"/>
            <w:noWrap/>
            <w:vAlign w:val="center"/>
          </w:tcPr>
          <w:p w14:paraId="44127D79"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6,94%</w:t>
            </w:r>
          </w:p>
        </w:tc>
        <w:tc>
          <w:tcPr>
            <w:tcW w:w="748" w:type="dxa"/>
            <w:tcBorders>
              <w:top w:val="nil"/>
              <w:left w:val="nil"/>
              <w:bottom w:val="single" w:sz="4" w:space="0" w:color="auto"/>
              <w:right w:val="single" w:sz="4" w:space="0" w:color="auto"/>
            </w:tcBorders>
            <w:shd w:val="clear" w:color="auto" w:fill="auto"/>
            <w:noWrap/>
            <w:vAlign w:val="center"/>
          </w:tcPr>
          <w:p w14:paraId="14646540"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6,77%</w:t>
            </w:r>
          </w:p>
        </w:tc>
        <w:tc>
          <w:tcPr>
            <w:tcW w:w="747" w:type="dxa"/>
            <w:tcBorders>
              <w:top w:val="nil"/>
              <w:left w:val="nil"/>
              <w:bottom w:val="single" w:sz="4" w:space="0" w:color="auto"/>
              <w:right w:val="single" w:sz="4" w:space="0" w:color="auto"/>
            </w:tcBorders>
            <w:shd w:val="clear" w:color="auto" w:fill="auto"/>
            <w:noWrap/>
            <w:vAlign w:val="center"/>
          </w:tcPr>
          <w:p w14:paraId="6A8CF701"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6,60%</w:t>
            </w:r>
          </w:p>
        </w:tc>
        <w:tc>
          <w:tcPr>
            <w:tcW w:w="748" w:type="dxa"/>
            <w:tcBorders>
              <w:top w:val="nil"/>
              <w:left w:val="nil"/>
              <w:bottom w:val="single" w:sz="4" w:space="0" w:color="auto"/>
              <w:right w:val="single" w:sz="4" w:space="0" w:color="auto"/>
            </w:tcBorders>
            <w:shd w:val="clear" w:color="auto" w:fill="auto"/>
            <w:noWrap/>
            <w:vAlign w:val="center"/>
          </w:tcPr>
          <w:p w14:paraId="3CECC864"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6,44%</w:t>
            </w:r>
          </w:p>
        </w:tc>
        <w:tc>
          <w:tcPr>
            <w:tcW w:w="748" w:type="dxa"/>
            <w:tcBorders>
              <w:top w:val="nil"/>
              <w:left w:val="nil"/>
              <w:bottom w:val="single" w:sz="4" w:space="0" w:color="auto"/>
              <w:right w:val="single" w:sz="4" w:space="0" w:color="auto"/>
            </w:tcBorders>
            <w:shd w:val="clear" w:color="auto" w:fill="auto"/>
            <w:noWrap/>
            <w:vAlign w:val="center"/>
          </w:tcPr>
          <w:p w14:paraId="62D074C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6,28%</w:t>
            </w:r>
          </w:p>
        </w:tc>
        <w:tc>
          <w:tcPr>
            <w:tcW w:w="748" w:type="dxa"/>
            <w:tcBorders>
              <w:top w:val="nil"/>
              <w:left w:val="nil"/>
              <w:bottom w:val="single" w:sz="4" w:space="0" w:color="auto"/>
              <w:right w:val="single" w:sz="4" w:space="0" w:color="auto"/>
            </w:tcBorders>
            <w:shd w:val="clear" w:color="auto" w:fill="auto"/>
            <w:noWrap/>
            <w:vAlign w:val="center"/>
          </w:tcPr>
          <w:p w14:paraId="721DB975"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6,13%</w:t>
            </w:r>
          </w:p>
        </w:tc>
        <w:tc>
          <w:tcPr>
            <w:tcW w:w="885" w:type="dxa"/>
            <w:tcBorders>
              <w:top w:val="nil"/>
              <w:left w:val="nil"/>
              <w:bottom w:val="single" w:sz="4" w:space="0" w:color="auto"/>
              <w:right w:val="single" w:sz="4" w:space="0" w:color="auto"/>
            </w:tcBorders>
            <w:vAlign w:val="center"/>
          </w:tcPr>
          <w:p w14:paraId="7960A74D"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5,98%</w:t>
            </w:r>
          </w:p>
        </w:tc>
      </w:tr>
      <w:tr w:rsidR="007661BE" w:rsidRPr="0091069C" w14:paraId="211EACC0" w14:textId="77777777" w:rsidTr="00DC5B92">
        <w:trPr>
          <w:cantSplit/>
          <w:trHeight w:val="227"/>
          <w:jc w:val="center"/>
        </w:trPr>
        <w:tc>
          <w:tcPr>
            <w:tcW w:w="562" w:type="dxa"/>
            <w:tcBorders>
              <w:top w:val="nil"/>
              <w:left w:val="single" w:sz="4" w:space="0" w:color="auto"/>
              <w:bottom w:val="single" w:sz="4" w:space="0" w:color="auto"/>
              <w:right w:val="single" w:sz="4" w:space="0" w:color="auto"/>
            </w:tcBorders>
            <w:vAlign w:val="center"/>
          </w:tcPr>
          <w:p w14:paraId="55A573C1" w14:textId="77777777" w:rsidR="007661BE" w:rsidRPr="0091069C" w:rsidRDefault="007661BE" w:rsidP="007661BE">
            <w:pPr>
              <w:spacing w:after="0"/>
              <w:jc w:val="center"/>
              <w:rPr>
                <w:rFonts w:ascii="Times New Roman" w:hAnsi="Times New Roman" w:cs="Times New Roman"/>
                <w:color w:val="000000"/>
                <w:sz w:val="20"/>
                <w:szCs w:val="20"/>
              </w:rPr>
            </w:pP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47568B61" w14:textId="77777777" w:rsidR="007661BE" w:rsidRPr="0091069C" w:rsidRDefault="007661BE" w:rsidP="007661BE">
            <w:pPr>
              <w:spacing w:after="0"/>
              <w:jc w:val="right"/>
              <w:rPr>
                <w:rFonts w:ascii="Times New Roman" w:hAnsi="Times New Roman" w:cs="Times New Roman"/>
                <w:color w:val="000000"/>
                <w:sz w:val="20"/>
                <w:szCs w:val="20"/>
              </w:rPr>
            </w:pPr>
            <w:r w:rsidRPr="0091069C">
              <w:rPr>
                <w:rFonts w:ascii="Times New Roman" w:hAnsi="Times New Roman" w:cs="Times New Roman"/>
                <w:color w:val="000000"/>
                <w:sz w:val="20"/>
                <w:szCs w:val="20"/>
              </w:rPr>
              <w:t>Уровень доступности</w:t>
            </w:r>
          </w:p>
        </w:tc>
        <w:tc>
          <w:tcPr>
            <w:tcW w:w="8362" w:type="dxa"/>
            <w:gridSpan w:val="11"/>
            <w:tcBorders>
              <w:top w:val="nil"/>
              <w:left w:val="nil"/>
              <w:bottom w:val="single" w:sz="4" w:space="0" w:color="auto"/>
              <w:right w:val="single" w:sz="4" w:space="0" w:color="auto"/>
            </w:tcBorders>
            <w:shd w:val="clear" w:color="auto" w:fill="auto"/>
            <w:vAlign w:val="center"/>
          </w:tcPr>
          <w:p w14:paraId="5E2DE107" w14:textId="77777777" w:rsidR="007661BE" w:rsidRPr="0091069C" w:rsidRDefault="007661BE" w:rsidP="007661BE">
            <w:pPr>
              <w:spacing w:after="0"/>
              <w:jc w:val="center"/>
              <w:rPr>
                <w:rFonts w:ascii="Times New Roman" w:hAnsi="Times New Roman" w:cs="Times New Roman"/>
                <w:color w:val="000000"/>
                <w:sz w:val="20"/>
                <w:szCs w:val="20"/>
              </w:rPr>
            </w:pPr>
            <w:r w:rsidRPr="0091069C">
              <w:rPr>
                <w:rFonts w:ascii="Times New Roman" w:hAnsi="Times New Roman" w:cs="Times New Roman"/>
                <w:color w:val="000000"/>
                <w:sz w:val="20"/>
                <w:szCs w:val="20"/>
              </w:rPr>
              <w:t>высокий</w:t>
            </w:r>
          </w:p>
        </w:tc>
      </w:tr>
    </w:tbl>
    <w:p w14:paraId="23AD4704" w14:textId="77777777" w:rsidR="007661BE" w:rsidRDefault="007661BE" w:rsidP="00D83844">
      <w:pPr>
        <w:pStyle w:val="22"/>
        <w:numPr>
          <w:ilvl w:val="0"/>
          <w:numId w:val="0"/>
        </w:numPr>
        <w:spacing w:before="120" w:after="120" w:line="360" w:lineRule="auto"/>
        <w:jc w:val="both"/>
        <w:rPr>
          <w:rFonts w:cs="Times New Roman"/>
          <w:color w:val="auto"/>
        </w:rPr>
      </w:pPr>
    </w:p>
    <w:p w14:paraId="150359EB" w14:textId="77777777" w:rsidR="004E5349" w:rsidRDefault="004E5349" w:rsidP="00D83844">
      <w:pPr>
        <w:pStyle w:val="22"/>
        <w:numPr>
          <w:ilvl w:val="0"/>
          <w:numId w:val="0"/>
        </w:numPr>
        <w:spacing w:before="120" w:after="120" w:line="360" w:lineRule="auto"/>
        <w:jc w:val="both"/>
        <w:rPr>
          <w:rFonts w:cs="Times New Roman"/>
          <w:color w:val="auto"/>
        </w:rPr>
      </w:pPr>
    </w:p>
    <w:p w14:paraId="7750FD61" w14:textId="77777777" w:rsidR="004E5349" w:rsidRDefault="004E5349">
      <w:pPr>
        <w:rPr>
          <w:rFonts w:ascii="Times New Roman" w:eastAsia="Times New Roman" w:hAnsi="Times New Roman" w:cs="Times New Roman"/>
          <w:b/>
          <w:i/>
          <w:iCs/>
          <w:sz w:val="28"/>
          <w:szCs w:val="28"/>
          <w:lang w:eastAsia="ru-RU"/>
        </w:rPr>
      </w:pPr>
      <w:bookmarkStart w:id="138" w:name="_Toc29458668"/>
      <w:bookmarkEnd w:id="123"/>
      <w:bookmarkEnd w:id="124"/>
      <w:r>
        <w:rPr>
          <w:rFonts w:cs="Times New Roman"/>
        </w:rPr>
        <w:br w:type="page"/>
      </w:r>
    </w:p>
    <w:p w14:paraId="22FE5B4A" w14:textId="4BF43ADD" w:rsidR="00D83844" w:rsidRDefault="004A7B90" w:rsidP="001058C9">
      <w:pPr>
        <w:pStyle w:val="22"/>
        <w:numPr>
          <w:ilvl w:val="0"/>
          <w:numId w:val="0"/>
        </w:numPr>
        <w:spacing w:before="120" w:after="120" w:line="360" w:lineRule="auto"/>
        <w:jc w:val="both"/>
        <w:outlineLvl w:val="0"/>
        <w:rPr>
          <w:rFonts w:cs="Times New Roman"/>
          <w:color w:val="auto"/>
        </w:rPr>
      </w:pPr>
      <w:r w:rsidRPr="007661BE">
        <w:rPr>
          <w:rFonts w:cs="Times New Roman"/>
          <w:color w:val="auto"/>
        </w:rPr>
        <w:lastRenderedPageBreak/>
        <w:t xml:space="preserve">Раздел </w:t>
      </w:r>
      <w:r w:rsidR="007661BE" w:rsidRPr="007661BE">
        <w:rPr>
          <w:rFonts w:cs="Times New Roman"/>
          <w:color w:val="auto"/>
        </w:rPr>
        <w:t>7</w:t>
      </w:r>
      <w:r w:rsidRPr="007661BE">
        <w:rPr>
          <w:rFonts w:cs="Times New Roman"/>
          <w:color w:val="auto"/>
        </w:rPr>
        <w:t>. Управление программой</w:t>
      </w:r>
      <w:bookmarkEnd w:id="138"/>
    </w:p>
    <w:p w14:paraId="1300EB45" w14:textId="0894F7DB" w:rsidR="004A7B90" w:rsidRPr="00244CA8" w:rsidRDefault="007661BE" w:rsidP="004A7B90">
      <w:pPr>
        <w:pStyle w:val="22"/>
        <w:numPr>
          <w:ilvl w:val="0"/>
          <w:numId w:val="0"/>
        </w:numPr>
        <w:spacing w:before="120" w:after="120" w:line="360" w:lineRule="auto"/>
        <w:jc w:val="both"/>
        <w:rPr>
          <w:rFonts w:cs="Times New Roman"/>
          <w:color w:val="auto"/>
        </w:rPr>
      </w:pPr>
      <w:bookmarkStart w:id="139" w:name="_Toc22717423"/>
      <w:bookmarkStart w:id="140" w:name="_Toc29458669"/>
      <w:r>
        <w:rPr>
          <w:rFonts w:cs="Times New Roman"/>
          <w:color w:val="auto"/>
        </w:rPr>
        <w:t>7</w:t>
      </w:r>
      <w:r w:rsidR="004A7B90" w:rsidRPr="00244CA8">
        <w:rPr>
          <w:rFonts w:cs="Times New Roman"/>
          <w:color w:val="auto"/>
        </w:rPr>
        <w:t>.</w:t>
      </w:r>
      <w:r w:rsidR="004A7B90">
        <w:rPr>
          <w:rFonts w:cs="Times New Roman"/>
          <w:color w:val="auto"/>
        </w:rPr>
        <w:t>1</w:t>
      </w:r>
      <w:r w:rsidR="004A7B90" w:rsidRPr="00244CA8">
        <w:rPr>
          <w:rFonts w:cs="Times New Roman"/>
          <w:color w:val="auto"/>
        </w:rPr>
        <w:t xml:space="preserve">. </w:t>
      </w:r>
      <w:r w:rsidR="004A7B90">
        <w:rPr>
          <w:rFonts w:cs="Times New Roman"/>
          <w:color w:val="auto"/>
        </w:rPr>
        <w:t>Ответственный за реализацию программы</w:t>
      </w:r>
      <w:bookmarkEnd w:id="139"/>
      <w:bookmarkEnd w:id="140"/>
    </w:p>
    <w:p w14:paraId="254E7130" w14:textId="62209DC8"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Основным принципом реализации Программы является принцип сбалансированности интересов органов местного самоуправления,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w:t>
      </w:r>
      <w:r>
        <w:rPr>
          <w:rFonts w:ascii="Times New Roman" w:hAnsi="Times New Roman" w:cs="Times New Roman"/>
          <w:spacing w:val="-1"/>
          <w:sz w:val="28"/>
          <w:szCs w:val="28"/>
        </w:rPr>
        <w:t>мплекса, включенные в Программу</w:t>
      </w:r>
      <w:r w:rsidRPr="00A05551">
        <w:rPr>
          <w:rFonts w:ascii="Times New Roman" w:hAnsi="Times New Roman" w:cs="Times New Roman"/>
          <w:spacing w:val="-1"/>
          <w:sz w:val="28"/>
          <w:szCs w:val="28"/>
        </w:rPr>
        <w:t>.</w:t>
      </w:r>
    </w:p>
    <w:p w14:paraId="4D58FDFA" w14:textId="42DA66D4"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Ответственным за реализацию и исполнение программы комплексного развития является Администрация </w:t>
      </w:r>
      <w:r w:rsidR="007661BE">
        <w:rPr>
          <w:rFonts w:ascii="Times New Roman" w:hAnsi="Times New Roman" w:cs="Times New Roman"/>
          <w:spacing w:val="-1"/>
          <w:sz w:val="28"/>
          <w:szCs w:val="28"/>
        </w:rPr>
        <w:t>Ельнинского муниципального района</w:t>
      </w:r>
      <w:r w:rsidRPr="00A05551">
        <w:rPr>
          <w:rFonts w:ascii="Times New Roman" w:hAnsi="Times New Roman" w:cs="Times New Roman"/>
          <w:spacing w:val="-1"/>
          <w:sz w:val="28"/>
          <w:szCs w:val="28"/>
        </w:rPr>
        <w:t xml:space="preserve">. </w:t>
      </w:r>
    </w:p>
    <w:p w14:paraId="6A143ADB" w14:textId="47349D47" w:rsidR="004A7B90" w:rsidRPr="00A05551" w:rsidRDefault="004A7B90" w:rsidP="004A7B90">
      <w:pPr>
        <w:pStyle w:val="af4"/>
        <w:spacing w:after="0" w:line="360" w:lineRule="auto"/>
        <w:ind w:left="0" w:firstLine="567"/>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Наряду с органом государственной власти субъекта Российской Федерации Администрация </w:t>
      </w:r>
      <w:r w:rsidR="007661BE">
        <w:rPr>
          <w:rFonts w:ascii="Times New Roman" w:hAnsi="Times New Roman" w:cs="Times New Roman"/>
          <w:spacing w:val="-1"/>
          <w:sz w:val="28"/>
          <w:szCs w:val="28"/>
        </w:rPr>
        <w:t>Ельнинского муниципального района</w:t>
      </w:r>
      <w:r w:rsidR="007661BE" w:rsidRPr="00A05551">
        <w:rPr>
          <w:rFonts w:ascii="Times New Roman" w:hAnsi="Times New Roman" w:cs="Times New Roman"/>
          <w:spacing w:val="-1"/>
          <w:sz w:val="28"/>
          <w:szCs w:val="28"/>
        </w:rPr>
        <w:t xml:space="preserve"> </w:t>
      </w:r>
      <w:r w:rsidRPr="00A05551">
        <w:rPr>
          <w:rFonts w:ascii="Times New Roman" w:hAnsi="Times New Roman" w:cs="Times New Roman"/>
          <w:spacing w:val="-1"/>
          <w:sz w:val="28"/>
          <w:szCs w:val="28"/>
        </w:rPr>
        <w:t xml:space="preserve">осуществляет общий контроль (мониторинг)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 </w:t>
      </w:r>
    </w:p>
    <w:p w14:paraId="2522D800" w14:textId="77777777" w:rsidR="004A7B90" w:rsidRPr="00A05551"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разработку ежегодного плана мероприятий по реализации Программы с уточнением объемов и источников финансирования мероприятий; </w:t>
      </w:r>
    </w:p>
    <w:p w14:paraId="44C535D1" w14:textId="77777777" w:rsidR="004A7B90" w:rsidRPr="00A05551"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 xml:space="preserve">контроль за реализацией программных мероприятий по срокам, содержанию, финансовым затратам и ресурсам; </w:t>
      </w:r>
    </w:p>
    <w:p w14:paraId="5CAE6725" w14:textId="77777777" w:rsidR="004A7B90" w:rsidRDefault="004A7B90" w:rsidP="00557DBA">
      <w:pPr>
        <w:pStyle w:val="af4"/>
        <w:numPr>
          <w:ilvl w:val="0"/>
          <w:numId w:val="49"/>
        </w:numPr>
        <w:spacing w:after="0" w:line="360" w:lineRule="auto"/>
        <w:ind w:left="0" w:firstLine="709"/>
        <w:jc w:val="both"/>
        <w:rPr>
          <w:rFonts w:ascii="Times New Roman" w:hAnsi="Times New Roman" w:cs="Times New Roman"/>
          <w:spacing w:val="-1"/>
          <w:sz w:val="28"/>
          <w:szCs w:val="28"/>
        </w:rPr>
      </w:pPr>
      <w:r w:rsidRPr="00A05551">
        <w:rPr>
          <w:rFonts w:ascii="Times New Roman" w:hAnsi="Times New Roman" w:cs="Times New Roman"/>
          <w:spacing w:val="-1"/>
          <w:sz w:val="28"/>
          <w:szCs w:val="28"/>
        </w:rPr>
        <w:t>методическое, информационное и организационное сопровождение работы по реализации комплекса программных мероприятий.</w:t>
      </w:r>
    </w:p>
    <w:p w14:paraId="29B7D693" w14:textId="4FFDDB4C" w:rsidR="004A7B90" w:rsidRPr="002419CA" w:rsidRDefault="007661BE" w:rsidP="004A7B90">
      <w:pPr>
        <w:pStyle w:val="22"/>
        <w:numPr>
          <w:ilvl w:val="0"/>
          <w:numId w:val="0"/>
        </w:numPr>
        <w:spacing w:before="120" w:after="120" w:line="360" w:lineRule="auto"/>
        <w:jc w:val="both"/>
        <w:rPr>
          <w:rFonts w:cs="Times New Roman"/>
          <w:color w:val="auto"/>
        </w:rPr>
      </w:pPr>
      <w:bookmarkStart w:id="141" w:name="_Toc459219283"/>
      <w:bookmarkStart w:id="142" w:name="_Toc22717424"/>
      <w:bookmarkStart w:id="143" w:name="_Toc29458670"/>
      <w:r>
        <w:rPr>
          <w:rFonts w:cs="Times New Roman"/>
          <w:color w:val="auto"/>
        </w:rPr>
        <w:t>7</w:t>
      </w:r>
      <w:r w:rsidR="004A7B90">
        <w:rPr>
          <w:rFonts w:cs="Times New Roman"/>
          <w:color w:val="auto"/>
        </w:rPr>
        <w:t xml:space="preserve">.2. </w:t>
      </w:r>
      <w:r w:rsidR="004A7B90" w:rsidRPr="002419CA">
        <w:rPr>
          <w:rFonts w:cs="Times New Roman"/>
          <w:color w:val="auto"/>
        </w:rPr>
        <w:t>План-график работ по реализации программы</w:t>
      </w:r>
      <w:bookmarkEnd w:id="141"/>
      <w:bookmarkEnd w:id="142"/>
      <w:bookmarkEnd w:id="143"/>
      <w:r w:rsidR="004A7B90" w:rsidRPr="002419CA">
        <w:rPr>
          <w:rFonts w:cs="Times New Roman"/>
          <w:color w:val="auto"/>
        </w:rPr>
        <w:t xml:space="preserve"> </w:t>
      </w:r>
    </w:p>
    <w:p w14:paraId="0CAFA0F8" w14:textId="77777777" w:rsidR="004A7B90" w:rsidRPr="002419CA" w:rsidRDefault="004A7B90" w:rsidP="004A7B90">
      <w:pPr>
        <w:pStyle w:val="af4"/>
        <w:spacing w:after="0" w:line="360" w:lineRule="auto"/>
        <w:ind w:left="0" w:firstLine="567"/>
        <w:jc w:val="both"/>
        <w:rPr>
          <w:rFonts w:ascii="Times New Roman" w:hAnsi="Times New Roman" w:cs="Times New Roman"/>
          <w:spacing w:val="-1"/>
          <w:sz w:val="28"/>
          <w:szCs w:val="28"/>
        </w:rPr>
      </w:pPr>
      <w:r w:rsidRPr="002419CA">
        <w:rPr>
          <w:rFonts w:ascii="Times New Roman" w:hAnsi="Times New Roman" w:cs="Times New Roman"/>
          <w:spacing w:val="-1"/>
          <w:sz w:val="28"/>
          <w:szCs w:val="28"/>
        </w:rPr>
        <w:t xml:space="preserve">План-график работ по реализации программы должен соответствовать плану реализации проектов, содержащемуся в Разделе 4 </w:t>
      </w:r>
      <w:r>
        <w:rPr>
          <w:rFonts w:ascii="Times New Roman" w:hAnsi="Times New Roman" w:cs="Times New Roman"/>
          <w:spacing w:val="-1"/>
          <w:sz w:val="28"/>
          <w:szCs w:val="28"/>
        </w:rPr>
        <w:t>Программного документа</w:t>
      </w:r>
      <w:r w:rsidRPr="002419CA">
        <w:rPr>
          <w:rFonts w:ascii="Times New Roman" w:hAnsi="Times New Roman" w:cs="Times New Roman"/>
          <w:spacing w:val="-1"/>
          <w:sz w:val="28"/>
          <w:szCs w:val="28"/>
        </w:rPr>
        <w:t>.</w:t>
      </w:r>
    </w:p>
    <w:p w14:paraId="48BEFC38" w14:textId="77D94553" w:rsidR="004A7B90" w:rsidRPr="002419CA" w:rsidRDefault="004A7B90" w:rsidP="004A7B90">
      <w:pPr>
        <w:pStyle w:val="af4"/>
        <w:spacing w:after="0" w:line="360" w:lineRule="auto"/>
        <w:ind w:left="0" w:firstLine="567"/>
        <w:jc w:val="both"/>
        <w:rPr>
          <w:rFonts w:ascii="Times New Roman" w:hAnsi="Times New Roman" w:cs="Times New Roman"/>
          <w:spacing w:val="-1"/>
          <w:sz w:val="28"/>
          <w:szCs w:val="28"/>
        </w:rPr>
      </w:pPr>
      <w:r w:rsidRPr="002419CA">
        <w:rPr>
          <w:rFonts w:ascii="Times New Roman" w:hAnsi="Times New Roman" w:cs="Times New Roman"/>
          <w:spacing w:val="-1"/>
          <w:sz w:val="28"/>
          <w:szCs w:val="28"/>
        </w:rPr>
        <w:t>План-график по организации работ, направленных на реализацию мероприятий программы, приведен в</w:t>
      </w:r>
      <w:r>
        <w:rPr>
          <w:rFonts w:ascii="Times New Roman" w:hAnsi="Times New Roman" w:cs="Times New Roman"/>
          <w:spacing w:val="-1"/>
          <w:sz w:val="28"/>
          <w:szCs w:val="28"/>
        </w:rPr>
        <w:t xml:space="preserve"> </w:t>
      </w:r>
      <w:r w:rsidRPr="004A7B90">
        <w:rPr>
          <w:rFonts w:ascii="Times New Roman" w:hAnsi="Times New Roman" w:cs="Times New Roman"/>
          <w:spacing w:val="-1"/>
          <w:sz w:val="28"/>
          <w:szCs w:val="28"/>
        </w:rPr>
        <w:t xml:space="preserve">Таблице </w:t>
      </w:r>
      <w:r w:rsidR="002626D4" w:rsidRPr="002626D4">
        <w:rPr>
          <w:rFonts w:ascii="Times New Roman" w:hAnsi="Times New Roman" w:cs="Times New Roman"/>
          <w:sz w:val="28"/>
          <w:szCs w:val="28"/>
        </w:rPr>
        <w:t>39</w:t>
      </w:r>
      <w:r w:rsidRPr="002626D4">
        <w:rPr>
          <w:rFonts w:ascii="Times New Roman" w:hAnsi="Times New Roman" w:cs="Times New Roman"/>
          <w:spacing w:val="-1"/>
          <w:sz w:val="28"/>
          <w:szCs w:val="28"/>
        </w:rPr>
        <w:t>.</w:t>
      </w:r>
    </w:p>
    <w:p w14:paraId="3DF8FC7A" w14:textId="574CC3F0" w:rsidR="004A7B90" w:rsidRPr="00F91DC8" w:rsidRDefault="004A7B90" w:rsidP="004A7B90">
      <w:pPr>
        <w:pStyle w:val="af7"/>
        <w:keepNext/>
        <w:spacing w:after="0"/>
        <w:jc w:val="right"/>
        <w:rPr>
          <w:rFonts w:ascii="Times New Roman" w:hAnsi="Times New Roman" w:cs="Times New Roman"/>
          <w:color w:val="auto"/>
          <w:sz w:val="24"/>
          <w:szCs w:val="24"/>
        </w:rPr>
      </w:pPr>
      <w:bookmarkStart w:id="144" w:name="_Ref26531724"/>
      <w:bookmarkStart w:id="145" w:name="_Toc22717445"/>
      <w:bookmarkStart w:id="146" w:name="_Toc29457588"/>
      <w:r w:rsidRPr="00F91DC8">
        <w:rPr>
          <w:rFonts w:ascii="Times New Roman" w:hAnsi="Times New Roman" w:cs="Times New Roman"/>
          <w:color w:val="auto"/>
          <w:sz w:val="24"/>
          <w:szCs w:val="24"/>
        </w:rPr>
        <w:lastRenderedPageBreak/>
        <w:t xml:space="preserve">Таблица </w:t>
      </w:r>
      <w:bookmarkEnd w:id="144"/>
      <w:r w:rsidR="002626D4">
        <w:rPr>
          <w:rFonts w:ascii="Times New Roman" w:hAnsi="Times New Roman" w:cs="Times New Roman"/>
          <w:color w:val="auto"/>
          <w:sz w:val="24"/>
          <w:szCs w:val="24"/>
        </w:rPr>
        <w:t>39</w:t>
      </w:r>
      <w:r w:rsidRPr="00F91DC8">
        <w:rPr>
          <w:rFonts w:ascii="Times New Roman" w:hAnsi="Times New Roman" w:cs="Times New Roman"/>
          <w:color w:val="auto"/>
          <w:sz w:val="24"/>
          <w:szCs w:val="24"/>
        </w:rPr>
        <w:t>. План-график по организации работ, направленных на реализацию мероприятий Программы</w:t>
      </w:r>
      <w:bookmarkEnd w:id="145"/>
      <w:bookmarkEnd w:id="146"/>
    </w:p>
    <w:tbl>
      <w:tblPr>
        <w:tblStyle w:val="af6"/>
        <w:tblW w:w="5001" w:type="pct"/>
        <w:jc w:val="center"/>
        <w:tblLayout w:type="fixed"/>
        <w:tblCellMar>
          <w:left w:w="142" w:type="dxa"/>
          <w:right w:w="142" w:type="dxa"/>
        </w:tblCellMar>
        <w:tblLook w:val="04A0" w:firstRow="1" w:lastRow="0" w:firstColumn="1" w:lastColumn="0" w:noHBand="0" w:noVBand="1"/>
      </w:tblPr>
      <w:tblGrid>
        <w:gridCol w:w="707"/>
        <w:gridCol w:w="1699"/>
        <w:gridCol w:w="2125"/>
        <w:gridCol w:w="2127"/>
        <w:gridCol w:w="2688"/>
      </w:tblGrid>
      <w:tr w:rsidR="004A7B90" w:rsidRPr="002419CA" w14:paraId="735544E2" w14:textId="77777777" w:rsidTr="004A7B90">
        <w:trPr>
          <w:trHeight w:val="20"/>
          <w:jc w:val="center"/>
        </w:trPr>
        <w:tc>
          <w:tcPr>
            <w:tcW w:w="378" w:type="pct"/>
            <w:vAlign w:val="center"/>
          </w:tcPr>
          <w:p w14:paraId="13FA9BCE" w14:textId="77777777" w:rsidR="004A7B90" w:rsidRPr="002626D4" w:rsidRDefault="004A7B90" w:rsidP="004A7B90">
            <w:pPr>
              <w:pStyle w:val="affffffff1"/>
            </w:pPr>
            <w:r w:rsidRPr="002626D4">
              <w:t>№ п/п</w:t>
            </w:r>
          </w:p>
        </w:tc>
        <w:tc>
          <w:tcPr>
            <w:tcW w:w="909" w:type="pct"/>
            <w:vAlign w:val="center"/>
          </w:tcPr>
          <w:p w14:paraId="1037EC41" w14:textId="77777777" w:rsidR="004A7B90" w:rsidRPr="002626D4" w:rsidRDefault="004A7B90" w:rsidP="004A7B90">
            <w:pPr>
              <w:pStyle w:val="affffffff1"/>
            </w:pPr>
            <w:r w:rsidRPr="002626D4">
              <w:t>Мероприятие по реализации программы</w:t>
            </w:r>
          </w:p>
        </w:tc>
        <w:tc>
          <w:tcPr>
            <w:tcW w:w="1137" w:type="pct"/>
            <w:vAlign w:val="center"/>
          </w:tcPr>
          <w:p w14:paraId="4C6F38DA" w14:textId="77777777" w:rsidR="004A7B90" w:rsidRPr="002626D4" w:rsidRDefault="004A7B90" w:rsidP="004A7B90">
            <w:pPr>
              <w:pStyle w:val="affffffff1"/>
            </w:pPr>
            <w:r w:rsidRPr="002626D4">
              <w:t>Ответственный исполнитель</w:t>
            </w:r>
          </w:p>
        </w:tc>
        <w:tc>
          <w:tcPr>
            <w:tcW w:w="1138" w:type="pct"/>
            <w:vAlign w:val="center"/>
          </w:tcPr>
          <w:p w14:paraId="61E4E8B9" w14:textId="77777777" w:rsidR="004A7B90" w:rsidRPr="002626D4" w:rsidRDefault="004A7B90" w:rsidP="004A7B90">
            <w:pPr>
              <w:pStyle w:val="affffffff1"/>
            </w:pPr>
            <w:r w:rsidRPr="002626D4">
              <w:t>Сроки реализации</w:t>
            </w:r>
          </w:p>
        </w:tc>
        <w:tc>
          <w:tcPr>
            <w:tcW w:w="1438" w:type="pct"/>
            <w:vAlign w:val="center"/>
          </w:tcPr>
          <w:p w14:paraId="25C0DFC5" w14:textId="77777777" w:rsidR="004A7B90" w:rsidRPr="002626D4" w:rsidRDefault="004A7B90" w:rsidP="004A7B90">
            <w:pPr>
              <w:pStyle w:val="affffffff1"/>
            </w:pPr>
            <w:r w:rsidRPr="002626D4">
              <w:t>Обоснование</w:t>
            </w:r>
          </w:p>
        </w:tc>
      </w:tr>
      <w:tr w:rsidR="004A7B90" w:rsidRPr="002419CA" w14:paraId="6136678B" w14:textId="77777777" w:rsidTr="004A7B90">
        <w:trPr>
          <w:trHeight w:val="20"/>
          <w:jc w:val="center"/>
        </w:trPr>
        <w:tc>
          <w:tcPr>
            <w:tcW w:w="378" w:type="pct"/>
            <w:vAlign w:val="center"/>
          </w:tcPr>
          <w:p w14:paraId="29407469" w14:textId="77777777" w:rsidR="004A7B90" w:rsidRPr="002419CA" w:rsidRDefault="004A7B90" w:rsidP="004A7B90">
            <w:pPr>
              <w:pStyle w:val="affffffff1"/>
            </w:pPr>
            <w:r w:rsidRPr="002419CA">
              <w:t>1</w:t>
            </w:r>
          </w:p>
        </w:tc>
        <w:tc>
          <w:tcPr>
            <w:tcW w:w="909" w:type="pct"/>
            <w:vAlign w:val="center"/>
          </w:tcPr>
          <w:p w14:paraId="28BE9F9C" w14:textId="77777777" w:rsidR="004A7B90" w:rsidRPr="002419CA" w:rsidRDefault="004A7B90" w:rsidP="004A7B90">
            <w:pPr>
              <w:pStyle w:val="affffffff1"/>
              <w:jc w:val="left"/>
            </w:pPr>
            <w:r w:rsidRPr="002419CA">
              <w:t>Разработка технических заданий для организаций коммунального комплекса (ОКК)</w:t>
            </w:r>
          </w:p>
        </w:tc>
        <w:tc>
          <w:tcPr>
            <w:tcW w:w="1137" w:type="pct"/>
            <w:vAlign w:val="center"/>
          </w:tcPr>
          <w:p w14:paraId="33FDF7BE" w14:textId="1BF36481" w:rsidR="004A7B90" w:rsidRPr="002419CA" w:rsidRDefault="004A7B90" w:rsidP="004A7B90">
            <w:pPr>
              <w:pStyle w:val="affffffff1"/>
            </w:pPr>
            <w:r w:rsidRPr="002419CA">
              <w:rPr>
                <w:rFonts w:eastAsia="Times New Roman"/>
              </w:rPr>
              <w:t xml:space="preserve">Администрация </w:t>
            </w:r>
            <w:r w:rsidR="007661BE" w:rsidRPr="007661BE">
              <w:rPr>
                <w:rFonts w:eastAsia="Times New Roman"/>
              </w:rPr>
              <w:t>Ельнинского муниципального района</w:t>
            </w:r>
          </w:p>
        </w:tc>
        <w:tc>
          <w:tcPr>
            <w:tcW w:w="1138" w:type="pct"/>
            <w:vAlign w:val="center"/>
          </w:tcPr>
          <w:p w14:paraId="31160639" w14:textId="77777777" w:rsidR="004A7B90" w:rsidRPr="002419CA" w:rsidRDefault="004A7B90" w:rsidP="004A7B90">
            <w:pPr>
              <w:pStyle w:val="affffffff1"/>
            </w:pPr>
            <w:r w:rsidRPr="002419CA">
              <w:t xml:space="preserve">Сроки определяются ответственным исполнителем и должны учитывать период подготовки ОКК инвестиционной программы и ее утверждения в соответствии с законодательством </w:t>
            </w:r>
          </w:p>
        </w:tc>
        <w:tc>
          <w:tcPr>
            <w:tcW w:w="1438" w:type="pct"/>
            <w:vAlign w:val="center"/>
          </w:tcPr>
          <w:p w14:paraId="34F97626" w14:textId="77777777" w:rsidR="004A7B90" w:rsidRPr="002419CA" w:rsidRDefault="004A7B90" w:rsidP="004A7B90">
            <w:pPr>
              <w:pStyle w:val="affffffff1"/>
            </w:pPr>
            <w:r w:rsidRPr="002419CA">
              <w:t>Приказ Министерства регионального развития Российской Федерации от 10.10.2007 г.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 3, 28</w:t>
            </w:r>
          </w:p>
        </w:tc>
      </w:tr>
      <w:tr w:rsidR="004A7B90" w:rsidRPr="002419CA" w14:paraId="4BB9B53D" w14:textId="77777777" w:rsidTr="004A7B90">
        <w:trPr>
          <w:trHeight w:val="20"/>
          <w:jc w:val="center"/>
        </w:trPr>
        <w:tc>
          <w:tcPr>
            <w:tcW w:w="378" w:type="pct"/>
            <w:vAlign w:val="center"/>
          </w:tcPr>
          <w:p w14:paraId="7F2F343B" w14:textId="77777777" w:rsidR="004A7B90" w:rsidRPr="002419CA" w:rsidRDefault="004A7B90" w:rsidP="004A7B90">
            <w:pPr>
              <w:pStyle w:val="affffffff1"/>
            </w:pPr>
            <w:r w:rsidRPr="002419CA">
              <w:t>2</w:t>
            </w:r>
          </w:p>
        </w:tc>
        <w:tc>
          <w:tcPr>
            <w:tcW w:w="909" w:type="pct"/>
            <w:vAlign w:val="center"/>
          </w:tcPr>
          <w:p w14:paraId="50F3BB7C" w14:textId="77777777" w:rsidR="004A7B90" w:rsidRPr="002419CA" w:rsidRDefault="004A7B90" w:rsidP="004A7B90">
            <w:pPr>
              <w:pStyle w:val="affffffff1"/>
              <w:jc w:val="left"/>
            </w:pPr>
            <w:r w:rsidRPr="002419CA">
              <w:t>Разработка и утверждение инвестиционных программ организаций коммунального комплекса</w:t>
            </w:r>
          </w:p>
        </w:tc>
        <w:tc>
          <w:tcPr>
            <w:tcW w:w="1137" w:type="pct"/>
            <w:vAlign w:val="center"/>
          </w:tcPr>
          <w:p w14:paraId="316C6E39" w14:textId="32F75978" w:rsidR="004A7B90" w:rsidRPr="002419CA" w:rsidRDefault="004A7B90" w:rsidP="007661BE">
            <w:pPr>
              <w:pStyle w:val="affffffff1"/>
            </w:pPr>
            <w:r w:rsidRPr="002419CA">
              <w:t xml:space="preserve">Организации коммунального комплекса </w:t>
            </w:r>
            <w:r w:rsidR="007661BE">
              <w:t>Ельнинского городского поселения</w:t>
            </w:r>
          </w:p>
        </w:tc>
        <w:tc>
          <w:tcPr>
            <w:tcW w:w="1138" w:type="pct"/>
            <w:vAlign w:val="center"/>
          </w:tcPr>
          <w:p w14:paraId="27CD42F2" w14:textId="77777777" w:rsidR="004A7B90" w:rsidRPr="002419CA" w:rsidRDefault="004A7B90" w:rsidP="004A7B90">
            <w:pPr>
              <w:pStyle w:val="affffffff1"/>
            </w:pPr>
            <w:r w:rsidRPr="002419CA">
              <w:t>Согласно техническим заданиям</w:t>
            </w:r>
          </w:p>
        </w:tc>
        <w:tc>
          <w:tcPr>
            <w:tcW w:w="1438" w:type="pct"/>
            <w:vAlign w:val="center"/>
          </w:tcPr>
          <w:p w14:paraId="088E0746" w14:textId="77777777" w:rsidR="004A7B90" w:rsidRPr="002419CA" w:rsidRDefault="004A7B90" w:rsidP="004A7B90">
            <w:pPr>
              <w:pStyle w:val="affffffff1"/>
            </w:pPr>
            <w:r w:rsidRPr="002419CA">
              <w:t>Приказ Министерства регионального развития Российской Федерации от 10.10.2007 г. № 99 «Об утверждении Методических рекомендаций по разработке инвестиционных программ организаций коммунального комплекса», п. 5, 31</w:t>
            </w:r>
          </w:p>
        </w:tc>
      </w:tr>
      <w:tr w:rsidR="004A7B90" w:rsidRPr="002419CA" w14:paraId="64B61147" w14:textId="77777777" w:rsidTr="004A7B90">
        <w:trPr>
          <w:trHeight w:val="20"/>
          <w:jc w:val="center"/>
        </w:trPr>
        <w:tc>
          <w:tcPr>
            <w:tcW w:w="378" w:type="pct"/>
            <w:vAlign w:val="center"/>
          </w:tcPr>
          <w:p w14:paraId="2E6AB077" w14:textId="77777777" w:rsidR="004A7B90" w:rsidRPr="002419CA" w:rsidRDefault="004A7B90" w:rsidP="004A7B90">
            <w:pPr>
              <w:pStyle w:val="affffffff1"/>
            </w:pPr>
            <w:r w:rsidRPr="002419CA">
              <w:t>3</w:t>
            </w:r>
          </w:p>
        </w:tc>
        <w:tc>
          <w:tcPr>
            <w:tcW w:w="909" w:type="pct"/>
            <w:vAlign w:val="center"/>
          </w:tcPr>
          <w:p w14:paraId="4E008DC3" w14:textId="77777777" w:rsidR="004A7B90" w:rsidRPr="002419CA" w:rsidRDefault="004A7B90" w:rsidP="004A7B90">
            <w:pPr>
              <w:pStyle w:val="affffffff1"/>
              <w:jc w:val="left"/>
            </w:pPr>
            <w:r w:rsidRPr="002419CA">
              <w:t>Утверждение тарифов организаций коммунального комплекса</w:t>
            </w:r>
          </w:p>
        </w:tc>
        <w:tc>
          <w:tcPr>
            <w:tcW w:w="1137" w:type="pct"/>
            <w:vAlign w:val="center"/>
          </w:tcPr>
          <w:p w14:paraId="064B4517" w14:textId="77777777" w:rsidR="004A7B90" w:rsidRPr="002419CA" w:rsidRDefault="004A7B90" w:rsidP="004A7B90">
            <w:pPr>
              <w:pStyle w:val="affffffff1"/>
            </w:pPr>
            <w:r w:rsidRPr="002419CA">
              <w:t>Уполномоченные органы исполнительной власти субъектов Российской Федерации, осуществляющие функции по регулированию деятельности гарантирующих поставщиков</w:t>
            </w:r>
          </w:p>
        </w:tc>
        <w:tc>
          <w:tcPr>
            <w:tcW w:w="1138" w:type="pct"/>
            <w:vAlign w:val="center"/>
          </w:tcPr>
          <w:p w14:paraId="10A62F44" w14:textId="77777777" w:rsidR="004A7B90" w:rsidRPr="002419CA" w:rsidRDefault="004A7B90" w:rsidP="004A7B90">
            <w:pPr>
              <w:pStyle w:val="affffffff1"/>
            </w:pPr>
            <w:r w:rsidRPr="002419CA">
              <w:t>Не позднее периода окончания действия утвержденного тарифа.</w:t>
            </w:r>
          </w:p>
          <w:p w14:paraId="5270081D" w14:textId="77777777" w:rsidR="004A7B90" w:rsidRPr="002419CA" w:rsidRDefault="004A7B90" w:rsidP="004A7B90">
            <w:pPr>
              <w:pStyle w:val="affffffff1"/>
            </w:pPr>
            <w:r w:rsidRPr="002419CA">
              <w:t>Период действия тарифов на товары и услуги ОКК, а также на подключение к системам коммунальной инфраструктуры, определяется ответственным исполнителем, но не может быть менее одного года</w:t>
            </w:r>
          </w:p>
        </w:tc>
        <w:tc>
          <w:tcPr>
            <w:tcW w:w="1438" w:type="pct"/>
            <w:vAlign w:val="center"/>
          </w:tcPr>
          <w:p w14:paraId="2EF41428" w14:textId="77777777" w:rsidR="004A7B90" w:rsidRPr="002419CA" w:rsidRDefault="004A7B90" w:rsidP="004A7B90">
            <w:pPr>
              <w:pStyle w:val="affffffff1"/>
            </w:pPr>
            <w:r w:rsidRPr="002419CA">
              <w:t>-</w:t>
            </w:r>
          </w:p>
        </w:tc>
      </w:tr>
      <w:tr w:rsidR="004A7B90" w:rsidRPr="002419CA" w14:paraId="4204FDBE" w14:textId="77777777" w:rsidTr="004A7B90">
        <w:trPr>
          <w:trHeight w:val="20"/>
          <w:jc w:val="center"/>
        </w:trPr>
        <w:tc>
          <w:tcPr>
            <w:tcW w:w="378" w:type="pct"/>
            <w:vAlign w:val="center"/>
          </w:tcPr>
          <w:p w14:paraId="37C1CD53" w14:textId="77777777" w:rsidR="004A7B90" w:rsidRPr="002419CA" w:rsidRDefault="004A7B90" w:rsidP="004A7B90">
            <w:pPr>
              <w:pStyle w:val="affffffff1"/>
            </w:pPr>
            <w:r w:rsidRPr="002419CA">
              <w:t>4</w:t>
            </w:r>
          </w:p>
        </w:tc>
        <w:tc>
          <w:tcPr>
            <w:tcW w:w="909" w:type="pct"/>
            <w:vAlign w:val="center"/>
          </w:tcPr>
          <w:p w14:paraId="20EEBEA6" w14:textId="77777777" w:rsidR="004A7B90" w:rsidRPr="002419CA" w:rsidRDefault="004A7B90" w:rsidP="004A7B90">
            <w:pPr>
              <w:pStyle w:val="affffffff1"/>
              <w:jc w:val="left"/>
            </w:pPr>
            <w:r w:rsidRPr="002419CA">
              <w:t>Принятие решений по выделению бюджетных средств</w:t>
            </w:r>
          </w:p>
        </w:tc>
        <w:tc>
          <w:tcPr>
            <w:tcW w:w="1137" w:type="pct"/>
            <w:vAlign w:val="center"/>
          </w:tcPr>
          <w:p w14:paraId="0214A373" w14:textId="0E8B7083" w:rsidR="004A7B90" w:rsidRPr="002419CA" w:rsidRDefault="004A7B90" w:rsidP="004A7B90">
            <w:pPr>
              <w:pStyle w:val="affffffff1"/>
            </w:pPr>
            <w:r w:rsidRPr="002419CA">
              <w:rPr>
                <w:rFonts w:eastAsia="Times New Roman"/>
              </w:rPr>
              <w:t xml:space="preserve">Администрация </w:t>
            </w:r>
            <w:r w:rsidR="007661BE" w:rsidRPr="007661BE">
              <w:rPr>
                <w:rFonts w:eastAsia="Times New Roman"/>
              </w:rPr>
              <w:t>Ельнинского муниципального района</w:t>
            </w:r>
          </w:p>
        </w:tc>
        <w:tc>
          <w:tcPr>
            <w:tcW w:w="1138" w:type="pct"/>
            <w:vAlign w:val="center"/>
          </w:tcPr>
          <w:p w14:paraId="6CCF2EA5" w14:textId="77777777" w:rsidR="004A7B90" w:rsidRPr="002419CA" w:rsidRDefault="004A7B90" w:rsidP="004A7B90">
            <w:pPr>
              <w:pStyle w:val="affffffff1"/>
            </w:pPr>
            <w:r w:rsidRPr="002419CA">
              <w:t xml:space="preserve">Ежегодно </w:t>
            </w:r>
            <w:r w:rsidRPr="002419CA">
              <w:br/>
              <w:t>(на очередной финансовый год)</w:t>
            </w:r>
          </w:p>
        </w:tc>
        <w:tc>
          <w:tcPr>
            <w:tcW w:w="1438" w:type="pct"/>
            <w:vAlign w:val="center"/>
          </w:tcPr>
          <w:p w14:paraId="633D4ECD" w14:textId="77777777" w:rsidR="004A7B90" w:rsidRPr="002419CA" w:rsidRDefault="004A7B90" w:rsidP="004A7B90">
            <w:pPr>
              <w:pStyle w:val="affffffff1"/>
            </w:pPr>
            <w:r w:rsidRPr="002419CA">
              <w:t>В соответствии с документами о</w:t>
            </w:r>
            <w:r w:rsidRPr="002419CA">
              <w:rPr>
                <w:bCs/>
              </w:rPr>
              <w:t xml:space="preserve"> бюджетном устройстве и бюджетном процессе в муниципальном образовании</w:t>
            </w:r>
          </w:p>
        </w:tc>
      </w:tr>
      <w:tr w:rsidR="004A7B90" w:rsidRPr="002419CA" w14:paraId="0DCD643C" w14:textId="77777777" w:rsidTr="004A7B90">
        <w:trPr>
          <w:trHeight w:val="20"/>
          <w:jc w:val="center"/>
        </w:trPr>
        <w:tc>
          <w:tcPr>
            <w:tcW w:w="378" w:type="pct"/>
            <w:vAlign w:val="center"/>
          </w:tcPr>
          <w:p w14:paraId="548731BF" w14:textId="77777777" w:rsidR="004A7B90" w:rsidRPr="002419CA" w:rsidRDefault="004A7B90" w:rsidP="004A7B90">
            <w:pPr>
              <w:pStyle w:val="affffffff1"/>
              <w:rPr>
                <w:rFonts w:eastAsia="Times New Roman"/>
              </w:rPr>
            </w:pPr>
            <w:r w:rsidRPr="002419CA">
              <w:rPr>
                <w:rFonts w:eastAsia="Times New Roman"/>
              </w:rPr>
              <w:t>5</w:t>
            </w:r>
          </w:p>
        </w:tc>
        <w:tc>
          <w:tcPr>
            <w:tcW w:w="909" w:type="pct"/>
            <w:vAlign w:val="center"/>
          </w:tcPr>
          <w:p w14:paraId="618C506A" w14:textId="77777777" w:rsidR="004A7B90" w:rsidRPr="002419CA" w:rsidRDefault="004A7B90" w:rsidP="004A7B90">
            <w:pPr>
              <w:pStyle w:val="affffffff1"/>
              <w:jc w:val="left"/>
              <w:rPr>
                <w:rFonts w:eastAsia="Times New Roman"/>
              </w:rPr>
            </w:pPr>
            <w:r w:rsidRPr="002419CA">
              <w:rPr>
                <w:rFonts w:eastAsia="Times New Roman"/>
              </w:rPr>
              <w:t>Решение, подготовка и проведение конкурсов на привлечение инвесторов</w:t>
            </w:r>
          </w:p>
        </w:tc>
        <w:tc>
          <w:tcPr>
            <w:tcW w:w="1137" w:type="pct"/>
            <w:vAlign w:val="center"/>
          </w:tcPr>
          <w:p w14:paraId="5EF5DF27" w14:textId="2FA58E34" w:rsidR="004A7B90" w:rsidRPr="002419CA" w:rsidRDefault="004A7B90" w:rsidP="004A7B90">
            <w:pPr>
              <w:pStyle w:val="affffffff1"/>
              <w:rPr>
                <w:rFonts w:eastAsia="Times New Roman"/>
              </w:rPr>
            </w:pPr>
            <w:r w:rsidRPr="002419CA">
              <w:rPr>
                <w:rFonts w:eastAsia="Times New Roman"/>
              </w:rPr>
              <w:t xml:space="preserve">Администрация </w:t>
            </w:r>
            <w:r w:rsidR="007661BE" w:rsidRPr="007661BE">
              <w:rPr>
                <w:rFonts w:eastAsia="Times New Roman"/>
              </w:rPr>
              <w:t>Ельнинского муниципального района</w:t>
            </w:r>
            <w:r>
              <w:rPr>
                <w:rFonts w:eastAsia="Times New Roman"/>
              </w:rPr>
              <w:t xml:space="preserve">, </w:t>
            </w:r>
            <w:proofErr w:type="spellStart"/>
            <w:r>
              <w:rPr>
                <w:rFonts w:eastAsia="Times New Roman"/>
              </w:rPr>
              <w:t>ресурсоснабжающие</w:t>
            </w:r>
            <w:proofErr w:type="spellEnd"/>
            <w:r>
              <w:rPr>
                <w:rFonts w:eastAsia="Times New Roman"/>
              </w:rPr>
              <w:t xml:space="preserve"> организации</w:t>
            </w:r>
          </w:p>
        </w:tc>
        <w:tc>
          <w:tcPr>
            <w:tcW w:w="1138" w:type="pct"/>
            <w:vAlign w:val="center"/>
          </w:tcPr>
          <w:p w14:paraId="197EC38C" w14:textId="77777777" w:rsidR="004A7B90" w:rsidRPr="002419CA" w:rsidRDefault="004A7B90" w:rsidP="004A7B90">
            <w:pPr>
              <w:pStyle w:val="affffffff1"/>
              <w:rPr>
                <w:rFonts w:eastAsia="Times New Roman"/>
              </w:rPr>
            </w:pPr>
            <w:r w:rsidRPr="002419CA">
              <w:t xml:space="preserve">Ежегодно </w:t>
            </w:r>
            <w:r w:rsidRPr="002419CA">
              <w:br/>
              <w:t>(на очередной финансовый год)</w:t>
            </w:r>
          </w:p>
        </w:tc>
        <w:tc>
          <w:tcPr>
            <w:tcW w:w="1438" w:type="pct"/>
            <w:vAlign w:val="center"/>
          </w:tcPr>
          <w:p w14:paraId="2F20864F" w14:textId="639C8191" w:rsidR="004A7B90" w:rsidRPr="002419CA" w:rsidRDefault="004A7B90" w:rsidP="004A7B90">
            <w:pPr>
              <w:pStyle w:val="affffffff1"/>
              <w:rPr>
                <w:rFonts w:eastAsia="Times New Roman"/>
              </w:rPr>
            </w:pPr>
            <w:r w:rsidRPr="002419CA">
              <w:t xml:space="preserve">Нормативно-правовые акты по реализация инвестиционных проектов на территории </w:t>
            </w:r>
            <w:r w:rsidR="007661BE" w:rsidRPr="007661BE">
              <w:rPr>
                <w:rFonts w:eastAsia="Times New Roman"/>
              </w:rPr>
              <w:t>Ельнинского муниципального района</w:t>
            </w:r>
            <w:r w:rsidR="007661BE">
              <w:rPr>
                <w:rFonts w:eastAsia="Times New Roman"/>
              </w:rPr>
              <w:t xml:space="preserve"> и Смоленской области</w:t>
            </w:r>
          </w:p>
        </w:tc>
      </w:tr>
    </w:tbl>
    <w:p w14:paraId="1B8B1BFA" w14:textId="77777777" w:rsidR="004A7B90" w:rsidRDefault="004A7B90" w:rsidP="004A7B90">
      <w:pPr>
        <w:pStyle w:val="afffffffd"/>
        <w:widowControl w:val="0"/>
        <w:spacing w:before="0" w:after="0" w:line="240" w:lineRule="auto"/>
      </w:pPr>
    </w:p>
    <w:p w14:paraId="42BD18EA" w14:textId="77777777" w:rsidR="004A7B90" w:rsidRDefault="004A7B90" w:rsidP="004A7B90">
      <w:pPr>
        <w:rPr>
          <w:rFonts w:ascii="Times New Roman" w:eastAsia="Calibri" w:hAnsi="Times New Roman" w:cs="Times New Roman"/>
          <w:iCs/>
          <w:sz w:val="26"/>
          <w:szCs w:val="26"/>
        </w:rPr>
      </w:pPr>
      <w:r>
        <w:br w:type="page"/>
      </w:r>
    </w:p>
    <w:p w14:paraId="6B71B3B4" w14:textId="29E32A7C" w:rsidR="004A7B90" w:rsidRPr="00F91DC8" w:rsidRDefault="007661BE" w:rsidP="004A7B90">
      <w:pPr>
        <w:pStyle w:val="22"/>
        <w:numPr>
          <w:ilvl w:val="0"/>
          <w:numId w:val="0"/>
        </w:numPr>
        <w:spacing w:before="120" w:after="120" w:line="360" w:lineRule="auto"/>
        <w:jc w:val="both"/>
        <w:rPr>
          <w:rFonts w:cs="Times New Roman"/>
          <w:color w:val="auto"/>
        </w:rPr>
      </w:pPr>
      <w:bookmarkStart w:id="147" w:name="_Toc459219284"/>
      <w:bookmarkStart w:id="148" w:name="_Toc22717425"/>
      <w:bookmarkStart w:id="149" w:name="_Toc29458671"/>
      <w:r>
        <w:rPr>
          <w:rFonts w:cs="Times New Roman"/>
          <w:color w:val="auto"/>
        </w:rPr>
        <w:lastRenderedPageBreak/>
        <w:t>7</w:t>
      </w:r>
      <w:r w:rsidR="004A7B90">
        <w:rPr>
          <w:rFonts w:cs="Times New Roman"/>
          <w:color w:val="auto"/>
        </w:rPr>
        <w:t xml:space="preserve">.3. </w:t>
      </w:r>
      <w:r w:rsidR="004A7B90" w:rsidRPr="00F91DC8">
        <w:rPr>
          <w:rFonts w:cs="Times New Roman"/>
          <w:color w:val="auto"/>
        </w:rPr>
        <w:t>Порядок предоставления отчетности по выполнению программы</w:t>
      </w:r>
      <w:bookmarkEnd w:id="147"/>
      <w:bookmarkEnd w:id="148"/>
      <w:bookmarkEnd w:id="149"/>
    </w:p>
    <w:p w14:paraId="0407F369" w14:textId="7233A1DF" w:rsidR="004A7B90" w:rsidRPr="00F91DC8" w:rsidRDefault="004A7B90" w:rsidP="004A7B90">
      <w:pPr>
        <w:pStyle w:val="af7"/>
        <w:keepNext/>
        <w:spacing w:after="0"/>
        <w:jc w:val="right"/>
        <w:rPr>
          <w:rFonts w:ascii="Times New Roman" w:hAnsi="Times New Roman" w:cs="Times New Roman"/>
          <w:color w:val="auto"/>
          <w:sz w:val="24"/>
          <w:szCs w:val="24"/>
        </w:rPr>
      </w:pPr>
      <w:bookmarkStart w:id="150" w:name="_Toc22717446"/>
      <w:bookmarkStart w:id="151" w:name="_Toc29457589"/>
      <w:r w:rsidRPr="00F91DC8">
        <w:rPr>
          <w:rFonts w:ascii="Times New Roman" w:hAnsi="Times New Roman" w:cs="Times New Roman"/>
          <w:color w:val="auto"/>
          <w:sz w:val="24"/>
          <w:szCs w:val="24"/>
        </w:rPr>
        <w:t xml:space="preserve">Таблица </w:t>
      </w:r>
      <w:r w:rsidR="002626D4">
        <w:rPr>
          <w:rFonts w:ascii="Times New Roman" w:hAnsi="Times New Roman" w:cs="Times New Roman"/>
          <w:color w:val="auto"/>
          <w:sz w:val="24"/>
          <w:szCs w:val="24"/>
        </w:rPr>
        <w:t>40.</w:t>
      </w:r>
      <w:r w:rsidRPr="00F91DC8">
        <w:rPr>
          <w:rFonts w:ascii="Times New Roman" w:hAnsi="Times New Roman" w:cs="Times New Roman"/>
          <w:color w:val="auto"/>
          <w:sz w:val="24"/>
          <w:szCs w:val="24"/>
        </w:rPr>
        <w:t xml:space="preserve"> Порядок мониторинга и предоставления отчетности по выполнению Программы</w:t>
      </w:r>
      <w:bookmarkEnd w:id="150"/>
      <w:bookmarkEnd w:id="151"/>
    </w:p>
    <w:p w14:paraId="38D70519" w14:textId="77777777" w:rsidR="004A7B90" w:rsidRPr="008F35A7" w:rsidRDefault="004A7B90" w:rsidP="004A7B90">
      <w:pPr>
        <w:spacing w:after="0" w:line="120" w:lineRule="auto"/>
        <w:rPr>
          <w:sz w:val="2"/>
          <w:szCs w:val="2"/>
        </w:rPr>
      </w:pPr>
    </w:p>
    <w:tbl>
      <w:tblPr>
        <w:tblStyle w:val="af6"/>
        <w:tblW w:w="5000" w:type="pct"/>
        <w:jc w:val="center"/>
        <w:tblLook w:val="04A0" w:firstRow="1" w:lastRow="0" w:firstColumn="1" w:lastColumn="0" w:noHBand="0" w:noVBand="1"/>
      </w:tblPr>
      <w:tblGrid>
        <w:gridCol w:w="567"/>
        <w:gridCol w:w="2564"/>
        <w:gridCol w:w="6213"/>
      </w:tblGrid>
      <w:tr w:rsidR="007661BE" w:rsidRPr="008F35A7" w14:paraId="24EABFD9" w14:textId="77777777" w:rsidTr="007661BE">
        <w:trPr>
          <w:tblHeader/>
          <w:jc w:val="center"/>
        </w:trPr>
        <w:tc>
          <w:tcPr>
            <w:tcW w:w="574" w:type="dxa"/>
          </w:tcPr>
          <w:p w14:paraId="2BEB6AE6" w14:textId="7CE32B04" w:rsidR="007661BE" w:rsidRPr="008F35A7" w:rsidRDefault="007661BE" w:rsidP="007661BE">
            <w:pPr>
              <w:pStyle w:val="afffffffff8"/>
              <w:rPr>
                <w:b/>
              </w:rPr>
            </w:pPr>
            <w:r w:rsidRPr="008F35A7">
              <w:rPr>
                <w:b/>
              </w:rPr>
              <w:t>№</w:t>
            </w:r>
          </w:p>
        </w:tc>
        <w:tc>
          <w:tcPr>
            <w:tcW w:w="2600" w:type="dxa"/>
          </w:tcPr>
          <w:p w14:paraId="0170B2BB" w14:textId="31F62AA5" w:rsidR="007661BE" w:rsidRPr="008F35A7" w:rsidRDefault="007661BE" w:rsidP="007661BE">
            <w:pPr>
              <w:pStyle w:val="afffffffff8"/>
              <w:rPr>
                <w:b/>
              </w:rPr>
            </w:pPr>
            <w:r w:rsidRPr="008F35A7">
              <w:rPr>
                <w:b/>
              </w:rPr>
              <w:t>Наименование</w:t>
            </w:r>
          </w:p>
        </w:tc>
        <w:tc>
          <w:tcPr>
            <w:tcW w:w="6396" w:type="dxa"/>
          </w:tcPr>
          <w:p w14:paraId="5B8553BF" w14:textId="4BCECEE3" w:rsidR="007661BE" w:rsidRPr="008F35A7" w:rsidRDefault="007661BE" w:rsidP="007661BE">
            <w:pPr>
              <w:pStyle w:val="afffffffff8"/>
              <w:rPr>
                <w:b/>
              </w:rPr>
            </w:pPr>
            <w:r w:rsidRPr="008F35A7">
              <w:rPr>
                <w:b/>
              </w:rPr>
              <w:t>Описание</w:t>
            </w:r>
          </w:p>
        </w:tc>
      </w:tr>
      <w:tr w:rsidR="004A7B90" w:rsidRPr="00DD125F" w14:paraId="0A1B37DD" w14:textId="77777777" w:rsidTr="007661BE">
        <w:trPr>
          <w:jc w:val="center"/>
        </w:trPr>
        <w:tc>
          <w:tcPr>
            <w:tcW w:w="574" w:type="dxa"/>
            <w:vAlign w:val="center"/>
          </w:tcPr>
          <w:p w14:paraId="5CCEB7A1" w14:textId="77777777" w:rsidR="004A7B90" w:rsidRPr="00DD125F" w:rsidRDefault="004A7B90" w:rsidP="004A7B90">
            <w:pPr>
              <w:pStyle w:val="affffffffff3"/>
              <w:ind w:left="-23"/>
              <w:rPr>
                <w:b/>
                <w:sz w:val="20"/>
                <w:szCs w:val="20"/>
                <w:lang w:val="ru-RU" w:eastAsia="ru-RU"/>
              </w:rPr>
            </w:pPr>
            <w:r w:rsidRPr="00DD125F">
              <w:rPr>
                <w:sz w:val="20"/>
                <w:szCs w:val="20"/>
                <w:lang w:val="ru-RU" w:eastAsia="ru-RU"/>
              </w:rPr>
              <w:t>1</w:t>
            </w:r>
          </w:p>
        </w:tc>
        <w:tc>
          <w:tcPr>
            <w:tcW w:w="2600" w:type="dxa"/>
            <w:vAlign w:val="center"/>
          </w:tcPr>
          <w:p w14:paraId="0167867D" w14:textId="77777777" w:rsidR="004A7B90" w:rsidRPr="00DD125F" w:rsidRDefault="004A7B90" w:rsidP="004A7B90">
            <w:pPr>
              <w:pStyle w:val="afffffffff8"/>
              <w:jc w:val="left"/>
            </w:pPr>
            <w:r w:rsidRPr="00DD125F">
              <w:t>Документы, устанавливающие порядок мониторинга и предоставления отчетности по выполнению Программы</w:t>
            </w:r>
          </w:p>
          <w:p w14:paraId="7B9F2B92" w14:textId="77777777" w:rsidR="004A7B90" w:rsidRPr="00DD125F" w:rsidRDefault="004A7B90" w:rsidP="004A7B90">
            <w:pPr>
              <w:pStyle w:val="afffffffff8"/>
              <w:jc w:val="left"/>
            </w:pPr>
            <w:r w:rsidRPr="00DD125F">
              <w:t>(в том числе, но не ограничиваясь)</w:t>
            </w:r>
          </w:p>
        </w:tc>
        <w:tc>
          <w:tcPr>
            <w:tcW w:w="6396" w:type="dxa"/>
            <w:vAlign w:val="center"/>
          </w:tcPr>
          <w:p w14:paraId="245768CB" w14:textId="77777777" w:rsidR="004A7B90" w:rsidRPr="00DD125F" w:rsidRDefault="004A7B90" w:rsidP="00557DBA">
            <w:pPr>
              <w:pStyle w:val="afffffffff8"/>
              <w:numPr>
                <w:ilvl w:val="0"/>
                <w:numId w:val="48"/>
              </w:numPr>
              <w:ind w:left="-79" w:firstLine="0"/>
              <w:contextualSpacing w:val="0"/>
              <w:jc w:val="left"/>
            </w:pPr>
            <w:r w:rsidRPr="00DD125F">
              <w:t>Приказ от 14.04.2008 г. № 48 Министерства регионального</w:t>
            </w:r>
            <w:r>
              <w:t xml:space="preserve"> развития Российской Федерации «</w:t>
            </w:r>
            <w:r w:rsidRPr="00DD125F">
              <w:t>Об утверждении Методики проведения мониторинга выполнения производственных и инвестиционных программ орга</w:t>
            </w:r>
            <w:r>
              <w:t>низаций коммунального комплекса»</w:t>
            </w:r>
            <w:r w:rsidRPr="00DD125F">
              <w:t xml:space="preserve">; </w:t>
            </w:r>
          </w:p>
          <w:p w14:paraId="485BF037" w14:textId="77777777" w:rsidR="004A7B90" w:rsidRPr="00DD125F" w:rsidRDefault="004A7B90" w:rsidP="00557DBA">
            <w:pPr>
              <w:pStyle w:val="afffffffff8"/>
              <w:numPr>
                <w:ilvl w:val="0"/>
                <w:numId w:val="48"/>
              </w:numPr>
              <w:ind w:left="-79" w:firstLine="0"/>
              <w:contextualSpacing w:val="0"/>
              <w:jc w:val="left"/>
            </w:pPr>
            <w:r w:rsidRPr="00DD125F">
              <w:t>Приказ от 28.10.2013 г. № 397/ГС Министерства регионального</w:t>
            </w:r>
            <w:r>
              <w:t xml:space="preserve"> развития Российской Федерации «</w:t>
            </w:r>
            <w:r w:rsidRPr="00DD125F">
              <w:t xml:space="preserve">О порядке </w:t>
            </w:r>
            <w:r>
              <w:t>осуществления</w:t>
            </w:r>
            <w:r w:rsidRPr="00DD125F">
              <w:t xml:space="preserve"> мониторинга разработки и утверждения программ комплексного развития систем коммунальной инфраструкту</w:t>
            </w:r>
            <w:r>
              <w:t>ры поселений, городских округов»</w:t>
            </w:r>
          </w:p>
        </w:tc>
      </w:tr>
      <w:tr w:rsidR="004A7B90" w:rsidRPr="00DD125F" w14:paraId="304BFF03" w14:textId="77777777" w:rsidTr="007661BE">
        <w:trPr>
          <w:jc w:val="center"/>
        </w:trPr>
        <w:tc>
          <w:tcPr>
            <w:tcW w:w="574" w:type="dxa"/>
            <w:vAlign w:val="center"/>
          </w:tcPr>
          <w:p w14:paraId="513AD082" w14:textId="77777777" w:rsidR="004A7B90" w:rsidRPr="00DD125F" w:rsidRDefault="004A7B90" w:rsidP="004A7B90">
            <w:pPr>
              <w:pStyle w:val="affffffffff3"/>
              <w:ind w:left="-23"/>
              <w:rPr>
                <w:sz w:val="20"/>
                <w:szCs w:val="20"/>
                <w:lang w:val="ru-RU" w:eastAsia="ru-RU"/>
              </w:rPr>
            </w:pPr>
            <w:r w:rsidRPr="00DD125F">
              <w:rPr>
                <w:sz w:val="20"/>
                <w:szCs w:val="20"/>
                <w:lang w:val="ru-RU" w:eastAsia="ru-RU"/>
              </w:rPr>
              <w:t>2</w:t>
            </w:r>
          </w:p>
        </w:tc>
        <w:tc>
          <w:tcPr>
            <w:tcW w:w="2600" w:type="dxa"/>
            <w:vAlign w:val="center"/>
          </w:tcPr>
          <w:p w14:paraId="585DE00B" w14:textId="77777777" w:rsidR="004A7B90" w:rsidRPr="00DD125F" w:rsidRDefault="004A7B90" w:rsidP="004A7B90">
            <w:pPr>
              <w:pStyle w:val="affffffffff3"/>
              <w:jc w:val="left"/>
              <w:rPr>
                <w:sz w:val="20"/>
                <w:szCs w:val="20"/>
                <w:lang w:val="ru-RU"/>
              </w:rPr>
            </w:pPr>
            <w:r w:rsidRPr="00DD125F">
              <w:rPr>
                <w:w w:val="100"/>
                <w:sz w:val="20"/>
                <w:szCs w:val="20"/>
                <w:lang w:val="ru-RU" w:eastAsia="ru-RU"/>
              </w:rPr>
              <w:t>Основные задачи осуществления мониторинга реализации Программы</w:t>
            </w:r>
          </w:p>
        </w:tc>
        <w:tc>
          <w:tcPr>
            <w:tcW w:w="6396" w:type="dxa"/>
            <w:vAlign w:val="center"/>
          </w:tcPr>
          <w:p w14:paraId="2468F784" w14:textId="55F900F7" w:rsidR="004A7B90" w:rsidRPr="00DD125F" w:rsidRDefault="004A7B90" w:rsidP="00557DBA">
            <w:pPr>
              <w:pStyle w:val="afffffffff8"/>
              <w:numPr>
                <w:ilvl w:val="0"/>
                <w:numId w:val="48"/>
              </w:numPr>
              <w:ind w:left="-79" w:firstLine="0"/>
              <w:contextualSpacing w:val="0"/>
              <w:jc w:val="left"/>
            </w:pPr>
            <w:r w:rsidRPr="00DD125F">
              <w:t>формирование комплексного подхода, преодоление ведомственных и межмуниципальных барьеров при реализации программ комплексного развития систем ко</w:t>
            </w:r>
            <w:r>
              <w:t xml:space="preserve">ммунальной инфраструктуры городского </w:t>
            </w:r>
            <w:r w:rsidR="007661BE">
              <w:t>поселения</w:t>
            </w:r>
            <w:r w:rsidRPr="00DD125F">
              <w:t>;</w:t>
            </w:r>
          </w:p>
          <w:p w14:paraId="69EC3D8B" w14:textId="77777777" w:rsidR="004A7B90" w:rsidRPr="00DD125F" w:rsidRDefault="004A7B90" w:rsidP="00557DBA">
            <w:pPr>
              <w:pStyle w:val="afffffffff8"/>
              <w:numPr>
                <w:ilvl w:val="0"/>
                <w:numId w:val="48"/>
              </w:numPr>
              <w:ind w:left="-79" w:firstLine="0"/>
              <w:contextualSpacing w:val="0"/>
              <w:jc w:val="left"/>
            </w:pPr>
            <w:r w:rsidRPr="00DD125F">
              <w:t>создание эффективного механизма контроля над достижением целевых показателей при вложении средств бюджетов (всех уровней) в коммунальную инфраструктуру и программы комплексного развития, инвестиционные программы ресурсоснабжающих организаций, государственные программы, включающие мероприятия, направленные на развитие коммунальной инфраструктуры;</w:t>
            </w:r>
          </w:p>
          <w:p w14:paraId="2701FF59" w14:textId="562B5A91" w:rsidR="004A7B90" w:rsidRPr="00DD125F" w:rsidRDefault="004A7B90" w:rsidP="00557DBA">
            <w:pPr>
              <w:pStyle w:val="afffffffff8"/>
              <w:numPr>
                <w:ilvl w:val="0"/>
                <w:numId w:val="48"/>
              </w:numPr>
              <w:ind w:left="-79" w:firstLine="0"/>
              <w:contextualSpacing w:val="0"/>
              <w:jc w:val="left"/>
            </w:pPr>
            <w:r w:rsidRPr="00DD125F">
              <w:t xml:space="preserve">создание системы, ориентированной на результат в реализации программ комплексного развития, позволяющей решать вопросы на межмуниципальном уровне с учетом интересов </w:t>
            </w:r>
            <w:r w:rsidR="007661BE">
              <w:t>Ельнинского городского поселения</w:t>
            </w:r>
            <w:r w:rsidRPr="00DD125F">
              <w:t xml:space="preserve"> в целом; </w:t>
            </w:r>
          </w:p>
          <w:p w14:paraId="12ADCADB" w14:textId="68A578CE" w:rsidR="004A7B90" w:rsidRPr="00DD125F" w:rsidRDefault="004A7B90" w:rsidP="00557DBA">
            <w:pPr>
              <w:pStyle w:val="afffffffff8"/>
              <w:numPr>
                <w:ilvl w:val="0"/>
                <w:numId w:val="48"/>
              </w:numPr>
              <w:ind w:left="-79" w:firstLine="0"/>
              <w:contextualSpacing w:val="0"/>
              <w:jc w:val="left"/>
            </w:pPr>
            <w:r w:rsidRPr="00DD125F">
              <w:t>создание на базе генеральных планов и документов территориального планирования</w:t>
            </w:r>
            <w:r>
              <w:t xml:space="preserve"> городского</w:t>
            </w:r>
            <w:r w:rsidRPr="00DD125F">
              <w:t xml:space="preserve"> округ</w:t>
            </w:r>
            <w:r>
              <w:t>а</w:t>
            </w:r>
            <w:r w:rsidRPr="00DD125F">
              <w:t xml:space="preserve">, в рамках долгосрочной концепции развития субъекта Российской Федерации, единой обновляемой электронной информационной базы существующего состояния и перспективы развития коммунальной инфраструктуры </w:t>
            </w:r>
            <w:r>
              <w:t xml:space="preserve">городского </w:t>
            </w:r>
            <w:r w:rsidR="007661BE">
              <w:t>поселения</w:t>
            </w:r>
          </w:p>
        </w:tc>
      </w:tr>
      <w:tr w:rsidR="004A7B90" w:rsidRPr="00DD125F" w14:paraId="7E5D2B4B" w14:textId="77777777" w:rsidTr="007661BE">
        <w:trPr>
          <w:jc w:val="center"/>
        </w:trPr>
        <w:tc>
          <w:tcPr>
            <w:tcW w:w="574" w:type="dxa"/>
            <w:vAlign w:val="center"/>
          </w:tcPr>
          <w:p w14:paraId="6E82EC8E" w14:textId="77777777" w:rsidR="004A7B90" w:rsidRPr="00DD125F" w:rsidRDefault="004A7B90" w:rsidP="004A7B90">
            <w:pPr>
              <w:pStyle w:val="affffffffff3"/>
              <w:ind w:left="-23"/>
              <w:rPr>
                <w:sz w:val="20"/>
                <w:szCs w:val="20"/>
                <w:lang w:val="ru-RU" w:eastAsia="ru-RU"/>
              </w:rPr>
            </w:pPr>
            <w:r>
              <w:rPr>
                <w:sz w:val="20"/>
                <w:szCs w:val="20"/>
                <w:lang w:val="ru-RU" w:eastAsia="ru-RU"/>
              </w:rPr>
              <w:t>3</w:t>
            </w:r>
          </w:p>
        </w:tc>
        <w:tc>
          <w:tcPr>
            <w:tcW w:w="2600" w:type="dxa"/>
            <w:vAlign w:val="center"/>
          </w:tcPr>
          <w:p w14:paraId="2FB9F4F4" w14:textId="77777777" w:rsidR="004A7B90" w:rsidRPr="00DD125F" w:rsidRDefault="004A7B90" w:rsidP="004A7B90">
            <w:pPr>
              <w:pStyle w:val="affffffffff3"/>
              <w:jc w:val="left"/>
              <w:rPr>
                <w:w w:val="100"/>
                <w:sz w:val="20"/>
                <w:szCs w:val="20"/>
                <w:lang w:val="ru-RU" w:eastAsia="ru-RU"/>
              </w:rPr>
            </w:pPr>
            <w:r w:rsidRPr="00DD125F">
              <w:rPr>
                <w:w w:val="100"/>
                <w:sz w:val="20"/>
                <w:szCs w:val="20"/>
                <w:lang w:val="ru-RU" w:eastAsia="ru-RU"/>
              </w:rPr>
              <w:t>Основные принципы мониторинга</w:t>
            </w:r>
          </w:p>
        </w:tc>
        <w:tc>
          <w:tcPr>
            <w:tcW w:w="6396" w:type="dxa"/>
            <w:vAlign w:val="center"/>
          </w:tcPr>
          <w:p w14:paraId="0BF707BD" w14:textId="77777777" w:rsidR="004A7B90" w:rsidRPr="00DD125F" w:rsidRDefault="004A7B90" w:rsidP="00557DBA">
            <w:pPr>
              <w:pStyle w:val="afffffffff8"/>
              <w:numPr>
                <w:ilvl w:val="0"/>
                <w:numId w:val="48"/>
              </w:numPr>
              <w:ind w:left="-79" w:firstLine="0"/>
              <w:contextualSpacing w:val="0"/>
              <w:jc w:val="left"/>
            </w:pPr>
            <w:r w:rsidRPr="00DD125F">
              <w:t xml:space="preserve">достоверность </w:t>
            </w:r>
            <w:r>
              <w:t>–</w:t>
            </w:r>
            <w:r w:rsidRPr="00DD125F">
              <w:t xml:space="preserve"> использование точной и достоверной информации, формализация методов сбора информации (информация, используемая в рамках мониторинга, должна быть качественной и характеризоваться высокой степенью достоверности);</w:t>
            </w:r>
          </w:p>
          <w:p w14:paraId="1EF0A1FF" w14:textId="77777777" w:rsidR="004A7B90" w:rsidRPr="00DD125F" w:rsidRDefault="004A7B90" w:rsidP="00557DBA">
            <w:pPr>
              <w:pStyle w:val="afffffffff8"/>
              <w:numPr>
                <w:ilvl w:val="0"/>
                <w:numId w:val="48"/>
              </w:numPr>
              <w:ind w:left="-79" w:firstLine="0"/>
              <w:contextualSpacing w:val="0"/>
              <w:jc w:val="left"/>
            </w:pPr>
            <w:r w:rsidRPr="00DD125F">
              <w:t xml:space="preserve">актуальность </w:t>
            </w:r>
            <w:r>
              <w:t>–</w:t>
            </w:r>
            <w:r w:rsidRPr="00DD125F">
              <w:t xml:space="preserve"> информация, используемая в рамках мониторинга, должна отражать существующее положение по выполнению разработки, утверждения, реализации программы комплексного развития коммунальной инфраструктуры на основе отчетных документов органов местного самоуправления (актов, ведомостей, отчетов и пр.);</w:t>
            </w:r>
          </w:p>
          <w:p w14:paraId="1083804B" w14:textId="77777777" w:rsidR="004A7B90" w:rsidRPr="00DD125F" w:rsidRDefault="004A7B90" w:rsidP="00557DBA">
            <w:pPr>
              <w:pStyle w:val="afffffffff8"/>
              <w:numPr>
                <w:ilvl w:val="0"/>
                <w:numId w:val="48"/>
              </w:numPr>
              <w:ind w:left="-79" w:firstLine="0"/>
              <w:contextualSpacing w:val="0"/>
              <w:jc w:val="left"/>
            </w:pPr>
            <w:r w:rsidRPr="00DD125F">
              <w:t xml:space="preserve">доступность </w:t>
            </w:r>
            <w:r>
              <w:t>–</w:t>
            </w:r>
            <w:r w:rsidRPr="00DD125F">
              <w:t xml:space="preserve"> информация о результатах мониторинга должна быть доступной для потребителей товаров и услуг организаций коммунального комплекса;</w:t>
            </w:r>
          </w:p>
          <w:p w14:paraId="1FDD69C1" w14:textId="77777777" w:rsidR="004A7B90" w:rsidRPr="00DD125F" w:rsidRDefault="004A7B90" w:rsidP="00557DBA">
            <w:pPr>
              <w:pStyle w:val="afffffffff8"/>
              <w:numPr>
                <w:ilvl w:val="0"/>
                <w:numId w:val="48"/>
              </w:numPr>
              <w:ind w:left="-79" w:firstLine="0"/>
              <w:contextualSpacing w:val="0"/>
              <w:jc w:val="left"/>
            </w:pPr>
            <w:r w:rsidRPr="00DD125F">
              <w:t xml:space="preserve">постоянство </w:t>
            </w:r>
            <w:r>
              <w:t>–</w:t>
            </w:r>
            <w:r w:rsidRPr="00DD125F">
              <w:t xml:space="preserve"> мониторинг должен проводиться регулярно в соответствии со сроками, установленными настоящим Порядком;</w:t>
            </w:r>
          </w:p>
          <w:p w14:paraId="0C2EE6E9" w14:textId="77777777" w:rsidR="004A7B90" w:rsidRPr="00DD125F" w:rsidRDefault="004A7B90" w:rsidP="00557DBA">
            <w:pPr>
              <w:pStyle w:val="afffffffff8"/>
              <w:numPr>
                <w:ilvl w:val="0"/>
                <w:numId w:val="48"/>
              </w:numPr>
              <w:ind w:left="-79" w:firstLine="0"/>
              <w:contextualSpacing w:val="0"/>
              <w:jc w:val="left"/>
            </w:pPr>
            <w:r w:rsidRPr="00DD125F">
              <w:t xml:space="preserve">единство </w:t>
            </w:r>
            <w:r>
              <w:t>–</w:t>
            </w:r>
            <w:r w:rsidRPr="00DD125F">
              <w:t xml:space="preserve"> ведение мониторинга в еди</w:t>
            </w:r>
            <w:r>
              <w:t>ных формах и единицах измерения</w:t>
            </w:r>
          </w:p>
        </w:tc>
      </w:tr>
      <w:tr w:rsidR="004A7B90" w:rsidRPr="00DD125F" w14:paraId="139D1CF2" w14:textId="77777777" w:rsidTr="007661BE">
        <w:trPr>
          <w:jc w:val="center"/>
        </w:trPr>
        <w:tc>
          <w:tcPr>
            <w:tcW w:w="574" w:type="dxa"/>
            <w:vAlign w:val="center"/>
          </w:tcPr>
          <w:p w14:paraId="5752D45B" w14:textId="77777777" w:rsidR="004A7B90" w:rsidRPr="00DD125F" w:rsidRDefault="004A7B90" w:rsidP="004A7B90">
            <w:pPr>
              <w:pStyle w:val="affffffffff3"/>
              <w:ind w:left="-23"/>
              <w:rPr>
                <w:sz w:val="20"/>
                <w:szCs w:val="20"/>
                <w:lang w:val="ru-RU" w:eastAsia="ru-RU"/>
              </w:rPr>
            </w:pPr>
            <w:r>
              <w:rPr>
                <w:sz w:val="20"/>
                <w:szCs w:val="20"/>
                <w:lang w:val="ru-RU"/>
              </w:rPr>
              <w:t>4</w:t>
            </w:r>
          </w:p>
        </w:tc>
        <w:tc>
          <w:tcPr>
            <w:tcW w:w="2600" w:type="dxa"/>
            <w:vAlign w:val="center"/>
          </w:tcPr>
          <w:p w14:paraId="1FA9877E" w14:textId="77777777" w:rsidR="004A7B90" w:rsidRPr="00DD125F" w:rsidRDefault="004A7B90" w:rsidP="004A7B90">
            <w:pPr>
              <w:pStyle w:val="affffffffff3"/>
              <w:jc w:val="left"/>
              <w:rPr>
                <w:sz w:val="20"/>
                <w:szCs w:val="20"/>
                <w:lang w:val="ru-RU" w:eastAsia="ru-RU"/>
              </w:rPr>
            </w:pPr>
            <w:r w:rsidRPr="00DD125F">
              <w:rPr>
                <w:w w:val="100"/>
                <w:sz w:val="20"/>
                <w:szCs w:val="20"/>
                <w:lang w:val="ru-RU" w:eastAsia="ru-RU"/>
              </w:rPr>
              <w:t>Основные источники сбора и систематизации информации о выполнении Программы</w:t>
            </w:r>
          </w:p>
        </w:tc>
        <w:tc>
          <w:tcPr>
            <w:tcW w:w="6396" w:type="dxa"/>
            <w:vAlign w:val="center"/>
          </w:tcPr>
          <w:p w14:paraId="45BFBDD9" w14:textId="77777777" w:rsidR="004A7B90" w:rsidRPr="00DD125F" w:rsidRDefault="004A7B90" w:rsidP="00557DBA">
            <w:pPr>
              <w:pStyle w:val="afffffffff8"/>
              <w:numPr>
                <w:ilvl w:val="0"/>
                <w:numId w:val="48"/>
              </w:numPr>
              <w:ind w:left="-79" w:firstLine="0"/>
              <w:contextualSpacing w:val="0"/>
              <w:jc w:val="left"/>
            </w:pPr>
            <w:r w:rsidRPr="00DD125F">
              <w:t>орган местного самоуправления городского округа;</w:t>
            </w:r>
          </w:p>
          <w:p w14:paraId="67E2F5D6" w14:textId="77777777" w:rsidR="004A7B90" w:rsidRPr="00DD125F" w:rsidRDefault="004A7B90" w:rsidP="00557DBA">
            <w:pPr>
              <w:pStyle w:val="afffffffff8"/>
              <w:numPr>
                <w:ilvl w:val="0"/>
                <w:numId w:val="48"/>
              </w:numPr>
              <w:ind w:left="-79" w:firstLine="0"/>
              <w:contextualSpacing w:val="0"/>
              <w:jc w:val="left"/>
            </w:pPr>
            <w:r w:rsidRPr="00DD125F">
              <w:t>организации, осуществляющие электро-, газо-, тепло-, водоснабжение и водоотведение, утилизацию</w:t>
            </w:r>
            <w:r>
              <w:t xml:space="preserve"> (захоронение) ТКО;</w:t>
            </w:r>
          </w:p>
          <w:p w14:paraId="08FE01F1" w14:textId="17B5D1AA" w:rsidR="004A7B90" w:rsidRPr="00DD125F" w:rsidRDefault="004A7B90" w:rsidP="00557DBA">
            <w:pPr>
              <w:pStyle w:val="afffffffff8"/>
              <w:numPr>
                <w:ilvl w:val="0"/>
                <w:numId w:val="48"/>
              </w:numPr>
              <w:ind w:left="-79" w:firstLine="0"/>
              <w:contextualSpacing w:val="0"/>
              <w:jc w:val="left"/>
            </w:pPr>
            <w:r w:rsidRPr="00DD125F">
              <w:t>организации, осуществляющие разработку документов территориального планирован</w:t>
            </w:r>
            <w:r>
              <w:t xml:space="preserve">ия в границах городского </w:t>
            </w:r>
            <w:r w:rsidR="001F6ACB">
              <w:t>поселения</w:t>
            </w:r>
          </w:p>
        </w:tc>
      </w:tr>
    </w:tbl>
    <w:p w14:paraId="0D6C31B4" w14:textId="77777777" w:rsidR="004A7B90" w:rsidRDefault="004A7B90" w:rsidP="004A7B90">
      <w:r>
        <w:rPr>
          <w:iCs/>
        </w:rPr>
        <w:br w:type="page"/>
      </w:r>
    </w:p>
    <w:tbl>
      <w:tblPr>
        <w:tblStyle w:val="af6"/>
        <w:tblW w:w="5000" w:type="pct"/>
        <w:jc w:val="center"/>
        <w:tblLook w:val="04A0" w:firstRow="1" w:lastRow="0" w:firstColumn="1" w:lastColumn="0" w:noHBand="0" w:noVBand="1"/>
      </w:tblPr>
      <w:tblGrid>
        <w:gridCol w:w="560"/>
        <w:gridCol w:w="2539"/>
        <w:gridCol w:w="6245"/>
      </w:tblGrid>
      <w:tr w:rsidR="004A7B90" w:rsidRPr="008F35A7" w14:paraId="085B1ED2" w14:textId="77777777" w:rsidTr="004A7B90">
        <w:trPr>
          <w:tblHeader/>
          <w:jc w:val="center"/>
        </w:trPr>
        <w:tc>
          <w:tcPr>
            <w:tcW w:w="560" w:type="dxa"/>
          </w:tcPr>
          <w:p w14:paraId="0ABB8C4D" w14:textId="77777777" w:rsidR="004A7B90" w:rsidRPr="008F35A7" w:rsidRDefault="004A7B90" w:rsidP="004A7B90">
            <w:pPr>
              <w:pStyle w:val="afffffffff8"/>
              <w:rPr>
                <w:b/>
              </w:rPr>
            </w:pPr>
            <w:r w:rsidRPr="008F35A7">
              <w:rPr>
                <w:b/>
              </w:rPr>
              <w:lastRenderedPageBreak/>
              <w:t>1</w:t>
            </w:r>
          </w:p>
        </w:tc>
        <w:tc>
          <w:tcPr>
            <w:tcW w:w="2539" w:type="dxa"/>
          </w:tcPr>
          <w:p w14:paraId="58022B81" w14:textId="77777777" w:rsidR="004A7B90" w:rsidRPr="008F35A7" w:rsidRDefault="004A7B90" w:rsidP="004A7B90">
            <w:pPr>
              <w:pStyle w:val="afffffffff8"/>
              <w:rPr>
                <w:b/>
              </w:rPr>
            </w:pPr>
            <w:r w:rsidRPr="008F35A7">
              <w:rPr>
                <w:b/>
              </w:rPr>
              <w:t>2</w:t>
            </w:r>
          </w:p>
        </w:tc>
        <w:tc>
          <w:tcPr>
            <w:tcW w:w="6245" w:type="dxa"/>
          </w:tcPr>
          <w:p w14:paraId="664BE348" w14:textId="77777777" w:rsidR="004A7B90" w:rsidRPr="008F35A7" w:rsidRDefault="004A7B90" w:rsidP="004A7B90">
            <w:pPr>
              <w:pStyle w:val="afffffffff8"/>
              <w:rPr>
                <w:b/>
              </w:rPr>
            </w:pPr>
            <w:r w:rsidRPr="008F35A7">
              <w:rPr>
                <w:b/>
              </w:rPr>
              <w:t>3</w:t>
            </w:r>
          </w:p>
        </w:tc>
      </w:tr>
      <w:tr w:rsidR="004A7B90" w:rsidRPr="00DD125F" w14:paraId="2EA0A796" w14:textId="77777777" w:rsidTr="004A7B90">
        <w:trPr>
          <w:jc w:val="center"/>
        </w:trPr>
        <w:tc>
          <w:tcPr>
            <w:tcW w:w="560" w:type="dxa"/>
            <w:vAlign w:val="center"/>
          </w:tcPr>
          <w:p w14:paraId="2ABA13B7" w14:textId="77777777" w:rsidR="004A7B90" w:rsidRPr="00DD125F" w:rsidRDefault="004A7B90" w:rsidP="004A7B90">
            <w:pPr>
              <w:pStyle w:val="afffffffff8"/>
            </w:pPr>
            <w:r>
              <w:t>5</w:t>
            </w:r>
          </w:p>
        </w:tc>
        <w:tc>
          <w:tcPr>
            <w:tcW w:w="2539" w:type="dxa"/>
            <w:vAlign w:val="center"/>
          </w:tcPr>
          <w:p w14:paraId="3F931A83" w14:textId="77777777" w:rsidR="004A7B90" w:rsidRPr="00DD125F" w:rsidRDefault="004A7B90" w:rsidP="004A7B90">
            <w:pPr>
              <w:pStyle w:val="afffffffff8"/>
              <w:jc w:val="left"/>
            </w:pPr>
            <w:r w:rsidRPr="00DD125F">
              <w:t>Основное положение проведения мониторинга программ комплексного развития</w:t>
            </w:r>
          </w:p>
        </w:tc>
        <w:tc>
          <w:tcPr>
            <w:tcW w:w="6245" w:type="dxa"/>
            <w:vAlign w:val="center"/>
          </w:tcPr>
          <w:p w14:paraId="096CF4ED" w14:textId="2A4A52A9" w:rsidR="004A7B90" w:rsidRPr="00DD125F" w:rsidRDefault="004A7B90" w:rsidP="004A7B90">
            <w:pPr>
              <w:pStyle w:val="afffffffff8"/>
              <w:ind w:left="-79"/>
              <w:contextualSpacing w:val="0"/>
              <w:jc w:val="left"/>
            </w:pPr>
            <w:r w:rsidRPr="00DD125F">
              <w:t xml:space="preserve">Мониторинг представляет собой механизм общесистемной координации действий </w:t>
            </w:r>
            <w:r w:rsidR="001F6ACB">
              <w:t xml:space="preserve">поселения </w:t>
            </w:r>
            <w:r w:rsidRPr="00DD125F">
              <w:t>по разработке и совершенствованию программ</w:t>
            </w:r>
            <w:r>
              <w:t>ы</w:t>
            </w:r>
            <w:r w:rsidRPr="00DD125F">
              <w:t xml:space="preserve"> комплексного развития, направленный на обеспечение их соответствия генеральн</w:t>
            </w:r>
            <w:r>
              <w:t>ому</w:t>
            </w:r>
            <w:r w:rsidRPr="00DD125F">
              <w:t xml:space="preserve"> план</w:t>
            </w:r>
            <w:r>
              <w:t>у</w:t>
            </w:r>
            <w:r w:rsidRPr="00DD125F">
              <w:t xml:space="preserve"> </w:t>
            </w:r>
            <w:r w:rsidR="001F6ACB">
              <w:t>поселения</w:t>
            </w:r>
            <w:r w:rsidRPr="00DD125F">
              <w:t>, мероприятиям, предусмотренным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а также на недопущение отсутствия взаимосвязи мероприятий, предусмотренных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электроснабжения, схемами водоснабжения и водоотведения, программами в области обращения с отходами.</w:t>
            </w:r>
          </w:p>
          <w:p w14:paraId="33FCD9B4" w14:textId="77777777" w:rsidR="004A7B90" w:rsidRPr="00DD125F" w:rsidRDefault="004A7B90" w:rsidP="004A7B90">
            <w:pPr>
              <w:pStyle w:val="afffffffff8"/>
              <w:ind w:left="-79"/>
              <w:contextualSpacing w:val="0"/>
              <w:jc w:val="left"/>
            </w:pPr>
            <w:r w:rsidRPr="00DD125F">
              <w:t>Мониторинг программ комплексного развития осуществляет уполномоченный орган государственной власти субъекта Российской Федерации:</w:t>
            </w:r>
          </w:p>
          <w:p w14:paraId="06388B50" w14:textId="77777777" w:rsidR="004A7B90" w:rsidRPr="00DD125F" w:rsidRDefault="004A7B90" w:rsidP="00557DBA">
            <w:pPr>
              <w:pStyle w:val="afffffffff8"/>
              <w:numPr>
                <w:ilvl w:val="0"/>
                <w:numId w:val="47"/>
              </w:numPr>
              <w:ind w:left="-79" w:firstLine="0"/>
              <w:contextualSpacing w:val="0"/>
              <w:jc w:val="left"/>
            </w:pPr>
            <w:r w:rsidRPr="00DD125F">
              <w:t>определяет цели и задачи для каждого этапа проведения мониторинга;</w:t>
            </w:r>
          </w:p>
          <w:p w14:paraId="42452307" w14:textId="77777777" w:rsidR="004A7B90" w:rsidRPr="00DD125F" w:rsidRDefault="004A7B90" w:rsidP="00557DBA">
            <w:pPr>
              <w:pStyle w:val="afffffffff8"/>
              <w:numPr>
                <w:ilvl w:val="0"/>
                <w:numId w:val="47"/>
              </w:numPr>
              <w:ind w:left="-79" w:firstLine="0"/>
              <w:contextualSpacing w:val="0"/>
              <w:jc w:val="left"/>
            </w:pPr>
            <w:r w:rsidRPr="00DD125F">
              <w:t>формирует систему и перечень индикаторов, необходимых для каждого этапа проведения мониторинга, отражающих реализацию поставленных целей и задач мониторинга и программы комплексного развития;</w:t>
            </w:r>
          </w:p>
          <w:p w14:paraId="715D8866" w14:textId="77777777" w:rsidR="004A7B90" w:rsidRPr="00DD125F" w:rsidRDefault="004A7B90" w:rsidP="00557DBA">
            <w:pPr>
              <w:pStyle w:val="afffffffff8"/>
              <w:numPr>
                <w:ilvl w:val="0"/>
                <w:numId w:val="47"/>
              </w:numPr>
              <w:ind w:left="-79" w:firstLine="0"/>
              <w:contextualSpacing w:val="0"/>
              <w:jc w:val="left"/>
            </w:pPr>
            <w:r w:rsidRPr="00DD125F">
              <w:t>утверждает формат и периодичность предоставления информации, необходимой для анализа соответствия запланированных мероприятий и фактических результатов программы комплексного развития, а также для оперативного контроля хода мониторинга;</w:t>
            </w:r>
          </w:p>
          <w:p w14:paraId="2C46AE7C" w14:textId="77777777" w:rsidR="004A7B90" w:rsidRPr="00DD125F" w:rsidRDefault="004A7B90" w:rsidP="00557DBA">
            <w:pPr>
              <w:pStyle w:val="afffffffff8"/>
              <w:numPr>
                <w:ilvl w:val="0"/>
                <w:numId w:val="47"/>
              </w:numPr>
              <w:ind w:left="-79" w:firstLine="0"/>
              <w:contextualSpacing w:val="0"/>
              <w:jc w:val="left"/>
            </w:pPr>
            <w:r w:rsidRPr="00DD125F">
              <w:t>устанавливает значения показателей надежности, качества и энергетической эффективности объектов электро-, газо-, тепло-, водоснабжения и водоотведения, утилизации, обезвреживания и захо</w:t>
            </w:r>
            <w:r>
              <w:t>ронения твердых бытовых отходов</w:t>
            </w:r>
          </w:p>
        </w:tc>
      </w:tr>
      <w:tr w:rsidR="004A7B90" w:rsidRPr="00DD125F" w14:paraId="64D6CECA" w14:textId="77777777" w:rsidTr="004A7B90">
        <w:trPr>
          <w:jc w:val="center"/>
        </w:trPr>
        <w:tc>
          <w:tcPr>
            <w:tcW w:w="560" w:type="dxa"/>
            <w:vAlign w:val="center"/>
          </w:tcPr>
          <w:p w14:paraId="6449E57B" w14:textId="77777777" w:rsidR="004A7B90" w:rsidRPr="00DD125F" w:rsidRDefault="004A7B90" w:rsidP="004A7B90">
            <w:pPr>
              <w:pStyle w:val="affffffffff3"/>
              <w:ind w:left="-23"/>
              <w:rPr>
                <w:sz w:val="20"/>
                <w:szCs w:val="20"/>
                <w:lang w:val="ru-RU" w:eastAsia="ru-RU"/>
              </w:rPr>
            </w:pPr>
            <w:r>
              <w:rPr>
                <w:sz w:val="20"/>
                <w:szCs w:val="20"/>
                <w:lang w:val="ru-RU" w:eastAsia="ru-RU"/>
              </w:rPr>
              <w:t>6</w:t>
            </w:r>
          </w:p>
        </w:tc>
        <w:tc>
          <w:tcPr>
            <w:tcW w:w="2539" w:type="dxa"/>
            <w:vAlign w:val="center"/>
          </w:tcPr>
          <w:p w14:paraId="01F57E2C" w14:textId="77777777" w:rsidR="004A7B90" w:rsidRPr="00DD125F" w:rsidRDefault="004A7B90" w:rsidP="004A7B90">
            <w:pPr>
              <w:pStyle w:val="afffffffff8"/>
              <w:jc w:val="left"/>
            </w:pPr>
            <w:r w:rsidRPr="00DD125F">
              <w:t>Периодичность предоставления информации по результатам мониторинга</w:t>
            </w:r>
          </w:p>
        </w:tc>
        <w:tc>
          <w:tcPr>
            <w:tcW w:w="6245" w:type="dxa"/>
            <w:vAlign w:val="center"/>
          </w:tcPr>
          <w:p w14:paraId="18508A50" w14:textId="60C1CD05" w:rsidR="004A7B90" w:rsidRPr="00DD125F" w:rsidRDefault="004A7B90" w:rsidP="001F6ACB">
            <w:pPr>
              <w:pStyle w:val="afffffffff8"/>
              <w:numPr>
                <w:ilvl w:val="0"/>
                <w:numId w:val="47"/>
              </w:numPr>
              <w:ind w:left="-79" w:firstLine="0"/>
              <w:contextualSpacing w:val="0"/>
              <w:jc w:val="left"/>
            </w:pPr>
            <w:r w:rsidRPr="00DD125F">
              <w:t xml:space="preserve">ежеквартально (до 10 числа следующего месяца) </w:t>
            </w:r>
            <w:r>
              <w:t>–</w:t>
            </w:r>
            <w:r w:rsidRPr="00DD125F">
              <w:t xml:space="preserve"> информация по итогам мониторинга предоставляется муниципальными образованиями субъекту Российской Федерации</w:t>
            </w:r>
          </w:p>
        </w:tc>
      </w:tr>
      <w:tr w:rsidR="004A7B90" w:rsidRPr="00DD125F" w14:paraId="1D41A6EA" w14:textId="77777777" w:rsidTr="004A7B90">
        <w:trPr>
          <w:jc w:val="center"/>
        </w:trPr>
        <w:tc>
          <w:tcPr>
            <w:tcW w:w="560" w:type="dxa"/>
            <w:vAlign w:val="center"/>
          </w:tcPr>
          <w:p w14:paraId="1FC81046" w14:textId="77777777" w:rsidR="004A7B90" w:rsidRPr="00DD125F" w:rsidRDefault="004A7B90" w:rsidP="004A7B90">
            <w:pPr>
              <w:pStyle w:val="affffffffff3"/>
              <w:ind w:left="-23"/>
              <w:rPr>
                <w:sz w:val="20"/>
                <w:szCs w:val="20"/>
                <w:lang w:val="ru-RU" w:eastAsia="ru-RU"/>
              </w:rPr>
            </w:pPr>
            <w:r>
              <w:rPr>
                <w:sz w:val="20"/>
                <w:szCs w:val="20"/>
                <w:lang w:val="ru-RU" w:eastAsia="ru-RU"/>
              </w:rPr>
              <w:t>7</w:t>
            </w:r>
          </w:p>
        </w:tc>
        <w:tc>
          <w:tcPr>
            <w:tcW w:w="2539" w:type="dxa"/>
            <w:vAlign w:val="center"/>
          </w:tcPr>
          <w:p w14:paraId="59250EB1" w14:textId="77777777" w:rsidR="004A7B90" w:rsidRPr="00DD125F" w:rsidRDefault="004A7B90" w:rsidP="004A7B90">
            <w:pPr>
              <w:pStyle w:val="afffffffff8"/>
              <w:jc w:val="left"/>
            </w:pPr>
            <w:r w:rsidRPr="00DD125F">
              <w:t>Ответственность</w:t>
            </w:r>
            <w:r w:rsidRPr="00DD125F">
              <w:rPr>
                <w:lang w:val="en-US"/>
              </w:rPr>
              <w:t xml:space="preserve"> </w:t>
            </w:r>
            <w:r w:rsidRPr="00DD125F">
              <w:t>за проведение мониторинга</w:t>
            </w:r>
          </w:p>
        </w:tc>
        <w:tc>
          <w:tcPr>
            <w:tcW w:w="6245" w:type="dxa"/>
            <w:vAlign w:val="center"/>
          </w:tcPr>
          <w:p w14:paraId="7DB17E27" w14:textId="1C448EE7" w:rsidR="004A7B90" w:rsidRPr="00DD125F" w:rsidRDefault="004A7B90" w:rsidP="001F6ACB">
            <w:pPr>
              <w:pStyle w:val="afffffffff8"/>
              <w:ind w:left="-79"/>
              <w:contextualSpacing w:val="0"/>
              <w:jc w:val="left"/>
            </w:pPr>
            <w:r w:rsidRPr="00DD125F">
              <w:t xml:space="preserve">Глава </w:t>
            </w:r>
            <w:r w:rsidR="006737D8">
              <w:t xml:space="preserve">муниципального образования </w:t>
            </w:r>
            <w:r w:rsidR="001F6ACB">
              <w:t>Ельнинского городского поселения</w:t>
            </w:r>
            <w:r w:rsidRPr="00DD125F">
              <w:t xml:space="preserve"> </w:t>
            </w:r>
            <w:r w:rsidR="006737D8">
              <w:t xml:space="preserve">Ельнинского района Смоленской области </w:t>
            </w:r>
            <w:r w:rsidRPr="00DD125F">
              <w:t>и уполномоченный орган субъекта Российской Федерации несут ответственность за качественное проведение мониторинга и своевременное предоставление отчетов о реализации мероприятий программы комплексного развития</w:t>
            </w:r>
          </w:p>
        </w:tc>
      </w:tr>
    </w:tbl>
    <w:p w14:paraId="7AAD2583" w14:textId="0E6B903A" w:rsidR="004A7B90" w:rsidRPr="00F91DC8" w:rsidRDefault="007661BE" w:rsidP="004A7B90">
      <w:pPr>
        <w:pStyle w:val="22"/>
        <w:numPr>
          <w:ilvl w:val="0"/>
          <w:numId w:val="0"/>
        </w:numPr>
        <w:spacing w:after="120" w:line="360" w:lineRule="auto"/>
        <w:jc w:val="both"/>
        <w:rPr>
          <w:rFonts w:cs="Times New Roman"/>
          <w:color w:val="auto"/>
        </w:rPr>
      </w:pPr>
      <w:bookmarkStart w:id="152" w:name="_Toc459219285"/>
      <w:bookmarkStart w:id="153" w:name="_Toc22717426"/>
      <w:bookmarkStart w:id="154" w:name="_Toc29458672"/>
      <w:r>
        <w:rPr>
          <w:rFonts w:cs="Times New Roman"/>
          <w:color w:val="auto"/>
        </w:rPr>
        <w:t>7</w:t>
      </w:r>
      <w:r w:rsidR="004A7B90">
        <w:rPr>
          <w:rFonts w:cs="Times New Roman"/>
          <w:color w:val="auto"/>
        </w:rPr>
        <w:t xml:space="preserve">.4. </w:t>
      </w:r>
      <w:r w:rsidR="004A7B90" w:rsidRPr="00F91DC8">
        <w:rPr>
          <w:rFonts w:cs="Times New Roman"/>
          <w:color w:val="auto"/>
        </w:rPr>
        <w:t>Порядок и сроки корректировки программы</w:t>
      </w:r>
      <w:bookmarkEnd w:id="152"/>
      <w:bookmarkEnd w:id="153"/>
      <w:bookmarkEnd w:id="154"/>
    </w:p>
    <w:p w14:paraId="5F850FDE"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Разработка и последующая корректировка Программы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0EBEAC77" w14:textId="2F5A7818"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lastRenderedPageBreak/>
        <w:t>Программа разрабатывается на срок до 20</w:t>
      </w:r>
      <w:r w:rsidR="001F6ACB">
        <w:rPr>
          <w:rFonts w:ascii="Times New Roman" w:hAnsi="Times New Roman" w:cs="Times New Roman"/>
          <w:spacing w:val="-1"/>
          <w:sz w:val="28"/>
          <w:szCs w:val="28"/>
        </w:rPr>
        <w:t>30</w:t>
      </w:r>
      <w:r w:rsidRPr="00F91DC8">
        <w:rPr>
          <w:rFonts w:ascii="Times New Roman" w:hAnsi="Times New Roman" w:cs="Times New Roman"/>
          <w:spacing w:val="-1"/>
          <w:sz w:val="28"/>
          <w:szCs w:val="28"/>
        </w:rPr>
        <w:t xml:space="preserve"> года. Предложения по корректировке программы осуществляются при необходимости по итогам мониторинга ее реализации.</w:t>
      </w:r>
    </w:p>
    <w:p w14:paraId="43EB0B86"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Предложения по корректировке программы комплексного развития должны содержать:</w:t>
      </w:r>
    </w:p>
    <w:p w14:paraId="2B25F9A9"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описание фактической ситуации (фактическое значение показателей на момент сбора информации, описание условий внешней среды);</w:t>
      </w:r>
    </w:p>
    <w:p w14:paraId="6AE78409"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анализ ситуации в динамике (сравнение фактического значения показателей на момент сбора информации с точкой начала реализации программы);</w:t>
      </w:r>
    </w:p>
    <w:p w14:paraId="4EC13D96"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анализ эффективности реализации программы комплексного развития соотношения (сравнительный анализ затрат, направленных на реализацию программы комплексного развития, с полученным эффектом);</w:t>
      </w:r>
    </w:p>
    <w:p w14:paraId="6664881E"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выводы и рекомендации.</w:t>
      </w:r>
    </w:p>
    <w:p w14:paraId="39C6E4EE" w14:textId="6175A243"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Предложения по корректир</w:t>
      </w:r>
      <w:r>
        <w:rPr>
          <w:rFonts w:ascii="Times New Roman" w:hAnsi="Times New Roman" w:cs="Times New Roman"/>
          <w:spacing w:val="-1"/>
          <w:sz w:val="28"/>
          <w:szCs w:val="28"/>
        </w:rPr>
        <w:t>овке Программы согласовываются Г</w:t>
      </w:r>
      <w:r w:rsidRPr="00F91DC8">
        <w:rPr>
          <w:rFonts w:ascii="Times New Roman" w:hAnsi="Times New Roman" w:cs="Times New Roman"/>
          <w:spacing w:val="-1"/>
          <w:sz w:val="28"/>
          <w:szCs w:val="28"/>
        </w:rPr>
        <w:t xml:space="preserve">лавой </w:t>
      </w:r>
      <w:r w:rsidR="001F6ACB">
        <w:rPr>
          <w:rFonts w:ascii="Times New Roman" w:hAnsi="Times New Roman" w:cs="Times New Roman"/>
          <w:spacing w:val="-1"/>
          <w:sz w:val="28"/>
          <w:szCs w:val="28"/>
        </w:rPr>
        <w:t xml:space="preserve">района </w:t>
      </w:r>
      <w:r w:rsidRPr="00F91DC8">
        <w:rPr>
          <w:rFonts w:ascii="Times New Roman" w:hAnsi="Times New Roman" w:cs="Times New Roman"/>
          <w:spacing w:val="-1"/>
          <w:sz w:val="28"/>
          <w:szCs w:val="28"/>
        </w:rPr>
        <w:t>и являются основанием для:</w:t>
      </w:r>
    </w:p>
    <w:p w14:paraId="1E4945DF"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корректировки перечня мероприятий и изменения схем электро-, газо-, тепло-, водоснабжения и водоотведения, программ в области обращения с отходами;</w:t>
      </w:r>
    </w:p>
    <w:p w14:paraId="7C0A3375" w14:textId="77777777" w:rsidR="004A7B90" w:rsidRPr="00F91DC8" w:rsidRDefault="004A7B90" w:rsidP="00557DBA">
      <w:pPr>
        <w:pStyle w:val="af4"/>
        <w:numPr>
          <w:ilvl w:val="0"/>
          <w:numId w:val="50"/>
        </w:numPr>
        <w:spacing w:after="0" w:line="360" w:lineRule="auto"/>
        <w:ind w:left="0" w:firstLine="709"/>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внесения изменений в программу комплексного развития.</w:t>
      </w:r>
    </w:p>
    <w:p w14:paraId="2E64F93B"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В случае если в содержание мероприятий, установленных схемой и программой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вносятся изменения, соответствующие изменения должны вноситься и в Программу.</w:t>
      </w:r>
    </w:p>
    <w:p w14:paraId="72BA0B4C" w14:textId="77777777" w:rsidR="004A7B90" w:rsidRPr="00F91DC8" w:rsidRDefault="004A7B90" w:rsidP="004A7B90">
      <w:pPr>
        <w:pStyle w:val="af4"/>
        <w:spacing w:after="0" w:line="360" w:lineRule="auto"/>
        <w:ind w:left="0" w:firstLine="567"/>
        <w:jc w:val="both"/>
        <w:rPr>
          <w:rFonts w:ascii="Times New Roman" w:hAnsi="Times New Roman" w:cs="Times New Roman"/>
          <w:spacing w:val="-1"/>
          <w:sz w:val="28"/>
          <w:szCs w:val="28"/>
        </w:rPr>
      </w:pPr>
      <w:r w:rsidRPr="00F91DC8">
        <w:rPr>
          <w:rFonts w:ascii="Times New Roman" w:hAnsi="Times New Roman" w:cs="Times New Roman"/>
          <w:spacing w:val="-1"/>
          <w:sz w:val="28"/>
          <w:szCs w:val="28"/>
        </w:rPr>
        <w:t xml:space="preserve">Корректировка Программы осуществляется в соответствии с требованиями к разработке и утверждению программы. Проект корректировки </w:t>
      </w:r>
      <w:r w:rsidRPr="00F91DC8">
        <w:rPr>
          <w:rFonts w:ascii="Times New Roman" w:hAnsi="Times New Roman" w:cs="Times New Roman"/>
          <w:spacing w:val="-1"/>
          <w:sz w:val="28"/>
          <w:szCs w:val="28"/>
        </w:rPr>
        <w:lastRenderedPageBreak/>
        <w:t>программы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две недели до ее утверждения, а также рекомендуется размещение на официальном сайте городского округа в сети Интернет. Заинтересованные лица вправе представить свои предложения по проекту корректировки программы.</w:t>
      </w:r>
    </w:p>
    <w:p w14:paraId="66504BA8" w14:textId="1B1562EE" w:rsidR="004A7B90" w:rsidRPr="00B701E3" w:rsidRDefault="004A7B90" w:rsidP="004A7B90">
      <w:pPr>
        <w:pStyle w:val="af4"/>
        <w:spacing w:after="0" w:line="360" w:lineRule="auto"/>
        <w:ind w:left="0" w:firstLine="567"/>
        <w:jc w:val="both"/>
        <w:rPr>
          <w:rFonts w:cs="Times New Roman"/>
          <w:spacing w:val="-1"/>
        </w:rPr>
      </w:pPr>
      <w:r w:rsidRPr="00F91DC8">
        <w:rPr>
          <w:rFonts w:ascii="Times New Roman" w:hAnsi="Times New Roman" w:cs="Times New Roman"/>
          <w:spacing w:val="-1"/>
          <w:sz w:val="28"/>
          <w:szCs w:val="28"/>
        </w:rPr>
        <w:t xml:space="preserve">Утвержденная корректировка программы подлежит опубликованию 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1F6ACB">
        <w:rPr>
          <w:rFonts w:ascii="Times New Roman" w:hAnsi="Times New Roman" w:cs="Times New Roman"/>
          <w:spacing w:val="-1"/>
          <w:sz w:val="28"/>
          <w:szCs w:val="28"/>
        </w:rPr>
        <w:t xml:space="preserve">Ельнинского </w:t>
      </w:r>
      <w:r w:rsidR="00B56494">
        <w:rPr>
          <w:rFonts w:ascii="Times New Roman" w:hAnsi="Times New Roman" w:cs="Times New Roman"/>
          <w:spacing w:val="-1"/>
          <w:sz w:val="28"/>
          <w:szCs w:val="28"/>
        </w:rPr>
        <w:t>муниципального</w:t>
      </w:r>
      <w:r w:rsidR="001F6ACB">
        <w:rPr>
          <w:rFonts w:ascii="Times New Roman" w:hAnsi="Times New Roman" w:cs="Times New Roman"/>
          <w:spacing w:val="-1"/>
          <w:sz w:val="28"/>
          <w:szCs w:val="28"/>
        </w:rPr>
        <w:t xml:space="preserve"> района</w:t>
      </w:r>
      <w:r w:rsidRPr="00F91DC8">
        <w:rPr>
          <w:rFonts w:ascii="Times New Roman" w:hAnsi="Times New Roman" w:cs="Times New Roman"/>
          <w:spacing w:val="-1"/>
          <w:sz w:val="28"/>
          <w:szCs w:val="28"/>
        </w:rPr>
        <w:t xml:space="preserve"> </w:t>
      </w:r>
      <w:r w:rsidR="001F6ACB">
        <w:rPr>
          <w:rFonts w:ascii="Times New Roman" w:hAnsi="Times New Roman" w:cs="Times New Roman"/>
          <w:spacing w:val="-1"/>
          <w:sz w:val="28"/>
          <w:szCs w:val="28"/>
        </w:rPr>
        <w:t xml:space="preserve">и Ельнинского городского поселения </w:t>
      </w:r>
      <w:r w:rsidRPr="00F91DC8">
        <w:rPr>
          <w:rFonts w:ascii="Times New Roman" w:hAnsi="Times New Roman" w:cs="Times New Roman"/>
          <w:spacing w:val="-1"/>
          <w:sz w:val="28"/>
          <w:szCs w:val="28"/>
        </w:rPr>
        <w:t>в сети Интернет.</w:t>
      </w:r>
    </w:p>
    <w:sectPr w:rsidR="004A7B90" w:rsidRPr="00B701E3" w:rsidSect="00AE36B8">
      <w:pgSz w:w="11906" w:h="16838"/>
      <w:pgMar w:top="1134" w:right="85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5930" w14:textId="77777777" w:rsidR="00013A0A" w:rsidRDefault="00013A0A" w:rsidP="00A24CF7">
      <w:pPr>
        <w:spacing w:after="0" w:line="240" w:lineRule="auto"/>
      </w:pPr>
      <w:r>
        <w:separator/>
      </w:r>
    </w:p>
  </w:endnote>
  <w:endnote w:type="continuationSeparator" w:id="0">
    <w:p w14:paraId="5FB98E6C" w14:textId="77777777" w:rsidR="00013A0A" w:rsidRDefault="00013A0A" w:rsidP="00A2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62259"/>
      <w:docPartObj>
        <w:docPartGallery w:val="Page Numbers (Bottom of Page)"/>
        <w:docPartUnique/>
      </w:docPartObj>
    </w:sdtPr>
    <w:sdtEndPr/>
    <w:sdtContent>
      <w:p w14:paraId="771B0008" w14:textId="708268E9" w:rsidR="003722A1" w:rsidRPr="00C20096" w:rsidRDefault="003722A1">
        <w:pPr>
          <w:pStyle w:val="aff1"/>
          <w:jc w:val="right"/>
        </w:pPr>
        <w:r w:rsidRPr="00C20096">
          <w:fldChar w:fldCharType="begin"/>
        </w:r>
        <w:r w:rsidRPr="00C20096">
          <w:instrText>PAGE   \* MERGEFORMAT</w:instrText>
        </w:r>
        <w:r w:rsidRPr="00C20096">
          <w:fldChar w:fldCharType="separate"/>
        </w:r>
        <w:r w:rsidR="00AB1676">
          <w:rPr>
            <w:noProof/>
          </w:rPr>
          <w:t>16</w:t>
        </w:r>
        <w:r w:rsidRPr="00C20096">
          <w:fldChar w:fldCharType="end"/>
        </w:r>
      </w:p>
    </w:sdtContent>
  </w:sdt>
  <w:p w14:paraId="61DD18BB" w14:textId="77777777" w:rsidR="003722A1" w:rsidRDefault="003722A1">
    <w:pPr>
      <w:pStyle w:val="aff1"/>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62184"/>
      <w:docPartObj>
        <w:docPartGallery w:val="Page Numbers (Bottom of Page)"/>
        <w:docPartUnique/>
      </w:docPartObj>
    </w:sdtPr>
    <w:sdtEndPr/>
    <w:sdtContent>
      <w:p w14:paraId="7B32F0EA" w14:textId="382D403B" w:rsidR="003722A1" w:rsidRDefault="003722A1">
        <w:pPr>
          <w:pStyle w:val="aff1"/>
          <w:jc w:val="right"/>
        </w:pPr>
        <w:r>
          <w:fldChar w:fldCharType="begin"/>
        </w:r>
        <w:r>
          <w:instrText>PAGE   \* MERGEFORMAT</w:instrText>
        </w:r>
        <w:r>
          <w:fldChar w:fldCharType="separate"/>
        </w:r>
        <w:r w:rsidR="00AB1676">
          <w:rPr>
            <w:noProof/>
          </w:rPr>
          <w:t>38</w:t>
        </w:r>
        <w:r>
          <w:fldChar w:fldCharType="end"/>
        </w:r>
      </w:p>
    </w:sdtContent>
  </w:sdt>
  <w:p w14:paraId="4CA2383C" w14:textId="77777777" w:rsidR="003722A1" w:rsidRDefault="003722A1" w:rsidP="000734A2">
    <w:pPr>
      <w:pStyle w:val="aff1"/>
      <w:tabs>
        <w:tab w:val="clear" w:pos="4677"/>
        <w:tab w:val="clear" w:pos="9355"/>
        <w:tab w:val="left" w:pos="12465"/>
      </w:tabs>
      <w:jc w:val="righ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63630"/>
      <w:docPartObj>
        <w:docPartGallery w:val="Page Numbers (Bottom of Page)"/>
        <w:docPartUnique/>
      </w:docPartObj>
    </w:sdtPr>
    <w:sdtEndPr/>
    <w:sdtContent>
      <w:p w14:paraId="668EF391" w14:textId="3E8A9A84" w:rsidR="003722A1" w:rsidRPr="002D7B35" w:rsidRDefault="003722A1">
        <w:pPr>
          <w:pStyle w:val="aff1"/>
          <w:jc w:val="right"/>
        </w:pPr>
        <w:r w:rsidRPr="002D7B35">
          <w:fldChar w:fldCharType="begin"/>
        </w:r>
        <w:r w:rsidRPr="002D7B35">
          <w:instrText>PAGE   \* MERGEFORMAT</w:instrText>
        </w:r>
        <w:r w:rsidRPr="002D7B35">
          <w:fldChar w:fldCharType="separate"/>
        </w:r>
        <w:r w:rsidR="00AB1676">
          <w:rPr>
            <w:noProof/>
          </w:rPr>
          <w:t>46</w:t>
        </w:r>
        <w:r w:rsidRPr="002D7B35">
          <w:fldChar w:fldCharType="end"/>
        </w:r>
      </w:p>
    </w:sdtContent>
  </w:sdt>
  <w:p w14:paraId="1522EA47" w14:textId="77777777" w:rsidR="003722A1" w:rsidRDefault="003722A1">
    <w:pPr>
      <w:pStyle w:val="aff1"/>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0156"/>
      <w:docPartObj>
        <w:docPartGallery w:val="Page Numbers (Bottom of Page)"/>
        <w:docPartUnique/>
      </w:docPartObj>
    </w:sdtPr>
    <w:sdtEndPr/>
    <w:sdtContent>
      <w:p w14:paraId="6A2D6C64" w14:textId="2340E352" w:rsidR="003722A1" w:rsidRDefault="003722A1">
        <w:pPr>
          <w:pStyle w:val="aff1"/>
          <w:jc w:val="right"/>
        </w:pPr>
        <w:r>
          <w:fldChar w:fldCharType="begin"/>
        </w:r>
        <w:r>
          <w:instrText>PAGE   \* MERGEFORMAT</w:instrText>
        </w:r>
        <w:r>
          <w:fldChar w:fldCharType="separate"/>
        </w:r>
        <w:r w:rsidR="00AB1676">
          <w:rPr>
            <w:noProof/>
          </w:rPr>
          <w:t>44</w:t>
        </w:r>
        <w:r>
          <w:fldChar w:fldCharType="end"/>
        </w:r>
      </w:p>
    </w:sdtContent>
  </w:sdt>
  <w:p w14:paraId="22E05D46" w14:textId="77777777" w:rsidR="003722A1" w:rsidRDefault="003722A1" w:rsidP="000734A2">
    <w:pPr>
      <w:pStyle w:val="aff1"/>
      <w:tabs>
        <w:tab w:val="clear" w:pos="4677"/>
        <w:tab w:val="clear" w:pos="9355"/>
        <w:tab w:val="left" w:pos="12465"/>
      </w:tabs>
      <w:jc w:val="righ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626405"/>
      <w:docPartObj>
        <w:docPartGallery w:val="Page Numbers (Bottom of Page)"/>
        <w:docPartUnique/>
      </w:docPartObj>
    </w:sdtPr>
    <w:sdtEndPr/>
    <w:sdtContent>
      <w:p w14:paraId="52CC6E8F" w14:textId="77777777" w:rsidR="003722A1" w:rsidRPr="002D7B35" w:rsidRDefault="003722A1">
        <w:pPr>
          <w:pStyle w:val="aff1"/>
          <w:jc w:val="right"/>
        </w:pPr>
        <w:r w:rsidRPr="002D7B35">
          <w:fldChar w:fldCharType="begin"/>
        </w:r>
        <w:r w:rsidRPr="002D7B35">
          <w:instrText>PAGE   \* MERGEFORMAT</w:instrText>
        </w:r>
        <w:r w:rsidRPr="002D7B35">
          <w:fldChar w:fldCharType="separate"/>
        </w:r>
        <w:r>
          <w:rPr>
            <w:noProof/>
          </w:rPr>
          <w:t>165</w:t>
        </w:r>
        <w:r w:rsidRPr="002D7B35">
          <w:fldChar w:fldCharType="end"/>
        </w:r>
      </w:p>
    </w:sdtContent>
  </w:sdt>
  <w:p w14:paraId="07BA36F9" w14:textId="77777777" w:rsidR="003722A1" w:rsidRDefault="003722A1">
    <w:pPr>
      <w:pStyle w:val="aff1"/>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62805"/>
      <w:docPartObj>
        <w:docPartGallery w:val="Page Numbers (Bottom of Page)"/>
        <w:docPartUnique/>
      </w:docPartObj>
    </w:sdtPr>
    <w:sdtEndPr/>
    <w:sdtContent>
      <w:p w14:paraId="23A12DEB" w14:textId="1FECC164" w:rsidR="003722A1" w:rsidRDefault="003722A1">
        <w:pPr>
          <w:pStyle w:val="aff1"/>
          <w:jc w:val="right"/>
        </w:pPr>
        <w:r>
          <w:fldChar w:fldCharType="begin"/>
        </w:r>
        <w:r>
          <w:instrText>PAGE   \* MERGEFORMAT</w:instrText>
        </w:r>
        <w:r>
          <w:fldChar w:fldCharType="separate"/>
        </w:r>
        <w:r w:rsidR="00AB1676">
          <w:rPr>
            <w:noProof/>
          </w:rPr>
          <w:t>47</w:t>
        </w:r>
        <w:r>
          <w:fldChar w:fldCharType="end"/>
        </w:r>
      </w:p>
    </w:sdtContent>
  </w:sdt>
  <w:p w14:paraId="3673BE18" w14:textId="77777777" w:rsidR="003722A1" w:rsidRDefault="003722A1" w:rsidP="000734A2">
    <w:pPr>
      <w:pStyle w:val="aff1"/>
      <w:tabs>
        <w:tab w:val="clear" w:pos="4677"/>
        <w:tab w:val="clear" w:pos="9355"/>
        <w:tab w:val="left" w:pos="12465"/>
      </w:tabs>
      <w:jc w:val="righ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07293"/>
      <w:docPartObj>
        <w:docPartGallery w:val="Page Numbers (Bottom of Page)"/>
        <w:docPartUnique/>
      </w:docPartObj>
    </w:sdtPr>
    <w:sdtEndPr/>
    <w:sdtContent>
      <w:p w14:paraId="07B697D5" w14:textId="6ADF8925" w:rsidR="003722A1" w:rsidRDefault="003722A1">
        <w:pPr>
          <w:pStyle w:val="aff1"/>
          <w:jc w:val="right"/>
        </w:pPr>
        <w:r>
          <w:fldChar w:fldCharType="begin"/>
        </w:r>
        <w:r>
          <w:instrText>PAGE   \* MERGEFORMAT</w:instrText>
        </w:r>
        <w:r>
          <w:fldChar w:fldCharType="separate"/>
        </w:r>
        <w:r w:rsidR="00AB1676">
          <w:rPr>
            <w:noProof/>
          </w:rPr>
          <w:t>48</w:t>
        </w:r>
        <w:r>
          <w:fldChar w:fldCharType="end"/>
        </w:r>
      </w:p>
    </w:sdtContent>
  </w:sdt>
  <w:p w14:paraId="10C8E2EB" w14:textId="77777777" w:rsidR="003722A1" w:rsidRDefault="003722A1" w:rsidP="00531B1A">
    <w:pPr>
      <w:pStyle w:val="aff1"/>
      <w:tabs>
        <w:tab w:val="clear" w:pos="4677"/>
        <w:tab w:val="clear" w:pos="9355"/>
        <w:tab w:val="left" w:pos="12465"/>
      </w:tabs>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354973"/>
      <w:docPartObj>
        <w:docPartGallery w:val="Page Numbers (Bottom of Page)"/>
        <w:docPartUnique/>
      </w:docPartObj>
    </w:sdtPr>
    <w:sdtEndPr/>
    <w:sdtContent>
      <w:p w14:paraId="460FF28A" w14:textId="558B50F8" w:rsidR="003722A1" w:rsidRDefault="003722A1">
        <w:pPr>
          <w:pStyle w:val="aff1"/>
          <w:jc w:val="right"/>
        </w:pPr>
        <w:r>
          <w:fldChar w:fldCharType="begin"/>
        </w:r>
        <w:r>
          <w:instrText>PAGE   \* MERGEFORMAT</w:instrText>
        </w:r>
        <w:r>
          <w:fldChar w:fldCharType="separate"/>
        </w:r>
        <w:r w:rsidR="00AB1676">
          <w:rPr>
            <w:noProof/>
          </w:rPr>
          <w:t>49</w:t>
        </w:r>
        <w:r>
          <w:fldChar w:fldCharType="end"/>
        </w:r>
      </w:p>
    </w:sdtContent>
  </w:sdt>
  <w:p w14:paraId="42CAC10C" w14:textId="77777777" w:rsidR="003722A1" w:rsidRDefault="003722A1" w:rsidP="000734A2">
    <w:pPr>
      <w:pStyle w:val="aff1"/>
      <w:tabs>
        <w:tab w:val="clear" w:pos="4677"/>
        <w:tab w:val="clear" w:pos="9355"/>
        <w:tab w:val="left" w:pos="12465"/>
      </w:tabs>
      <w:jc w:val="righ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010"/>
      <w:docPartObj>
        <w:docPartGallery w:val="Page Numbers (Bottom of Page)"/>
        <w:docPartUnique/>
      </w:docPartObj>
    </w:sdtPr>
    <w:sdtEndPr/>
    <w:sdtContent>
      <w:p w14:paraId="46576B7F" w14:textId="77777777" w:rsidR="003722A1" w:rsidRPr="00981BE0" w:rsidRDefault="003722A1">
        <w:pPr>
          <w:pStyle w:val="aff1"/>
          <w:jc w:val="right"/>
        </w:pPr>
        <w:r w:rsidRPr="00981BE0">
          <w:fldChar w:fldCharType="begin"/>
        </w:r>
        <w:r w:rsidRPr="00981BE0">
          <w:instrText>PAGE   \* MERGEFORMAT</w:instrText>
        </w:r>
        <w:r w:rsidRPr="00981BE0">
          <w:fldChar w:fldCharType="separate"/>
        </w:r>
        <w:r>
          <w:rPr>
            <w:noProof/>
          </w:rPr>
          <w:t>57</w:t>
        </w:r>
        <w:r w:rsidRPr="00981BE0">
          <w:fldChar w:fldCharType="end"/>
        </w:r>
      </w:p>
    </w:sdtContent>
  </w:sdt>
  <w:p w14:paraId="22C3B60A" w14:textId="77777777" w:rsidR="003722A1" w:rsidRDefault="003722A1">
    <w:pPr>
      <w:pStyle w:val="aff1"/>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34305"/>
      <w:docPartObj>
        <w:docPartGallery w:val="Page Numbers (Bottom of Page)"/>
        <w:docPartUnique/>
      </w:docPartObj>
    </w:sdtPr>
    <w:sdtEndPr/>
    <w:sdtContent>
      <w:p w14:paraId="7D883BFC" w14:textId="1FB50D2D" w:rsidR="003722A1" w:rsidRDefault="003722A1">
        <w:pPr>
          <w:pStyle w:val="aff1"/>
          <w:jc w:val="right"/>
        </w:pPr>
        <w:r>
          <w:fldChar w:fldCharType="begin"/>
        </w:r>
        <w:r>
          <w:instrText>PAGE   \* MERGEFORMAT</w:instrText>
        </w:r>
        <w:r>
          <w:fldChar w:fldCharType="separate"/>
        </w:r>
        <w:r w:rsidR="00AB1676">
          <w:rPr>
            <w:noProof/>
          </w:rPr>
          <w:t>50</w:t>
        </w:r>
        <w:r>
          <w:fldChar w:fldCharType="end"/>
        </w:r>
      </w:p>
    </w:sdtContent>
  </w:sdt>
  <w:p w14:paraId="574B92E1" w14:textId="77777777" w:rsidR="003722A1" w:rsidRDefault="003722A1" w:rsidP="00DC5B92">
    <w:pPr>
      <w:pStyle w:val="aff1"/>
      <w:tabs>
        <w:tab w:val="clear" w:pos="4677"/>
        <w:tab w:val="clear" w:pos="9355"/>
        <w:tab w:val="left" w:pos="12465"/>
      </w:tabs>
      <w:jc w:val="righ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16207"/>
      <w:docPartObj>
        <w:docPartGallery w:val="Page Numbers (Bottom of Page)"/>
        <w:docPartUnique/>
      </w:docPartObj>
    </w:sdtPr>
    <w:sdtEndPr/>
    <w:sdtContent>
      <w:p w14:paraId="27E70C1D" w14:textId="2C1809A6" w:rsidR="003722A1" w:rsidRPr="00981BE0" w:rsidRDefault="003722A1">
        <w:pPr>
          <w:pStyle w:val="aff1"/>
          <w:jc w:val="right"/>
        </w:pPr>
        <w:r w:rsidRPr="00981BE0">
          <w:fldChar w:fldCharType="begin"/>
        </w:r>
        <w:r w:rsidRPr="00981BE0">
          <w:instrText>PAGE   \* MERGEFORMAT</w:instrText>
        </w:r>
        <w:r w:rsidRPr="00981BE0">
          <w:fldChar w:fldCharType="separate"/>
        </w:r>
        <w:r w:rsidR="00AB1676">
          <w:rPr>
            <w:noProof/>
          </w:rPr>
          <w:t>52</w:t>
        </w:r>
        <w:r w:rsidRPr="00981BE0">
          <w:fldChar w:fldCharType="end"/>
        </w:r>
      </w:p>
    </w:sdtContent>
  </w:sdt>
  <w:p w14:paraId="65C86A1B" w14:textId="77777777" w:rsidR="003722A1" w:rsidRDefault="003722A1">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10540"/>
      <w:docPartObj>
        <w:docPartGallery w:val="Page Numbers (Bottom of Page)"/>
        <w:docPartUnique/>
      </w:docPartObj>
    </w:sdtPr>
    <w:sdtEndPr/>
    <w:sdtContent>
      <w:p w14:paraId="73AA2158" w14:textId="5EFB6C57" w:rsidR="003722A1" w:rsidRDefault="003722A1">
        <w:pPr>
          <w:pStyle w:val="aff1"/>
          <w:jc w:val="right"/>
        </w:pPr>
        <w:r>
          <w:fldChar w:fldCharType="begin"/>
        </w:r>
        <w:r>
          <w:instrText>PAGE   \* MERGEFORMAT</w:instrText>
        </w:r>
        <w:r>
          <w:fldChar w:fldCharType="separate"/>
        </w:r>
        <w:r w:rsidR="00AB1676">
          <w:rPr>
            <w:noProof/>
          </w:rPr>
          <w:t>24</w:t>
        </w:r>
        <w:r>
          <w:fldChar w:fldCharType="end"/>
        </w:r>
      </w:p>
    </w:sdtContent>
  </w:sdt>
  <w:p w14:paraId="2927538D" w14:textId="77777777" w:rsidR="003722A1" w:rsidRDefault="003722A1">
    <w:pPr>
      <w:pStyle w:val="aff1"/>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646430"/>
      <w:docPartObj>
        <w:docPartGallery w:val="Page Numbers (Bottom of Page)"/>
        <w:docPartUnique/>
      </w:docPartObj>
    </w:sdtPr>
    <w:sdtEndPr/>
    <w:sdtContent>
      <w:p w14:paraId="733402CC" w14:textId="5B125274" w:rsidR="003722A1" w:rsidRDefault="003722A1">
        <w:pPr>
          <w:pStyle w:val="aff1"/>
          <w:jc w:val="right"/>
        </w:pPr>
        <w:r>
          <w:fldChar w:fldCharType="begin"/>
        </w:r>
        <w:r>
          <w:instrText>PAGE   \* MERGEFORMAT</w:instrText>
        </w:r>
        <w:r>
          <w:fldChar w:fldCharType="separate"/>
        </w:r>
        <w:r w:rsidR="00AB1676">
          <w:rPr>
            <w:noProof/>
          </w:rPr>
          <w:t>61</w:t>
        </w:r>
        <w:r>
          <w:fldChar w:fldCharType="end"/>
        </w:r>
      </w:p>
    </w:sdtContent>
  </w:sdt>
  <w:p w14:paraId="1E5C29A3" w14:textId="77777777" w:rsidR="003722A1" w:rsidRDefault="003722A1">
    <w:pPr>
      <w:pStyle w:val="aff1"/>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66209"/>
      <w:docPartObj>
        <w:docPartGallery w:val="Page Numbers (Bottom of Page)"/>
        <w:docPartUnique/>
      </w:docPartObj>
    </w:sdtPr>
    <w:sdtEndPr/>
    <w:sdtContent>
      <w:p w14:paraId="34209DDB" w14:textId="2493CF60" w:rsidR="003722A1" w:rsidRDefault="003722A1">
        <w:pPr>
          <w:pStyle w:val="aff1"/>
          <w:jc w:val="right"/>
        </w:pPr>
        <w:r>
          <w:fldChar w:fldCharType="begin"/>
        </w:r>
        <w:r>
          <w:instrText>PAGE   \* MERGEFORMAT</w:instrText>
        </w:r>
        <w:r>
          <w:fldChar w:fldCharType="separate"/>
        </w:r>
        <w:r w:rsidR="00AB1676">
          <w:rPr>
            <w:noProof/>
          </w:rPr>
          <w:t>53</w:t>
        </w:r>
        <w:r>
          <w:fldChar w:fldCharType="end"/>
        </w:r>
      </w:p>
    </w:sdtContent>
  </w:sdt>
  <w:p w14:paraId="7563822C" w14:textId="16F60091" w:rsidR="003722A1" w:rsidRPr="00DA44F6" w:rsidRDefault="003722A1" w:rsidP="004A7B90">
    <w:pPr>
      <w:pStyle w:val="aff1"/>
      <w:jc w:val="right"/>
      <w:rPr>
        <w:rFonts w:ascii="Times New Roman" w:hAnsi="Times New Roman" w:cs="Times New Roman"/>
        <w:noProof/>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5782"/>
      <w:docPartObj>
        <w:docPartGallery w:val="Page Numbers (Bottom of Page)"/>
        <w:docPartUnique/>
      </w:docPartObj>
    </w:sdtPr>
    <w:sdtEndPr>
      <w:rPr>
        <w:sz w:val="28"/>
        <w:szCs w:val="28"/>
      </w:rPr>
    </w:sdtEndPr>
    <w:sdtContent>
      <w:p w14:paraId="223C78C3" w14:textId="2707896D" w:rsidR="003722A1" w:rsidRPr="002052D8" w:rsidRDefault="003722A1">
        <w:pPr>
          <w:pStyle w:val="aff1"/>
          <w:jc w:val="right"/>
          <w:rPr>
            <w:sz w:val="28"/>
            <w:szCs w:val="28"/>
          </w:rPr>
        </w:pPr>
        <w:r w:rsidRPr="00CA69F0">
          <w:rPr>
            <w:noProof/>
          </w:rPr>
          <w:fldChar w:fldCharType="begin"/>
        </w:r>
        <w:r w:rsidRPr="00CA69F0">
          <w:rPr>
            <w:noProof/>
          </w:rPr>
          <w:instrText>PAGE   \* MERGEFORMAT</w:instrText>
        </w:r>
        <w:r w:rsidRPr="00CA69F0">
          <w:rPr>
            <w:noProof/>
          </w:rPr>
          <w:fldChar w:fldCharType="separate"/>
        </w:r>
        <w:r w:rsidR="00AB1676">
          <w:rPr>
            <w:noProof/>
          </w:rPr>
          <w:t>62</w:t>
        </w:r>
        <w:r w:rsidRPr="00CA69F0">
          <w:rPr>
            <w:noProof/>
          </w:rPr>
          <w:fldChar w:fldCharType="end"/>
        </w:r>
      </w:p>
    </w:sdtContent>
  </w:sdt>
  <w:p w14:paraId="04F19A59" w14:textId="77777777" w:rsidR="003722A1" w:rsidRDefault="003722A1">
    <w:pPr>
      <w:pStyle w:val="aff1"/>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740328"/>
      <w:docPartObj>
        <w:docPartGallery w:val="Page Numbers (Bottom of Page)"/>
        <w:docPartUnique/>
      </w:docPartObj>
    </w:sdtPr>
    <w:sdtEndPr/>
    <w:sdtContent>
      <w:p w14:paraId="0DA3AD65" w14:textId="35654280" w:rsidR="003722A1" w:rsidRDefault="003722A1">
        <w:pPr>
          <w:pStyle w:val="aff1"/>
          <w:jc w:val="right"/>
        </w:pPr>
        <w:r>
          <w:fldChar w:fldCharType="begin"/>
        </w:r>
        <w:r>
          <w:instrText>PAGE   \* MERGEFORMAT</w:instrText>
        </w:r>
        <w:r>
          <w:fldChar w:fldCharType="separate"/>
        </w:r>
        <w:r w:rsidR="00AB1676">
          <w:rPr>
            <w:noProof/>
          </w:rPr>
          <w:t>63</w:t>
        </w:r>
        <w:r>
          <w:fldChar w:fldCharType="end"/>
        </w:r>
      </w:p>
    </w:sdtContent>
  </w:sdt>
  <w:p w14:paraId="1577C9B8" w14:textId="018EED74" w:rsidR="003722A1" w:rsidRPr="000B70A9" w:rsidRDefault="003722A1" w:rsidP="004A7B90">
    <w:pPr>
      <w:pStyle w:val="aff1"/>
      <w:jc w:val="right"/>
      <w:rPr>
        <w:rFonts w:ascii="Times New Roman" w:hAnsi="Times New Roman" w:cs="Times New Roman"/>
        <w:noProof/>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44671"/>
      <w:docPartObj>
        <w:docPartGallery w:val="Page Numbers (Bottom of Page)"/>
        <w:docPartUnique/>
      </w:docPartObj>
    </w:sdtPr>
    <w:sdtEndPr/>
    <w:sdtContent>
      <w:p w14:paraId="0696F65D" w14:textId="3DDA5611" w:rsidR="003722A1" w:rsidRDefault="003722A1">
        <w:pPr>
          <w:pStyle w:val="aff1"/>
          <w:jc w:val="right"/>
        </w:pPr>
        <w:r>
          <w:fldChar w:fldCharType="begin"/>
        </w:r>
        <w:r>
          <w:instrText>PAGE   \* MERGEFORMAT</w:instrText>
        </w:r>
        <w:r>
          <w:fldChar w:fldCharType="separate"/>
        </w:r>
        <w:r w:rsidR="00AB1676">
          <w:rPr>
            <w:noProof/>
          </w:rPr>
          <w:t>73</w:t>
        </w:r>
        <w:r>
          <w:fldChar w:fldCharType="end"/>
        </w:r>
      </w:p>
    </w:sdtContent>
  </w:sdt>
  <w:p w14:paraId="1E01E328" w14:textId="77777777" w:rsidR="003722A1" w:rsidRDefault="003722A1">
    <w:pPr>
      <w:pStyle w:val="aff1"/>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124982"/>
      <w:docPartObj>
        <w:docPartGallery w:val="Page Numbers (Bottom of Page)"/>
        <w:docPartUnique/>
      </w:docPartObj>
    </w:sdtPr>
    <w:sdtEndPr/>
    <w:sdtContent>
      <w:p w14:paraId="18ABEDFA" w14:textId="63582D0D" w:rsidR="003722A1" w:rsidRDefault="003722A1">
        <w:pPr>
          <w:pStyle w:val="aff1"/>
          <w:jc w:val="right"/>
        </w:pPr>
        <w:r>
          <w:fldChar w:fldCharType="begin"/>
        </w:r>
        <w:r>
          <w:instrText>PAGE   \* MERGEFORMAT</w:instrText>
        </w:r>
        <w:r>
          <w:fldChar w:fldCharType="separate"/>
        </w:r>
        <w:r w:rsidR="00AB1676">
          <w:rPr>
            <w:noProof/>
          </w:rPr>
          <w:t>66</w:t>
        </w:r>
        <w:r>
          <w:fldChar w:fldCharType="end"/>
        </w:r>
      </w:p>
    </w:sdtContent>
  </w:sdt>
  <w:p w14:paraId="4F3FDA09" w14:textId="77777777" w:rsidR="003722A1" w:rsidRPr="0049070D" w:rsidRDefault="003722A1" w:rsidP="00DC5B92">
    <w:pPr>
      <w:pStyle w:val="aff1"/>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29492"/>
      <w:docPartObj>
        <w:docPartGallery w:val="Page Numbers (Bottom of Page)"/>
        <w:docPartUnique/>
      </w:docPartObj>
    </w:sdtPr>
    <w:sdtEndPr/>
    <w:sdtContent>
      <w:p w14:paraId="072E5743" w14:textId="103D4EC1" w:rsidR="003722A1" w:rsidRPr="00C20096" w:rsidRDefault="003722A1">
        <w:pPr>
          <w:pStyle w:val="aff1"/>
          <w:jc w:val="right"/>
        </w:pPr>
        <w:r w:rsidRPr="00C20096">
          <w:fldChar w:fldCharType="begin"/>
        </w:r>
        <w:r w:rsidRPr="00C20096">
          <w:instrText>PAGE   \* MERGEFORMAT</w:instrText>
        </w:r>
        <w:r w:rsidRPr="00C20096">
          <w:fldChar w:fldCharType="separate"/>
        </w:r>
        <w:r w:rsidR="00AB1676">
          <w:rPr>
            <w:noProof/>
          </w:rPr>
          <w:t>24</w:t>
        </w:r>
        <w:r w:rsidRPr="00C20096">
          <w:fldChar w:fldCharType="end"/>
        </w:r>
      </w:p>
    </w:sdtContent>
  </w:sdt>
  <w:p w14:paraId="17D65D2A" w14:textId="77777777" w:rsidR="003722A1" w:rsidRDefault="003722A1">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72910"/>
      <w:docPartObj>
        <w:docPartGallery w:val="Page Numbers (Bottom of Page)"/>
        <w:docPartUnique/>
      </w:docPartObj>
    </w:sdtPr>
    <w:sdtEndPr>
      <w:rPr>
        <w:rFonts w:ascii="Times New Roman" w:hAnsi="Times New Roman" w:cs="Times New Roman"/>
        <w:sz w:val="24"/>
        <w:szCs w:val="24"/>
      </w:rPr>
    </w:sdtEndPr>
    <w:sdtContent>
      <w:p w14:paraId="12628660" w14:textId="77777777" w:rsidR="003722A1" w:rsidRPr="002D7B35" w:rsidRDefault="003722A1">
        <w:pPr>
          <w:pStyle w:val="aff1"/>
          <w:jc w:val="right"/>
          <w:rPr>
            <w:rFonts w:ascii="Times New Roman" w:hAnsi="Times New Roman" w:cs="Times New Roman"/>
            <w:sz w:val="24"/>
            <w:szCs w:val="24"/>
          </w:rPr>
        </w:pPr>
        <w:r w:rsidRPr="002D7B35">
          <w:rPr>
            <w:rFonts w:ascii="Times New Roman" w:hAnsi="Times New Roman" w:cs="Times New Roman"/>
            <w:sz w:val="24"/>
            <w:szCs w:val="24"/>
          </w:rPr>
          <w:fldChar w:fldCharType="begin"/>
        </w:r>
        <w:r w:rsidRPr="002D7B35">
          <w:rPr>
            <w:rFonts w:ascii="Times New Roman" w:hAnsi="Times New Roman" w:cs="Times New Roman"/>
            <w:sz w:val="24"/>
            <w:szCs w:val="24"/>
          </w:rPr>
          <w:instrText>PAGE   \* MERGEFORMAT</w:instrText>
        </w:r>
        <w:r w:rsidRPr="002D7B35">
          <w:rPr>
            <w:rFonts w:ascii="Times New Roman" w:hAnsi="Times New Roman" w:cs="Times New Roman"/>
            <w:sz w:val="24"/>
            <w:szCs w:val="24"/>
          </w:rPr>
          <w:fldChar w:fldCharType="separate"/>
        </w:r>
        <w:r>
          <w:rPr>
            <w:rFonts w:ascii="Times New Roman" w:hAnsi="Times New Roman" w:cs="Times New Roman"/>
            <w:noProof/>
            <w:sz w:val="24"/>
            <w:szCs w:val="24"/>
          </w:rPr>
          <w:t>49</w:t>
        </w:r>
        <w:r w:rsidRPr="002D7B35">
          <w:rPr>
            <w:rFonts w:ascii="Times New Roman" w:hAnsi="Times New Roman" w:cs="Times New Roman"/>
            <w:sz w:val="24"/>
            <w:szCs w:val="24"/>
          </w:rPr>
          <w:fldChar w:fldCharType="end"/>
        </w:r>
      </w:p>
    </w:sdtContent>
  </w:sdt>
  <w:p w14:paraId="68C9DB20" w14:textId="77777777" w:rsidR="003722A1" w:rsidRDefault="003722A1">
    <w:pPr>
      <w:pStyle w:val="af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88436"/>
      <w:docPartObj>
        <w:docPartGallery w:val="Page Numbers (Bottom of Page)"/>
        <w:docPartUnique/>
      </w:docPartObj>
    </w:sdtPr>
    <w:sdtEndPr/>
    <w:sdtContent>
      <w:p w14:paraId="278CE4D5" w14:textId="3E5D0821" w:rsidR="003722A1" w:rsidRPr="00C20096" w:rsidRDefault="003722A1">
        <w:pPr>
          <w:pStyle w:val="aff1"/>
          <w:jc w:val="right"/>
        </w:pPr>
        <w:r w:rsidRPr="00C20096">
          <w:fldChar w:fldCharType="begin"/>
        </w:r>
        <w:r w:rsidRPr="00C20096">
          <w:instrText>PAGE   \* MERGEFORMAT</w:instrText>
        </w:r>
        <w:r w:rsidRPr="00C20096">
          <w:fldChar w:fldCharType="separate"/>
        </w:r>
        <w:r w:rsidR="00AB1676">
          <w:rPr>
            <w:noProof/>
          </w:rPr>
          <w:t>30</w:t>
        </w:r>
        <w:r w:rsidRPr="00C20096">
          <w:fldChar w:fldCharType="end"/>
        </w:r>
      </w:p>
    </w:sdtContent>
  </w:sdt>
  <w:p w14:paraId="63338A88" w14:textId="77777777" w:rsidR="003722A1" w:rsidRDefault="003722A1">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673775"/>
      <w:docPartObj>
        <w:docPartGallery w:val="Page Numbers (Bottom of Page)"/>
        <w:docPartUnique/>
      </w:docPartObj>
    </w:sdtPr>
    <w:sdtEndPr/>
    <w:sdtContent>
      <w:p w14:paraId="1E845274" w14:textId="482D302E" w:rsidR="003722A1" w:rsidRPr="002D7B35" w:rsidRDefault="003722A1">
        <w:pPr>
          <w:pStyle w:val="aff1"/>
          <w:jc w:val="right"/>
        </w:pPr>
        <w:r w:rsidRPr="002D7B35">
          <w:fldChar w:fldCharType="begin"/>
        </w:r>
        <w:r w:rsidRPr="002D7B35">
          <w:instrText>PAGE   \* MERGEFORMAT</w:instrText>
        </w:r>
        <w:r w:rsidRPr="002D7B35">
          <w:fldChar w:fldCharType="separate"/>
        </w:r>
        <w:r w:rsidR="00AB1676">
          <w:rPr>
            <w:noProof/>
          </w:rPr>
          <w:t>37</w:t>
        </w:r>
        <w:r w:rsidRPr="002D7B35">
          <w:fldChar w:fldCharType="end"/>
        </w:r>
      </w:p>
    </w:sdtContent>
  </w:sdt>
  <w:p w14:paraId="555BE409" w14:textId="77777777" w:rsidR="003722A1" w:rsidRDefault="003722A1">
    <w:pPr>
      <w:pStyle w:val="af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21346"/>
      <w:docPartObj>
        <w:docPartGallery w:val="Page Numbers (Bottom of Page)"/>
        <w:docPartUnique/>
      </w:docPartObj>
    </w:sdtPr>
    <w:sdtEndPr/>
    <w:sdtContent>
      <w:p w14:paraId="291F87C8" w14:textId="349B87F6" w:rsidR="003722A1" w:rsidRDefault="003722A1">
        <w:pPr>
          <w:pStyle w:val="aff1"/>
          <w:jc w:val="right"/>
        </w:pPr>
        <w:r>
          <w:fldChar w:fldCharType="begin"/>
        </w:r>
        <w:r>
          <w:instrText>PAGE   \* MERGEFORMAT</w:instrText>
        </w:r>
        <w:r>
          <w:fldChar w:fldCharType="separate"/>
        </w:r>
        <w:r w:rsidR="00AB1676">
          <w:rPr>
            <w:noProof/>
          </w:rPr>
          <w:t>32</w:t>
        </w:r>
        <w:r>
          <w:fldChar w:fldCharType="end"/>
        </w:r>
      </w:p>
    </w:sdtContent>
  </w:sdt>
  <w:p w14:paraId="417C85A6" w14:textId="77777777" w:rsidR="003722A1" w:rsidRDefault="003722A1" w:rsidP="000734A2">
    <w:pPr>
      <w:pStyle w:val="aff1"/>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33919"/>
      <w:docPartObj>
        <w:docPartGallery w:val="Page Numbers (Bottom of Page)"/>
        <w:docPartUnique/>
      </w:docPartObj>
    </w:sdtPr>
    <w:sdtEndPr/>
    <w:sdtContent>
      <w:p w14:paraId="16A6B149" w14:textId="7D87D376" w:rsidR="003722A1" w:rsidRDefault="003722A1">
        <w:pPr>
          <w:pStyle w:val="aff1"/>
          <w:jc w:val="right"/>
        </w:pPr>
        <w:r>
          <w:fldChar w:fldCharType="begin"/>
        </w:r>
        <w:r>
          <w:instrText>PAGE   \* MERGEFORMAT</w:instrText>
        </w:r>
        <w:r>
          <w:fldChar w:fldCharType="separate"/>
        </w:r>
        <w:r w:rsidR="00AB1676">
          <w:rPr>
            <w:noProof/>
          </w:rPr>
          <w:t>36</w:t>
        </w:r>
        <w:r>
          <w:fldChar w:fldCharType="end"/>
        </w:r>
      </w:p>
    </w:sdtContent>
  </w:sdt>
  <w:p w14:paraId="7BFC33AD" w14:textId="77777777" w:rsidR="003722A1" w:rsidRPr="00E10E14" w:rsidRDefault="003722A1" w:rsidP="00531B1A">
    <w:pPr>
      <w:pStyle w:val="aff1"/>
      <w:tabs>
        <w:tab w:val="clear" w:pos="4677"/>
        <w:tab w:val="clear" w:pos="9355"/>
        <w:tab w:val="left" w:pos="12225"/>
      </w:tabs>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963081"/>
      <w:docPartObj>
        <w:docPartGallery w:val="Page Numbers (Bottom of Page)"/>
        <w:docPartUnique/>
      </w:docPartObj>
    </w:sdtPr>
    <w:sdtEndPr/>
    <w:sdtContent>
      <w:p w14:paraId="51E3E7BA" w14:textId="69169D2A" w:rsidR="003722A1" w:rsidRPr="002D7B35" w:rsidRDefault="003722A1">
        <w:pPr>
          <w:pStyle w:val="aff1"/>
          <w:jc w:val="right"/>
        </w:pPr>
        <w:r w:rsidRPr="002D7B35">
          <w:fldChar w:fldCharType="begin"/>
        </w:r>
        <w:r w:rsidRPr="002D7B35">
          <w:instrText>PAGE   \* MERGEFORMAT</w:instrText>
        </w:r>
        <w:r w:rsidRPr="002D7B35">
          <w:fldChar w:fldCharType="separate"/>
        </w:r>
        <w:r w:rsidR="00AB1676">
          <w:rPr>
            <w:noProof/>
          </w:rPr>
          <w:t>43</w:t>
        </w:r>
        <w:r w:rsidRPr="002D7B35">
          <w:fldChar w:fldCharType="end"/>
        </w:r>
      </w:p>
    </w:sdtContent>
  </w:sdt>
  <w:p w14:paraId="2F3DB592" w14:textId="77777777" w:rsidR="003722A1" w:rsidRDefault="003722A1">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81A8" w14:textId="77777777" w:rsidR="00013A0A" w:rsidRDefault="00013A0A" w:rsidP="00A24CF7">
      <w:pPr>
        <w:spacing w:after="0" w:line="240" w:lineRule="auto"/>
      </w:pPr>
      <w:r>
        <w:separator/>
      </w:r>
    </w:p>
  </w:footnote>
  <w:footnote w:type="continuationSeparator" w:id="0">
    <w:p w14:paraId="71CE5242" w14:textId="77777777" w:rsidR="00013A0A" w:rsidRDefault="00013A0A" w:rsidP="00A24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0C8"/>
    <w:multiLevelType w:val="hybridMultilevel"/>
    <w:tmpl w:val="58D2F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4F758B"/>
    <w:multiLevelType w:val="hybridMultilevel"/>
    <w:tmpl w:val="2B744B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CDC0B8A"/>
    <w:multiLevelType w:val="hybridMultilevel"/>
    <w:tmpl w:val="D9203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E85B32"/>
    <w:multiLevelType w:val="hybridMultilevel"/>
    <w:tmpl w:val="71C4CD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9675F7"/>
    <w:multiLevelType w:val="hybridMultilevel"/>
    <w:tmpl w:val="8B5CE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720D7C"/>
    <w:multiLevelType w:val="hybridMultilevel"/>
    <w:tmpl w:val="043A6728"/>
    <w:lvl w:ilvl="0" w:tplc="CF0C8B56">
      <w:start w:val="1"/>
      <w:numFmt w:val="upperRoman"/>
      <w:pStyle w:val="a0"/>
      <w:lvlText w:val="%1."/>
      <w:lvlJc w:val="righ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1CFB04B6"/>
    <w:multiLevelType w:val="hybridMultilevel"/>
    <w:tmpl w:val="E5546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ED3879"/>
    <w:multiLevelType w:val="hybridMultilevel"/>
    <w:tmpl w:val="6818B866"/>
    <w:lvl w:ilvl="0" w:tplc="CD04AB4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557F61"/>
    <w:multiLevelType w:val="hybridMultilevel"/>
    <w:tmpl w:val="82020AA2"/>
    <w:lvl w:ilvl="0" w:tplc="1DDA9506">
      <w:start w:val="1"/>
      <w:numFmt w:val="decimal"/>
      <w:pStyle w:val="a2"/>
      <w:lvlText w:val="%1"/>
      <w:lvlJc w:val="left"/>
      <w:pPr>
        <w:tabs>
          <w:tab w:val="num" w:pos="992"/>
        </w:tabs>
        <w:ind w:left="652"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ED90662"/>
    <w:multiLevelType w:val="hybridMultilevel"/>
    <w:tmpl w:val="D18EB798"/>
    <w:lvl w:ilvl="0" w:tplc="05640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38227D"/>
    <w:multiLevelType w:val="hybridMultilevel"/>
    <w:tmpl w:val="79204740"/>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09705E"/>
    <w:multiLevelType w:val="hybridMultilevel"/>
    <w:tmpl w:val="DF288980"/>
    <w:lvl w:ilvl="0" w:tplc="D180D408">
      <w:start w:val="1"/>
      <w:numFmt w:val="bullet"/>
      <w:pStyle w:val="a3"/>
      <w:lvlText w:val=""/>
      <w:lvlJc w:val="left"/>
      <w:pPr>
        <w:tabs>
          <w:tab w:val="num" w:pos="1307"/>
        </w:tabs>
        <w:ind w:left="720" w:firstLine="227"/>
      </w:pPr>
      <w:rPr>
        <w:rFonts w:ascii="Symbol" w:hAnsi="Symbol" w:hint="default"/>
        <w:caps w:val="0"/>
        <w:strike w:val="0"/>
        <w:dstrike w:val="0"/>
        <w:vanish w:val="0"/>
        <w:color w:val="000000"/>
        <w:vertAlign w:val="baseline"/>
      </w:rPr>
    </w:lvl>
    <w:lvl w:ilvl="1" w:tplc="F6EC5498">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AD7D67"/>
    <w:multiLevelType w:val="multilevel"/>
    <w:tmpl w:val="FF34F2F2"/>
    <w:lvl w:ilvl="0">
      <w:start w:val="1"/>
      <w:numFmt w:val="decimal"/>
      <w:pStyle w:val="a4"/>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15:restartNumberingAfterBreak="0">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CBF190C"/>
    <w:multiLevelType w:val="hybridMultilevel"/>
    <w:tmpl w:val="A4DAD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E4445E"/>
    <w:multiLevelType w:val="hybridMultilevel"/>
    <w:tmpl w:val="A9583D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D650380"/>
    <w:multiLevelType w:val="hybridMultilevel"/>
    <w:tmpl w:val="F9829C84"/>
    <w:lvl w:ilvl="0" w:tplc="0792E7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1E363A"/>
    <w:multiLevelType w:val="hybridMultilevel"/>
    <w:tmpl w:val="042A2310"/>
    <w:lvl w:ilvl="0" w:tplc="0792E75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46EC1"/>
    <w:multiLevelType w:val="hybridMultilevel"/>
    <w:tmpl w:val="6B82F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DC7E12"/>
    <w:multiLevelType w:val="hybridMultilevel"/>
    <w:tmpl w:val="C9F2C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59A5849"/>
    <w:multiLevelType w:val="hybridMultilevel"/>
    <w:tmpl w:val="3F2286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D03E0"/>
    <w:multiLevelType w:val="hybridMultilevel"/>
    <w:tmpl w:val="D17E4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382695"/>
    <w:multiLevelType w:val="hybridMultilevel"/>
    <w:tmpl w:val="01B6E8BC"/>
    <w:lvl w:ilvl="0" w:tplc="F07684F8">
      <w:start w:val="1"/>
      <w:numFmt w:val="bullet"/>
      <w:pStyle w:val="a5"/>
      <w:lvlText w:val=""/>
      <w:lvlJc w:val="left"/>
      <w:pPr>
        <w:ind w:left="1429" w:hanging="360"/>
      </w:pPr>
      <w:rPr>
        <w:rFonts w:ascii="Symbol" w:hAnsi="Symbol" w:hint="default"/>
        <w:color w:val="auto"/>
      </w:rPr>
    </w:lvl>
    <w:lvl w:ilvl="1" w:tplc="2676FAD0">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643F15"/>
    <w:multiLevelType w:val="hybridMultilevel"/>
    <w:tmpl w:val="51220E92"/>
    <w:styleLink w:val="1ai"/>
    <w:lvl w:ilvl="0" w:tplc="F66297C2">
      <w:start w:val="1"/>
      <w:numFmt w:val="decimal"/>
      <w:lvlText w:val="%1."/>
      <w:lvlJc w:val="left"/>
      <w:pPr>
        <w:tabs>
          <w:tab w:val="num" w:pos="2448"/>
        </w:tabs>
        <w:ind w:left="2448" w:hanging="1368"/>
      </w:pPr>
      <w:rPr>
        <w:rFonts w:hint="default"/>
      </w:rPr>
    </w:lvl>
    <w:lvl w:ilvl="1" w:tplc="63845070" w:tentative="1">
      <w:start w:val="1"/>
      <w:numFmt w:val="lowerLetter"/>
      <w:lvlText w:val="%2."/>
      <w:lvlJc w:val="left"/>
      <w:pPr>
        <w:tabs>
          <w:tab w:val="num" w:pos="2160"/>
        </w:tabs>
        <w:ind w:left="2160" w:hanging="360"/>
      </w:pPr>
    </w:lvl>
    <w:lvl w:ilvl="2" w:tplc="3606FE66" w:tentative="1">
      <w:start w:val="1"/>
      <w:numFmt w:val="lowerRoman"/>
      <w:lvlText w:val="%3."/>
      <w:lvlJc w:val="right"/>
      <w:pPr>
        <w:tabs>
          <w:tab w:val="num" w:pos="2880"/>
        </w:tabs>
        <w:ind w:left="2880" w:hanging="180"/>
      </w:pPr>
    </w:lvl>
    <w:lvl w:ilvl="3" w:tplc="2F2C394A" w:tentative="1">
      <w:start w:val="1"/>
      <w:numFmt w:val="decimal"/>
      <w:lvlText w:val="%4."/>
      <w:lvlJc w:val="left"/>
      <w:pPr>
        <w:tabs>
          <w:tab w:val="num" w:pos="3600"/>
        </w:tabs>
        <w:ind w:left="3600" w:hanging="360"/>
      </w:pPr>
    </w:lvl>
    <w:lvl w:ilvl="4" w:tplc="44EA5108" w:tentative="1">
      <w:start w:val="1"/>
      <w:numFmt w:val="lowerLetter"/>
      <w:lvlText w:val="%5."/>
      <w:lvlJc w:val="left"/>
      <w:pPr>
        <w:tabs>
          <w:tab w:val="num" w:pos="4320"/>
        </w:tabs>
        <w:ind w:left="4320" w:hanging="360"/>
      </w:pPr>
    </w:lvl>
    <w:lvl w:ilvl="5" w:tplc="324E26B0" w:tentative="1">
      <w:start w:val="1"/>
      <w:numFmt w:val="lowerRoman"/>
      <w:lvlText w:val="%6."/>
      <w:lvlJc w:val="right"/>
      <w:pPr>
        <w:tabs>
          <w:tab w:val="num" w:pos="5040"/>
        </w:tabs>
        <w:ind w:left="5040" w:hanging="180"/>
      </w:pPr>
    </w:lvl>
    <w:lvl w:ilvl="6" w:tplc="B6C8A26E" w:tentative="1">
      <w:start w:val="1"/>
      <w:numFmt w:val="decimal"/>
      <w:lvlText w:val="%7."/>
      <w:lvlJc w:val="left"/>
      <w:pPr>
        <w:tabs>
          <w:tab w:val="num" w:pos="5760"/>
        </w:tabs>
        <w:ind w:left="5760" w:hanging="360"/>
      </w:pPr>
    </w:lvl>
    <w:lvl w:ilvl="7" w:tplc="EF567B6A" w:tentative="1">
      <w:start w:val="1"/>
      <w:numFmt w:val="lowerLetter"/>
      <w:lvlText w:val="%8."/>
      <w:lvlJc w:val="left"/>
      <w:pPr>
        <w:tabs>
          <w:tab w:val="num" w:pos="6480"/>
        </w:tabs>
        <w:ind w:left="6480" w:hanging="360"/>
      </w:pPr>
    </w:lvl>
    <w:lvl w:ilvl="8" w:tplc="F190A570" w:tentative="1">
      <w:start w:val="1"/>
      <w:numFmt w:val="lowerRoman"/>
      <w:lvlText w:val="%9."/>
      <w:lvlJc w:val="right"/>
      <w:pPr>
        <w:tabs>
          <w:tab w:val="num" w:pos="7200"/>
        </w:tabs>
        <w:ind w:left="7200" w:hanging="180"/>
      </w:pPr>
    </w:lvl>
  </w:abstractNum>
  <w:abstractNum w:abstractNumId="29" w15:restartNumberingAfterBreak="0">
    <w:nsid w:val="4A2F353E"/>
    <w:multiLevelType w:val="hybridMultilevel"/>
    <w:tmpl w:val="C1D0C1FA"/>
    <w:lvl w:ilvl="0" w:tplc="87F898FC">
      <w:start w:val="1"/>
      <w:numFmt w:val="decimal"/>
      <w:pStyle w:val="S"/>
      <w:lvlText w:val="Рисунок. %1"/>
      <w:lvlJc w:val="left"/>
      <w:pPr>
        <w:tabs>
          <w:tab w:val="num" w:pos="2149"/>
        </w:tabs>
        <w:ind w:left="2149"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0" w15:restartNumberingAfterBreak="0">
    <w:nsid w:val="4B857079"/>
    <w:multiLevelType w:val="hybridMultilevel"/>
    <w:tmpl w:val="568810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F24F44"/>
    <w:multiLevelType w:val="hybridMultilevel"/>
    <w:tmpl w:val="5234FE70"/>
    <w:lvl w:ilvl="0" w:tplc="F06AB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5D1CC9"/>
    <w:multiLevelType w:val="hybridMultilevel"/>
    <w:tmpl w:val="E71004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3506D43"/>
    <w:multiLevelType w:val="hybridMultilevel"/>
    <w:tmpl w:val="DE76FE8E"/>
    <w:lvl w:ilvl="0" w:tplc="F06AB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69292D"/>
    <w:multiLevelType w:val="multilevel"/>
    <w:tmpl w:val="869A69D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9"/>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7" w15:restartNumberingAfterBreak="0">
    <w:nsid w:val="56930191"/>
    <w:multiLevelType w:val="hybridMultilevel"/>
    <w:tmpl w:val="79B0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7C268F1"/>
    <w:multiLevelType w:val="hybridMultilevel"/>
    <w:tmpl w:val="8AA8BBB8"/>
    <w:lvl w:ilvl="0" w:tplc="2676FA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4C1824"/>
    <w:multiLevelType w:val="hybridMultilevel"/>
    <w:tmpl w:val="04208E48"/>
    <w:lvl w:ilvl="0" w:tplc="6C82283A">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pStyle w:val="20"/>
      <w:lvlText w:val="%2."/>
      <w:lvlJc w:val="left"/>
      <w:pPr>
        <w:tabs>
          <w:tab w:val="num" w:pos="2160"/>
        </w:tabs>
        <w:ind w:left="2160" w:hanging="360"/>
      </w:pPr>
      <w:rPr>
        <w:rFonts w:hint="default"/>
      </w:rPr>
    </w:lvl>
    <w:lvl w:ilvl="2" w:tplc="0419001B">
      <w:start w:val="1"/>
      <w:numFmt w:val="lowerRoman"/>
      <w:pStyle w:val="3"/>
      <w:lvlText w:val="%3."/>
      <w:lvlJc w:val="right"/>
      <w:pPr>
        <w:tabs>
          <w:tab w:val="num" w:pos="2880"/>
        </w:tabs>
        <w:ind w:left="2880" w:hanging="180"/>
      </w:pPr>
    </w:lvl>
    <w:lvl w:ilvl="3" w:tplc="0419000F" w:tentative="1">
      <w:start w:val="1"/>
      <w:numFmt w:val="decimal"/>
      <w:pStyle w:val="4"/>
      <w:lvlText w:val="%4."/>
      <w:lvlJc w:val="left"/>
      <w:pPr>
        <w:tabs>
          <w:tab w:val="num" w:pos="3600"/>
        </w:tabs>
        <w:ind w:left="3600" w:hanging="360"/>
      </w:pPr>
    </w:lvl>
    <w:lvl w:ilvl="4" w:tplc="04190019" w:tentative="1">
      <w:start w:val="1"/>
      <w:numFmt w:val="lowerLetter"/>
      <w:pStyle w:val="5"/>
      <w:lvlText w:val="%5."/>
      <w:lvlJc w:val="left"/>
      <w:pPr>
        <w:tabs>
          <w:tab w:val="num" w:pos="4320"/>
        </w:tabs>
        <w:ind w:left="4320" w:hanging="360"/>
      </w:pPr>
    </w:lvl>
    <w:lvl w:ilvl="5" w:tplc="0419001B" w:tentative="1">
      <w:start w:val="1"/>
      <w:numFmt w:val="lowerRoman"/>
      <w:pStyle w:val="6"/>
      <w:lvlText w:val="%6."/>
      <w:lvlJc w:val="right"/>
      <w:pPr>
        <w:tabs>
          <w:tab w:val="num" w:pos="5040"/>
        </w:tabs>
        <w:ind w:left="5040" w:hanging="180"/>
      </w:pPr>
    </w:lvl>
    <w:lvl w:ilvl="6" w:tplc="0419000F" w:tentative="1">
      <w:start w:val="1"/>
      <w:numFmt w:val="decimal"/>
      <w:pStyle w:val="7"/>
      <w:lvlText w:val="%7."/>
      <w:lvlJc w:val="left"/>
      <w:pPr>
        <w:tabs>
          <w:tab w:val="num" w:pos="5760"/>
        </w:tabs>
        <w:ind w:left="5760" w:hanging="360"/>
      </w:pPr>
    </w:lvl>
    <w:lvl w:ilvl="7" w:tplc="04190019" w:tentative="1">
      <w:start w:val="1"/>
      <w:numFmt w:val="lowerLetter"/>
      <w:pStyle w:val="8"/>
      <w:lvlText w:val="%8."/>
      <w:lvlJc w:val="left"/>
      <w:pPr>
        <w:tabs>
          <w:tab w:val="num" w:pos="6480"/>
        </w:tabs>
        <w:ind w:left="6480" w:hanging="360"/>
      </w:pPr>
    </w:lvl>
    <w:lvl w:ilvl="8" w:tplc="0419001B" w:tentative="1">
      <w:start w:val="1"/>
      <w:numFmt w:val="lowerRoman"/>
      <w:pStyle w:val="9"/>
      <w:lvlText w:val="%9."/>
      <w:lvlJc w:val="right"/>
      <w:pPr>
        <w:tabs>
          <w:tab w:val="num" w:pos="7200"/>
        </w:tabs>
        <w:ind w:left="7200" w:hanging="180"/>
      </w:pPr>
    </w:lvl>
  </w:abstractNum>
  <w:abstractNum w:abstractNumId="40" w15:restartNumberingAfterBreak="0">
    <w:nsid w:val="59E60585"/>
    <w:multiLevelType w:val="hybridMultilevel"/>
    <w:tmpl w:val="87F898FC"/>
    <w:styleLink w:val="a6"/>
    <w:lvl w:ilvl="0" w:tplc="87F898FC">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C1D0039"/>
    <w:multiLevelType w:val="hybridMultilevel"/>
    <w:tmpl w:val="4126BB6A"/>
    <w:lvl w:ilvl="0" w:tplc="1B9EBE5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36D237D"/>
    <w:multiLevelType w:val="multilevel"/>
    <w:tmpl w:val="FFFA9CC8"/>
    <w:lvl w:ilvl="0">
      <w:start w:val="1"/>
      <w:numFmt w:val="bullet"/>
      <w:pStyle w:val="a7"/>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3" w15:restartNumberingAfterBreak="0">
    <w:nsid w:val="66522586"/>
    <w:multiLevelType w:val="hybridMultilevel"/>
    <w:tmpl w:val="5E9609E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AA58D9"/>
    <w:multiLevelType w:val="hybridMultilevel"/>
    <w:tmpl w:val="9A60F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91F2121"/>
    <w:multiLevelType w:val="hybridMultilevel"/>
    <w:tmpl w:val="AD040F6A"/>
    <w:lvl w:ilvl="0" w:tplc="6CB8614C">
      <w:start w:val="1"/>
      <w:numFmt w:val="bullet"/>
      <w:pStyle w:val="a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CF66149"/>
    <w:multiLevelType w:val="multilevel"/>
    <w:tmpl w:val="ABAA1F20"/>
    <w:lvl w:ilvl="0">
      <w:start w:val="5"/>
      <w:numFmt w:val="decimal"/>
      <w:pStyle w:val="11"/>
      <w:lvlText w:val="%1."/>
      <w:lvlJc w:val="left"/>
      <w:pPr>
        <w:ind w:left="930" w:hanging="363"/>
      </w:pPr>
      <w:rPr>
        <w:rFonts w:hint="default"/>
      </w:rPr>
    </w:lvl>
    <w:lvl w:ilvl="1">
      <w:start w:val="1"/>
      <w:numFmt w:val="decimal"/>
      <w:pStyle w:val="110"/>
      <w:isLgl/>
      <w:lvlText w:val="%1.%2."/>
      <w:lvlJc w:val="left"/>
      <w:pPr>
        <w:ind w:left="930" w:hanging="363"/>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9"/>
      <w:isLgl/>
      <w:lvlText w:val="Рисунок %1-%5."/>
      <w:lvlJc w:val="left"/>
      <w:pPr>
        <w:ind w:left="930" w:hanging="36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112"/>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11111"/>
      <w:isLgl/>
      <w:lvlText w:val="Таблица %1.%2.%3.%4-%9."/>
      <w:lvlJc w:val="left"/>
      <w:pPr>
        <w:ind w:left="930" w:hanging="363"/>
      </w:pPr>
      <w:rPr>
        <w:rFonts w:hint="default"/>
      </w:rPr>
    </w:lvl>
  </w:abstractNum>
  <w:abstractNum w:abstractNumId="47" w15:restartNumberingAfterBreak="0">
    <w:nsid w:val="70CC008F"/>
    <w:multiLevelType w:val="multilevel"/>
    <w:tmpl w:val="D3A4E860"/>
    <w:lvl w:ilvl="0">
      <w:start w:val="1"/>
      <w:numFmt w:val="decimal"/>
      <w:pStyle w:val="aa"/>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a"/>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8" w15:restartNumberingAfterBreak="0">
    <w:nsid w:val="718677AE"/>
    <w:multiLevelType w:val="hybridMultilevel"/>
    <w:tmpl w:val="1D9C6452"/>
    <w:lvl w:ilvl="0" w:tplc="74403AEA">
      <w:start w:val="1"/>
      <w:numFmt w:val="bullet"/>
      <w:lvlText w:val="-"/>
      <w:lvlJc w:val="left"/>
      <w:pPr>
        <w:ind w:left="1265" w:hanging="360"/>
      </w:pPr>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9" w15:restartNumberingAfterBreak="0">
    <w:nsid w:val="735F5799"/>
    <w:multiLevelType w:val="hybridMultilevel"/>
    <w:tmpl w:val="915E37A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81E75DC"/>
    <w:multiLevelType w:val="hybridMultilevel"/>
    <w:tmpl w:val="3DD6C1C4"/>
    <w:lvl w:ilvl="0" w:tplc="00EEFC2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C42DA3"/>
    <w:multiLevelType w:val="hybridMultilevel"/>
    <w:tmpl w:val="09A0C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A196984"/>
    <w:multiLevelType w:val="hybridMultilevel"/>
    <w:tmpl w:val="91D63F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CE6682A"/>
    <w:multiLevelType w:val="hybridMultilevel"/>
    <w:tmpl w:val="9E9C7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D7F3E8C"/>
    <w:multiLevelType w:val="hybridMultilevel"/>
    <w:tmpl w:val="819844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DC94EE4"/>
    <w:multiLevelType w:val="hybridMultilevel"/>
    <w:tmpl w:val="04E66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DCF3B07"/>
    <w:multiLevelType w:val="hybridMultilevel"/>
    <w:tmpl w:val="07F48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F9F50FE"/>
    <w:multiLevelType w:val="hybridMultilevel"/>
    <w:tmpl w:val="A9F81870"/>
    <w:lvl w:ilvl="0" w:tplc="74403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6"/>
  </w:num>
  <w:num w:numId="4">
    <w:abstractNumId w:val="23"/>
  </w:num>
  <w:num w:numId="5">
    <w:abstractNumId w:val="33"/>
  </w:num>
  <w:num w:numId="6">
    <w:abstractNumId w:val="54"/>
  </w:num>
  <w:num w:numId="7">
    <w:abstractNumId w:val="7"/>
  </w:num>
  <w:num w:numId="8">
    <w:abstractNumId w:val="53"/>
  </w:num>
  <w:num w:numId="9">
    <w:abstractNumId w:val="10"/>
  </w:num>
  <w:num w:numId="10">
    <w:abstractNumId w:val="44"/>
  </w:num>
  <w:num w:numId="11">
    <w:abstractNumId w:val="49"/>
  </w:num>
  <w:num w:numId="12">
    <w:abstractNumId w:val="52"/>
  </w:num>
  <w:num w:numId="13">
    <w:abstractNumId w:val="13"/>
  </w:num>
  <w:num w:numId="14">
    <w:abstractNumId w:val="36"/>
  </w:num>
  <w:num w:numId="15">
    <w:abstractNumId w:val="26"/>
  </w:num>
  <w:num w:numId="16">
    <w:abstractNumId w:val="2"/>
  </w:num>
  <w:num w:numId="17">
    <w:abstractNumId w:val="37"/>
  </w:num>
  <w:num w:numId="18">
    <w:abstractNumId w:val="55"/>
  </w:num>
  <w:num w:numId="19">
    <w:abstractNumId w:val="9"/>
  </w:num>
  <w:num w:numId="20">
    <w:abstractNumId w:val="12"/>
  </w:num>
  <w:num w:numId="21">
    <w:abstractNumId w:val="34"/>
  </w:num>
  <w:num w:numId="22">
    <w:abstractNumId w:val="47"/>
  </w:num>
  <w:num w:numId="23">
    <w:abstractNumId w:val="42"/>
  </w:num>
  <w:num w:numId="24">
    <w:abstractNumId w:val="0"/>
  </w:num>
  <w:num w:numId="25">
    <w:abstractNumId w:val="1"/>
  </w:num>
  <w:num w:numId="26">
    <w:abstractNumId w:val="31"/>
  </w:num>
  <w:num w:numId="27">
    <w:abstractNumId w:val="28"/>
  </w:num>
  <w:num w:numId="28">
    <w:abstractNumId w:val="40"/>
  </w:num>
  <w:num w:numId="29">
    <w:abstractNumId w:val="18"/>
  </w:num>
  <w:num w:numId="30">
    <w:abstractNumId w:val="29"/>
  </w:num>
  <w:num w:numId="31">
    <w:abstractNumId w:val="39"/>
  </w:num>
  <w:num w:numId="32">
    <w:abstractNumId w:val="17"/>
  </w:num>
  <w:num w:numId="33">
    <w:abstractNumId w:val="4"/>
  </w:num>
  <w:num w:numId="34">
    <w:abstractNumId w:val="15"/>
  </w:num>
  <w:num w:numId="35">
    <w:abstractNumId w:val="6"/>
  </w:num>
  <w:num w:numId="36">
    <w:abstractNumId w:val="41"/>
  </w:num>
  <w:num w:numId="37">
    <w:abstractNumId w:val="25"/>
  </w:num>
  <w:num w:numId="38">
    <w:abstractNumId w:val="19"/>
  </w:num>
  <w:num w:numId="39">
    <w:abstractNumId w:val="27"/>
  </w:num>
  <w:num w:numId="40">
    <w:abstractNumId w:val="16"/>
  </w:num>
  <w:num w:numId="41">
    <w:abstractNumId w:val="45"/>
  </w:num>
  <w:num w:numId="42">
    <w:abstractNumId w:val="8"/>
  </w:num>
  <w:num w:numId="43">
    <w:abstractNumId w:val="46"/>
  </w:num>
  <w:num w:numId="44">
    <w:abstractNumId w:val="24"/>
  </w:num>
  <w:num w:numId="45">
    <w:abstractNumId w:val="30"/>
  </w:num>
  <w:num w:numId="46">
    <w:abstractNumId w:val="43"/>
  </w:num>
  <w:num w:numId="47">
    <w:abstractNumId w:val="14"/>
  </w:num>
  <w:num w:numId="48">
    <w:abstractNumId w:val="38"/>
  </w:num>
  <w:num w:numId="49">
    <w:abstractNumId w:val="51"/>
  </w:num>
  <w:num w:numId="50">
    <w:abstractNumId w:val="5"/>
  </w:num>
  <w:num w:numId="51">
    <w:abstractNumId w:val="35"/>
  </w:num>
  <w:num w:numId="52">
    <w:abstractNumId w:val="32"/>
  </w:num>
  <w:num w:numId="53">
    <w:abstractNumId w:val="22"/>
  </w:num>
  <w:num w:numId="54">
    <w:abstractNumId w:val="21"/>
  </w:num>
  <w:num w:numId="55">
    <w:abstractNumId w:val="57"/>
  </w:num>
  <w:num w:numId="56">
    <w:abstractNumId w:val="48"/>
  </w:num>
  <w:num w:numId="57">
    <w:abstractNumId w:val="50"/>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73"/>
    <w:rsid w:val="0000215E"/>
    <w:rsid w:val="00005323"/>
    <w:rsid w:val="0001397B"/>
    <w:rsid w:val="00013A0A"/>
    <w:rsid w:val="00020E3A"/>
    <w:rsid w:val="00025809"/>
    <w:rsid w:val="00027808"/>
    <w:rsid w:val="000355A1"/>
    <w:rsid w:val="00037406"/>
    <w:rsid w:val="00050BEC"/>
    <w:rsid w:val="00053E49"/>
    <w:rsid w:val="00053EE5"/>
    <w:rsid w:val="0005464F"/>
    <w:rsid w:val="0005550E"/>
    <w:rsid w:val="00063E15"/>
    <w:rsid w:val="000734A2"/>
    <w:rsid w:val="00091150"/>
    <w:rsid w:val="000A0B89"/>
    <w:rsid w:val="000A174E"/>
    <w:rsid w:val="000A77FF"/>
    <w:rsid w:val="000B43E4"/>
    <w:rsid w:val="000B70A9"/>
    <w:rsid w:val="000C0735"/>
    <w:rsid w:val="000C136B"/>
    <w:rsid w:val="000C5948"/>
    <w:rsid w:val="000C7AA9"/>
    <w:rsid w:val="000D2356"/>
    <w:rsid w:val="000E53FF"/>
    <w:rsid w:val="001058C9"/>
    <w:rsid w:val="00111587"/>
    <w:rsid w:val="0011545C"/>
    <w:rsid w:val="00121DFD"/>
    <w:rsid w:val="001320C4"/>
    <w:rsid w:val="00135F4B"/>
    <w:rsid w:val="00137C06"/>
    <w:rsid w:val="00141636"/>
    <w:rsid w:val="00162934"/>
    <w:rsid w:val="0017094F"/>
    <w:rsid w:val="0017746C"/>
    <w:rsid w:val="00177F3A"/>
    <w:rsid w:val="001A5672"/>
    <w:rsid w:val="001C0DAF"/>
    <w:rsid w:val="001C654D"/>
    <w:rsid w:val="001D6172"/>
    <w:rsid w:val="001F22B8"/>
    <w:rsid w:val="001F6433"/>
    <w:rsid w:val="001F68DA"/>
    <w:rsid w:val="001F6ACB"/>
    <w:rsid w:val="00200AC4"/>
    <w:rsid w:val="0020105B"/>
    <w:rsid w:val="00203771"/>
    <w:rsid w:val="00203C6F"/>
    <w:rsid w:val="00214A51"/>
    <w:rsid w:val="002254C3"/>
    <w:rsid w:val="00234989"/>
    <w:rsid w:val="002359E6"/>
    <w:rsid w:val="00243365"/>
    <w:rsid w:val="002439BC"/>
    <w:rsid w:val="00244CA8"/>
    <w:rsid w:val="00244D7F"/>
    <w:rsid w:val="00246CB6"/>
    <w:rsid w:val="002471CE"/>
    <w:rsid w:val="0025345C"/>
    <w:rsid w:val="002626D4"/>
    <w:rsid w:val="002735BB"/>
    <w:rsid w:val="0027560D"/>
    <w:rsid w:val="002800E4"/>
    <w:rsid w:val="00280EC6"/>
    <w:rsid w:val="0028223E"/>
    <w:rsid w:val="002938D2"/>
    <w:rsid w:val="00295971"/>
    <w:rsid w:val="00296B5B"/>
    <w:rsid w:val="002A4490"/>
    <w:rsid w:val="002A59E2"/>
    <w:rsid w:val="002B1CFD"/>
    <w:rsid w:val="002B45F8"/>
    <w:rsid w:val="002D0322"/>
    <w:rsid w:val="002D0563"/>
    <w:rsid w:val="002D2ED5"/>
    <w:rsid w:val="002D63AF"/>
    <w:rsid w:val="002D7B35"/>
    <w:rsid w:val="002E01E4"/>
    <w:rsid w:val="002E33C2"/>
    <w:rsid w:val="002F1F5A"/>
    <w:rsid w:val="002F54C5"/>
    <w:rsid w:val="00300DCB"/>
    <w:rsid w:val="003050F6"/>
    <w:rsid w:val="00312597"/>
    <w:rsid w:val="00321DE3"/>
    <w:rsid w:val="003302E9"/>
    <w:rsid w:val="003305F8"/>
    <w:rsid w:val="00331329"/>
    <w:rsid w:val="0033179F"/>
    <w:rsid w:val="00346129"/>
    <w:rsid w:val="00347412"/>
    <w:rsid w:val="0034757B"/>
    <w:rsid w:val="00351C54"/>
    <w:rsid w:val="00354B73"/>
    <w:rsid w:val="00363C5E"/>
    <w:rsid w:val="00364DAD"/>
    <w:rsid w:val="00365A60"/>
    <w:rsid w:val="003722A1"/>
    <w:rsid w:val="00385342"/>
    <w:rsid w:val="00396CA4"/>
    <w:rsid w:val="003A1C53"/>
    <w:rsid w:val="003A505E"/>
    <w:rsid w:val="003A7ED2"/>
    <w:rsid w:val="003B3019"/>
    <w:rsid w:val="003B3518"/>
    <w:rsid w:val="003B5AC8"/>
    <w:rsid w:val="003C2100"/>
    <w:rsid w:val="003D39A0"/>
    <w:rsid w:val="003D6068"/>
    <w:rsid w:val="003E0299"/>
    <w:rsid w:val="003E4F99"/>
    <w:rsid w:val="003E6058"/>
    <w:rsid w:val="003E70BC"/>
    <w:rsid w:val="003F6E97"/>
    <w:rsid w:val="00401625"/>
    <w:rsid w:val="00410A53"/>
    <w:rsid w:val="00423AEF"/>
    <w:rsid w:val="0043456E"/>
    <w:rsid w:val="00444DEB"/>
    <w:rsid w:val="0047214A"/>
    <w:rsid w:val="0047222B"/>
    <w:rsid w:val="00472BD7"/>
    <w:rsid w:val="0047469B"/>
    <w:rsid w:val="0048661C"/>
    <w:rsid w:val="00487533"/>
    <w:rsid w:val="0049010B"/>
    <w:rsid w:val="004A7B90"/>
    <w:rsid w:val="004C2925"/>
    <w:rsid w:val="004C292B"/>
    <w:rsid w:val="004C6899"/>
    <w:rsid w:val="004D453E"/>
    <w:rsid w:val="004E403B"/>
    <w:rsid w:val="004E5349"/>
    <w:rsid w:val="004E5758"/>
    <w:rsid w:val="004F3017"/>
    <w:rsid w:val="00507ABE"/>
    <w:rsid w:val="00510B80"/>
    <w:rsid w:val="00516DD9"/>
    <w:rsid w:val="00517E1C"/>
    <w:rsid w:val="00520BF1"/>
    <w:rsid w:val="00531B1A"/>
    <w:rsid w:val="00540ECA"/>
    <w:rsid w:val="0054272C"/>
    <w:rsid w:val="00542D4C"/>
    <w:rsid w:val="00543A94"/>
    <w:rsid w:val="0054553B"/>
    <w:rsid w:val="005570EF"/>
    <w:rsid w:val="00557DBA"/>
    <w:rsid w:val="00564832"/>
    <w:rsid w:val="00582D45"/>
    <w:rsid w:val="00587925"/>
    <w:rsid w:val="005928F1"/>
    <w:rsid w:val="005A0CE6"/>
    <w:rsid w:val="005A69D4"/>
    <w:rsid w:val="005B0E14"/>
    <w:rsid w:val="005C11F1"/>
    <w:rsid w:val="005D5886"/>
    <w:rsid w:val="005D710D"/>
    <w:rsid w:val="005E6D67"/>
    <w:rsid w:val="005F2FD1"/>
    <w:rsid w:val="006115E4"/>
    <w:rsid w:val="0061558C"/>
    <w:rsid w:val="006244DA"/>
    <w:rsid w:val="00630A80"/>
    <w:rsid w:val="00632A3C"/>
    <w:rsid w:val="006377B9"/>
    <w:rsid w:val="0064653F"/>
    <w:rsid w:val="006477E0"/>
    <w:rsid w:val="00662866"/>
    <w:rsid w:val="00671BE4"/>
    <w:rsid w:val="00671F53"/>
    <w:rsid w:val="006737D8"/>
    <w:rsid w:val="006743F9"/>
    <w:rsid w:val="00682768"/>
    <w:rsid w:val="0068308B"/>
    <w:rsid w:val="00691D2B"/>
    <w:rsid w:val="006A4595"/>
    <w:rsid w:val="006A6D9F"/>
    <w:rsid w:val="006A787A"/>
    <w:rsid w:val="006B515C"/>
    <w:rsid w:val="006B7A3B"/>
    <w:rsid w:val="006C1FC5"/>
    <w:rsid w:val="006D0279"/>
    <w:rsid w:val="006D0923"/>
    <w:rsid w:val="006E0043"/>
    <w:rsid w:val="006F0842"/>
    <w:rsid w:val="006F401F"/>
    <w:rsid w:val="00702822"/>
    <w:rsid w:val="00703A4E"/>
    <w:rsid w:val="00704639"/>
    <w:rsid w:val="007107E7"/>
    <w:rsid w:val="00714405"/>
    <w:rsid w:val="00733DF1"/>
    <w:rsid w:val="007345F7"/>
    <w:rsid w:val="00751363"/>
    <w:rsid w:val="007530F9"/>
    <w:rsid w:val="00755D8E"/>
    <w:rsid w:val="007570E1"/>
    <w:rsid w:val="00764FDA"/>
    <w:rsid w:val="0076607D"/>
    <w:rsid w:val="007661BE"/>
    <w:rsid w:val="007A40F5"/>
    <w:rsid w:val="007A7853"/>
    <w:rsid w:val="007B4051"/>
    <w:rsid w:val="007C23E4"/>
    <w:rsid w:val="007D1E52"/>
    <w:rsid w:val="008074AC"/>
    <w:rsid w:val="00823F67"/>
    <w:rsid w:val="00831EE4"/>
    <w:rsid w:val="0083468A"/>
    <w:rsid w:val="00843E83"/>
    <w:rsid w:val="0084431D"/>
    <w:rsid w:val="00846DCA"/>
    <w:rsid w:val="008648DD"/>
    <w:rsid w:val="008837AB"/>
    <w:rsid w:val="00883BAB"/>
    <w:rsid w:val="008872BA"/>
    <w:rsid w:val="00893E74"/>
    <w:rsid w:val="008954AE"/>
    <w:rsid w:val="008975BE"/>
    <w:rsid w:val="008A2660"/>
    <w:rsid w:val="008A3468"/>
    <w:rsid w:val="008A4B9B"/>
    <w:rsid w:val="008B047D"/>
    <w:rsid w:val="008D5254"/>
    <w:rsid w:val="008E7CFC"/>
    <w:rsid w:val="008F0473"/>
    <w:rsid w:val="008F6173"/>
    <w:rsid w:val="008F7679"/>
    <w:rsid w:val="009041A3"/>
    <w:rsid w:val="00904244"/>
    <w:rsid w:val="00907A5E"/>
    <w:rsid w:val="0091069C"/>
    <w:rsid w:val="00916A92"/>
    <w:rsid w:val="00922C8D"/>
    <w:rsid w:val="009377FC"/>
    <w:rsid w:val="00942369"/>
    <w:rsid w:val="00947848"/>
    <w:rsid w:val="00950842"/>
    <w:rsid w:val="00962CE5"/>
    <w:rsid w:val="009632F0"/>
    <w:rsid w:val="009705DB"/>
    <w:rsid w:val="00971DC1"/>
    <w:rsid w:val="00985361"/>
    <w:rsid w:val="00990FA7"/>
    <w:rsid w:val="00991CEB"/>
    <w:rsid w:val="00996AF9"/>
    <w:rsid w:val="009A0AE9"/>
    <w:rsid w:val="009A1F40"/>
    <w:rsid w:val="009B2252"/>
    <w:rsid w:val="009B5185"/>
    <w:rsid w:val="009C0706"/>
    <w:rsid w:val="009C5F80"/>
    <w:rsid w:val="009C668B"/>
    <w:rsid w:val="009F134F"/>
    <w:rsid w:val="00A05C59"/>
    <w:rsid w:val="00A17FB0"/>
    <w:rsid w:val="00A239B2"/>
    <w:rsid w:val="00A24CF7"/>
    <w:rsid w:val="00A33CAC"/>
    <w:rsid w:val="00A36704"/>
    <w:rsid w:val="00A432BE"/>
    <w:rsid w:val="00A453AF"/>
    <w:rsid w:val="00A45B08"/>
    <w:rsid w:val="00A5594B"/>
    <w:rsid w:val="00A5716E"/>
    <w:rsid w:val="00A60F45"/>
    <w:rsid w:val="00A73C73"/>
    <w:rsid w:val="00A76C27"/>
    <w:rsid w:val="00A83BE8"/>
    <w:rsid w:val="00A94FB3"/>
    <w:rsid w:val="00AA1A7B"/>
    <w:rsid w:val="00AB1676"/>
    <w:rsid w:val="00AB2EE5"/>
    <w:rsid w:val="00AB52A8"/>
    <w:rsid w:val="00AC12F0"/>
    <w:rsid w:val="00AC455A"/>
    <w:rsid w:val="00AD1F38"/>
    <w:rsid w:val="00AE01D8"/>
    <w:rsid w:val="00AE36B8"/>
    <w:rsid w:val="00AF6FBB"/>
    <w:rsid w:val="00B006B2"/>
    <w:rsid w:val="00B10F8E"/>
    <w:rsid w:val="00B12EF3"/>
    <w:rsid w:val="00B14025"/>
    <w:rsid w:val="00B26696"/>
    <w:rsid w:val="00B276AB"/>
    <w:rsid w:val="00B30832"/>
    <w:rsid w:val="00B31AE1"/>
    <w:rsid w:val="00B42D06"/>
    <w:rsid w:val="00B43587"/>
    <w:rsid w:val="00B50EBA"/>
    <w:rsid w:val="00B5403E"/>
    <w:rsid w:val="00B562FF"/>
    <w:rsid w:val="00B56494"/>
    <w:rsid w:val="00B701E3"/>
    <w:rsid w:val="00B779D3"/>
    <w:rsid w:val="00B900BE"/>
    <w:rsid w:val="00B90A33"/>
    <w:rsid w:val="00B90BF9"/>
    <w:rsid w:val="00BA12F0"/>
    <w:rsid w:val="00BA2C8F"/>
    <w:rsid w:val="00BA5761"/>
    <w:rsid w:val="00BA5A27"/>
    <w:rsid w:val="00BC4C85"/>
    <w:rsid w:val="00BE3C2A"/>
    <w:rsid w:val="00BF2810"/>
    <w:rsid w:val="00BF4210"/>
    <w:rsid w:val="00C05E23"/>
    <w:rsid w:val="00C104B3"/>
    <w:rsid w:val="00C14727"/>
    <w:rsid w:val="00C247C6"/>
    <w:rsid w:val="00C30724"/>
    <w:rsid w:val="00C33FF5"/>
    <w:rsid w:val="00C41101"/>
    <w:rsid w:val="00C42BBA"/>
    <w:rsid w:val="00C47431"/>
    <w:rsid w:val="00C60D00"/>
    <w:rsid w:val="00C62F64"/>
    <w:rsid w:val="00C746EF"/>
    <w:rsid w:val="00C850E4"/>
    <w:rsid w:val="00C86B1F"/>
    <w:rsid w:val="00C910E5"/>
    <w:rsid w:val="00C91D18"/>
    <w:rsid w:val="00C922F7"/>
    <w:rsid w:val="00C93B14"/>
    <w:rsid w:val="00C94A79"/>
    <w:rsid w:val="00CA145D"/>
    <w:rsid w:val="00CB41F3"/>
    <w:rsid w:val="00CE0527"/>
    <w:rsid w:val="00CE362B"/>
    <w:rsid w:val="00CE7483"/>
    <w:rsid w:val="00CF4445"/>
    <w:rsid w:val="00D05282"/>
    <w:rsid w:val="00D139B3"/>
    <w:rsid w:val="00D220B4"/>
    <w:rsid w:val="00D22D47"/>
    <w:rsid w:val="00D34E86"/>
    <w:rsid w:val="00D40670"/>
    <w:rsid w:val="00D4119B"/>
    <w:rsid w:val="00D47786"/>
    <w:rsid w:val="00D53497"/>
    <w:rsid w:val="00D54A8E"/>
    <w:rsid w:val="00D65BF9"/>
    <w:rsid w:val="00D77F6B"/>
    <w:rsid w:val="00D83844"/>
    <w:rsid w:val="00D86C14"/>
    <w:rsid w:val="00D8792D"/>
    <w:rsid w:val="00D95DE7"/>
    <w:rsid w:val="00DA0F3B"/>
    <w:rsid w:val="00DA44F6"/>
    <w:rsid w:val="00DA4FC5"/>
    <w:rsid w:val="00DB5442"/>
    <w:rsid w:val="00DC5B92"/>
    <w:rsid w:val="00DC7B46"/>
    <w:rsid w:val="00DE61F6"/>
    <w:rsid w:val="00DF04AD"/>
    <w:rsid w:val="00DF05AC"/>
    <w:rsid w:val="00DF114E"/>
    <w:rsid w:val="00E075EC"/>
    <w:rsid w:val="00E14D25"/>
    <w:rsid w:val="00E22DA2"/>
    <w:rsid w:val="00E25405"/>
    <w:rsid w:val="00E30739"/>
    <w:rsid w:val="00E36DB7"/>
    <w:rsid w:val="00E45A1A"/>
    <w:rsid w:val="00E47B03"/>
    <w:rsid w:val="00E47EF9"/>
    <w:rsid w:val="00E57C4C"/>
    <w:rsid w:val="00E77D9E"/>
    <w:rsid w:val="00E8048D"/>
    <w:rsid w:val="00E81561"/>
    <w:rsid w:val="00E85F79"/>
    <w:rsid w:val="00E9161B"/>
    <w:rsid w:val="00EA52C1"/>
    <w:rsid w:val="00EB1E2A"/>
    <w:rsid w:val="00EB37C4"/>
    <w:rsid w:val="00EB4E1B"/>
    <w:rsid w:val="00EB6960"/>
    <w:rsid w:val="00EC3519"/>
    <w:rsid w:val="00EC624A"/>
    <w:rsid w:val="00ED19EE"/>
    <w:rsid w:val="00ED4780"/>
    <w:rsid w:val="00ED4B92"/>
    <w:rsid w:val="00EE662F"/>
    <w:rsid w:val="00F04FFD"/>
    <w:rsid w:val="00F108A5"/>
    <w:rsid w:val="00F140BC"/>
    <w:rsid w:val="00F17B2A"/>
    <w:rsid w:val="00F2711C"/>
    <w:rsid w:val="00F30BD7"/>
    <w:rsid w:val="00F35BD3"/>
    <w:rsid w:val="00F41D63"/>
    <w:rsid w:val="00F43A6B"/>
    <w:rsid w:val="00F51C2B"/>
    <w:rsid w:val="00F72F7E"/>
    <w:rsid w:val="00F74D69"/>
    <w:rsid w:val="00F84069"/>
    <w:rsid w:val="00F85E96"/>
    <w:rsid w:val="00F910A3"/>
    <w:rsid w:val="00FA4089"/>
    <w:rsid w:val="00FA6054"/>
    <w:rsid w:val="00FA742C"/>
    <w:rsid w:val="00FA760E"/>
    <w:rsid w:val="00FA7C33"/>
    <w:rsid w:val="00FB57A9"/>
    <w:rsid w:val="00FD2293"/>
    <w:rsid w:val="00FE1019"/>
    <w:rsid w:val="00FE74B5"/>
    <w:rsid w:val="00FF4353"/>
    <w:rsid w:val="00FF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8AFBD8"/>
  <w15:docId w15:val="{963FBC5D-FE89-4D1A-8704-6C470D4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E0527"/>
  </w:style>
  <w:style w:type="paragraph" w:styleId="12">
    <w:name w:val="heading 1"/>
    <w:aliases w:val="Заголовок 1 Знак Знак,Заголовок 1 Знак Знак Знак"/>
    <w:basedOn w:val="ab"/>
    <w:next w:val="ab"/>
    <w:link w:val="13"/>
    <w:uiPriority w:val="9"/>
    <w:qFormat/>
    <w:rsid w:val="00DA4FC5"/>
    <w:pPr>
      <w:keepNext/>
      <w:keepLines/>
      <w:tabs>
        <w:tab w:val="num" w:pos="1427"/>
      </w:tabs>
      <w:spacing w:before="240" w:after="0"/>
      <w:ind w:left="180" w:firstLine="72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b"/>
    <w:next w:val="ab"/>
    <w:link w:val="21"/>
    <w:uiPriority w:val="9"/>
    <w:unhideWhenUsed/>
    <w:qFormat/>
    <w:rsid w:val="00244CA8"/>
    <w:pPr>
      <w:keepNext/>
      <w:keepLines/>
      <w:numPr>
        <w:ilvl w:val="1"/>
        <w:numId w:val="3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Знак3,Знак3 Знак Знак Знак,ПодЗаголовок"/>
    <w:basedOn w:val="ab"/>
    <w:next w:val="ab"/>
    <w:link w:val="30"/>
    <w:uiPriority w:val="9"/>
    <w:unhideWhenUsed/>
    <w:qFormat/>
    <w:rsid w:val="00244CA8"/>
    <w:pPr>
      <w:keepNext/>
      <w:keepLines/>
      <w:numPr>
        <w:ilvl w:val="2"/>
        <w:numId w:val="3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b"/>
    <w:next w:val="ac"/>
    <w:link w:val="40"/>
    <w:uiPriority w:val="9"/>
    <w:qFormat/>
    <w:rsid w:val="00C922F7"/>
    <w:pPr>
      <w:keepNext/>
      <w:keepLines/>
      <w:numPr>
        <w:ilvl w:val="3"/>
        <w:numId w:val="31"/>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b"/>
    <w:next w:val="ab"/>
    <w:link w:val="50"/>
    <w:uiPriority w:val="9"/>
    <w:qFormat/>
    <w:rsid w:val="00C922F7"/>
    <w:pPr>
      <w:keepNext/>
      <w:keepLines/>
      <w:numPr>
        <w:ilvl w:val="4"/>
        <w:numId w:val="31"/>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b"/>
    <w:next w:val="ab"/>
    <w:link w:val="60"/>
    <w:uiPriority w:val="9"/>
    <w:qFormat/>
    <w:rsid w:val="00C922F7"/>
    <w:pPr>
      <w:keepNext/>
      <w:keepLines/>
      <w:numPr>
        <w:ilvl w:val="5"/>
        <w:numId w:val="31"/>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b"/>
    <w:next w:val="ab"/>
    <w:link w:val="70"/>
    <w:uiPriority w:val="9"/>
    <w:qFormat/>
    <w:rsid w:val="00C922F7"/>
    <w:pPr>
      <w:keepNext/>
      <w:keepLines/>
      <w:numPr>
        <w:ilvl w:val="6"/>
        <w:numId w:val="31"/>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uiPriority w:val="9"/>
    <w:qFormat/>
    <w:rsid w:val="00C922F7"/>
    <w:pPr>
      <w:keepNext/>
      <w:keepLines/>
      <w:numPr>
        <w:ilvl w:val="7"/>
        <w:numId w:val="3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uiPriority w:val="9"/>
    <w:qFormat/>
    <w:rsid w:val="00C922F7"/>
    <w:pPr>
      <w:keepNext/>
      <w:keepLines/>
      <w:numPr>
        <w:ilvl w:val="8"/>
        <w:numId w:val="31"/>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d"/>
    <w:link w:val="12"/>
    <w:uiPriority w:val="9"/>
    <w:rsid w:val="00DA4FC5"/>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d"/>
    <w:link w:val="20"/>
    <w:uiPriority w:val="9"/>
    <w:rsid w:val="00244C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basedOn w:val="ad"/>
    <w:link w:val="3"/>
    <w:uiPriority w:val="9"/>
    <w:rsid w:val="00244CA8"/>
    <w:rPr>
      <w:rFonts w:asciiTheme="majorHAnsi" w:eastAsiaTheme="majorEastAsia" w:hAnsiTheme="majorHAnsi" w:cstheme="majorBidi"/>
      <w:color w:val="1F4D78" w:themeColor="accent1" w:themeShade="7F"/>
      <w:sz w:val="24"/>
      <w:szCs w:val="24"/>
    </w:rPr>
  </w:style>
  <w:style w:type="paragraph" w:customStyle="1" w:styleId="31">
    <w:name w:val="ААЗаг3"/>
    <w:basedOn w:val="3"/>
    <w:link w:val="32"/>
    <w:qFormat/>
    <w:rsid w:val="00244CA8"/>
    <w:pPr>
      <w:keepLines w:val="0"/>
      <w:spacing w:before="360" w:after="240" w:line="240" w:lineRule="auto"/>
      <w:jc w:val="both"/>
    </w:pPr>
    <w:rPr>
      <w:rFonts w:ascii="Times New Roman" w:eastAsia="Times New Roman" w:hAnsi="Times New Roman" w:cs="Times New Roman"/>
      <w:b/>
      <w:bCs/>
      <w:i/>
      <w:lang w:eastAsia="ru-RU"/>
    </w:rPr>
  </w:style>
  <w:style w:type="character" w:customStyle="1" w:styleId="32">
    <w:name w:val="ААЗаг3 Знак"/>
    <w:basedOn w:val="30"/>
    <w:link w:val="31"/>
    <w:rsid w:val="00244CA8"/>
    <w:rPr>
      <w:rFonts w:ascii="Times New Roman" w:eastAsia="Times New Roman" w:hAnsi="Times New Roman" w:cs="Times New Roman"/>
      <w:b/>
      <w:bCs/>
      <w:i/>
      <w:color w:val="1F4D78" w:themeColor="accent1" w:themeShade="7F"/>
      <w:sz w:val="24"/>
      <w:szCs w:val="24"/>
      <w:lang w:eastAsia="ru-RU"/>
    </w:rPr>
  </w:style>
  <w:style w:type="paragraph" w:customStyle="1" w:styleId="af0">
    <w:name w:val="ААПодзаг"/>
    <w:basedOn w:val="ab"/>
    <w:link w:val="af1"/>
    <w:qFormat/>
    <w:rsid w:val="00244CA8"/>
    <w:pPr>
      <w:spacing w:before="240" w:after="240" w:line="276" w:lineRule="auto"/>
      <w:jc w:val="center"/>
    </w:pPr>
    <w:rPr>
      <w:rFonts w:ascii="Times New Roman" w:hAnsi="Times New Roman" w:cs="Times New Roman"/>
      <w:i/>
      <w:sz w:val="24"/>
      <w:szCs w:val="24"/>
    </w:rPr>
  </w:style>
  <w:style w:type="character" w:customStyle="1" w:styleId="af1">
    <w:name w:val="ААПодзаг Знак"/>
    <w:basedOn w:val="ad"/>
    <w:link w:val="af0"/>
    <w:rsid w:val="00244CA8"/>
    <w:rPr>
      <w:rFonts w:ascii="Times New Roman" w:hAnsi="Times New Roman" w:cs="Times New Roman"/>
      <w:i/>
      <w:sz w:val="24"/>
      <w:szCs w:val="24"/>
    </w:rPr>
  </w:style>
  <w:style w:type="paragraph" w:customStyle="1" w:styleId="22">
    <w:name w:val="ААЗаг2"/>
    <w:basedOn w:val="20"/>
    <w:link w:val="23"/>
    <w:qFormat/>
    <w:rsid w:val="00244CA8"/>
    <w:pPr>
      <w:keepLines w:val="0"/>
      <w:spacing w:before="240" w:after="360" w:line="240" w:lineRule="auto"/>
      <w:jc w:val="center"/>
    </w:pPr>
    <w:rPr>
      <w:rFonts w:ascii="Times New Roman" w:eastAsia="Times New Roman" w:hAnsi="Times New Roman" w:cs="Arial"/>
      <w:b/>
      <w:i/>
      <w:iCs/>
      <w:sz w:val="28"/>
      <w:szCs w:val="28"/>
      <w:lang w:eastAsia="ru-RU"/>
    </w:rPr>
  </w:style>
  <w:style w:type="character" w:customStyle="1" w:styleId="23">
    <w:name w:val="ААЗаг2 Знак"/>
    <w:basedOn w:val="21"/>
    <w:link w:val="22"/>
    <w:rsid w:val="00244CA8"/>
    <w:rPr>
      <w:rFonts w:ascii="Times New Roman" w:eastAsia="Times New Roman" w:hAnsi="Times New Roman" w:cs="Arial"/>
      <w:b/>
      <w:i/>
      <w:iCs/>
      <w:color w:val="2E74B5" w:themeColor="accent1" w:themeShade="BF"/>
      <w:sz w:val="28"/>
      <w:szCs w:val="28"/>
      <w:lang w:eastAsia="ru-RU"/>
    </w:rPr>
  </w:style>
  <w:style w:type="paragraph" w:customStyle="1" w:styleId="af2">
    <w:name w:val="АААОбычн"/>
    <w:basedOn w:val="ab"/>
    <w:link w:val="af3"/>
    <w:qFormat/>
    <w:rsid w:val="00244CA8"/>
    <w:pPr>
      <w:spacing w:after="120" w:line="276" w:lineRule="auto"/>
      <w:ind w:firstLine="567"/>
      <w:jc w:val="both"/>
    </w:pPr>
    <w:rPr>
      <w:rFonts w:ascii="Times New Roman" w:hAnsi="Times New Roman" w:cs="Times New Roman"/>
      <w:spacing w:val="-1"/>
      <w:sz w:val="24"/>
      <w:szCs w:val="24"/>
    </w:rPr>
  </w:style>
  <w:style w:type="character" w:customStyle="1" w:styleId="af3">
    <w:name w:val="АААОбычн Знак"/>
    <w:link w:val="af2"/>
    <w:rsid w:val="00244CA8"/>
    <w:rPr>
      <w:rFonts w:ascii="Times New Roman" w:hAnsi="Times New Roman" w:cs="Times New Roman"/>
      <w:spacing w:val="-1"/>
      <w:sz w:val="24"/>
      <w:szCs w:val="24"/>
    </w:rPr>
  </w:style>
  <w:style w:type="paragraph" w:styleId="af4">
    <w:name w:val="List Paragraph"/>
    <w:aliases w:val="ПАРАГРАФ,Введение"/>
    <w:basedOn w:val="ab"/>
    <w:link w:val="af5"/>
    <w:uiPriority w:val="99"/>
    <w:qFormat/>
    <w:rsid w:val="00244CA8"/>
    <w:pPr>
      <w:ind w:left="720"/>
      <w:contextualSpacing/>
    </w:pPr>
  </w:style>
  <w:style w:type="table" w:styleId="af6">
    <w:name w:val="Table Grid"/>
    <w:basedOn w:val="ae"/>
    <w:uiPriority w:val="59"/>
    <w:rsid w:val="004C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b"/>
    <w:next w:val="ab"/>
    <w:link w:val="24"/>
    <w:uiPriority w:val="35"/>
    <w:unhideWhenUsed/>
    <w:qFormat/>
    <w:rsid w:val="004C2925"/>
    <w:pPr>
      <w:spacing w:after="200" w:line="240" w:lineRule="auto"/>
    </w:pPr>
    <w:rPr>
      <w:i/>
      <w:iCs/>
      <w:color w:val="44546A" w:themeColor="text2"/>
      <w:sz w:val="18"/>
      <w:szCs w:val="18"/>
    </w:rPr>
  </w:style>
  <w:style w:type="paragraph" w:customStyle="1" w:styleId="Default">
    <w:name w:val="Default"/>
    <w:rsid w:val="0017746C"/>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annotation reference"/>
    <w:basedOn w:val="ad"/>
    <w:uiPriority w:val="99"/>
    <w:unhideWhenUsed/>
    <w:rsid w:val="00E9161B"/>
    <w:rPr>
      <w:sz w:val="16"/>
      <w:szCs w:val="16"/>
    </w:rPr>
  </w:style>
  <w:style w:type="paragraph" w:styleId="af9">
    <w:name w:val="annotation text"/>
    <w:basedOn w:val="ab"/>
    <w:link w:val="afa"/>
    <w:uiPriority w:val="99"/>
    <w:unhideWhenUsed/>
    <w:rsid w:val="00E9161B"/>
    <w:pPr>
      <w:spacing w:line="240" w:lineRule="auto"/>
    </w:pPr>
    <w:rPr>
      <w:sz w:val="20"/>
      <w:szCs w:val="20"/>
    </w:rPr>
  </w:style>
  <w:style w:type="character" w:customStyle="1" w:styleId="afa">
    <w:name w:val="Текст примечания Знак"/>
    <w:basedOn w:val="ad"/>
    <w:link w:val="af9"/>
    <w:uiPriority w:val="99"/>
    <w:rsid w:val="00E9161B"/>
    <w:rPr>
      <w:sz w:val="20"/>
      <w:szCs w:val="20"/>
    </w:rPr>
  </w:style>
  <w:style w:type="paragraph" w:styleId="afb">
    <w:name w:val="annotation subject"/>
    <w:basedOn w:val="af9"/>
    <w:next w:val="af9"/>
    <w:link w:val="afc"/>
    <w:uiPriority w:val="99"/>
    <w:semiHidden/>
    <w:unhideWhenUsed/>
    <w:rsid w:val="00E9161B"/>
    <w:rPr>
      <w:b/>
      <w:bCs/>
    </w:rPr>
  </w:style>
  <w:style w:type="character" w:customStyle="1" w:styleId="afc">
    <w:name w:val="Тема примечания Знак"/>
    <w:basedOn w:val="afa"/>
    <w:link w:val="afb"/>
    <w:uiPriority w:val="99"/>
    <w:rsid w:val="00E9161B"/>
    <w:rPr>
      <w:b/>
      <w:bCs/>
      <w:sz w:val="20"/>
      <w:szCs w:val="20"/>
    </w:rPr>
  </w:style>
  <w:style w:type="paragraph" w:styleId="afd">
    <w:name w:val="Balloon Text"/>
    <w:aliases w:val=" Знак5,Знак5"/>
    <w:basedOn w:val="ab"/>
    <w:link w:val="afe"/>
    <w:uiPriority w:val="99"/>
    <w:unhideWhenUsed/>
    <w:rsid w:val="00E9161B"/>
    <w:pPr>
      <w:spacing w:after="0" w:line="240" w:lineRule="auto"/>
    </w:pPr>
    <w:rPr>
      <w:rFonts w:ascii="Segoe UI" w:hAnsi="Segoe UI" w:cs="Segoe UI"/>
      <w:sz w:val="18"/>
      <w:szCs w:val="18"/>
    </w:rPr>
  </w:style>
  <w:style w:type="character" w:customStyle="1" w:styleId="afe">
    <w:name w:val="Текст выноски Знак"/>
    <w:aliases w:val=" Знак5 Знак,Знак5 Знак"/>
    <w:basedOn w:val="ad"/>
    <w:link w:val="afd"/>
    <w:uiPriority w:val="99"/>
    <w:rsid w:val="00E9161B"/>
    <w:rPr>
      <w:rFonts w:ascii="Segoe UI" w:hAnsi="Segoe UI" w:cs="Segoe UI"/>
      <w:sz w:val="18"/>
      <w:szCs w:val="18"/>
    </w:rPr>
  </w:style>
  <w:style w:type="paragraph" w:styleId="aff">
    <w:name w:val="header"/>
    <w:aliases w:val=" Знак4,Знак4,Знак Знак Знак Знак,Верхний колонтитул1,Знак Знак Знак1,Знак Знак1,Знак Знак Знак Знак Знак Знак Знак Знак Знак1,Знак Знак Знак Знак Знак Знак Знак Знак Знак2,Знак Знак Знак"/>
    <w:basedOn w:val="ab"/>
    <w:link w:val="aff0"/>
    <w:uiPriority w:val="99"/>
    <w:unhideWhenUsed/>
    <w:rsid w:val="00A24CF7"/>
    <w:pPr>
      <w:tabs>
        <w:tab w:val="center" w:pos="4677"/>
        <w:tab w:val="right" w:pos="9355"/>
      </w:tabs>
      <w:spacing w:after="0" w:line="240" w:lineRule="auto"/>
    </w:pPr>
  </w:style>
  <w:style w:type="character" w:customStyle="1" w:styleId="aff0">
    <w:name w:val="Верхний колонтитул Знак"/>
    <w:aliases w:val=" Знак4 Знак,Знак4 Знак,Знак Знак Знак Знак Знак,Верхний колонтитул1 Знак,Знак Знак Знак1 Знак,Знак Знак1 Знак,Знак Знак Знак Знак Знак Знак Знак Знак Знак1 Знак,Знак Знак Знак Знак Знак Знак Знак Знак Знак2 Знак"/>
    <w:basedOn w:val="ad"/>
    <w:link w:val="aff"/>
    <w:uiPriority w:val="99"/>
    <w:rsid w:val="00A24CF7"/>
  </w:style>
  <w:style w:type="paragraph" w:styleId="aff1">
    <w:name w:val="footer"/>
    <w:aliases w:val=" Знак, Знак6,Знак,Знак6"/>
    <w:basedOn w:val="ab"/>
    <w:link w:val="aff2"/>
    <w:uiPriority w:val="99"/>
    <w:unhideWhenUsed/>
    <w:qFormat/>
    <w:rsid w:val="00A24CF7"/>
    <w:pPr>
      <w:tabs>
        <w:tab w:val="center" w:pos="4677"/>
        <w:tab w:val="right" w:pos="9355"/>
      </w:tabs>
      <w:spacing w:after="0" w:line="240" w:lineRule="auto"/>
    </w:pPr>
  </w:style>
  <w:style w:type="character" w:customStyle="1" w:styleId="aff2">
    <w:name w:val="Нижний колонтитул Знак"/>
    <w:aliases w:val=" Знак Знак, Знак6 Знак,Знак Знак,Знак6 Знак"/>
    <w:basedOn w:val="ad"/>
    <w:link w:val="aff1"/>
    <w:uiPriority w:val="99"/>
    <w:rsid w:val="00A24CF7"/>
  </w:style>
  <w:style w:type="character" w:styleId="aff3">
    <w:name w:val="Hyperlink"/>
    <w:rsid w:val="000C136B"/>
    <w:rPr>
      <w:color w:val="0000FF"/>
      <w:u w:val="single"/>
    </w:rPr>
  </w:style>
  <w:style w:type="paragraph" w:customStyle="1" w:styleId="ConsPlusNormal">
    <w:name w:val="ConsPlusNormal"/>
    <w:link w:val="ConsPlusNormal0"/>
    <w:rsid w:val="00346129"/>
    <w:pPr>
      <w:autoSpaceDE w:val="0"/>
      <w:autoSpaceDN w:val="0"/>
      <w:adjustRightInd w:val="0"/>
      <w:spacing w:after="0" w:line="240" w:lineRule="auto"/>
      <w:ind w:firstLine="720"/>
    </w:pPr>
    <w:rPr>
      <w:rFonts w:ascii="Arial" w:eastAsia="Batang" w:hAnsi="Arial" w:cs="Arial"/>
      <w:sz w:val="20"/>
      <w:szCs w:val="20"/>
      <w:lang w:eastAsia="ru-RU"/>
    </w:rPr>
  </w:style>
  <w:style w:type="character" w:customStyle="1" w:styleId="ConsPlusNormal0">
    <w:name w:val="ConsPlusNormal Знак"/>
    <w:link w:val="ConsPlusNormal"/>
    <w:locked/>
    <w:rsid w:val="00346129"/>
    <w:rPr>
      <w:rFonts w:ascii="Arial" w:eastAsia="Batang" w:hAnsi="Arial" w:cs="Arial"/>
      <w:sz w:val="20"/>
      <w:szCs w:val="20"/>
      <w:lang w:eastAsia="ru-RU"/>
    </w:rPr>
  </w:style>
  <w:style w:type="paragraph" w:styleId="14">
    <w:name w:val="toc 1"/>
    <w:basedOn w:val="ab"/>
    <w:next w:val="ab"/>
    <w:autoRedefine/>
    <w:uiPriority w:val="39"/>
    <w:qFormat/>
    <w:rsid w:val="00DA4FC5"/>
    <w:pPr>
      <w:spacing w:after="0" w:line="240" w:lineRule="auto"/>
      <w:jc w:val="both"/>
    </w:pPr>
    <w:rPr>
      <w:rFonts w:ascii="Times New Roman" w:eastAsia="Times New Roman" w:hAnsi="Times New Roman" w:cs="Times New Roman"/>
      <w:sz w:val="24"/>
      <w:szCs w:val="24"/>
      <w:lang w:eastAsia="ru-RU"/>
    </w:rPr>
  </w:style>
  <w:style w:type="paragraph" w:styleId="25">
    <w:name w:val="toc 2"/>
    <w:basedOn w:val="ab"/>
    <w:next w:val="ab"/>
    <w:autoRedefine/>
    <w:uiPriority w:val="39"/>
    <w:qFormat/>
    <w:rsid w:val="002938D2"/>
    <w:pPr>
      <w:tabs>
        <w:tab w:val="right" w:leader="dot" w:pos="9344"/>
      </w:tabs>
      <w:spacing w:after="0" w:line="240" w:lineRule="auto"/>
      <w:ind w:left="240"/>
      <w:jc w:val="both"/>
    </w:pPr>
    <w:rPr>
      <w:rFonts w:ascii="Times New Roman" w:eastAsia="Times New Roman" w:hAnsi="Times New Roman" w:cs="Times New Roman"/>
      <w:b/>
      <w:i/>
      <w:noProof/>
      <w:spacing w:val="-1"/>
      <w:sz w:val="28"/>
      <w:szCs w:val="28"/>
      <w:lang w:eastAsia="ru-RU"/>
    </w:rPr>
  </w:style>
  <w:style w:type="paragraph" w:styleId="33">
    <w:name w:val="toc 3"/>
    <w:basedOn w:val="ab"/>
    <w:next w:val="ab"/>
    <w:autoRedefine/>
    <w:uiPriority w:val="39"/>
    <w:rsid w:val="00DA4FC5"/>
    <w:pPr>
      <w:spacing w:after="0" w:line="240" w:lineRule="auto"/>
      <w:ind w:left="480"/>
      <w:jc w:val="both"/>
    </w:pPr>
    <w:rPr>
      <w:rFonts w:ascii="Times New Roman" w:eastAsia="Times New Roman" w:hAnsi="Times New Roman" w:cs="Times New Roman"/>
      <w:sz w:val="24"/>
      <w:szCs w:val="24"/>
      <w:lang w:eastAsia="ru-RU"/>
    </w:rPr>
  </w:style>
  <w:style w:type="paragraph" w:customStyle="1" w:styleId="15">
    <w:name w:val="ААЗаг1"/>
    <w:basedOn w:val="12"/>
    <w:link w:val="16"/>
    <w:qFormat/>
    <w:rsid w:val="00DA4FC5"/>
    <w:pPr>
      <w:keepLines w:val="0"/>
      <w:spacing w:after="360" w:line="240" w:lineRule="auto"/>
      <w:jc w:val="center"/>
    </w:pPr>
    <w:rPr>
      <w:rFonts w:ascii="Times New Roman" w:eastAsia="Times New Roman" w:hAnsi="Times New Roman" w:cs="Times New Roman"/>
      <w:b/>
      <w:bCs/>
      <w:lang w:eastAsia="ru-RU"/>
    </w:rPr>
  </w:style>
  <w:style w:type="character" w:customStyle="1" w:styleId="16">
    <w:name w:val="ААЗаг1 Знак"/>
    <w:basedOn w:val="13"/>
    <w:link w:val="15"/>
    <w:rsid w:val="00DA4FC5"/>
    <w:rPr>
      <w:rFonts w:ascii="Times New Roman" w:eastAsia="Times New Roman" w:hAnsi="Times New Roman" w:cs="Times New Roman"/>
      <w:b/>
      <w:bCs/>
      <w:color w:val="2E74B5" w:themeColor="accent1" w:themeShade="BF"/>
      <w:sz w:val="32"/>
      <w:szCs w:val="32"/>
      <w:lang w:eastAsia="ru-RU"/>
    </w:rPr>
  </w:style>
  <w:style w:type="paragraph" w:styleId="aff4">
    <w:name w:val="table of figures"/>
    <w:basedOn w:val="ab"/>
    <w:next w:val="ab"/>
    <w:uiPriority w:val="99"/>
    <w:unhideWhenUsed/>
    <w:rsid w:val="00A45B08"/>
    <w:pPr>
      <w:spacing w:after="0"/>
    </w:pPr>
  </w:style>
  <w:style w:type="paragraph" w:customStyle="1" w:styleId="xl49">
    <w:name w:val="xl49"/>
    <w:basedOn w:val="ab"/>
    <w:rsid w:val="004016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sz w:val="24"/>
      <w:szCs w:val="24"/>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b"/>
    <w:link w:val="aff6"/>
    <w:uiPriority w:val="99"/>
    <w:unhideWhenUsed/>
    <w:rsid w:val="00401625"/>
    <w:pPr>
      <w:spacing w:after="0" w:line="240" w:lineRule="auto"/>
      <w:ind w:firstLine="709"/>
    </w:pPr>
    <w:rPr>
      <w:rFonts w:ascii="Times New Roman" w:hAnsi="Times New Roman"/>
      <w:sz w:val="20"/>
      <w:szCs w:val="20"/>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d"/>
    <w:link w:val="aff5"/>
    <w:uiPriority w:val="99"/>
    <w:rsid w:val="00401625"/>
    <w:rPr>
      <w:rFonts w:ascii="Times New Roman" w:hAnsi="Times New Roman"/>
      <w:sz w:val="20"/>
      <w:szCs w:val="20"/>
    </w:rPr>
  </w:style>
  <w:style w:type="paragraph" w:styleId="aff7">
    <w:name w:val="TOC Heading"/>
    <w:basedOn w:val="12"/>
    <w:next w:val="ab"/>
    <w:uiPriority w:val="39"/>
    <w:unhideWhenUsed/>
    <w:qFormat/>
    <w:rsid w:val="00401625"/>
    <w:pPr>
      <w:outlineLvl w:val="9"/>
    </w:pPr>
    <w:rPr>
      <w:lang w:eastAsia="ru-RU"/>
    </w:rPr>
  </w:style>
  <w:style w:type="character" w:styleId="aff8">
    <w:name w:val="footnote reference"/>
    <w:aliases w:val="Знак сноски-FN,Знак сноски 1,Ciae niinee-FN,Referencia nota al pie,Ссылка на сноску 45,Appel note de bas de page"/>
    <w:basedOn w:val="ad"/>
    <w:uiPriority w:val="99"/>
    <w:unhideWhenUsed/>
    <w:rsid w:val="006477E0"/>
    <w:rPr>
      <w:vertAlign w:val="superscript"/>
    </w:rPr>
  </w:style>
  <w:style w:type="character" w:customStyle="1" w:styleId="40">
    <w:name w:val="Заголовок 4 Знак"/>
    <w:basedOn w:val="ad"/>
    <w:link w:val="4"/>
    <w:uiPriority w:val="9"/>
    <w:rsid w:val="00C922F7"/>
    <w:rPr>
      <w:rFonts w:asciiTheme="majorHAnsi" w:eastAsiaTheme="majorEastAsia" w:hAnsiTheme="majorHAnsi" w:cstheme="majorBidi"/>
      <w:i/>
      <w:iCs/>
      <w:color w:val="2E74B5" w:themeColor="accent1" w:themeShade="BF"/>
    </w:rPr>
  </w:style>
  <w:style w:type="character" w:customStyle="1" w:styleId="50">
    <w:name w:val="Заголовок 5 Знак"/>
    <w:basedOn w:val="ad"/>
    <w:link w:val="5"/>
    <w:uiPriority w:val="9"/>
    <w:rsid w:val="00C922F7"/>
    <w:rPr>
      <w:rFonts w:asciiTheme="majorHAnsi" w:eastAsiaTheme="majorEastAsia" w:hAnsiTheme="majorHAnsi" w:cstheme="majorBidi"/>
      <w:color w:val="2E74B5" w:themeColor="accent1" w:themeShade="BF"/>
    </w:rPr>
  </w:style>
  <w:style w:type="character" w:customStyle="1" w:styleId="60">
    <w:name w:val="Заголовок 6 Знак"/>
    <w:basedOn w:val="ad"/>
    <w:link w:val="6"/>
    <w:uiPriority w:val="9"/>
    <w:rsid w:val="00C922F7"/>
    <w:rPr>
      <w:rFonts w:asciiTheme="majorHAnsi" w:eastAsiaTheme="majorEastAsia" w:hAnsiTheme="majorHAnsi" w:cstheme="majorBidi"/>
      <w:color w:val="1F4D78" w:themeColor="accent1" w:themeShade="7F"/>
    </w:rPr>
  </w:style>
  <w:style w:type="character" w:customStyle="1" w:styleId="70">
    <w:name w:val="Заголовок 7 Знак"/>
    <w:aliases w:val="Заголовок x.x Знак1"/>
    <w:basedOn w:val="ad"/>
    <w:link w:val="7"/>
    <w:uiPriority w:val="9"/>
    <w:rsid w:val="00C922F7"/>
    <w:rPr>
      <w:rFonts w:asciiTheme="majorHAnsi" w:eastAsiaTheme="majorEastAsia" w:hAnsiTheme="majorHAnsi" w:cstheme="majorBidi"/>
      <w:i/>
      <w:iCs/>
      <w:color w:val="1F4D78" w:themeColor="accent1" w:themeShade="7F"/>
    </w:rPr>
  </w:style>
  <w:style w:type="character" w:customStyle="1" w:styleId="80">
    <w:name w:val="Заголовок 8 Знак"/>
    <w:basedOn w:val="ad"/>
    <w:link w:val="8"/>
    <w:uiPriority w:val="9"/>
    <w:rsid w:val="00C922F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d"/>
    <w:link w:val="9"/>
    <w:uiPriority w:val="9"/>
    <w:rsid w:val="00C922F7"/>
    <w:rPr>
      <w:rFonts w:asciiTheme="majorHAnsi" w:eastAsiaTheme="majorEastAsia" w:hAnsiTheme="majorHAnsi" w:cstheme="majorBidi"/>
      <w:i/>
      <w:iCs/>
      <w:color w:val="272727" w:themeColor="text1" w:themeTint="D8"/>
      <w:sz w:val="21"/>
      <w:szCs w:val="21"/>
    </w:rPr>
  </w:style>
  <w:style w:type="paragraph" w:customStyle="1" w:styleId="ac">
    <w:name w:val="Абзац"/>
    <w:basedOn w:val="ab"/>
    <w:link w:val="aff9"/>
    <w:qFormat/>
    <w:rsid w:val="00C922F7"/>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9">
    <w:name w:val="Абзац Знак"/>
    <w:link w:val="ac"/>
    <w:rsid w:val="00C922F7"/>
    <w:rPr>
      <w:rFonts w:ascii="Times New Roman" w:eastAsia="Times New Roman" w:hAnsi="Times New Roman" w:cs="Times New Roman"/>
      <w:sz w:val="24"/>
      <w:szCs w:val="24"/>
      <w:lang w:eastAsia="ru-RU"/>
    </w:rPr>
  </w:style>
  <w:style w:type="paragraph" w:styleId="a7">
    <w:name w:val="List"/>
    <w:basedOn w:val="ab"/>
    <w:link w:val="affa"/>
    <w:rsid w:val="00C922F7"/>
    <w:pPr>
      <w:numPr>
        <w:numId w:val="23"/>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ffa">
    <w:name w:val="Список Знак"/>
    <w:link w:val="a7"/>
    <w:rsid w:val="00C922F7"/>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b"/>
    <w:uiPriority w:val="99"/>
    <w:rsid w:val="00C922F7"/>
    <w:pPr>
      <w:numPr>
        <w:numId w:val="2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Табличный"/>
    <w:basedOn w:val="ab"/>
    <w:rsid w:val="00C922F7"/>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c">
    <w:name w:val="Содержание"/>
    <w:basedOn w:val="ab"/>
    <w:rsid w:val="00C922F7"/>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fd">
    <w:name w:val="Название таблицы"/>
    <w:basedOn w:val="af7"/>
    <w:rsid w:val="00C922F7"/>
    <w:pPr>
      <w:keepNext/>
      <w:spacing w:before="120" w:after="0"/>
    </w:pPr>
    <w:rPr>
      <w:rFonts w:ascii="Times New Roman" w:eastAsia="Times New Roman" w:hAnsi="Times New Roman" w:cs="Times New Roman"/>
      <w:b/>
      <w:bCs/>
      <w:i w:val="0"/>
      <w:iCs w:val="0"/>
      <w:color w:val="auto"/>
      <w:sz w:val="22"/>
      <w:szCs w:val="22"/>
      <w:lang w:eastAsia="ru-RU"/>
    </w:rPr>
  </w:style>
  <w:style w:type="paragraph" w:customStyle="1" w:styleId="affe">
    <w:name w:val="Табличный_заголовки"/>
    <w:basedOn w:val="ab"/>
    <w:rsid w:val="00C922F7"/>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
    <w:name w:val="Табличный_центр"/>
    <w:basedOn w:val="ab"/>
    <w:rsid w:val="00C922F7"/>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b"/>
    <w:rsid w:val="00C922F7"/>
    <w:pPr>
      <w:numPr>
        <w:numId w:val="21"/>
      </w:numPr>
      <w:spacing w:after="60" w:line="240" w:lineRule="auto"/>
      <w:jc w:val="both"/>
    </w:pPr>
    <w:rPr>
      <w:rFonts w:ascii="Times New Roman" w:eastAsia="Times New Roman" w:hAnsi="Times New Roman" w:cs="Times New Roman"/>
      <w:sz w:val="24"/>
      <w:szCs w:val="24"/>
      <w:lang w:eastAsia="ru-RU"/>
    </w:rPr>
  </w:style>
  <w:style w:type="paragraph" w:customStyle="1" w:styleId="a2">
    <w:name w:val="Табличный_нумерованный"/>
    <w:basedOn w:val="ab"/>
    <w:link w:val="afff0"/>
    <w:rsid w:val="00C922F7"/>
    <w:pPr>
      <w:numPr>
        <w:numId w:val="20"/>
      </w:numPr>
      <w:spacing w:after="0" w:line="240" w:lineRule="auto"/>
    </w:pPr>
    <w:rPr>
      <w:rFonts w:ascii="Times New Roman" w:eastAsia="Times New Roman" w:hAnsi="Times New Roman" w:cs="Times New Roman"/>
      <w:lang w:eastAsia="ru-RU"/>
    </w:rPr>
  </w:style>
  <w:style w:type="character" w:customStyle="1" w:styleId="afff0">
    <w:name w:val="Табличный_нумерованный Знак"/>
    <w:link w:val="a2"/>
    <w:rsid w:val="00C922F7"/>
    <w:rPr>
      <w:rFonts w:ascii="Times New Roman" w:eastAsia="Times New Roman" w:hAnsi="Times New Roman" w:cs="Times New Roman"/>
      <w:lang w:eastAsia="ru-RU"/>
    </w:rPr>
  </w:style>
  <w:style w:type="paragraph" w:styleId="41">
    <w:name w:val="toc 4"/>
    <w:basedOn w:val="ab"/>
    <w:next w:val="ab"/>
    <w:autoRedefine/>
    <w:uiPriority w:val="39"/>
    <w:rsid w:val="00C922F7"/>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b"/>
    <w:next w:val="ab"/>
    <w:autoRedefine/>
    <w:uiPriority w:val="39"/>
    <w:rsid w:val="00C922F7"/>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b"/>
    <w:next w:val="ab"/>
    <w:autoRedefine/>
    <w:uiPriority w:val="39"/>
    <w:rsid w:val="00C922F7"/>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b"/>
    <w:next w:val="ab"/>
    <w:autoRedefine/>
    <w:uiPriority w:val="39"/>
    <w:rsid w:val="00C922F7"/>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b"/>
    <w:next w:val="ab"/>
    <w:autoRedefine/>
    <w:uiPriority w:val="39"/>
    <w:rsid w:val="00C922F7"/>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b"/>
    <w:next w:val="ab"/>
    <w:autoRedefine/>
    <w:uiPriority w:val="39"/>
    <w:rsid w:val="00C922F7"/>
    <w:pPr>
      <w:spacing w:after="0" w:line="240" w:lineRule="auto"/>
      <w:ind w:left="1920"/>
    </w:pPr>
    <w:rPr>
      <w:rFonts w:ascii="Times New Roman" w:eastAsia="Times New Roman" w:hAnsi="Times New Roman" w:cs="Times New Roman"/>
      <w:sz w:val="18"/>
      <w:szCs w:val="18"/>
      <w:lang w:eastAsia="ru-RU"/>
    </w:rPr>
  </w:style>
  <w:style w:type="paragraph" w:styleId="afff1">
    <w:name w:val="toa heading"/>
    <w:basedOn w:val="ab"/>
    <w:next w:val="ab"/>
    <w:semiHidden/>
    <w:rsid w:val="00C922F7"/>
    <w:pPr>
      <w:spacing w:before="40" w:after="20" w:line="240" w:lineRule="auto"/>
      <w:jc w:val="center"/>
    </w:pPr>
    <w:rPr>
      <w:rFonts w:ascii="Times New Roman" w:eastAsia="Times New Roman" w:hAnsi="Times New Roman" w:cs="Times New Roman"/>
      <w:b/>
      <w:szCs w:val="20"/>
      <w:lang w:eastAsia="ru-RU"/>
    </w:rPr>
  </w:style>
  <w:style w:type="paragraph" w:customStyle="1" w:styleId="aa">
    <w:name w:val="Требования"/>
    <w:basedOn w:val="ab"/>
    <w:rsid w:val="00C922F7"/>
    <w:pPr>
      <w:numPr>
        <w:ilvl w:val="1"/>
        <w:numId w:val="22"/>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C922F7"/>
    <w:pPr>
      <w:numPr>
        <w:numId w:val="19"/>
      </w:numPr>
      <w:ind w:left="1287" w:hanging="360"/>
    </w:pPr>
  </w:style>
  <w:style w:type="paragraph" w:styleId="afff2">
    <w:name w:val="Document Map"/>
    <w:basedOn w:val="ab"/>
    <w:link w:val="afff3"/>
    <w:semiHidden/>
    <w:rsid w:val="00C922F7"/>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3">
    <w:name w:val="Схема документа Знак"/>
    <w:basedOn w:val="ad"/>
    <w:link w:val="afff2"/>
    <w:semiHidden/>
    <w:rsid w:val="00C922F7"/>
    <w:rPr>
      <w:rFonts w:ascii="Tahoma" w:eastAsia="Times New Roman" w:hAnsi="Tahoma" w:cs="Times New Roman"/>
      <w:sz w:val="24"/>
      <w:szCs w:val="20"/>
      <w:shd w:val="clear" w:color="auto" w:fill="000080"/>
      <w:lang w:eastAsia="ru-RU"/>
    </w:rPr>
  </w:style>
  <w:style w:type="paragraph" w:customStyle="1" w:styleId="afff4">
    <w:name w:val="Табличный_слева"/>
    <w:basedOn w:val="ab"/>
    <w:rsid w:val="00C922F7"/>
    <w:pPr>
      <w:spacing w:after="0" w:line="240" w:lineRule="auto"/>
    </w:pPr>
    <w:rPr>
      <w:rFonts w:ascii="Times New Roman" w:eastAsia="Times New Roman" w:hAnsi="Times New Roman" w:cs="Times New Roman"/>
      <w:lang w:eastAsia="ru-RU"/>
    </w:rPr>
  </w:style>
  <w:style w:type="paragraph" w:customStyle="1" w:styleId="17">
    <w:name w:val="Обычный 1"/>
    <w:basedOn w:val="ab"/>
    <w:next w:val="ab"/>
    <w:semiHidden/>
    <w:rsid w:val="00C922F7"/>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5">
    <w:name w:val="Обычный влево"/>
    <w:basedOn w:val="17"/>
    <w:rsid w:val="00C922F7"/>
    <w:pPr>
      <w:tabs>
        <w:tab w:val="clear" w:pos="360"/>
      </w:tabs>
      <w:spacing w:before="0"/>
      <w:ind w:left="0" w:firstLine="0"/>
      <w:jc w:val="left"/>
    </w:pPr>
  </w:style>
  <w:style w:type="paragraph" w:customStyle="1" w:styleId="afff6">
    <w:name w:val="Табличный_по ширине"/>
    <w:basedOn w:val="afff4"/>
    <w:rsid w:val="00C922F7"/>
    <w:pPr>
      <w:jc w:val="both"/>
    </w:pPr>
  </w:style>
  <w:style w:type="paragraph" w:customStyle="1" w:styleId="100">
    <w:name w:val="Табличный_центр_10"/>
    <w:basedOn w:val="ab"/>
    <w:qFormat/>
    <w:rsid w:val="00C922F7"/>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b"/>
    <w:qFormat/>
    <w:rsid w:val="00C922F7"/>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b"/>
    <w:qFormat/>
    <w:rsid w:val="00C922F7"/>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b"/>
    <w:qFormat/>
    <w:rsid w:val="00C922F7"/>
    <w:pPr>
      <w:numPr>
        <w:numId w:val="25"/>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c"/>
    <w:qFormat/>
    <w:rsid w:val="00C922F7"/>
    <w:pPr>
      <w:jc w:val="center"/>
    </w:pPr>
    <w:rPr>
      <w:b/>
      <w:sz w:val="20"/>
    </w:rPr>
  </w:style>
  <w:style w:type="paragraph" w:styleId="afff7">
    <w:name w:val="Title"/>
    <w:basedOn w:val="ab"/>
    <w:next w:val="ab"/>
    <w:link w:val="afff8"/>
    <w:qFormat/>
    <w:rsid w:val="00C922F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8">
    <w:name w:val="Заголовок Знак"/>
    <w:basedOn w:val="ad"/>
    <w:link w:val="afff7"/>
    <w:rsid w:val="00C922F7"/>
    <w:rPr>
      <w:rFonts w:ascii="Cambria" w:eastAsia="Times New Roman" w:hAnsi="Cambria" w:cs="Times New Roman"/>
      <w:i/>
      <w:iCs/>
      <w:color w:val="243F60"/>
      <w:sz w:val="60"/>
      <w:szCs w:val="60"/>
      <w:lang w:eastAsia="ru-RU"/>
    </w:rPr>
  </w:style>
  <w:style w:type="paragraph" w:styleId="afff9">
    <w:name w:val="Subtitle"/>
    <w:basedOn w:val="ab"/>
    <w:next w:val="ab"/>
    <w:link w:val="afffa"/>
    <w:qFormat/>
    <w:rsid w:val="00C922F7"/>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a">
    <w:name w:val="Подзаголовок Знак"/>
    <w:basedOn w:val="ad"/>
    <w:link w:val="afff9"/>
    <w:rsid w:val="00C922F7"/>
    <w:rPr>
      <w:rFonts w:ascii="Times New Roman" w:eastAsia="Times New Roman" w:hAnsi="Times New Roman" w:cs="Times New Roman"/>
      <w:i/>
      <w:iCs/>
      <w:sz w:val="24"/>
      <w:szCs w:val="24"/>
      <w:lang w:eastAsia="ru-RU"/>
    </w:rPr>
  </w:style>
  <w:style w:type="character" w:styleId="afffb">
    <w:name w:val="Strong"/>
    <w:qFormat/>
    <w:rsid w:val="00C922F7"/>
    <w:rPr>
      <w:b/>
      <w:bCs/>
      <w:spacing w:val="0"/>
    </w:rPr>
  </w:style>
  <w:style w:type="character" w:styleId="afffc">
    <w:name w:val="Emphasis"/>
    <w:uiPriority w:val="20"/>
    <w:qFormat/>
    <w:rsid w:val="00C922F7"/>
    <w:rPr>
      <w:b/>
      <w:bCs/>
      <w:i/>
      <w:iCs/>
      <w:color w:val="5A5A5A"/>
    </w:rPr>
  </w:style>
  <w:style w:type="paragraph" w:styleId="afffd">
    <w:name w:val="No Spacing"/>
    <w:aliases w:val="С интервалом и отступом"/>
    <w:basedOn w:val="ab"/>
    <w:link w:val="afffe"/>
    <w:uiPriority w:val="1"/>
    <w:qFormat/>
    <w:rsid w:val="00C922F7"/>
    <w:pPr>
      <w:spacing w:after="0" w:line="360" w:lineRule="auto"/>
      <w:ind w:firstLine="680"/>
      <w:jc w:val="both"/>
    </w:pPr>
    <w:rPr>
      <w:rFonts w:ascii="Times New Roman" w:eastAsia="Times New Roman" w:hAnsi="Times New Roman" w:cs="Times New Roman"/>
      <w:sz w:val="24"/>
      <w:szCs w:val="24"/>
      <w:lang w:eastAsia="ru-RU"/>
    </w:rPr>
  </w:style>
  <w:style w:type="paragraph" w:styleId="26">
    <w:name w:val="Quote"/>
    <w:basedOn w:val="ab"/>
    <w:next w:val="ab"/>
    <w:link w:val="27"/>
    <w:uiPriority w:val="29"/>
    <w:qFormat/>
    <w:rsid w:val="00C922F7"/>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7">
    <w:name w:val="Цитата 2 Знак"/>
    <w:basedOn w:val="ad"/>
    <w:link w:val="26"/>
    <w:uiPriority w:val="29"/>
    <w:rsid w:val="00C922F7"/>
    <w:rPr>
      <w:rFonts w:ascii="Cambria" w:eastAsia="Times New Roman" w:hAnsi="Cambria" w:cs="Times New Roman"/>
      <w:i/>
      <w:iCs/>
      <w:color w:val="5A5A5A"/>
      <w:sz w:val="24"/>
      <w:szCs w:val="24"/>
      <w:lang w:eastAsia="ru-RU"/>
    </w:rPr>
  </w:style>
  <w:style w:type="paragraph" w:styleId="affff">
    <w:name w:val="Intense Quote"/>
    <w:basedOn w:val="ab"/>
    <w:next w:val="ab"/>
    <w:link w:val="affff0"/>
    <w:uiPriority w:val="30"/>
    <w:qFormat/>
    <w:rsid w:val="00C922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0">
    <w:name w:val="Выделенная цитата Знак"/>
    <w:basedOn w:val="ad"/>
    <w:link w:val="affff"/>
    <w:uiPriority w:val="30"/>
    <w:rsid w:val="00C922F7"/>
    <w:rPr>
      <w:rFonts w:ascii="Cambria" w:eastAsia="Times New Roman" w:hAnsi="Cambria" w:cs="Times New Roman"/>
      <w:i/>
      <w:iCs/>
      <w:color w:val="F4F4F4"/>
      <w:sz w:val="24"/>
      <w:szCs w:val="24"/>
      <w:shd w:val="clear" w:color="auto" w:fill="4F81BD"/>
      <w:lang w:eastAsia="ru-RU"/>
    </w:rPr>
  </w:style>
  <w:style w:type="character" w:styleId="affff1">
    <w:name w:val="Subtle Emphasis"/>
    <w:uiPriority w:val="19"/>
    <w:qFormat/>
    <w:rsid w:val="00C922F7"/>
    <w:rPr>
      <w:i/>
      <w:iCs/>
      <w:color w:val="5A5A5A"/>
    </w:rPr>
  </w:style>
  <w:style w:type="character" w:styleId="affff2">
    <w:name w:val="Intense Emphasis"/>
    <w:uiPriority w:val="21"/>
    <w:qFormat/>
    <w:rsid w:val="00C922F7"/>
    <w:rPr>
      <w:b/>
      <w:bCs/>
      <w:i/>
      <w:iCs/>
      <w:color w:val="4F81BD"/>
      <w:sz w:val="22"/>
      <w:szCs w:val="22"/>
    </w:rPr>
  </w:style>
  <w:style w:type="character" w:styleId="affff3">
    <w:name w:val="Subtle Reference"/>
    <w:uiPriority w:val="31"/>
    <w:qFormat/>
    <w:rsid w:val="00C922F7"/>
    <w:rPr>
      <w:color w:val="auto"/>
      <w:u w:val="single" w:color="9BBB59"/>
    </w:rPr>
  </w:style>
  <w:style w:type="character" w:styleId="affff4">
    <w:name w:val="Intense Reference"/>
    <w:uiPriority w:val="32"/>
    <w:qFormat/>
    <w:rsid w:val="00C922F7"/>
    <w:rPr>
      <w:b/>
      <w:bCs/>
      <w:color w:val="76923C"/>
      <w:u w:val="single" w:color="9BBB59"/>
    </w:rPr>
  </w:style>
  <w:style w:type="character" w:styleId="affff5">
    <w:name w:val="Book Title"/>
    <w:uiPriority w:val="33"/>
    <w:qFormat/>
    <w:rsid w:val="00C922F7"/>
    <w:rPr>
      <w:rFonts w:ascii="Cambria" w:eastAsia="Times New Roman" w:hAnsi="Cambria" w:cs="Times New Roman"/>
      <w:b/>
      <w:bCs/>
      <w:i/>
      <w:iCs/>
      <w:color w:val="auto"/>
    </w:rPr>
  </w:style>
  <w:style w:type="paragraph" w:styleId="affff6">
    <w:name w:val="List Bullet"/>
    <w:basedOn w:val="ab"/>
    <w:uiPriority w:val="99"/>
    <w:unhideWhenUsed/>
    <w:rsid w:val="00C922F7"/>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7">
    <w:name w:val="FollowedHyperlink"/>
    <w:uiPriority w:val="99"/>
    <w:unhideWhenUsed/>
    <w:rsid w:val="00C922F7"/>
    <w:rPr>
      <w:color w:val="800080"/>
      <w:u w:val="single"/>
    </w:rPr>
  </w:style>
  <w:style w:type="paragraph" w:styleId="affff8">
    <w:name w:val="Body Text"/>
    <w:aliases w:val=" Знак1 Знак Знак Знак Знак, Знак1 Знак Знак Знак,Знак1 Знак Знак Знак Знак,Знак1 Знак Знак Знак,TabelTekst,text,Body Text2, Char,Body Text2 Char Char Char Char Char Char Char Char Char,Char,Main text,Body Text Char2 Char"/>
    <w:basedOn w:val="ab"/>
    <w:link w:val="affff9"/>
    <w:uiPriority w:val="1"/>
    <w:unhideWhenUsed/>
    <w:qFormat/>
    <w:rsid w:val="00C922F7"/>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ffff9">
    <w:name w:val="Основной текст Знак"/>
    <w:aliases w:val=" Знак1 Знак Знак Знак Знак Знак, Знак1 Знак Знак Знак Знак1,Знак1 Знак Знак Знак Знак Знак,Знак1 Знак Знак Знак Знак1,TabelTekst Знак1,text Знак1,Body Text2 Знак1, Char Знак1,Char Знак1,Main text Знак1,Body Text Char2 Char Знак1"/>
    <w:basedOn w:val="ad"/>
    <w:link w:val="affff8"/>
    <w:uiPriority w:val="99"/>
    <w:rsid w:val="00C922F7"/>
    <w:rPr>
      <w:rFonts w:ascii="Times New Roman" w:eastAsia="Times New Roman" w:hAnsi="Times New Roman" w:cs="Times New Roman"/>
      <w:sz w:val="24"/>
      <w:szCs w:val="24"/>
      <w:lang w:eastAsia="ru-RU"/>
    </w:rPr>
  </w:style>
  <w:style w:type="paragraph" w:styleId="affffa">
    <w:name w:val="Normal (Web)"/>
    <w:aliases w:val="Обычный (Web),Обычный (веб)3"/>
    <w:basedOn w:val="ab"/>
    <w:link w:val="affffb"/>
    <w:uiPriority w:val="99"/>
    <w:unhideWhenUsed/>
    <w:rsid w:val="00C922F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c">
    <w:name w:val="Body Text Indent"/>
    <w:basedOn w:val="ab"/>
    <w:link w:val="affffd"/>
    <w:rsid w:val="00C922F7"/>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ffd">
    <w:name w:val="Основной текст с отступом Знак"/>
    <w:basedOn w:val="ad"/>
    <w:link w:val="affffc"/>
    <w:rsid w:val="00C922F7"/>
    <w:rPr>
      <w:rFonts w:ascii="Times New Roman" w:eastAsia="Times New Roman" w:hAnsi="Times New Roman" w:cs="Times New Roman"/>
      <w:sz w:val="24"/>
      <w:szCs w:val="24"/>
      <w:lang w:eastAsia="ru-RU"/>
    </w:rPr>
  </w:style>
  <w:style w:type="paragraph" w:styleId="28">
    <w:name w:val="Body Text 2"/>
    <w:aliases w:val=" Знак1,Знак1"/>
    <w:basedOn w:val="ab"/>
    <w:link w:val="29"/>
    <w:rsid w:val="00C922F7"/>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9">
    <w:name w:val="Основной текст 2 Знак"/>
    <w:aliases w:val=" Знак1 Знак,Знак1 Знак"/>
    <w:basedOn w:val="ad"/>
    <w:link w:val="28"/>
    <w:rsid w:val="00C922F7"/>
    <w:rPr>
      <w:rFonts w:ascii="Times New Roman" w:eastAsia="Times New Roman" w:hAnsi="Times New Roman" w:cs="Times New Roman"/>
      <w:b/>
      <w:bCs/>
      <w:caps/>
      <w:sz w:val="24"/>
      <w:szCs w:val="24"/>
      <w:lang w:eastAsia="ru-RU"/>
    </w:rPr>
  </w:style>
  <w:style w:type="numbering" w:styleId="111111">
    <w:name w:val="Outline List 2"/>
    <w:basedOn w:val="af"/>
    <w:rsid w:val="00C922F7"/>
    <w:pPr>
      <w:numPr>
        <w:numId w:val="26"/>
      </w:numPr>
    </w:pPr>
  </w:style>
  <w:style w:type="character" w:styleId="affffe">
    <w:name w:val="page number"/>
    <w:basedOn w:val="ad"/>
    <w:rsid w:val="00C922F7"/>
  </w:style>
  <w:style w:type="paragraph" w:styleId="2a">
    <w:name w:val="Body Text Indent 2"/>
    <w:basedOn w:val="ab"/>
    <w:link w:val="2b"/>
    <w:rsid w:val="00C922F7"/>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d"/>
    <w:link w:val="2a"/>
    <w:rsid w:val="00C922F7"/>
    <w:rPr>
      <w:rFonts w:ascii="Times New Roman" w:eastAsia="Times New Roman" w:hAnsi="Times New Roman" w:cs="Times New Roman"/>
      <w:sz w:val="24"/>
      <w:szCs w:val="24"/>
      <w:lang w:eastAsia="ru-RU"/>
    </w:rPr>
  </w:style>
  <w:style w:type="numbering" w:styleId="1ai">
    <w:name w:val="Outline List 1"/>
    <w:basedOn w:val="af"/>
    <w:rsid w:val="00C922F7"/>
    <w:pPr>
      <w:numPr>
        <w:numId w:val="27"/>
      </w:numPr>
    </w:pPr>
  </w:style>
  <w:style w:type="paragraph" w:styleId="34">
    <w:name w:val="Body Text 3"/>
    <w:basedOn w:val="ab"/>
    <w:link w:val="35"/>
    <w:rsid w:val="00C922F7"/>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d"/>
    <w:link w:val="34"/>
    <w:rsid w:val="00C922F7"/>
    <w:rPr>
      <w:rFonts w:ascii="Times New Roman" w:eastAsia="Times New Roman" w:hAnsi="Times New Roman" w:cs="Times New Roman"/>
      <w:sz w:val="16"/>
      <w:szCs w:val="16"/>
      <w:lang w:eastAsia="ru-RU"/>
    </w:rPr>
  </w:style>
  <w:style w:type="paragraph" w:styleId="36">
    <w:name w:val="Body Text Indent 3"/>
    <w:basedOn w:val="ab"/>
    <w:link w:val="37"/>
    <w:rsid w:val="00C922F7"/>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basedOn w:val="ad"/>
    <w:link w:val="36"/>
    <w:rsid w:val="00C922F7"/>
    <w:rPr>
      <w:rFonts w:ascii="Times New Roman" w:eastAsia="Times New Roman" w:hAnsi="Times New Roman" w:cs="Times New Roman"/>
      <w:sz w:val="28"/>
      <w:szCs w:val="28"/>
      <w:lang w:eastAsia="ru-RU"/>
    </w:rPr>
  </w:style>
  <w:style w:type="paragraph" w:styleId="afffff">
    <w:name w:val="Block Text"/>
    <w:basedOn w:val="ab"/>
    <w:rsid w:val="00C922F7"/>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0">
    <w:name w:val="line number"/>
    <w:rsid w:val="00C922F7"/>
    <w:rPr>
      <w:sz w:val="18"/>
      <w:szCs w:val="18"/>
    </w:rPr>
  </w:style>
  <w:style w:type="paragraph" w:styleId="2c">
    <w:name w:val="List 2"/>
    <w:basedOn w:val="a7"/>
    <w:rsid w:val="00C922F7"/>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C922F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7"/>
    <w:rsid w:val="00C922F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7"/>
    <w:rsid w:val="00C922F7"/>
    <w:pPr>
      <w:numPr>
        <w:numId w:val="0"/>
      </w:numPr>
      <w:spacing w:after="240" w:line="240" w:lineRule="atLeast"/>
      <w:ind w:left="2880" w:hanging="360"/>
    </w:pPr>
    <w:rPr>
      <w:rFonts w:ascii="Arial" w:hAnsi="Arial" w:cs="Arial"/>
      <w:snapToGrid/>
      <w:spacing w:val="-5"/>
      <w:sz w:val="20"/>
      <w:szCs w:val="20"/>
      <w:lang w:eastAsia="en-US"/>
    </w:rPr>
  </w:style>
  <w:style w:type="paragraph" w:styleId="2d">
    <w:name w:val="List Bullet 2"/>
    <w:basedOn w:val="affff6"/>
    <w:autoRedefine/>
    <w:rsid w:val="00C922F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6"/>
    <w:autoRedefine/>
    <w:rsid w:val="00C922F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6"/>
    <w:autoRedefine/>
    <w:rsid w:val="00C922F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6"/>
    <w:autoRedefine/>
    <w:rsid w:val="00C922F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1">
    <w:name w:val="List Continue"/>
    <w:basedOn w:val="a7"/>
    <w:rsid w:val="00C922F7"/>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1"/>
    <w:rsid w:val="00C922F7"/>
    <w:pPr>
      <w:ind w:left="2160"/>
    </w:pPr>
  </w:style>
  <w:style w:type="paragraph" w:styleId="3a">
    <w:name w:val="List Continue 3"/>
    <w:basedOn w:val="afffff1"/>
    <w:rsid w:val="00C922F7"/>
    <w:pPr>
      <w:ind w:left="2520"/>
    </w:pPr>
  </w:style>
  <w:style w:type="paragraph" w:styleId="44">
    <w:name w:val="List Continue 4"/>
    <w:basedOn w:val="afffff1"/>
    <w:rsid w:val="00C922F7"/>
    <w:pPr>
      <w:ind w:left="2880"/>
    </w:pPr>
  </w:style>
  <w:style w:type="paragraph" w:styleId="54">
    <w:name w:val="List Continue 5"/>
    <w:basedOn w:val="afffff1"/>
    <w:rsid w:val="00C922F7"/>
    <w:pPr>
      <w:ind w:left="3240"/>
    </w:pPr>
  </w:style>
  <w:style w:type="paragraph" w:styleId="afffff2">
    <w:name w:val="List Number"/>
    <w:basedOn w:val="ab"/>
    <w:rsid w:val="00C922F7"/>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
    <w:name w:val="List Number 2"/>
    <w:basedOn w:val="afffff2"/>
    <w:rsid w:val="00C922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2"/>
    <w:rsid w:val="00C922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2"/>
    <w:rsid w:val="00C922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2"/>
    <w:rsid w:val="00C922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Message Header"/>
    <w:basedOn w:val="affff8"/>
    <w:link w:val="afffff4"/>
    <w:rsid w:val="00C922F7"/>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4">
    <w:name w:val="Шапка Знак"/>
    <w:basedOn w:val="ad"/>
    <w:link w:val="afffff3"/>
    <w:rsid w:val="00C922F7"/>
    <w:rPr>
      <w:rFonts w:ascii="Arial" w:eastAsia="Times New Roman" w:hAnsi="Arial" w:cs="Times New Roman"/>
    </w:rPr>
  </w:style>
  <w:style w:type="paragraph" w:styleId="afffff5">
    <w:name w:val="Normal Indent"/>
    <w:basedOn w:val="ab"/>
    <w:rsid w:val="00C922F7"/>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b"/>
    <w:link w:val="HTML0"/>
    <w:rsid w:val="00C922F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d"/>
    <w:link w:val="HTML"/>
    <w:rsid w:val="00C922F7"/>
    <w:rPr>
      <w:rFonts w:ascii="Arial" w:eastAsia="Times New Roman" w:hAnsi="Arial" w:cs="Times New Roman"/>
      <w:i/>
      <w:iCs/>
      <w:spacing w:val="-5"/>
      <w:sz w:val="20"/>
      <w:szCs w:val="20"/>
    </w:rPr>
  </w:style>
  <w:style w:type="paragraph" w:styleId="afffff6">
    <w:name w:val="envelope address"/>
    <w:basedOn w:val="ab"/>
    <w:rsid w:val="00C922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C922F7"/>
    <w:rPr>
      <w:lang w:val="ru-RU"/>
    </w:rPr>
  </w:style>
  <w:style w:type="paragraph" w:styleId="afffff7">
    <w:name w:val="Date"/>
    <w:basedOn w:val="ab"/>
    <w:next w:val="ab"/>
    <w:link w:val="afffff8"/>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Дата Знак"/>
    <w:basedOn w:val="ad"/>
    <w:link w:val="afffff7"/>
    <w:rsid w:val="00C922F7"/>
    <w:rPr>
      <w:rFonts w:ascii="Arial" w:eastAsia="Times New Roman" w:hAnsi="Arial" w:cs="Times New Roman"/>
      <w:spacing w:val="-5"/>
      <w:sz w:val="20"/>
      <w:szCs w:val="20"/>
    </w:rPr>
  </w:style>
  <w:style w:type="paragraph" w:styleId="afffff9">
    <w:name w:val="Note Heading"/>
    <w:basedOn w:val="ab"/>
    <w:next w:val="ab"/>
    <w:link w:val="afffffa"/>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Заголовок записки Знак"/>
    <w:basedOn w:val="ad"/>
    <w:link w:val="afffff9"/>
    <w:rsid w:val="00C922F7"/>
    <w:rPr>
      <w:rFonts w:ascii="Arial" w:eastAsia="Times New Roman" w:hAnsi="Arial" w:cs="Times New Roman"/>
      <w:spacing w:val="-5"/>
      <w:sz w:val="20"/>
      <w:szCs w:val="20"/>
    </w:rPr>
  </w:style>
  <w:style w:type="character" w:styleId="HTML2">
    <w:name w:val="HTML Keyboard"/>
    <w:rsid w:val="00C922F7"/>
    <w:rPr>
      <w:rFonts w:ascii="Courier New" w:hAnsi="Courier New" w:cs="Courier New"/>
      <w:sz w:val="20"/>
      <w:szCs w:val="20"/>
      <w:lang w:val="ru-RU"/>
    </w:rPr>
  </w:style>
  <w:style w:type="character" w:styleId="HTML3">
    <w:name w:val="HTML Code"/>
    <w:rsid w:val="00C922F7"/>
    <w:rPr>
      <w:rFonts w:ascii="Courier New" w:hAnsi="Courier New" w:cs="Courier New"/>
      <w:sz w:val="20"/>
      <w:szCs w:val="20"/>
      <w:lang w:val="ru-RU"/>
    </w:rPr>
  </w:style>
  <w:style w:type="paragraph" w:styleId="afffffb">
    <w:name w:val="Body Text First Indent"/>
    <w:basedOn w:val="affff8"/>
    <w:link w:val="afffffc"/>
    <w:rsid w:val="00C922F7"/>
    <w:pPr>
      <w:ind w:left="1080" w:firstLine="210"/>
    </w:pPr>
    <w:rPr>
      <w:rFonts w:ascii="Arial" w:hAnsi="Arial"/>
      <w:spacing w:val="-5"/>
      <w:lang w:eastAsia="en-US"/>
    </w:rPr>
  </w:style>
  <w:style w:type="character" w:customStyle="1" w:styleId="afffffc">
    <w:name w:val="Красная строка Знак"/>
    <w:basedOn w:val="affff9"/>
    <w:link w:val="afffffb"/>
    <w:rsid w:val="00C922F7"/>
    <w:rPr>
      <w:rFonts w:ascii="Arial" w:eastAsia="Times New Roman" w:hAnsi="Arial" w:cs="Times New Roman"/>
      <w:spacing w:val="-5"/>
      <w:sz w:val="24"/>
      <w:szCs w:val="24"/>
      <w:lang w:eastAsia="ru-RU"/>
    </w:rPr>
  </w:style>
  <w:style w:type="paragraph" w:styleId="2f0">
    <w:name w:val="Body Text First Indent 2"/>
    <w:basedOn w:val="affffc"/>
    <w:link w:val="2f1"/>
    <w:rsid w:val="00C922F7"/>
    <w:pPr>
      <w:spacing w:after="120"/>
      <w:ind w:left="283" w:firstLine="210"/>
      <w:jc w:val="left"/>
    </w:pPr>
    <w:rPr>
      <w:rFonts w:ascii="Arial" w:hAnsi="Arial"/>
      <w:spacing w:val="-5"/>
      <w:lang w:eastAsia="en-US"/>
    </w:rPr>
  </w:style>
  <w:style w:type="character" w:customStyle="1" w:styleId="2f1">
    <w:name w:val="Красная строка 2 Знак"/>
    <w:basedOn w:val="affffd"/>
    <w:link w:val="2f0"/>
    <w:rsid w:val="00C922F7"/>
    <w:rPr>
      <w:rFonts w:ascii="Arial" w:eastAsia="Times New Roman" w:hAnsi="Arial" w:cs="Times New Roman"/>
      <w:spacing w:val="-5"/>
      <w:sz w:val="24"/>
      <w:szCs w:val="24"/>
      <w:lang w:eastAsia="ru-RU"/>
    </w:rPr>
  </w:style>
  <w:style w:type="character" w:styleId="HTML4">
    <w:name w:val="HTML Sample"/>
    <w:rsid w:val="00C922F7"/>
    <w:rPr>
      <w:rFonts w:ascii="Courier New" w:hAnsi="Courier New" w:cs="Courier New"/>
      <w:lang w:val="ru-RU"/>
    </w:rPr>
  </w:style>
  <w:style w:type="paragraph" w:styleId="2f2">
    <w:name w:val="envelope return"/>
    <w:basedOn w:val="ab"/>
    <w:rsid w:val="00C922F7"/>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C922F7"/>
    <w:rPr>
      <w:i/>
      <w:iCs/>
      <w:lang w:val="ru-RU"/>
    </w:rPr>
  </w:style>
  <w:style w:type="character" w:styleId="HTML6">
    <w:name w:val="HTML Variable"/>
    <w:rsid w:val="00C922F7"/>
    <w:rPr>
      <w:i/>
      <w:iCs/>
      <w:lang w:val="ru-RU"/>
    </w:rPr>
  </w:style>
  <w:style w:type="character" w:styleId="HTML7">
    <w:name w:val="HTML Typewriter"/>
    <w:rsid w:val="00C922F7"/>
    <w:rPr>
      <w:rFonts w:ascii="Courier New" w:hAnsi="Courier New" w:cs="Courier New"/>
      <w:sz w:val="20"/>
      <w:szCs w:val="20"/>
      <w:lang w:val="ru-RU"/>
    </w:rPr>
  </w:style>
  <w:style w:type="paragraph" w:styleId="afffffd">
    <w:name w:val="Signature"/>
    <w:basedOn w:val="ab"/>
    <w:link w:val="afffffe"/>
    <w:rsid w:val="00C922F7"/>
    <w:pPr>
      <w:spacing w:after="0" w:line="360" w:lineRule="auto"/>
      <w:ind w:left="4252" w:firstLine="709"/>
      <w:jc w:val="both"/>
    </w:pPr>
    <w:rPr>
      <w:rFonts w:ascii="Arial" w:eastAsia="Times New Roman" w:hAnsi="Arial" w:cs="Times New Roman"/>
      <w:spacing w:val="-5"/>
      <w:sz w:val="20"/>
      <w:szCs w:val="20"/>
    </w:rPr>
  </w:style>
  <w:style w:type="character" w:customStyle="1" w:styleId="afffffe">
    <w:name w:val="Подпись Знак"/>
    <w:basedOn w:val="ad"/>
    <w:link w:val="afffffd"/>
    <w:rsid w:val="00C922F7"/>
    <w:rPr>
      <w:rFonts w:ascii="Arial" w:eastAsia="Times New Roman" w:hAnsi="Arial" w:cs="Times New Roman"/>
      <w:spacing w:val="-5"/>
      <w:sz w:val="20"/>
      <w:szCs w:val="20"/>
    </w:rPr>
  </w:style>
  <w:style w:type="paragraph" w:styleId="affffff">
    <w:name w:val="Salutation"/>
    <w:basedOn w:val="ab"/>
    <w:next w:val="ab"/>
    <w:link w:val="affffff0"/>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Приветствие Знак"/>
    <w:basedOn w:val="ad"/>
    <w:link w:val="affffff"/>
    <w:rsid w:val="00C922F7"/>
    <w:rPr>
      <w:rFonts w:ascii="Arial" w:eastAsia="Times New Roman" w:hAnsi="Arial" w:cs="Times New Roman"/>
      <w:spacing w:val="-5"/>
      <w:sz w:val="20"/>
      <w:szCs w:val="20"/>
    </w:rPr>
  </w:style>
  <w:style w:type="paragraph" w:styleId="affffff1">
    <w:name w:val="Closing"/>
    <w:basedOn w:val="ab"/>
    <w:link w:val="affffff2"/>
    <w:rsid w:val="00C922F7"/>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рощание Знак"/>
    <w:basedOn w:val="ad"/>
    <w:link w:val="affffff1"/>
    <w:rsid w:val="00C922F7"/>
    <w:rPr>
      <w:rFonts w:ascii="Arial" w:eastAsia="Times New Roman" w:hAnsi="Arial" w:cs="Times New Roman"/>
      <w:spacing w:val="-5"/>
      <w:sz w:val="20"/>
      <w:szCs w:val="20"/>
    </w:rPr>
  </w:style>
  <w:style w:type="paragraph" w:styleId="HTML8">
    <w:name w:val="HTML Preformatted"/>
    <w:basedOn w:val="ab"/>
    <w:link w:val="HTML9"/>
    <w:rsid w:val="00C922F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d"/>
    <w:link w:val="HTML8"/>
    <w:rsid w:val="00C922F7"/>
    <w:rPr>
      <w:rFonts w:ascii="Courier New" w:eastAsia="Times New Roman" w:hAnsi="Courier New" w:cs="Times New Roman"/>
      <w:spacing w:val="-5"/>
      <w:sz w:val="20"/>
      <w:szCs w:val="20"/>
    </w:rPr>
  </w:style>
  <w:style w:type="paragraph" w:styleId="affffff3">
    <w:name w:val="Plain Text"/>
    <w:basedOn w:val="ab"/>
    <w:link w:val="affffff4"/>
    <w:rsid w:val="00C922F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4">
    <w:name w:val="Текст Знак"/>
    <w:basedOn w:val="ad"/>
    <w:link w:val="affffff3"/>
    <w:rsid w:val="00C922F7"/>
    <w:rPr>
      <w:rFonts w:ascii="Courier New" w:eastAsia="Times New Roman" w:hAnsi="Courier New" w:cs="Times New Roman"/>
      <w:spacing w:val="-5"/>
      <w:sz w:val="20"/>
      <w:szCs w:val="20"/>
    </w:rPr>
  </w:style>
  <w:style w:type="character" w:styleId="HTMLa">
    <w:name w:val="HTML Cite"/>
    <w:rsid w:val="00C922F7"/>
    <w:rPr>
      <w:i/>
      <w:iCs/>
      <w:lang w:val="ru-RU"/>
    </w:rPr>
  </w:style>
  <w:style w:type="paragraph" w:styleId="affffff5">
    <w:name w:val="E-mail Signature"/>
    <w:basedOn w:val="ab"/>
    <w:link w:val="affffff6"/>
    <w:rsid w:val="00C922F7"/>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Электронная подпись Знак"/>
    <w:basedOn w:val="ad"/>
    <w:link w:val="affffff5"/>
    <w:rsid w:val="00C922F7"/>
    <w:rPr>
      <w:rFonts w:ascii="Arial" w:eastAsia="Times New Roman" w:hAnsi="Arial" w:cs="Times New Roman"/>
      <w:spacing w:val="-5"/>
      <w:sz w:val="20"/>
      <w:szCs w:val="20"/>
    </w:rPr>
  </w:style>
  <w:style w:type="table" w:styleId="-1">
    <w:name w:val="Table Web 1"/>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C922F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7">
    <w:name w:val="Table Elegant"/>
    <w:basedOn w:val="ae"/>
    <w:rsid w:val="00C922F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e"/>
    <w:rsid w:val="00C922F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C922F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e"/>
    <w:rsid w:val="00C922F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e"/>
    <w:rsid w:val="00C922F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C922F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e"/>
    <w:rsid w:val="00C922F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e"/>
    <w:rsid w:val="00C922F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e"/>
    <w:rsid w:val="00C922F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e"/>
    <w:rsid w:val="00C922F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C922F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8">
    <w:name w:val="Table Contemporary"/>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9">
    <w:name w:val="Table Professional"/>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f"/>
    <w:rsid w:val="00C922F7"/>
    <w:pPr>
      <w:numPr>
        <w:numId w:val="28"/>
      </w:numPr>
    </w:pPr>
  </w:style>
  <w:style w:type="table" w:styleId="1d">
    <w:name w:val="Table Columns 1"/>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C922F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C922F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e"/>
    <w:rsid w:val="00C922F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C922F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C922F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C922F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C922F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a">
    <w:name w:val="Table Theme"/>
    <w:basedOn w:val="ae"/>
    <w:rsid w:val="00C922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e"/>
    <w:rsid w:val="00C922F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e"/>
    <w:rsid w:val="00C922F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C922F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b">
    <w:name w:val="endnote text"/>
    <w:basedOn w:val="ab"/>
    <w:link w:val="affffffc"/>
    <w:rsid w:val="00C922F7"/>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c">
    <w:name w:val="Текст концевой сноски Знак"/>
    <w:basedOn w:val="ad"/>
    <w:link w:val="affffffb"/>
    <w:rsid w:val="00C922F7"/>
    <w:rPr>
      <w:rFonts w:ascii="Times New Roman" w:eastAsia="Times New Roman" w:hAnsi="Times New Roman" w:cs="Times New Roman"/>
      <w:sz w:val="20"/>
      <w:szCs w:val="20"/>
      <w:lang w:eastAsia="ru-RU"/>
    </w:rPr>
  </w:style>
  <w:style w:type="character" w:styleId="affffffd">
    <w:name w:val="endnote reference"/>
    <w:rsid w:val="00C922F7"/>
    <w:rPr>
      <w:vertAlign w:val="superscript"/>
    </w:rPr>
  </w:style>
  <w:style w:type="table" w:styleId="2-5">
    <w:name w:val="Medium Shading 2 Accent 5"/>
    <w:basedOn w:val="ae"/>
    <w:uiPriority w:val="64"/>
    <w:rsid w:val="00C922F7"/>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e">
    <w:name w:val="Îáû÷íûé"/>
    <w:rsid w:val="00C922F7"/>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b"/>
    <w:link w:val="S6"/>
    <w:qFormat/>
    <w:rsid w:val="00C922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C922F7"/>
    <w:rPr>
      <w:rFonts w:ascii="Times New Roman" w:eastAsia="Times New Roman" w:hAnsi="Times New Roman" w:cs="Times New Roman"/>
      <w:sz w:val="24"/>
      <w:szCs w:val="24"/>
      <w:lang w:eastAsia="ar-SA"/>
    </w:rPr>
  </w:style>
  <w:style w:type="paragraph" w:customStyle="1" w:styleId="S7">
    <w:name w:val="S_Титульный"/>
    <w:basedOn w:val="ab"/>
    <w:rsid w:val="00C922F7"/>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f">
    <w:name w:val="ТЕКСТ ГРАД"/>
    <w:basedOn w:val="ab"/>
    <w:link w:val="afffffff0"/>
    <w:qFormat/>
    <w:rsid w:val="00C922F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f0">
    <w:name w:val="ТЕКСТ ГРАД Знак"/>
    <w:link w:val="afffffff"/>
    <w:rsid w:val="00C922F7"/>
    <w:rPr>
      <w:rFonts w:ascii="Times New Roman" w:eastAsia="Times New Roman" w:hAnsi="Times New Roman" w:cs="Times New Roman"/>
      <w:sz w:val="24"/>
      <w:szCs w:val="24"/>
      <w:lang w:eastAsia="ru-RU"/>
    </w:rPr>
  </w:style>
  <w:style w:type="paragraph" w:customStyle="1" w:styleId="afffffff1">
    <w:name w:val="ООО  «Институт Территориального Планирования"/>
    <w:basedOn w:val="ab"/>
    <w:link w:val="afffffff2"/>
    <w:qFormat/>
    <w:rsid w:val="00C922F7"/>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f2">
    <w:name w:val="ООО  «Институт Территориального Планирования Знак"/>
    <w:link w:val="afffffff1"/>
    <w:rsid w:val="00C922F7"/>
    <w:rPr>
      <w:rFonts w:ascii="Times New Roman" w:eastAsia="Times New Roman" w:hAnsi="Times New Roman" w:cs="Times New Roman"/>
      <w:sz w:val="24"/>
      <w:szCs w:val="24"/>
      <w:lang w:eastAsia="ru-RU"/>
    </w:rPr>
  </w:style>
  <w:style w:type="paragraph" w:customStyle="1" w:styleId="S8">
    <w:name w:val="S_Обычный в таблице"/>
    <w:basedOn w:val="ab"/>
    <w:link w:val="S9"/>
    <w:rsid w:val="00C922F7"/>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C922F7"/>
    <w:rPr>
      <w:rFonts w:ascii="Times New Roman" w:eastAsia="Times New Roman" w:hAnsi="Times New Roman" w:cs="Times New Roman"/>
      <w:sz w:val="24"/>
      <w:szCs w:val="24"/>
      <w:lang w:eastAsia="ru-RU"/>
    </w:rPr>
  </w:style>
  <w:style w:type="character" w:styleId="afffffff3">
    <w:name w:val="Placeholder Text"/>
    <w:uiPriority w:val="99"/>
    <w:semiHidden/>
    <w:rsid w:val="00C922F7"/>
    <w:rPr>
      <w:color w:val="808080"/>
    </w:rPr>
  </w:style>
  <w:style w:type="paragraph" w:styleId="afffffff4">
    <w:name w:val="Revision"/>
    <w:hidden/>
    <w:uiPriority w:val="99"/>
    <w:semiHidden/>
    <w:rsid w:val="00C922F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922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oterOdd">
    <w:name w:val="Footer Odd"/>
    <w:basedOn w:val="ab"/>
    <w:qFormat/>
    <w:rsid w:val="00C922F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d"/>
    <w:qFormat/>
    <w:rsid w:val="00C922F7"/>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3">
    <w:name w:val="Заголовок 1 Знак1"/>
    <w:aliases w:val="Заголовок 1 Знак Знак Знак2,Заголовок 1 Знак Знак Знак Знак1"/>
    <w:rsid w:val="00C922F7"/>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C922F7"/>
    <w:rPr>
      <w:rFonts w:ascii="Cambria" w:eastAsia="Times New Roman" w:hAnsi="Cambria" w:cs="Times New Roman"/>
      <w:i/>
      <w:iCs/>
      <w:color w:val="404040"/>
      <w:sz w:val="24"/>
      <w:szCs w:val="24"/>
    </w:r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C922F7"/>
  </w:style>
  <w:style w:type="character" w:customStyle="1" w:styleId="1f0">
    <w:name w:val="Верхний колонтитул Знак1"/>
    <w:aliases w:val="Знак4 Знак1"/>
    <w:semiHidden/>
    <w:rsid w:val="00C922F7"/>
    <w:rPr>
      <w:sz w:val="24"/>
      <w:szCs w:val="24"/>
    </w:rPr>
  </w:style>
  <w:style w:type="character" w:customStyle="1" w:styleId="1f1">
    <w:name w:val="Нижний колонтитул Знак1"/>
    <w:aliases w:val="Знак Знак2,Знак6 Знак1"/>
    <w:semiHidden/>
    <w:rsid w:val="00C922F7"/>
    <w:rPr>
      <w:sz w:val="24"/>
      <w:szCs w:val="24"/>
    </w:rPr>
  </w:style>
  <w:style w:type="character" w:customStyle="1" w:styleId="1f2">
    <w:name w:val="Основной текст Знак1"/>
    <w:aliases w:val="Знак1 Знак Знак Знак Знак Знак1,Знак1 Знак Знак Знак Знак2,TabelTekst Знак,text Знак,Body Text2 Знак, Char Знак,Body Text2 Char Char Char Char Char Char Char Char Char Знак,Char Знак,Main text Знак,Body Text Char2 Char Знак"/>
    <w:uiPriority w:val="1"/>
    <w:rsid w:val="00C922F7"/>
    <w:rPr>
      <w:sz w:val="24"/>
      <w:szCs w:val="24"/>
    </w:rPr>
  </w:style>
  <w:style w:type="character" w:customStyle="1" w:styleId="210">
    <w:name w:val="Основной текст 2 Знак1"/>
    <w:aliases w:val="Знак1 Знак1"/>
    <w:rsid w:val="00C922F7"/>
    <w:rPr>
      <w:sz w:val="24"/>
      <w:szCs w:val="24"/>
    </w:rPr>
  </w:style>
  <w:style w:type="character" w:customStyle="1" w:styleId="1f3">
    <w:name w:val="Текст выноски Знак1"/>
    <w:aliases w:val="Знак5 Знак1"/>
    <w:uiPriority w:val="99"/>
    <w:semiHidden/>
    <w:rsid w:val="00C922F7"/>
    <w:rPr>
      <w:rFonts w:ascii="Tahoma" w:hAnsi="Tahoma" w:cs="Tahoma"/>
      <w:sz w:val="16"/>
      <w:szCs w:val="16"/>
    </w:rPr>
  </w:style>
  <w:style w:type="paragraph" w:customStyle="1" w:styleId="S1">
    <w:name w:val="S_Заголовок 1"/>
    <w:basedOn w:val="ab"/>
    <w:qFormat/>
    <w:rsid w:val="00C922F7"/>
    <w:pPr>
      <w:numPr>
        <w:numId w:val="29"/>
      </w:numPr>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0"/>
    <w:rsid w:val="00C922F7"/>
    <w:pPr>
      <w:keepNext w:val="0"/>
      <w:keepLines w:val="0"/>
      <w:numPr>
        <w:numId w:val="29"/>
      </w:numPr>
      <w:spacing w:before="0" w:line="360" w:lineRule="auto"/>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
    <w:rsid w:val="00C922F7"/>
    <w:pPr>
      <w:keepNext w:val="0"/>
      <w:keepLines w:val="0"/>
      <w:numPr>
        <w:numId w:val="29"/>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w:basedOn w:val="4"/>
    <w:rsid w:val="00C922F7"/>
    <w:pPr>
      <w:keepNext w:val="0"/>
      <w:keepLines w:val="0"/>
      <w:numPr>
        <w:numId w:val="29"/>
      </w:numPr>
      <w:spacing w:before="0" w:line="240" w:lineRule="auto"/>
    </w:pPr>
    <w:rPr>
      <w:rFonts w:ascii="Times New Roman" w:eastAsia="Times New Roman" w:hAnsi="Times New Roman" w:cs="Times New Roman"/>
      <w:iCs w:val="0"/>
      <w:color w:val="auto"/>
      <w:sz w:val="24"/>
      <w:szCs w:val="24"/>
      <w:lang w:eastAsia="ru-RU"/>
    </w:rPr>
  </w:style>
  <w:style w:type="paragraph" w:customStyle="1" w:styleId="Sa">
    <w:name w:val="S_Маркированный"/>
    <w:basedOn w:val="affff6"/>
    <w:link w:val="S10"/>
    <w:autoRedefine/>
    <w:qFormat/>
    <w:rsid w:val="00C922F7"/>
    <w:pPr>
      <w:spacing w:line="240" w:lineRule="auto"/>
      <w:ind w:left="0" w:firstLine="0"/>
      <w:contextualSpacing w:val="0"/>
      <w:jc w:val="left"/>
    </w:pPr>
    <w:rPr>
      <w:b/>
      <w:caps/>
      <w:w w:val="109"/>
      <w:sz w:val="20"/>
      <w:szCs w:val="20"/>
    </w:rPr>
  </w:style>
  <w:style w:type="paragraph" w:customStyle="1" w:styleId="Sb">
    <w:name w:val="Стиль S_Маркированный + Междустр.интервал:  полуторный"/>
    <w:basedOn w:val="Sa"/>
    <w:autoRedefine/>
    <w:rsid w:val="00C922F7"/>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b"/>
    <w:rsid w:val="00C922F7"/>
    <w:pPr>
      <w:numPr>
        <w:numId w:val="30"/>
      </w:numPr>
      <w:tabs>
        <w:tab w:val="clear" w:pos="2149"/>
        <w:tab w:val="num" w:pos="1069"/>
      </w:tabs>
      <w:spacing w:after="0" w:line="360" w:lineRule="auto"/>
      <w:ind w:left="1069"/>
      <w:jc w:val="right"/>
    </w:pPr>
    <w:rPr>
      <w:rFonts w:ascii="Times New Roman" w:eastAsia="Times New Roman" w:hAnsi="Times New Roman" w:cs="Times New Roman"/>
      <w:sz w:val="24"/>
      <w:szCs w:val="24"/>
      <w:lang w:eastAsia="ru-RU"/>
    </w:rPr>
  </w:style>
  <w:style w:type="paragraph" w:customStyle="1" w:styleId="-S">
    <w:name w:val="- S_Маркированный"/>
    <w:basedOn w:val="ab"/>
    <w:autoRedefine/>
    <w:rsid w:val="00C922F7"/>
    <w:pPr>
      <w:spacing w:after="0" w:line="240" w:lineRule="auto"/>
      <w:ind w:left="284"/>
    </w:pPr>
    <w:rPr>
      <w:rFonts w:ascii="Times New Roman" w:eastAsia="Times New Roman" w:hAnsi="Times New Roman" w:cs="Times New Roman"/>
      <w:b/>
      <w:color w:val="76923C"/>
      <w:sz w:val="24"/>
      <w:szCs w:val="24"/>
      <w:lang w:eastAsia="ru-RU"/>
    </w:rPr>
  </w:style>
  <w:style w:type="paragraph" w:customStyle="1" w:styleId="Sc">
    <w:name w:val="S_Маркированный+Обычный"/>
    <w:basedOn w:val="affff6"/>
    <w:autoRedefine/>
    <w:rsid w:val="00C922F7"/>
    <w:pPr>
      <w:ind w:left="0" w:firstLine="0"/>
      <w:contextualSpacing w:val="0"/>
      <w:jc w:val="center"/>
    </w:pPr>
    <w:rPr>
      <w:w w:val="109"/>
    </w:rPr>
  </w:style>
  <w:style w:type="paragraph" w:customStyle="1" w:styleId="Sd">
    <w:name w:val="S_Обычный Знак Знак Знак Знак"/>
    <w:basedOn w:val="ab"/>
    <w:link w:val="Se"/>
    <w:rsid w:val="00C922F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e">
    <w:name w:val="S_Обычный Знак Знак Знак Знак Знак"/>
    <w:link w:val="Sd"/>
    <w:rsid w:val="00C922F7"/>
    <w:rPr>
      <w:rFonts w:ascii="Times New Roman" w:eastAsia="Times New Roman" w:hAnsi="Times New Roman" w:cs="Times New Roman"/>
      <w:sz w:val="24"/>
      <w:szCs w:val="24"/>
      <w:lang w:eastAsia="ru-RU"/>
    </w:rPr>
  </w:style>
  <w:style w:type="paragraph" w:customStyle="1" w:styleId="Sf">
    <w:name w:val="Стиль S_Маркированный+Обычный + Междустр.интервал:  полуторный"/>
    <w:basedOn w:val="Sc"/>
    <w:autoRedefine/>
    <w:rsid w:val="00C922F7"/>
    <w:pPr>
      <w:tabs>
        <w:tab w:val="num" w:pos="851"/>
      </w:tabs>
      <w:ind w:firstLine="284"/>
      <w:jc w:val="left"/>
    </w:pPr>
    <w:rPr>
      <w:w w:val="100"/>
      <w:szCs w:val="20"/>
    </w:rPr>
  </w:style>
  <w:style w:type="paragraph" w:customStyle="1" w:styleId="Sf0">
    <w:name w:val="S_Обычный_Жирный"/>
    <w:basedOn w:val="ab"/>
    <w:rsid w:val="00C922F7"/>
    <w:pPr>
      <w:spacing w:after="0" w:line="360" w:lineRule="auto"/>
      <w:ind w:firstLine="1259"/>
      <w:jc w:val="both"/>
    </w:pPr>
    <w:rPr>
      <w:rFonts w:ascii="Times New Roman" w:eastAsia="Times New Roman" w:hAnsi="Times New Roman" w:cs="Times New Roman"/>
      <w:sz w:val="24"/>
      <w:szCs w:val="24"/>
      <w:lang w:eastAsia="ru-RU"/>
    </w:rPr>
  </w:style>
  <w:style w:type="paragraph" w:customStyle="1" w:styleId="S20">
    <w:name w:val="Стиль S_Заголовок 2 + не полужирный"/>
    <w:basedOn w:val="S2"/>
    <w:autoRedefine/>
    <w:rsid w:val="00C922F7"/>
    <w:pPr>
      <w:numPr>
        <w:ilvl w:val="0"/>
        <w:numId w:val="0"/>
      </w:numPr>
    </w:pPr>
  </w:style>
  <w:style w:type="paragraph" w:customStyle="1" w:styleId="S0">
    <w:name w:val="S_Маркированный+Обычеый"/>
    <w:basedOn w:val="affff6"/>
    <w:autoRedefine/>
    <w:rsid w:val="00C922F7"/>
    <w:pPr>
      <w:numPr>
        <w:numId w:val="31"/>
      </w:numPr>
      <w:contextualSpacing w:val="0"/>
    </w:pPr>
    <w:rPr>
      <w:w w:val="109"/>
    </w:rPr>
  </w:style>
  <w:style w:type="numbering" w:customStyle="1" w:styleId="1f4">
    <w:name w:val="Нет списка1"/>
    <w:next w:val="af"/>
    <w:uiPriority w:val="99"/>
    <w:semiHidden/>
    <w:unhideWhenUsed/>
    <w:rsid w:val="00C922F7"/>
  </w:style>
  <w:style w:type="paragraph" w:customStyle="1" w:styleId="1f5">
    <w:name w:val="Заголовок оглавления1"/>
    <w:basedOn w:val="12"/>
    <w:next w:val="ab"/>
    <w:uiPriority w:val="39"/>
    <w:qFormat/>
    <w:rsid w:val="00C922F7"/>
    <w:pPr>
      <w:tabs>
        <w:tab w:val="clear" w:pos="1427"/>
        <w:tab w:val="num" w:pos="935"/>
      </w:tabs>
      <w:spacing w:before="480" w:line="240" w:lineRule="auto"/>
      <w:ind w:left="935" w:firstLine="0"/>
      <w:outlineLvl w:val="9"/>
    </w:pPr>
    <w:rPr>
      <w:rFonts w:ascii="Cambria" w:eastAsia="Times New Roman" w:hAnsi="Cambria" w:cs="Times New Roman"/>
      <w:b/>
      <w:bCs/>
      <w:color w:val="365F91"/>
      <w:sz w:val="28"/>
      <w:szCs w:val="28"/>
      <w:lang w:eastAsia="ru-RU"/>
    </w:rPr>
  </w:style>
  <w:style w:type="paragraph" w:customStyle="1" w:styleId="ConsPlusNonformat">
    <w:name w:val="ConsPlusNonformat"/>
    <w:uiPriority w:val="99"/>
    <w:rsid w:val="00C92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5">
    <w:name w:val="Табличный_справа"/>
    <w:basedOn w:val="ab"/>
    <w:rsid w:val="00C922F7"/>
    <w:pPr>
      <w:spacing w:after="0" w:line="240" w:lineRule="auto"/>
      <w:jc w:val="right"/>
    </w:pPr>
    <w:rPr>
      <w:rFonts w:ascii="Times New Roman" w:eastAsia="Times New Roman" w:hAnsi="Times New Roman" w:cs="Times New Roman"/>
      <w:lang w:eastAsia="ru-RU"/>
    </w:rPr>
  </w:style>
  <w:style w:type="paragraph" w:customStyle="1" w:styleId="2fa">
    <w:name w:val="Обычный2"/>
    <w:rsid w:val="00C922F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6">
    <w:name w:val="Основной текст1"/>
    <w:basedOn w:val="ab"/>
    <w:link w:val="bodytext"/>
    <w:rsid w:val="00C922F7"/>
    <w:pPr>
      <w:spacing w:before="60" w:after="60" w:line="240" w:lineRule="auto"/>
      <w:ind w:firstLine="567"/>
      <w:jc w:val="both"/>
    </w:pPr>
    <w:rPr>
      <w:rFonts w:ascii="Arial" w:eastAsia="Times New Roman" w:hAnsi="Arial" w:cs="Times New Roman"/>
      <w:szCs w:val="24"/>
      <w:lang w:val="en-US" w:eastAsia="ru-RU"/>
    </w:rPr>
  </w:style>
  <w:style w:type="character" w:customStyle="1" w:styleId="bodytext">
    <w:name w:val="body text Знак"/>
    <w:link w:val="1f6"/>
    <w:rsid w:val="00C922F7"/>
    <w:rPr>
      <w:rFonts w:ascii="Arial" w:eastAsia="Times New Roman" w:hAnsi="Arial" w:cs="Times New Roman"/>
      <w:szCs w:val="24"/>
      <w:lang w:val="en-US" w:eastAsia="ru-RU"/>
    </w:rPr>
  </w:style>
  <w:style w:type="paragraph" w:customStyle="1" w:styleId="1f7">
    <w:name w:val="Обычный1"/>
    <w:rsid w:val="00C922F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922F7"/>
    <w:rPr>
      <w:i/>
      <w:iCs/>
      <w:color w:val="44546A" w:themeColor="text2"/>
      <w:sz w:val="18"/>
      <w:szCs w:val="18"/>
    </w:rPr>
  </w:style>
  <w:style w:type="paragraph" w:customStyle="1" w:styleId="afffffff6">
    <w:name w:val="Основной текст продолжение"/>
    <w:basedOn w:val="ab"/>
    <w:next w:val="affff8"/>
    <w:link w:val="1f8"/>
    <w:rsid w:val="00C922F7"/>
    <w:pPr>
      <w:spacing w:before="120" w:after="0" w:line="240" w:lineRule="auto"/>
      <w:ind w:firstLine="709"/>
      <w:jc w:val="both"/>
    </w:pPr>
    <w:rPr>
      <w:rFonts w:ascii="Times New Roman" w:eastAsia="Times New Roman" w:hAnsi="Times New Roman" w:cs="Times New Roman"/>
      <w:sz w:val="24"/>
      <w:szCs w:val="20"/>
      <w:lang w:eastAsia="ru-RU"/>
    </w:rPr>
  </w:style>
  <w:style w:type="numbering" w:customStyle="1" w:styleId="2010">
    <w:name w:val="Перечисление 2010"/>
    <w:rsid w:val="00C922F7"/>
    <w:pPr>
      <w:numPr>
        <w:numId w:val="32"/>
      </w:numPr>
    </w:pPr>
  </w:style>
  <w:style w:type="character" w:customStyle="1" w:styleId="1f8">
    <w:name w:val="Основной текст продолжение Знак1"/>
    <w:link w:val="afffffff6"/>
    <w:rsid w:val="00C922F7"/>
    <w:rPr>
      <w:rFonts w:ascii="Times New Roman" w:eastAsia="Times New Roman" w:hAnsi="Times New Roman" w:cs="Times New Roman"/>
      <w:sz w:val="24"/>
      <w:szCs w:val="20"/>
      <w:lang w:eastAsia="ru-RU"/>
    </w:rPr>
  </w:style>
  <w:style w:type="paragraph" w:customStyle="1" w:styleId="2">
    <w:name w:val="Стиль2"/>
    <w:basedOn w:val="ab"/>
    <w:link w:val="2fb"/>
    <w:qFormat/>
    <w:rsid w:val="00C922F7"/>
    <w:pPr>
      <w:numPr>
        <w:numId w:val="33"/>
      </w:numPr>
      <w:autoSpaceDE w:val="0"/>
      <w:autoSpaceDN w:val="0"/>
      <w:adjustRightInd w:val="0"/>
      <w:spacing w:before="120" w:after="120" w:line="240" w:lineRule="auto"/>
      <w:jc w:val="both"/>
    </w:pPr>
    <w:rPr>
      <w:rFonts w:ascii="Times New Roman" w:eastAsia="Times New Roman" w:hAnsi="Times New Roman" w:cs="Times New Roman"/>
      <w:sz w:val="24"/>
      <w:szCs w:val="24"/>
      <w:lang w:eastAsia="ru-RU"/>
    </w:rPr>
  </w:style>
  <w:style w:type="paragraph" w:customStyle="1" w:styleId="S21">
    <w:name w:val="S_Титульный 2"/>
    <w:basedOn w:val="ab"/>
    <w:rsid w:val="00C922F7"/>
    <w:pPr>
      <w:spacing w:after="0" w:line="360" w:lineRule="auto"/>
      <w:jc w:val="center"/>
    </w:pPr>
    <w:rPr>
      <w:rFonts w:ascii="Times New Roman" w:eastAsia="Calibri" w:hAnsi="Times New Roman" w:cs="Times New Roman"/>
      <w:sz w:val="24"/>
      <w:szCs w:val="24"/>
      <w:lang w:eastAsia="ar-SA"/>
    </w:rPr>
  </w:style>
  <w:style w:type="paragraph" w:customStyle="1" w:styleId="Sf1">
    <w:name w:val="S_Отступ"/>
    <w:basedOn w:val="ab"/>
    <w:rsid w:val="00C922F7"/>
    <w:pPr>
      <w:spacing w:after="0" w:line="360" w:lineRule="auto"/>
    </w:pPr>
    <w:rPr>
      <w:rFonts w:ascii="Times New Roman" w:eastAsia="Calibri" w:hAnsi="Times New Roman" w:cs="Times New Roman"/>
      <w:sz w:val="24"/>
      <w:szCs w:val="24"/>
      <w:lang w:eastAsia="ar-SA"/>
    </w:rPr>
  </w:style>
  <w:style w:type="paragraph" w:customStyle="1" w:styleId="E">
    <w:name w:val="E_Обычный"/>
    <w:basedOn w:val="ab"/>
    <w:link w:val="E0"/>
    <w:qFormat/>
    <w:rsid w:val="00C922F7"/>
    <w:pPr>
      <w:spacing w:after="200" w:line="240" w:lineRule="auto"/>
      <w:ind w:firstLine="567"/>
      <w:contextualSpacing/>
      <w:jc w:val="both"/>
    </w:pPr>
    <w:rPr>
      <w:rFonts w:ascii="Times New Roman" w:eastAsia="Calibri" w:hAnsi="Times New Roman" w:cs="Times New Roman"/>
      <w:sz w:val="24"/>
    </w:rPr>
  </w:style>
  <w:style w:type="character" w:customStyle="1" w:styleId="E0">
    <w:name w:val="E_Обычный Знак"/>
    <w:link w:val="E"/>
    <w:rsid w:val="00C922F7"/>
    <w:rPr>
      <w:rFonts w:ascii="Times New Roman" w:eastAsia="Calibri" w:hAnsi="Times New Roman" w:cs="Times New Roman"/>
      <w:sz w:val="24"/>
    </w:rPr>
  </w:style>
  <w:style w:type="character" w:customStyle="1" w:styleId="WW8Num5z0">
    <w:name w:val="WW8Num5z0"/>
    <w:rsid w:val="00C922F7"/>
    <w:rPr>
      <w:rFonts w:ascii="Symbol" w:hAnsi="Symbol" w:cs="StarSymbol"/>
      <w:sz w:val="18"/>
      <w:szCs w:val="18"/>
    </w:rPr>
  </w:style>
  <w:style w:type="character" w:customStyle="1" w:styleId="WW8Num2z0">
    <w:name w:val="WW8Num2z0"/>
    <w:rsid w:val="00C922F7"/>
    <w:rPr>
      <w:rFonts w:ascii="Times New Roman" w:hAnsi="Times New Roman" w:cs="Times New Roman"/>
    </w:rPr>
  </w:style>
  <w:style w:type="paragraph" w:customStyle="1" w:styleId="Label">
    <w:name w:val="Label"/>
    <w:basedOn w:val="ab"/>
    <w:uiPriority w:val="99"/>
    <w:rsid w:val="00C922F7"/>
    <w:pPr>
      <w:spacing w:before="120" w:after="0" w:line="240" w:lineRule="auto"/>
    </w:pPr>
    <w:rPr>
      <w:rFonts w:ascii="Antiqua" w:eastAsia="Times New Roman" w:hAnsi="Antiqua" w:cs="Antiqua"/>
      <w:sz w:val="17"/>
      <w:szCs w:val="17"/>
      <w:lang w:val="en-US" w:eastAsia="ru-RU"/>
    </w:rPr>
  </w:style>
  <w:style w:type="paragraph" w:customStyle="1" w:styleId="Ieinoie">
    <w:name w:val="Ieino?ie"/>
    <w:basedOn w:val="ab"/>
    <w:uiPriority w:val="99"/>
    <w:rsid w:val="00C922F7"/>
    <w:pPr>
      <w:spacing w:after="0" w:line="240" w:lineRule="auto"/>
      <w:jc w:val="center"/>
    </w:pPr>
    <w:rPr>
      <w:rFonts w:ascii="AGGal" w:eastAsia="Times New Roman" w:hAnsi="AGGal" w:cs="AGGal"/>
      <w:sz w:val="24"/>
      <w:szCs w:val="24"/>
      <w:lang w:eastAsia="ru-RU"/>
    </w:rPr>
  </w:style>
  <w:style w:type="paragraph" w:customStyle="1" w:styleId="FORMATTEXT">
    <w:name w:val=".FORMATTEXT"/>
    <w:rsid w:val="00C922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C922F7"/>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2fb">
    <w:name w:val="Стиль2 Знак Знак"/>
    <w:link w:val="2"/>
    <w:locked/>
    <w:rsid w:val="00C922F7"/>
    <w:rPr>
      <w:rFonts w:ascii="Times New Roman" w:eastAsia="Times New Roman" w:hAnsi="Times New Roman" w:cs="Times New Roman"/>
      <w:sz w:val="24"/>
      <w:szCs w:val="24"/>
      <w:lang w:eastAsia="ru-RU"/>
    </w:rPr>
  </w:style>
  <w:style w:type="paragraph" w:customStyle="1" w:styleId="310">
    <w:name w:val="Основной текст 31"/>
    <w:basedOn w:val="ab"/>
    <w:link w:val="311"/>
    <w:rsid w:val="00C922F7"/>
    <w:pPr>
      <w:suppressAutoHyphens/>
      <w:spacing w:after="120" w:line="240" w:lineRule="auto"/>
    </w:pPr>
    <w:rPr>
      <w:rFonts w:ascii="Times New Roman" w:eastAsia="Times New Roman" w:hAnsi="Times New Roman" w:cs="Times New Roman"/>
      <w:sz w:val="16"/>
      <w:szCs w:val="16"/>
      <w:lang w:eastAsia="ar-SA"/>
    </w:rPr>
  </w:style>
  <w:style w:type="character" w:customStyle="1" w:styleId="311">
    <w:name w:val="Основной текст 31 Знак"/>
    <w:link w:val="310"/>
    <w:locked/>
    <w:rsid w:val="00C922F7"/>
    <w:rPr>
      <w:rFonts w:ascii="Times New Roman" w:eastAsia="Times New Roman" w:hAnsi="Times New Roman" w:cs="Times New Roman"/>
      <w:sz w:val="16"/>
      <w:szCs w:val="16"/>
      <w:lang w:eastAsia="ar-SA"/>
    </w:rPr>
  </w:style>
  <w:style w:type="paragraph" w:customStyle="1" w:styleId="2fc">
    <w:name w:val="Îñíîâíîé òåêñò 2"/>
    <w:basedOn w:val="ab"/>
    <w:rsid w:val="00C922F7"/>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1f9">
    <w:name w:val="заголовок 1"/>
    <w:basedOn w:val="ab"/>
    <w:next w:val="ab"/>
    <w:link w:val="1fa"/>
    <w:rsid w:val="00C922F7"/>
    <w:pPr>
      <w:keepNext/>
      <w:spacing w:after="0" w:line="240" w:lineRule="auto"/>
      <w:ind w:firstLine="720"/>
      <w:jc w:val="both"/>
    </w:pPr>
    <w:rPr>
      <w:rFonts w:ascii="Times New Roman" w:eastAsia="Times New Roman" w:hAnsi="Times New Roman" w:cs="Times New Roman"/>
      <w:b/>
      <w:sz w:val="24"/>
      <w:szCs w:val="20"/>
    </w:rPr>
  </w:style>
  <w:style w:type="character" w:customStyle="1" w:styleId="1fa">
    <w:name w:val="заголовок 1 Знак"/>
    <w:link w:val="1f9"/>
    <w:rsid w:val="00C922F7"/>
    <w:rPr>
      <w:rFonts w:ascii="Times New Roman" w:eastAsia="Times New Roman" w:hAnsi="Times New Roman" w:cs="Times New Roman"/>
      <w:b/>
      <w:sz w:val="24"/>
      <w:szCs w:val="20"/>
    </w:rPr>
  </w:style>
  <w:style w:type="paragraph" w:customStyle="1" w:styleId="1fb">
    <w:name w:val="Стиль1 Знак Знак"/>
    <w:basedOn w:val="ab"/>
    <w:link w:val="1fc"/>
    <w:rsid w:val="00C922F7"/>
    <w:pPr>
      <w:spacing w:after="0" w:line="240" w:lineRule="auto"/>
      <w:jc w:val="both"/>
    </w:pPr>
    <w:rPr>
      <w:rFonts w:ascii="Times New Roman" w:eastAsia="Times New Roman" w:hAnsi="Times New Roman" w:cs="Times New Roman"/>
      <w:sz w:val="24"/>
      <w:szCs w:val="24"/>
      <w:lang w:eastAsia="ru-RU"/>
    </w:rPr>
  </w:style>
  <w:style w:type="character" w:customStyle="1" w:styleId="1fc">
    <w:name w:val="Стиль1 Знак Знак Знак"/>
    <w:link w:val="1fb"/>
    <w:locked/>
    <w:rsid w:val="00C922F7"/>
    <w:rPr>
      <w:rFonts w:ascii="Times New Roman" w:eastAsia="Times New Roman" w:hAnsi="Times New Roman" w:cs="Times New Roman"/>
      <w:sz w:val="24"/>
      <w:szCs w:val="24"/>
      <w:lang w:eastAsia="ru-RU"/>
    </w:rPr>
  </w:style>
  <w:style w:type="paragraph" w:customStyle="1" w:styleId="ConsNormal">
    <w:name w:val="ConsNormal"/>
    <w:rsid w:val="00C922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C922F7"/>
  </w:style>
  <w:style w:type="paragraph" w:customStyle="1" w:styleId="s11">
    <w:name w:val="s_1"/>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razdel">
    <w:name w:val="title_razdel"/>
    <w:rsid w:val="00C922F7"/>
  </w:style>
  <w:style w:type="paragraph" w:customStyle="1" w:styleId="afffffff7">
    <w:name w:val="Текст таблицы"/>
    <w:basedOn w:val="ab"/>
    <w:qFormat/>
    <w:rsid w:val="00C922F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fd">
    <w:name w:val="Название объекта1"/>
    <w:basedOn w:val="ab"/>
    <w:next w:val="ab"/>
    <w:rsid w:val="00C922F7"/>
    <w:pPr>
      <w:suppressAutoHyphens/>
      <w:spacing w:before="120" w:after="120" w:line="240" w:lineRule="auto"/>
    </w:pPr>
    <w:rPr>
      <w:rFonts w:ascii="Times New Roman" w:eastAsia="Lucida Sans Unicode" w:hAnsi="Times New Roman" w:cs="Times New Roman"/>
      <w:b/>
      <w:bCs/>
      <w:sz w:val="24"/>
      <w:szCs w:val="24"/>
      <w:lang w:eastAsia="ar-SA"/>
    </w:rPr>
  </w:style>
  <w:style w:type="paragraph" w:customStyle="1" w:styleId="211">
    <w:name w:val="Основной текст с отступом 21"/>
    <w:basedOn w:val="ab"/>
    <w:rsid w:val="00C922F7"/>
    <w:pPr>
      <w:suppressAutoHyphens/>
      <w:spacing w:after="0" w:line="240" w:lineRule="auto"/>
      <w:ind w:firstLine="720"/>
    </w:pPr>
    <w:rPr>
      <w:rFonts w:ascii="Times New Roman" w:eastAsia="Lucida Sans Unicode" w:hAnsi="Times New Roman" w:cs="Times New Roman"/>
      <w:sz w:val="24"/>
      <w:szCs w:val="24"/>
      <w:lang w:eastAsia="ar-SA"/>
    </w:rPr>
  </w:style>
  <w:style w:type="character" w:customStyle="1" w:styleId="2fd">
    <w:name w:val="Основной текст (2)_"/>
    <w:link w:val="212"/>
    <w:rsid w:val="00C922F7"/>
    <w:rPr>
      <w:shd w:val="clear" w:color="auto" w:fill="FFFFFF"/>
    </w:rPr>
  </w:style>
  <w:style w:type="character" w:customStyle="1" w:styleId="58">
    <w:name w:val="Основной текст (5)_"/>
    <w:link w:val="59"/>
    <w:uiPriority w:val="99"/>
    <w:rsid w:val="00C922F7"/>
    <w:rPr>
      <w:b/>
      <w:bCs/>
      <w:shd w:val="clear" w:color="auto" w:fill="FFFFFF"/>
    </w:rPr>
  </w:style>
  <w:style w:type="paragraph" w:customStyle="1" w:styleId="59">
    <w:name w:val="Основной текст (5)"/>
    <w:basedOn w:val="ab"/>
    <w:link w:val="58"/>
    <w:uiPriority w:val="99"/>
    <w:rsid w:val="00C922F7"/>
    <w:pPr>
      <w:widowControl w:val="0"/>
      <w:shd w:val="clear" w:color="auto" w:fill="FFFFFF"/>
      <w:spacing w:after="0" w:line="240" w:lineRule="atLeast"/>
      <w:ind w:hanging="1440"/>
    </w:pPr>
    <w:rPr>
      <w:b/>
      <w:bCs/>
    </w:rPr>
  </w:style>
  <w:style w:type="paragraph" w:customStyle="1" w:styleId="212">
    <w:name w:val="Основной текст (2)1"/>
    <w:basedOn w:val="ab"/>
    <w:link w:val="2fd"/>
    <w:uiPriority w:val="99"/>
    <w:rsid w:val="00C922F7"/>
    <w:pPr>
      <w:widowControl w:val="0"/>
      <w:shd w:val="clear" w:color="auto" w:fill="FFFFFF"/>
      <w:spacing w:after="0" w:line="274" w:lineRule="exact"/>
      <w:jc w:val="center"/>
    </w:pPr>
  </w:style>
  <w:style w:type="character" w:customStyle="1" w:styleId="140">
    <w:name w:val="Основной текст (14)_"/>
    <w:link w:val="141"/>
    <w:uiPriority w:val="99"/>
    <w:rsid w:val="00C922F7"/>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C922F7"/>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b"/>
    <w:link w:val="140"/>
    <w:uiPriority w:val="99"/>
    <w:rsid w:val="00C922F7"/>
    <w:pPr>
      <w:widowControl w:val="0"/>
      <w:shd w:val="clear" w:color="auto" w:fill="FFFFFF"/>
      <w:spacing w:after="0" w:line="274" w:lineRule="exact"/>
      <w:jc w:val="both"/>
    </w:pPr>
    <w:rPr>
      <w:b/>
      <w:bCs/>
      <w:i/>
      <w:iCs/>
      <w:sz w:val="23"/>
      <w:szCs w:val="23"/>
    </w:rPr>
  </w:style>
  <w:style w:type="character" w:customStyle="1" w:styleId="220">
    <w:name w:val="Заголовок №2 (2)_"/>
    <w:link w:val="221"/>
    <w:uiPriority w:val="99"/>
    <w:rsid w:val="00C922F7"/>
    <w:rPr>
      <w:shd w:val="clear" w:color="auto" w:fill="FFFFFF"/>
    </w:rPr>
  </w:style>
  <w:style w:type="character" w:customStyle="1" w:styleId="2110">
    <w:name w:val="Основной текст (2) + 11"/>
    <w:aliases w:val="5 pt1,Полужирный1,Курсив1"/>
    <w:uiPriority w:val="99"/>
    <w:rsid w:val="00C922F7"/>
    <w:rPr>
      <w:rFonts w:ascii="Times New Roman" w:hAnsi="Times New Roman" w:cs="Times New Roman"/>
      <w:b/>
      <w:bCs/>
      <w:i/>
      <w:iCs/>
      <w:sz w:val="23"/>
      <w:szCs w:val="23"/>
      <w:shd w:val="clear" w:color="auto" w:fill="FFFFFF"/>
    </w:rPr>
  </w:style>
  <w:style w:type="paragraph" w:customStyle="1" w:styleId="221">
    <w:name w:val="Заголовок №2 (2)"/>
    <w:basedOn w:val="ab"/>
    <w:link w:val="220"/>
    <w:uiPriority w:val="99"/>
    <w:rsid w:val="00C922F7"/>
    <w:pPr>
      <w:widowControl w:val="0"/>
      <w:shd w:val="clear" w:color="auto" w:fill="FFFFFF"/>
      <w:spacing w:before="60" w:after="180" w:line="240" w:lineRule="atLeast"/>
      <w:ind w:firstLine="700"/>
      <w:jc w:val="both"/>
      <w:outlineLvl w:val="1"/>
    </w:pPr>
  </w:style>
  <w:style w:type="character" w:customStyle="1" w:styleId="afffffff8">
    <w:name w:val="Подпись к таблице"/>
    <w:uiPriority w:val="99"/>
    <w:rsid w:val="00C922F7"/>
    <w:rPr>
      <w:rFonts w:ascii="Times New Roman" w:hAnsi="Times New Roman" w:cs="Times New Roman"/>
      <w:b/>
      <w:bCs/>
      <w:u w:val="single"/>
      <w:shd w:val="clear" w:color="auto" w:fill="FFFFFF"/>
    </w:rPr>
  </w:style>
  <w:style w:type="character" w:customStyle="1" w:styleId="S10">
    <w:name w:val="S_Маркированный Знак1"/>
    <w:link w:val="Sa"/>
    <w:locked/>
    <w:rsid w:val="00C922F7"/>
    <w:rPr>
      <w:rFonts w:ascii="Times New Roman" w:eastAsia="Times New Roman" w:hAnsi="Times New Roman" w:cs="Times New Roman"/>
      <w:b/>
      <w:caps/>
      <w:w w:val="109"/>
      <w:sz w:val="20"/>
      <w:szCs w:val="20"/>
      <w:lang w:eastAsia="ru-RU"/>
    </w:rPr>
  </w:style>
  <w:style w:type="character" w:customStyle="1" w:styleId="Sf2">
    <w:name w:val="S_Маркированный Знак"/>
    <w:rsid w:val="00C922F7"/>
    <w:rPr>
      <w:w w:val="109"/>
      <w:sz w:val="24"/>
      <w:szCs w:val="24"/>
      <w:lang w:val="ru-RU" w:eastAsia="ru-RU"/>
    </w:rPr>
  </w:style>
  <w:style w:type="character" w:customStyle="1" w:styleId="afffffff9">
    <w:name w:val="Подпись к таблице_"/>
    <w:link w:val="1fe"/>
    <w:uiPriority w:val="99"/>
    <w:rsid w:val="00C922F7"/>
    <w:rPr>
      <w:b/>
      <w:bCs/>
      <w:shd w:val="clear" w:color="auto" w:fill="FFFFFF"/>
    </w:rPr>
  </w:style>
  <w:style w:type="character" w:customStyle="1" w:styleId="210pt2">
    <w:name w:val="Основной текст (2) + 10 pt2"/>
    <w:uiPriority w:val="99"/>
    <w:rsid w:val="00C922F7"/>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C922F7"/>
    <w:rPr>
      <w:rFonts w:ascii="Times New Roman" w:hAnsi="Times New Roman" w:cs="Times New Roman"/>
      <w:b/>
      <w:bCs/>
      <w:sz w:val="19"/>
      <w:szCs w:val="19"/>
      <w:u w:val="none"/>
      <w:shd w:val="clear" w:color="auto" w:fill="FFFFFF"/>
    </w:rPr>
  </w:style>
  <w:style w:type="paragraph" w:customStyle="1" w:styleId="1fe">
    <w:name w:val="Подпись к таблице1"/>
    <w:basedOn w:val="ab"/>
    <w:link w:val="afffffff9"/>
    <w:uiPriority w:val="99"/>
    <w:rsid w:val="00C922F7"/>
    <w:pPr>
      <w:widowControl w:val="0"/>
      <w:shd w:val="clear" w:color="auto" w:fill="FFFFFF"/>
      <w:spacing w:after="0" w:line="240" w:lineRule="atLeast"/>
    </w:pPr>
    <w:rPr>
      <w:b/>
      <w:bCs/>
    </w:rPr>
  </w:style>
  <w:style w:type="character" w:customStyle="1" w:styleId="222">
    <w:name w:val="Основной текст (2) + Полужирный2"/>
    <w:uiPriority w:val="99"/>
    <w:rsid w:val="00C922F7"/>
    <w:rPr>
      <w:rFonts w:ascii="Times New Roman" w:hAnsi="Times New Roman" w:cs="Times New Roman"/>
      <w:b/>
      <w:bCs/>
      <w:u w:val="none"/>
      <w:shd w:val="clear" w:color="auto" w:fill="FFFFFF"/>
    </w:rPr>
  </w:style>
  <w:style w:type="character" w:customStyle="1" w:styleId="afffffffa">
    <w:name w:val="Основной текст_"/>
    <w:rsid w:val="00C922F7"/>
    <w:rPr>
      <w:sz w:val="26"/>
      <w:lang w:val="ru-RU" w:eastAsia="ru-RU" w:bidi="ar-SA"/>
    </w:rPr>
  </w:style>
  <w:style w:type="character" w:customStyle="1" w:styleId="11pt">
    <w:name w:val="Основной текст + 11 pt"/>
    <w:rsid w:val="00C922F7"/>
    <w:rPr>
      <w:sz w:val="22"/>
      <w:szCs w:val="22"/>
      <w:lang w:val="ru-RU" w:eastAsia="ru-RU" w:bidi="ar-SA"/>
    </w:rPr>
  </w:style>
  <w:style w:type="paragraph" w:customStyle="1" w:styleId="312">
    <w:name w:val="Основной текст с отступом 31"/>
    <w:basedOn w:val="ab"/>
    <w:rsid w:val="00C922F7"/>
    <w:pPr>
      <w:suppressAutoHyphens/>
      <w:spacing w:after="0" w:line="252" w:lineRule="auto"/>
      <w:ind w:firstLine="709"/>
      <w:jc w:val="both"/>
    </w:pPr>
    <w:rPr>
      <w:rFonts w:ascii="Times New Roman" w:eastAsia="Times New Roman" w:hAnsi="Times New Roman" w:cs="Times New Roman"/>
      <w:sz w:val="24"/>
      <w:szCs w:val="20"/>
      <w:lang w:eastAsia="ar-SA"/>
    </w:rPr>
  </w:style>
  <w:style w:type="paragraph" w:customStyle="1" w:styleId="a3">
    <w:name w:val="МаркСписок"/>
    <w:basedOn w:val="ab"/>
    <w:rsid w:val="00C922F7"/>
    <w:pPr>
      <w:widowControl w:val="0"/>
      <w:numPr>
        <w:numId w:val="34"/>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ffb">
    <w:name w:val="Основной"/>
    <w:basedOn w:val="af4"/>
    <w:link w:val="afffffffc"/>
    <w:qFormat/>
    <w:rsid w:val="00C922F7"/>
    <w:pPr>
      <w:tabs>
        <w:tab w:val="left" w:pos="1134"/>
      </w:tabs>
      <w:autoSpaceDE w:val="0"/>
      <w:autoSpaceDN w:val="0"/>
      <w:adjustRightInd w:val="0"/>
      <w:spacing w:before="120" w:after="120" w:line="276" w:lineRule="auto"/>
      <w:ind w:left="0" w:firstLine="709"/>
      <w:contextualSpacing w:val="0"/>
      <w:jc w:val="both"/>
      <w:outlineLvl w:val="2"/>
    </w:pPr>
    <w:rPr>
      <w:rFonts w:ascii="Times New Roman" w:eastAsia="Times New Roman" w:hAnsi="Times New Roman" w:cs="Times New Roman"/>
      <w:sz w:val="24"/>
      <w:szCs w:val="24"/>
      <w:lang w:eastAsia="ru-RU"/>
    </w:rPr>
  </w:style>
  <w:style w:type="character" w:customStyle="1" w:styleId="afffffffc">
    <w:name w:val="Основной Знак"/>
    <w:link w:val="afffffffb"/>
    <w:rsid w:val="00C922F7"/>
    <w:rPr>
      <w:rFonts w:ascii="Times New Roman" w:eastAsia="Times New Roman" w:hAnsi="Times New Roman" w:cs="Times New Roman"/>
      <w:sz w:val="24"/>
      <w:szCs w:val="24"/>
      <w:lang w:eastAsia="ru-RU"/>
    </w:rPr>
  </w:style>
  <w:style w:type="paragraph" w:customStyle="1" w:styleId="textb">
    <w:name w:val="textb"/>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Абзац списка1"/>
    <w:basedOn w:val="ab"/>
    <w:uiPriority w:val="34"/>
    <w:qFormat/>
    <w:rsid w:val="00C922F7"/>
    <w:pPr>
      <w:spacing w:after="0" w:line="360" w:lineRule="auto"/>
      <w:ind w:left="708" w:firstLine="680"/>
      <w:jc w:val="both"/>
    </w:pPr>
    <w:rPr>
      <w:rFonts w:ascii="Times New Roman" w:eastAsia="Times New Roman" w:hAnsi="Times New Roman" w:cs="Times New Roman"/>
      <w:sz w:val="24"/>
      <w:szCs w:val="24"/>
      <w:lang w:eastAsia="ru-RU"/>
    </w:rPr>
  </w:style>
  <w:style w:type="paragraph" w:customStyle="1" w:styleId="western">
    <w:name w:val="western"/>
    <w:basedOn w:val="ab"/>
    <w:rsid w:val="00C92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e">
    <w:name w:val="Абзац списка2"/>
    <w:basedOn w:val="ab"/>
    <w:rsid w:val="00C922F7"/>
    <w:pPr>
      <w:spacing w:after="0" w:line="360" w:lineRule="auto"/>
      <w:ind w:left="708" w:firstLine="680"/>
      <w:jc w:val="both"/>
    </w:pPr>
    <w:rPr>
      <w:rFonts w:ascii="Times New Roman" w:eastAsia="Times New Roman" w:hAnsi="Times New Roman" w:cs="Times New Roman"/>
      <w:sz w:val="24"/>
      <w:szCs w:val="24"/>
      <w:lang w:eastAsia="ru-RU"/>
    </w:rPr>
  </w:style>
  <w:style w:type="paragraph" w:customStyle="1" w:styleId="afffffffd">
    <w:name w:val="_Обычный"/>
    <w:basedOn w:val="ab"/>
    <w:link w:val="afffffffe"/>
    <w:qFormat/>
    <w:rsid w:val="005570EF"/>
    <w:pPr>
      <w:spacing w:before="120" w:after="120" w:line="360" w:lineRule="auto"/>
      <w:ind w:firstLine="709"/>
      <w:contextualSpacing/>
      <w:jc w:val="both"/>
    </w:pPr>
    <w:rPr>
      <w:rFonts w:ascii="Times New Roman" w:eastAsia="Calibri" w:hAnsi="Times New Roman" w:cs="Times New Roman"/>
      <w:iCs/>
      <w:sz w:val="26"/>
      <w:szCs w:val="26"/>
    </w:rPr>
  </w:style>
  <w:style w:type="character" w:customStyle="1" w:styleId="afffffffe">
    <w:name w:val="_Обычный Знак"/>
    <w:link w:val="afffffffd"/>
    <w:rsid w:val="005570EF"/>
    <w:rPr>
      <w:rFonts w:ascii="Times New Roman" w:eastAsia="Calibri" w:hAnsi="Times New Roman" w:cs="Times New Roman"/>
      <w:iCs/>
      <w:sz w:val="26"/>
      <w:szCs w:val="26"/>
    </w:rPr>
  </w:style>
  <w:style w:type="paragraph" w:customStyle="1" w:styleId="affffffff">
    <w:name w:val="_Комментарий"/>
    <w:basedOn w:val="afffffffd"/>
    <w:link w:val="affffffff0"/>
    <w:qFormat/>
    <w:rsid w:val="00D83844"/>
    <w:pPr>
      <w:spacing w:line="240" w:lineRule="auto"/>
    </w:pPr>
    <w:rPr>
      <w:color w:val="FF0000"/>
      <w:sz w:val="20"/>
      <w:szCs w:val="20"/>
    </w:rPr>
  </w:style>
  <w:style w:type="character" w:customStyle="1" w:styleId="affffffff0">
    <w:name w:val="_Комментарий Знак"/>
    <w:link w:val="affffffff"/>
    <w:rsid w:val="00D83844"/>
    <w:rPr>
      <w:rFonts w:ascii="Times New Roman" w:eastAsia="Calibri" w:hAnsi="Times New Roman" w:cs="Times New Roman"/>
      <w:iCs/>
      <w:color w:val="FF0000"/>
      <w:sz w:val="20"/>
      <w:szCs w:val="20"/>
    </w:rPr>
  </w:style>
  <w:style w:type="paragraph" w:customStyle="1" w:styleId="affffffff1">
    <w:name w:val="_Таблица_по центру"/>
    <w:basedOn w:val="afffffffd"/>
    <w:next w:val="afffffffd"/>
    <w:link w:val="affffffff2"/>
    <w:qFormat/>
    <w:rsid w:val="00D83844"/>
    <w:pPr>
      <w:spacing w:before="0" w:after="0" w:line="240" w:lineRule="auto"/>
      <w:ind w:firstLine="0"/>
      <w:jc w:val="center"/>
    </w:pPr>
    <w:rPr>
      <w:sz w:val="20"/>
      <w:szCs w:val="20"/>
      <w:lang w:eastAsia="ru-RU"/>
    </w:rPr>
  </w:style>
  <w:style w:type="character" w:customStyle="1" w:styleId="affffffff2">
    <w:name w:val="_Таблица_по центру Знак"/>
    <w:link w:val="affffffff1"/>
    <w:rsid w:val="00D83844"/>
    <w:rPr>
      <w:rFonts w:ascii="Times New Roman" w:eastAsia="Calibri" w:hAnsi="Times New Roman" w:cs="Times New Roman"/>
      <w:iCs/>
      <w:sz w:val="20"/>
      <w:szCs w:val="20"/>
      <w:lang w:eastAsia="ru-RU"/>
    </w:rPr>
  </w:style>
  <w:style w:type="paragraph" w:customStyle="1" w:styleId="affffffff3">
    <w:name w:val="_Таблица_по левому"/>
    <w:basedOn w:val="afffffffd"/>
    <w:next w:val="afffffffd"/>
    <w:link w:val="affffffff4"/>
    <w:rsid w:val="00D83844"/>
    <w:pPr>
      <w:spacing w:before="0" w:after="0" w:line="240" w:lineRule="auto"/>
      <w:ind w:firstLine="0"/>
      <w:jc w:val="left"/>
    </w:pPr>
    <w:rPr>
      <w:sz w:val="20"/>
      <w:szCs w:val="20"/>
    </w:rPr>
  </w:style>
  <w:style w:type="character" w:customStyle="1" w:styleId="affffffff4">
    <w:name w:val="_Таблица_по левому Знак"/>
    <w:link w:val="affffffff3"/>
    <w:rsid w:val="00D83844"/>
    <w:rPr>
      <w:rFonts w:ascii="Times New Roman" w:eastAsia="Calibri" w:hAnsi="Times New Roman" w:cs="Times New Roman"/>
      <w:iCs/>
      <w:sz w:val="20"/>
      <w:szCs w:val="20"/>
    </w:rPr>
  </w:style>
  <w:style w:type="paragraph" w:customStyle="1" w:styleId="affffffff5">
    <w:name w:val="_Подразделение"/>
    <w:basedOn w:val="afffffffd"/>
    <w:next w:val="afffffffd"/>
    <w:link w:val="affffffff6"/>
    <w:qFormat/>
    <w:rsid w:val="00D83844"/>
    <w:pPr>
      <w:keepNext/>
      <w:keepLines/>
    </w:pPr>
    <w:rPr>
      <w:b/>
    </w:rPr>
  </w:style>
  <w:style w:type="character" w:customStyle="1" w:styleId="affffffff6">
    <w:name w:val="_Подразделение Знак"/>
    <w:link w:val="affffffff5"/>
    <w:rsid w:val="00D83844"/>
    <w:rPr>
      <w:rFonts w:ascii="Times New Roman" w:eastAsia="Calibri" w:hAnsi="Times New Roman" w:cs="Times New Roman"/>
      <w:b/>
      <w:iCs/>
      <w:sz w:val="26"/>
      <w:szCs w:val="26"/>
    </w:rPr>
  </w:style>
  <w:style w:type="paragraph" w:customStyle="1" w:styleId="a9">
    <w:name w:val="_Подпись рисунка"/>
    <w:basedOn w:val="ab"/>
    <w:next w:val="afffffffd"/>
    <w:link w:val="affffffff7"/>
    <w:qFormat/>
    <w:rsid w:val="00D83844"/>
    <w:pPr>
      <w:numPr>
        <w:ilvl w:val="4"/>
        <w:numId w:val="43"/>
      </w:numPr>
      <w:spacing w:after="200" w:line="240" w:lineRule="auto"/>
      <w:contextualSpacing/>
      <w:jc w:val="center"/>
    </w:pPr>
    <w:rPr>
      <w:rFonts w:ascii="Times New Roman" w:eastAsia="Calibri" w:hAnsi="Times New Roman" w:cs="Times New Roman"/>
      <w:sz w:val="26"/>
      <w:szCs w:val="26"/>
    </w:rPr>
  </w:style>
  <w:style w:type="character" w:customStyle="1" w:styleId="affffffff7">
    <w:name w:val="_Подпись рисунка Знак"/>
    <w:link w:val="a9"/>
    <w:rsid w:val="00D83844"/>
    <w:rPr>
      <w:rFonts w:ascii="Times New Roman" w:eastAsia="Calibri" w:hAnsi="Times New Roman" w:cs="Times New Roman"/>
      <w:sz w:val="26"/>
      <w:szCs w:val="26"/>
    </w:rPr>
  </w:style>
  <w:style w:type="paragraph" w:customStyle="1" w:styleId="a5">
    <w:name w:val="_Список маркерны"/>
    <w:basedOn w:val="afffffffd"/>
    <w:link w:val="affffffff8"/>
    <w:qFormat/>
    <w:rsid w:val="00D83844"/>
    <w:pPr>
      <w:numPr>
        <w:numId w:val="39"/>
      </w:numPr>
      <w:tabs>
        <w:tab w:val="left" w:pos="284"/>
      </w:tabs>
      <w:spacing w:line="240" w:lineRule="auto"/>
    </w:pPr>
  </w:style>
  <w:style w:type="character" w:customStyle="1" w:styleId="affffffff8">
    <w:name w:val="_Список маркерны Знак"/>
    <w:link w:val="a5"/>
    <w:rsid w:val="00D83844"/>
    <w:rPr>
      <w:rFonts w:ascii="Times New Roman" w:eastAsia="Calibri" w:hAnsi="Times New Roman" w:cs="Times New Roman"/>
      <w:iCs/>
      <w:sz w:val="26"/>
      <w:szCs w:val="26"/>
    </w:rPr>
  </w:style>
  <w:style w:type="paragraph" w:customStyle="1" w:styleId="a4">
    <w:name w:val="_Список нумерованный"/>
    <w:basedOn w:val="a5"/>
    <w:link w:val="affffffff9"/>
    <w:qFormat/>
    <w:rsid w:val="00D83844"/>
    <w:pPr>
      <w:numPr>
        <w:numId w:val="40"/>
      </w:numPr>
    </w:pPr>
  </w:style>
  <w:style w:type="character" w:customStyle="1" w:styleId="affffffff9">
    <w:name w:val="_Список нумерованный Знак"/>
    <w:link w:val="a4"/>
    <w:rsid w:val="00D83844"/>
    <w:rPr>
      <w:rFonts w:ascii="Times New Roman" w:eastAsia="Calibri" w:hAnsi="Times New Roman" w:cs="Times New Roman"/>
      <w:iCs/>
      <w:sz w:val="26"/>
      <w:szCs w:val="26"/>
    </w:rPr>
  </w:style>
  <w:style w:type="paragraph" w:customStyle="1" w:styleId="112">
    <w:name w:val="_Таблица 1.1"/>
    <w:basedOn w:val="afffffffd"/>
    <w:next w:val="afffffffd"/>
    <w:link w:val="114"/>
    <w:qFormat/>
    <w:rsid w:val="00D83844"/>
    <w:pPr>
      <w:numPr>
        <w:ilvl w:val="5"/>
        <w:numId w:val="43"/>
      </w:numPr>
      <w:spacing w:before="240"/>
      <w:ind w:right="282"/>
    </w:pPr>
  </w:style>
  <w:style w:type="character" w:customStyle="1" w:styleId="114">
    <w:name w:val="_Таблица 1.1 Знак"/>
    <w:link w:val="112"/>
    <w:rsid w:val="00D83844"/>
    <w:rPr>
      <w:rFonts w:ascii="Times New Roman" w:eastAsia="Calibri" w:hAnsi="Times New Roman" w:cs="Times New Roman"/>
      <w:iCs/>
      <w:sz w:val="26"/>
      <w:szCs w:val="26"/>
    </w:rPr>
  </w:style>
  <w:style w:type="paragraph" w:customStyle="1" w:styleId="1110">
    <w:name w:val="_Таблица 1.1.1"/>
    <w:basedOn w:val="112"/>
    <w:next w:val="afffffffd"/>
    <w:link w:val="1112"/>
    <w:qFormat/>
    <w:rsid w:val="00D83844"/>
    <w:pPr>
      <w:numPr>
        <w:ilvl w:val="6"/>
      </w:numPr>
      <w:spacing w:line="240" w:lineRule="auto"/>
      <w:ind w:right="284"/>
      <w:mirrorIndents/>
    </w:pPr>
  </w:style>
  <w:style w:type="character" w:customStyle="1" w:styleId="1112">
    <w:name w:val="_Таблица 1.1.1 Знак"/>
    <w:link w:val="1110"/>
    <w:rsid w:val="00D83844"/>
    <w:rPr>
      <w:rFonts w:ascii="Times New Roman" w:eastAsia="Calibri" w:hAnsi="Times New Roman" w:cs="Times New Roman"/>
      <w:iCs/>
      <w:sz w:val="26"/>
      <w:szCs w:val="26"/>
    </w:rPr>
  </w:style>
  <w:style w:type="paragraph" w:customStyle="1" w:styleId="11110">
    <w:name w:val="_Таблица 1.1.1.1"/>
    <w:basedOn w:val="1110"/>
    <w:next w:val="afffffffd"/>
    <w:link w:val="11112"/>
    <w:qFormat/>
    <w:rsid w:val="00D83844"/>
    <w:pPr>
      <w:numPr>
        <w:ilvl w:val="7"/>
      </w:numPr>
    </w:pPr>
  </w:style>
  <w:style w:type="character" w:customStyle="1" w:styleId="11112">
    <w:name w:val="_Таблица 1.1.1.1 Знак"/>
    <w:link w:val="11110"/>
    <w:rsid w:val="00D83844"/>
    <w:rPr>
      <w:rFonts w:ascii="Times New Roman" w:eastAsia="Calibri" w:hAnsi="Times New Roman" w:cs="Times New Roman"/>
      <w:iCs/>
      <w:sz w:val="26"/>
      <w:szCs w:val="26"/>
    </w:rPr>
  </w:style>
  <w:style w:type="paragraph" w:customStyle="1" w:styleId="11111">
    <w:name w:val="_Таблица 1.1.1.1.1"/>
    <w:basedOn w:val="11110"/>
    <w:next w:val="afffffffd"/>
    <w:link w:val="111110"/>
    <w:qFormat/>
    <w:rsid w:val="00D83844"/>
    <w:pPr>
      <w:numPr>
        <w:ilvl w:val="8"/>
      </w:numPr>
    </w:pPr>
  </w:style>
  <w:style w:type="character" w:customStyle="1" w:styleId="111110">
    <w:name w:val="_Таблица 1.1.1.1.1 Знак"/>
    <w:link w:val="11111"/>
    <w:rsid w:val="00D83844"/>
    <w:rPr>
      <w:rFonts w:ascii="Times New Roman" w:eastAsia="Calibri" w:hAnsi="Times New Roman" w:cs="Times New Roman"/>
      <w:iCs/>
      <w:sz w:val="26"/>
      <w:szCs w:val="26"/>
    </w:rPr>
  </w:style>
  <w:style w:type="paragraph" w:customStyle="1" w:styleId="affffffffa">
    <w:name w:val="_Титул_название_работы"/>
    <w:basedOn w:val="ab"/>
    <w:qFormat/>
    <w:rsid w:val="00D83844"/>
    <w:pPr>
      <w:numPr>
        <w:ilvl w:val="1"/>
      </w:numPr>
      <w:snapToGrid w:val="0"/>
      <w:spacing w:after="0" w:line="300" w:lineRule="auto"/>
      <w:ind w:firstLine="709"/>
      <w:contextualSpacing/>
      <w:jc w:val="center"/>
    </w:pPr>
    <w:rPr>
      <w:rFonts w:ascii="Times New Roman" w:eastAsia="MS Mincho" w:hAnsi="Times New Roman" w:cs="Times New Roman"/>
      <w:b/>
      <w:caps/>
      <w:sz w:val="32"/>
      <w:szCs w:val="32"/>
    </w:rPr>
  </w:style>
  <w:style w:type="paragraph" w:customStyle="1" w:styleId="affffffffb">
    <w:name w:val="_Титул_СПБПУ"/>
    <w:basedOn w:val="ab"/>
    <w:qFormat/>
    <w:rsid w:val="00D83844"/>
    <w:pPr>
      <w:snapToGrid w:val="0"/>
      <w:spacing w:after="0" w:line="300" w:lineRule="auto"/>
      <w:contextualSpacing/>
      <w:jc w:val="center"/>
    </w:pPr>
    <w:rPr>
      <w:rFonts w:ascii="Times New Roman" w:eastAsia="MS Mincho" w:hAnsi="Times New Roman" w:cs="Times New Roman"/>
      <w:b/>
      <w:sz w:val="26"/>
    </w:rPr>
  </w:style>
  <w:style w:type="paragraph" w:customStyle="1" w:styleId="affffffffc">
    <w:name w:val="_Титул_подписи"/>
    <w:basedOn w:val="ab"/>
    <w:qFormat/>
    <w:rsid w:val="00D83844"/>
    <w:pPr>
      <w:snapToGrid w:val="0"/>
      <w:spacing w:after="0" w:line="300" w:lineRule="auto"/>
      <w:contextualSpacing/>
    </w:pPr>
    <w:rPr>
      <w:rFonts w:ascii="Times New Roman" w:eastAsia="MS Mincho" w:hAnsi="Times New Roman" w:cs="Times New Roman"/>
      <w:sz w:val="26"/>
    </w:rPr>
  </w:style>
  <w:style w:type="paragraph" w:customStyle="1" w:styleId="affffffffd">
    <w:name w:val="_Титул_название_книги"/>
    <w:basedOn w:val="affffffffa"/>
    <w:qFormat/>
    <w:rsid w:val="00D83844"/>
    <w:rPr>
      <w:sz w:val="28"/>
    </w:rPr>
  </w:style>
  <w:style w:type="paragraph" w:customStyle="1" w:styleId="11">
    <w:name w:val="_1."/>
    <w:basedOn w:val="12"/>
    <w:next w:val="afffffffd"/>
    <w:link w:val="1ff0"/>
    <w:qFormat/>
    <w:rsid w:val="00D83844"/>
    <w:pPr>
      <w:pageBreakBefore/>
      <w:numPr>
        <w:numId w:val="43"/>
      </w:numPr>
      <w:spacing w:before="0" w:after="360" w:line="240" w:lineRule="auto"/>
      <w:ind w:right="680"/>
      <w:jc w:val="both"/>
    </w:pPr>
    <w:rPr>
      <w:rFonts w:ascii="Times New Roman" w:eastAsia="MS Gothic" w:hAnsi="Times New Roman" w:cs="Times New Roman"/>
      <w:b/>
      <w:bCs/>
      <w:color w:val="auto"/>
      <w:sz w:val="26"/>
      <w:szCs w:val="26"/>
    </w:rPr>
  </w:style>
  <w:style w:type="character" w:customStyle="1" w:styleId="1ff0">
    <w:name w:val="_1. Знак"/>
    <w:link w:val="11"/>
    <w:rsid w:val="00D83844"/>
    <w:rPr>
      <w:rFonts w:ascii="Times New Roman" w:eastAsia="MS Gothic" w:hAnsi="Times New Roman" w:cs="Times New Roman"/>
      <w:b/>
      <w:bCs/>
      <w:sz w:val="26"/>
      <w:szCs w:val="26"/>
    </w:rPr>
  </w:style>
  <w:style w:type="paragraph" w:customStyle="1" w:styleId="110">
    <w:name w:val="_1.1."/>
    <w:basedOn w:val="20"/>
    <w:next w:val="afffffffd"/>
    <w:link w:val="115"/>
    <w:qFormat/>
    <w:rsid w:val="00D83844"/>
    <w:pPr>
      <w:numPr>
        <w:numId w:val="43"/>
      </w:numPr>
      <w:spacing w:before="360" w:after="360" w:line="240" w:lineRule="auto"/>
      <w:ind w:right="424"/>
      <w:jc w:val="both"/>
    </w:pPr>
    <w:rPr>
      <w:rFonts w:ascii="Times New Roman" w:eastAsia="MS Gothic" w:hAnsi="Times New Roman" w:cs="Times New Roman"/>
      <w:b/>
      <w:bCs/>
      <w:color w:val="auto"/>
    </w:rPr>
  </w:style>
  <w:style w:type="character" w:customStyle="1" w:styleId="115">
    <w:name w:val="_1.1. Знак"/>
    <w:link w:val="110"/>
    <w:rsid w:val="00D83844"/>
    <w:rPr>
      <w:rFonts w:ascii="Times New Roman" w:eastAsia="MS Gothic" w:hAnsi="Times New Roman" w:cs="Times New Roman"/>
      <w:b/>
      <w:bCs/>
      <w:sz w:val="26"/>
      <w:szCs w:val="26"/>
    </w:rPr>
  </w:style>
  <w:style w:type="paragraph" w:customStyle="1" w:styleId="111">
    <w:name w:val="_1.1.1."/>
    <w:basedOn w:val="3"/>
    <w:next w:val="afffffffd"/>
    <w:link w:val="1113"/>
    <w:qFormat/>
    <w:rsid w:val="00D83844"/>
    <w:pPr>
      <w:numPr>
        <w:numId w:val="43"/>
      </w:numPr>
      <w:spacing w:before="360" w:after="360" w:line="240" w:lineRule="auto"/>
      <w:jc w:val="both"/>
    </w:pPr>
    <w:rPr>
      <w:rFonts w:ascii="Times New Roman" w:eastAsia="MS Gothic" w:hAnsi="Times New Roman" w:cs="Times New Roman"/>
      <w:b/>
      <w:bCs/>
      <w:color w:val="auto"/>
      <w:sz w:val="26"/>
      <w:szCs w:val="26"/>
    </w:rPr>
  </w:style>
  <w:style w:type="character" w:customStyle="1" w:styleId="1113">
    <w:name w:val="_1.1.1. Знак"/>
    <w:link w:val="111"/>
    <w:rsid w:val="00D83844"/>
    <w:rPr>
      <w:rFonts w:ascii="Times New Roman" w:eastAsia="MS Gothic" w:hAnsi="Times New Roman" w:cs="Times New Roman"/>
      <w:b/>
      <w:bCs/>
      <w:sz w:val="26"/>
      <w:szCs w:val="26"/>
    </w:rPr>
  </w:style>
  <w:style w:type="paragraph" w:customStyle="1" w:styleId="1111">
    <w:name w:val="_1.1.1.1."/>
    <w:basedOn w:val="4"/>
    <w:next w:val="afffffffd"/>
    <w:link w:val="11113"/>
    <w:qFormat/>
    <w:rsid w:val="00D83844"/>
    <w:pPr>
      <w:numPr>
        <w:numId w:val="43"/>
      </w:numPr>
      <w:spacing w:before="240" w:after="120" w:line="240" w:lineRule="auto"/>
      <w:jc w:val="both"/>
    </w:pPr>
    <w:rPr>
      <w:rFonts w:ascii="Times New Roman" w:eastAsia="MS Gothic" w:hAnsi="Times New Roman" w:cs="Times New Roman"/>
      <w:b/>
      <w:bCs/>
      <w:color w:val="auto"/>
      <w:sz w:val="26"/>
      <w:szCs w:val="26"/>
      <w:lang w:eastAsia="ru-RU"/>
    </w:rPr>
  </w:style>
  <w:style w:type="character" w:customStyle="1" w:styleId="11113">
    <w:name w:val="_1.1.1.1. Знак"/>
    <w:link w:val="1111"/>
    <w:rsid w:val="00D83844"/>
    <w:rPr>
      <w:rFonts w:ascii="Times New Roman" w:eastAsia="MS Gothic" w:hAnsi="Times New Roman" w:cs="Times New Roman"/>
      <w:b/>
      <w:bCs/>
      <w:i/>
      <w:iCs/>
      <w:sz w:val="26"/>
      <w:szCs w:val="26"/>
      <w:lang w:eastAsia="ru-RU"/>
    </w:rPr>
  </w:style>
  <w:style w:type="paragraph" w:customStyle="1" w:styleId="affffffffe">
    <w:name w:val="_Оглавление"/>
    <w:basedOn w:val="ab"/>
    <w:next w:val="afffffffd"/>
    <w:rsid w:val="00D83844"/>
    <w:pPr>
      <w:tabs>
        <w:tab w:val="left" w:pos="709"/>
        <w:tab w:val="right" w:leader="dot" w:pos="9498"/>
      </w:tabs>
      <w:spacing w:after="0" w:line="240" w:lineRule="auto"/>
      <w:ind w:right="566"/>
      <w:jc w:val="both"/>
    </w:pPr>
    <w:rPr>
      <w:rFonts w:ascii="Times New Roman" w:eastAsia="Calibri" w:hAnsi="Times New Roman" w:cs="Times New Roman"/>
      <w:noProof/>
      <w:sz w:val="24"/>
    </w:rPr>
  </w:style>
  <w:style w:type="paragraph" w:customStyle="1" w:styleId="afffffffff">
    <w:name w:val="_Верхний колонтитул"/>
    <w:basedOn w:val="ab"/>
    <w:qFormat/>
    <w:rsid w:val="00D83844"/>
    <w:pPr>
      <w:tabs>
        <w:tab w:val="center" w:pos="4677"/>
        <w:tab w:val="right" w:pos="9355"/>
      </w:tabs>
      <w:snapToGrid w:val="0"/>
      <w:spacing w:after="0" w:line="240" w:lineRule="auto"/>
      <w:contextualSpacing/>
      <w:jc w:val="center"/>
    </w:pPr>
    <w:rPr>
      <w:rFonts w:ascii="Times New Roman" w:eastAsia="MS Mincho" w:hAnsi="Times New Roman" w:cs="Times New Roman"/>
      <w:noProof/>
      <w:sz w:val="26"/>
      <w:lang w:eastAsia="ru-RU"/>
    </w:rPr>
  </w:style>
  <w:style w:type="paragraph" w:customStyle="1" w:styleId="afffffffff0">
    <w:name w:val="_Сам рисунок"/>
    <w:basedOn w:val="afffffffd"/>
    <w:next w:val="a9"/>
    <w:link w:val="afffffffff1"/>
    <w:qFormat/>
    <w:rsid w:val="00D83844"/>
    <w:pPr>
      <w:ind w:firstLine="0"/>
      <w:jc w:val="center"/>
    </w:pPr>
    <w:rPr>
      <w:noProof/>
      <w:lang w:eastAsia="ru-RU"/>
    </w:rPr>
  </w:style>
  <w:style w:type="character" w:customStyle="1" w:styleId="afffffffff1">
    <w:name w:val="_Сам рисунок Знак"/>
    <w:link w:val="afffffffff0"/>
    <w:rsid w:val="00D83844"/>
    <w:rPr>
      <w:rFonts w:ascii="Times New Roman" w:eastAsia="Calibri" w:hAnsi="Times New Roman" w:cs="Times New Roman"/>
      <w:iCs/>
      <w:noProof/>
      <w:sz w:val="26"/>
      <w:szCs w:val="26"/>
      <w:lang w:eastAsia="ru-RU"/>
    </w:rPr>
  </w:style>
  <w:style w:type="paragraph" w:customStyle="1" w:styleId="afffffffff2">
    <w:name w:val="_Нижний колонтитул"/>
    <w:basedOn w:val="afffffffff"/>
    <w:qFormat/>
    <w:rsid w:val="00D83844"/>
    <w:rPr>
      <w:b/>
    </w:rPr>
  </w:style>
  <w:style w:type="paragraph" w:customStyle="1" w:styleId="afffffffff3">
    <w:name w:val="_Обычный_т"/>
    <w:basedOn w:val="afffffffd"/>
    <w:link w:val="afffffffff4"/>
    <w:rsid w:val="00D83844"/>
    <w:pPr>
      <w:spacing w:before="0" w:after="0" w:line="240" w:lineRule="auto"/>
      <w:ind w:firstLine="0"/>
      <w:contextualSpacing w:val="0"/>
      <w:jc w:val="left"/>
    </w:pPr>
    <w:rPr>
      <w:sz w:val="20"/>
      <w:szCs w:val="20"/>
    </w:rPr>
  </w:style>
  <w:style w:type="character" w:customStyle="1" w:styleId="afffffffff4">
    <w:name w:val="_Обычный_т Знак"/>
    <w:link w:val="afffffffff3"/>
    <w:locked/>
    <w:rsid w:val="00D83844"/>
    <w:rPr>
      <w:rFonts w:ascii="Times New Roman" w:eastAsia="Calibri" w:hAnsi="Times New Roman" w:cs="Times New Roman"/>
      <w:iCs/>
      <w:sz w:val="20"/>
      <w:szCs w:val="20"/>
    </w:rPr>
  </w:style>
  <w:style w:type="table" w:customStyle="1" w:styleId="-11">
    <w:name w:val="Таблица-сетка 1 светлая1"/>
    <w:basedOn w:val="ae"/>
    <w:uiPriority w:val="46"/>
    <w:rsid w:val="00D83844"/>
    <w:pPr>
      <w:spacing w:after="0" w:line="240" w:lineRule="auto"/>
      <w:jc w:val="center"/>
    </w:pPr>
    <w:rPr>
      <w:rFonts w:ascii="Times New Roman" w:eastAsia="Calibri"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EECE1"/>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paragraph" w:customStyle="1" w:styleId="afffffffff5">
    <w:name w:val="_Обычный_тц"/>
    <w:basedOn w:val="afffffffff3"/>
    <w:rsid w:val="00D83844"/>
    <w:pPr>
      <w:jc w:val="center"/>
    </w:pPr>
    <w:rPr>
      <w:bCs/>
      <w:lang w:eastAsia="ru-RU"/>
    </w:rPr>
  </w:style>
  <w:style w:type="character" w:customStyle="1" w:styleId="af5">
    <w:name w:val="Абзац списка Знак"/>
    <w:aliases w:val="ПАРАГРАФ Знак,Введение Знак"/>
    <w:link w:val="af4"/>
    <w:uiPriority w:val="99"/>
    <w:rsid w:val="00D83844"/>
  </w:style>
  <w:style w:type="paragraph" w:customStyle="1" w:styleId="afffffffff6">
    <w:name w:val="_комментарий"/>
    <w:basedOn w:val="afffffffd"/>
    <w:link w:val="afffffffff7"/>
    <w:qFormat/>
    <w:rsid w:val="00D83844"/>
    <w:pPr>
      <w:spacing w:line="240" w:lineRule="auto"/>
    </w:pPr>
    <w:rPr>
      <w:color w:val="FF0000"/>
      <w:sz w:val="20"/>
      <w:szCs w:val="20"/>
    </w:rPr>
  </w:style>
  <w:style w:type="character" w:customStyle="1" w:styleId="afffffffff7">
    <w:name w:val="_комментарий Знак"/>
    <w:link w:val="afffffffff6"/>
    <w:rsid w:val="00D83844"/>
    <w:rPr>
      <w:rFonts w:ascii="Times New Roman" w:eastAsia="Calibri" w:hAnsi="Times New Roman" w:cs="Times New Roman"/>
      <w:iCs/>
      <w:color w:val="FF0000"/>
      <w:sz w:val="20"/>
      <w:szCs w:val="20"/>
    </w:rPr>
  </w:style>
  <w:style w:type="paragraph" w:customStyle="1" w:styleId="afffffffff8">
    <w:name w:val="_Об_Таблица"/>
    <w:basedOn w:val="afffffffd"/>
    <w:link w:val="afffffffff9"/>
    <w:qFormat/>
    <w:rsid w:val="00D83844"/>
    <w:pPr>
      <w:spacing w:before="0" w:after="0" w:line="240" w:lineRule="auto"/>
      <w:ind w:firstLine="0"/>
      <w:jc w:val="center"/>
    </w:pPr>
    <w:rPr>
      <w:sz w:val="20"/>
      <w:szCs w:val="20"/>
      <w:lang w:eastAsia="ru-RU"/>
    </w:rPr>
  </w:style>
  <w:style w:type="character" w:customStyle="1" w:styleId="afffffffff9">
    <w:name w:val="_Об_Таблица Знак"/>
    <w:link w:val="afffffffff8"/>
    <w:rsid w:val="00D83844"/>
    <w:rPr>
      <w:rFonts w:ascii="Times New Roman" w:eastAsia="Calibri" w:hAnsi="Times New Roman" w:cs="Times New Roman"/>
      <w:iCs/>
      <w:sz w:val="20"/>
      <w:szCs w:val="20"/>
      <w:lang w:eastAsia="ru-RU"/>
    </w:rPr>
  </w:style>
  <w:style w:type="paragraph" w:customStyle="1" w:styleId="afffffffffa">
    <w:name w:val="_Рисунок"/>
    <w:basedOn w:val="ab"/>
    <w:link w:val="afffffffffb"/>
    <w:qFormat/>
    <w:rsid w:val="00D83844"/>
    <w:pPr>
      <w:snapToGrid w:val="0"/>
      <w:spacing w:before="40" w:after="400" w:line="300" w:lineRule="auto"/>
      <w:contextualSpacing/>
      <w:jc w:val="center"/>
    </w:pPr>
    <w:rPr>
      <w:rFonts w:ascii="Times New Roman" w:eastAsia="MS Mincho" w:hAnsi="Times New Roman" w:cs="Times New Roman"/>
      <w:sz w:val="26"/>
      <w:szCs w:val="26"/>
    </w:rPr>
  </w:style>
  <w:style w:type="character" w:customStyle="1" w:styleId="afffffffffb">
    <w:name w:val="_Рисунок Знак"/>
    <w:link w:val="afffffffffa"/>
    <w:rsid w:val="00D83844"/>
    <w:rPr>
      <w:rFonts w:ascii="Times New Roman" w:eastAsia="MS Mincho" w:hAnsi="Times New Roman" w:cs="Times New Roman"/>
      <w:sz w:val="26"/>
      <w:szCs w:val="26"/>
    </w:rPr>
  </w:style>
  <w:style w:type="paragraph" w:customStyle="1" w:styleId="afffffffffc">
    <w:name w:val="Текст титула"/>
    <w:link w:val="afffffffffd"/>
    <w:qFormat/>
    <w:rsid w:val="00D83844"/>
    <w:pPr>
      <w:spacing w:after="120" w:line="240" w:lineRule="auto"/>
      <w:jc w:val="center"/>
    </w:pPr>
    <w:rPr>
      <w:rFonts w:ascii="Times New Roman" w:eastAsia="MS Mincho" w:hAnsi="Times New Roman" w:cs="Times New Roman"/>
      <w:b/>
      <w:sz w:val="24"/>
      <w:szCs w:val="20"/>
    </w:rPr>
  </w:style>
  <w:style w:type="character" w:customStyle="1" w:styleId="afffffffffd">
    <w:name w:val="Текст титула Знак"/>
    <w:link w:val="afffffffffc"/>
    <w:rsid w:val="00D83844"/>
    <w:rPr>
      <w:rFonts w:ascii="Times New Roman" w:eastAsia="MS Mincho" w:hAnsi="Times New Roman" w:cs="Times New Roman"/>
      <w:b/>
      <w:sz w:val="24"/>
      <w:szCs w:val="20"/>
    </w:rPr>
  </w:style>
  <w:style w:type="paragraph" w:customStyle="1" w:styleId="2ff">
    <w:name w:val="Текст титула 2"/>
    <w:basedOn w:val="ab"/>
    <w:qFormat/>
    <w:rsid w:val="00D83844"/>
    <w:pPr>
      <w:widowControl w:val="0"/>
      <w:snapToGrid w:val="0"/>
      <w:spacing w:before="4800" w:after="0" w:line="300" w:lineRule="auto"/>
      <w:ind w:firstLine="709"/>
      <w:contextualSpacing/>
      <w:jc w:val="center"/>
    </w:pPr>
    <w:rPr>
      <w:rFonts w:ascii="Times New Roman" w:eastAsia="MS Mincho" w:hAnsi="Times New Roman" w:cs="Times New Roman"/>
      <w:b/>
      <w:sz w:val="24"/>
    </w:rPr>
  </w:style>
  <w:style w:type="paragraph" w:customStyle="1" w:styleId="116">
    <w:name w:val="_Рисунок 1.1"/>
    <w:basedOn w:val="afffffffd"/>
    <w:next w:val="afffffffd"/>
    <w:rsid w:val="00D83844"/>
    <w:pPr>
      <w:spacing w:before="240"/>
      <w:ind w:left="357" w:right="282" w:hanging="357"/>
      <w:jc w:val="center"/>
    </w:pPr>
    <w:rPr>
      <w:b/>
    </w:rPr>
  </w:style>
  <w:style w:type="paragraph" w:customStyle="1" w:styleId="111112">
    <w:name w:val="_1.1.1.1.1"/>
    <w:basedOn w:val="5"/>
    <w:next w:val="afffffffd"/>
    <w:qFormat/>
    <w:rsid w:val="00D83844"/>
    <w:pPr>
      <w:keepNext w:val="0"/>
      <w:keepLines w:val="0"/>
      <w:numPr>
        <w:ilvl w:val="0"/>
        <w:numId w:val="0"/>
      </w:numPr>
      <w:tabs>
        <w:tab w:val="num" w:pos="360"/>
        <w:tab w:val="left" w:pos="8647"/>
      </w:tabs>
      <w:spacing w:before="0" w:after="120" w:line="300" w:lineRule="auto"/>
      <w:ind w:left="930" w:hanging="363"/>
      <w:jc w:val="both"/>
    </w:pPr>
    <w:rPr>
      <w:rFonts w:ascii="Times New Roman" w:eastAsia="MS Gothic" w:hAnsi="Times New Roman" w:cs="Times New Roman"/>
      <w:i/>
      <w:iCs/>
      <w:color w:val="auto"/>
      <w:spacing w:val="5"/>
      <w:sz w:val="26"/>
    </w:rPr>
  </w:style>
  <w:style w:type="paragraph" w:customStyle="1" w:styleId="1-1">
    <w:name w:val="_Рисунок 1-1"/>
    <w:basedOn w:val="116"/>
    <w:next w:val="afffffffd"/>
    <w:link w:val="1-10"/>
    <w:qFormat/>
    <w:rsid w:val="00D83844"/>
    <w:pPr>
      <w:ind w:left="0" w:firstLine="0"/>
    </w:pPr>
  </w:style>
  <w:style w:type="character" w:customStyle="1" w:styleId="1-10">
    <w:name w:val="_Рисунок 1-1 Знак"/>
    <w:link w:val="1-1"/>
    <w:rsid w:val="00D83844"/>
    <w:rPr>
      <w:rFonts w:ascii="Times New Roman" w:eastAsia="Calibri" w:hAnsi="Times New Roman" w:cs="Times New Roman"/>
      <w:b/>
      <w:iCs/>
      <w:sz w:val="26"/>
      <w:szCs w:val="26"/>
    </w:rPr>
  </w:style>
  <w:style w:type="character" w:customStyle="1" w:styleId="affffb">
    <w:name w:val="Обычный (веб) Знак"/>
    <w:aliases w:val="Обычный (Web) Знак,Обычный (веб)3 Знак"/>
    <w:link w:val="affffa"/>
    <w:uiPriority w:val="99"/>
    <w:rsid w:val="00D83844"/>
    <w:rPr>
      <w:rFonts w:ascii="Times New Roman" w:eastAsia="Calibri" w:hAnsi="Times New Roman" w:cs="Times New Roman"/>
      <w:bCs/>
      <w:color w:val="000000"/>
      <w:kern w:val="24"/>
      <w:sz w:val="24"/>
      <w:szCs w:val="24"/>
      <w:lang w:eastAsia="ar-SA"/>
    </w:rPr>
  </w:style>
  <w:style w:type="paragraph" w:customStyle="1" w:styleId="doktekstj">
    <w:name w:val="doktekstj"/>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doktekstl">
    <w:name w:val="doktekstl"/>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xl63">
    <w:name w:val="xl63"/>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4">
    <w:name w:val="xl64"/>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b"/>
    <w:rsid w:val="00D83844"/>
    <w:pPr>
      <w:pBdr>
        <w:top w:val="single" w:sz="4" w:space="0" w:color="auto"/>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b"/>
    <w:rsid w:val="00D83844"/>
    <w:pPr>
      <w:pBdr>
        <w:top w:val="single" w:sz="4" w:space="0" w:color="auto"/>
        <w:lef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b"/>
    <w:rsid w:val="00D83844"/>
    <w:pPr>
      <w:pBdr>
        <w:top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b"/>
    <w:rsid w:val="00D83844"/>
    <w:pPr>
      <w:pBdr>
        <w:top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b"/>
    <w:rsid w:val="00D83844"/>
    <w:pPr>
      <w:pBdr>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b"/>
    <w:rsid w:val="00D83844"/>
    <w:pPr>
      <w:pBdr>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b"/>
    <w:rsid w:val="00D83844"/>
    <w:pPr>
      <w:pBdr>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b"/>
    <w:rsid w:val="00D83844"/>
    <w:pPr>
      <w:snapToGrid w:val="0"/>
      <w:spacing w:before="100" w:beforeAutospacing="1" w:after="100" w:afterAutospacing="1" w:line="240" w:lineRule="auto"/>
      <w:ind w:firstLine="709"/>
      <w:contextualSpacing/>
      <w:jc w:val="both"/>
    </w:pPr>
    <w:rPr>
      <w:rFonts w:ascii="Tahoma" w:eastAsia="Times New Roman" w:hAnsi="Tahoma" w:cs="Tahoma"/>
      <w:color w:val="000000"/>
      <w:sz w:val="18"/>
      <w:szCs w:val="18"/>
      <w:lang w:eastAsia="ru-RU"/>
    </w:rPr>
  </w:style>
  <w:style w:type="paragraph" w:customStyle="1" w:styleId="font6">
    <w:name w:val="font6"/>
    <w:basedOn w:val="ab"/>
    <w:rsid w:val="00D83844"/>
    <w:pPr>
      <w:snapToGrid w:val="0"/>
      <w:spacing w:before="100" w:beforeAutospacing="1" w:after="100" w:afterAutospacing="1" w:line="240" w:lineRule="auto"/>
      <w:ind w:firstLine="709"/>
      <w:contextualSpacing/>
      <w:jc w:val="both"/>
    </w:pPr>
    <w:rPr>
      <w:rFonts w:ascii="Tahoma" w:eastAsia="Times New Roman" w:hAnsi="Tahoma" w:cs="Tahoma"/>
      <w:b/>
      <w:bCs/>
      <w:color w:val="000000"/>
      <w:sz w:val="18"/>
      <w:szCs w:val="18"/>
      <w:lang w:eastAsia="ru-RU"/>
    </w:rPr>
  </w:style>
  <w:style w:type="paragraph" w:customStyle="1" w:styleId="font7">
    <w:name w:val="font7"/>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font8">
    <w:name w:val="font8"/>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color w:val="000000"/>
      <w:sz w:val="24"/>
      <w:szCs w:val="24"/>
      <w:lang w:eastAsia="ru-RU"/>
    </w:rPr>
  </w:style>
  <w:style w:type="paragraph" w:customStyle="1" w:styleId="xl76">
    <w:name w:val="xl76"/>
    <w:basedOn w:val="ab"/>
    <w:rsid w:val="00D83844"/>
    <w:pPr>
      <w:pBdr>
        <w:top w:val="single" w:sz="4" w:space="0" w:color="auto"/>
        <w:left w:val="single" w:sz="4" w:space="0" w:color="auto"/>
        <w:bottom w:val="single" w:sz="4" w:space="0" w:color="auto"/>
        <w:right w:val="single" w:sz="4" w:space="0" w:color="auto"/>
      </w:pBdr>
      <w:shd w:val="clear" w:color="000000" w:fill="99FFCC"/>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b"/>
    <w:rsid w:val="00D83844"/>
    <w:pPr>
      <w:pBdr>
        <w:top w:val="single" w:sz="4" w:space="0" w:color="auto"/>
        <w:left w:val="single" w:sz="4" w:space="0" w:color="auto"/>
        <w:bottom w:val="single" w:sz="4" w:space="0" w:color="auto"/>
        <w:right w:val="single" w:sz="4" w:space="0" w:color="auto"/>
      </w:pBdr>
      <w:shd w:val="clear" w:color="000000" w:fill="D6DCE4"/>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78">
    <w:name w:val="xl78"/>
    <w:basedOn w:val="ab"/>
    <w:rsid w:val="00D83844"/>
    <w:pPr>
      <w:pBdr>
        <w:top w:val="single" w:sz="4" w:space="0" w:color="auto"/>
        <w:left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b"/>
    <w:rsid w:val="00D83844"/>
    <w:pPr>
      <w:pBdr>
        <w:top w:val="single" w:sz="4" w:space="0" w:color="auto"/>
        <w:left w:val="single" w:sz="4" w:space="0" w:color="auto"/>
        <w:right w:val="single" w:sz="4" w:space="0" w:color="auto"/>
      </w:pBdr>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b"/>
    <w:rsid w:val="00D83844"/>
    <w:pPr>
      <w:pBdr>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b"/>
    <w:rsid w:val="00D83844"/>
    <w:pPr>
      <w:pBdr>
        <w:left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b"/>
    <w:rsid w:val="00D83844"/>
    <w:pPr>
      <w:pBdr>
        <w:left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b"/>
    <w:rsid w:val="00D83844"/>
    <w:pPr>
      <w:pBdr>
        <w:top w:val="single" w:sz="4" w:space="0" w:color="auto"/>
        <w:left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b"/>
    <w:rsid w:val="00D83844"/>
    <w:pPr>
      <w:pBdr>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b"/>
    <w:rsid w:val="00D83844"/>
    <w:pPr>
      <w:pBdr>
        <w:top w:val="single" w:sz="4" w:space="0" w:color="auto"/>
        <w:left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b"/>
    <w:rsid w:val="00D83844"/>
    <w:pPr>
      <w:pBdr>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b"/>
    <w:rsid w:val="00D83844"/>
    <w:pPr>
      <w:pBdr>
        <w:top w:val="single" w:sz="4" w:space="0" w:color="auto"/>
        <w:left w:val="single" w:sz="4" w:space="0" w:color="auto"/>
        <w:bottom w:val="single" w:sz="4" w:space="0" w:color="auto"/>
        <w:right w:val="single" w:sz="4" w:space="0" w:color="auto"/>
      </w:pBdr>
      <w:shd w:val="clear" w:color="000000" w:fill="92D050"/>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b"/>
    <w:rsid w:val="00D83844"/>
    <w:pPr>
      <w:pBdr>
        <w:top w:val="single" w:sz="4" w:space="0" w:color="auto"/>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4">
    <w:name w:val="xl94"/>
    <w:basedOn w:val="ab"/>
    <w:rsid w:val="00D83844"/>
    <w:pPr>
      <w:pBdr>
        <w:top w:val="single" w:sz="4" w:space="0" w:color="auto"/>
        <w:left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5">
    <w:name w:val="xl95"/>
    <w:basedOn w:val="ab"/>
    <w:rsid w:val="00D83844"/>
    <w:pPr>
      <w:pBdr>
        <w:top w:val="single" w:sz="4" w:space="0" w:color="auto"/>
        <w:bottom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b"/>
    <w:rsid w:val="00D83844"/>
    <w:pPr>
      <w:pBdr>
        <w:top w:val="single" w:sz="4" w:space="0" w:color="auto"/>
        <w:bottom w:val="single" w:sz="4" w:space="0" w:color="auto"/>
        <w:right w:val="single" w:sz="4" w:space="0" w:color="auto"/>
      </w:pBdr>
      <w:snapToGrid w:val="0"/>
      <w:spacing w:before="100" w:beforeAutospacing="1" w:after="100" w:afterAutospacing="1" w:line="240" w:lineRule="auto"/>
      <w:ind w:firstLine="709"/>
      <w:contextualSpacing/>
      <w:jc w:val="center"/>
      <w:textAlignment w:val="center"/>
    </w:pPr>
    <w:rPr>
      <w:rFonts w:ascii="Times New Roman" w:eastAsia="Times New Roman" w:hAnsi="Times New Roman" w:cs="Times New Roman"/>
      <w:i/>
      <w:iCs/>
      <w:sz w:val="24"/>
      <w:szCs w:val="24"/>
      <w:lang w:eastAsia="ru-RU"/>
    </w:rPr>
  </w:style>
  <w:style w:type="paragraph" w:customStyle="1" w:styleId="msonormalcxspmiddle">
    <w:name w:val="msonormalcxspmiddle"/>
    <w:basedOn w:val="ab"/>
    <w:rsid w:val="00D83844"/>
    <w:pPr>
      <w:snapToGrid w:val="0"/>
      <w:spacing w:before="100" w:beforeAutospacing="1" w:after="100" w:afterAutospacing="1" w:line="240" w:lineRule="auto"/>
      <w:ind w:firstLine="709"/>
      <w:contextualSpacing/>
      <w:jc w:val="both"/>
    </w:pPr>
    <w:rPr>
      <w:rFonts w:ascii="Times New Roman" w:eastAsia="Times New Roman" w:hAnsi="Times New Roman" w:cs="Times New Roman"/>
      <w:sz w:val="24"/>
      <w:szCs w:val="24"/>
      <w:lang w:eastAsia="ru-RU"/>
    </w:rPr>
  </w:style>
  <w:style w:type="paragraph" w:customStyle="1" w:styleId="2ff0">
    <w:name w:val="_Список маркерный 2"/>
    <w:basedOn w:val="a5"/>
    <w:qFormat/>
    <w:rsid w:val="00D83844"/>
    <w:pPr>
      <w:numPr>
        <w:numId w:val="0"/>
      </w:numPr>
      <w:spacing w:before="0" w:after="0" w:line="360" w:lineRule="auto"/>
      <w:ind w:left="1134" w:hanging="425"/>
      <w:contextualSpacing w:val="0"/>
    </w:pPr>
  </w:style>
  <w:style w:type="paragraph" w:customStyle="1" w:styleId="afffffffffe">
    <w:name w:val="_Об_центр"/>
    <w:basedOn w:val="afffffffd"/>
    <w:qFormat/>
    <w:rsid w:val="00D83844"/>
    <w:pPr>
      <w:spacing w:before="240" w:after="0"/>
      <w:ind w:firstLine="0"/>
      <w:contextualSpacing w:val="0"/>
      <w:jc w:val="center"/>
    </w:pPr>
  </w:style>
  <w:style w:type="paragraph" w:customStyle="1" w:styleId="2ff1">
    <w:name w:val="_Сн 2"/>
    <w:basedOn w:val="a4"/>
    <w:rsid w:val="00D83844"/>
    <w:pPr>
      <w:numPr>
        <w:numId w:val="0"/>
      </w:numPr>
      <w:spacing w:before="0" w:after="0" w:line="360" w:lineRule="auto"/>
      <w:ind w:left="1134" w:hanging="425"/>
      <w:contextualSpacing w:val="0"/>
    </w:pPr>
    <w:rPr>
      <w:lang w:eastAsia="ru-RU"/>
    </w:rPr>
  </w:style>
  <w:style w:type="paragraph" w:customStyle="1" w:styleId="3f2">
    <w:name w:val="_Сн 3"/>
    <w:basedOn w:val="2ff1"/>
    <w:rsid w:val="00D83844"/>
    <w:pPr>
      <w:numPr>
        <w:ilvl w:val="1"/>
      </w:numPr>
      <w:ind w:left="1560" w:hanging="425"/>
    </w:pPr>
  </w:style>
  <w:style w:type="paragraph" w:customStyle="1" w:styleId="49">
    <w:name w:val="_Сн 4"/>
    <w:basedOn w:val="3f2"/>
    <w:rsid w:val="00D83844"/>
    <w:pPr>
      <w:numPr>
        <w:ilvl w:val="2"/>
      </w:numPr>
      <w:ind w:left="1985" w:hanging="425"/>
    </w:pPr>
  </w:style>
  <w:style w:type="table" w:customStyle="1" w:styleId="117">
    <w:name w:val="Таблица простая 11"/>
    <w:basedOn w:val="ae"/>
    <w:uiPriority w:val="41"/>
    <w:rsid w:val="00D83844"/>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e"/>
    <w:uiPriority w:val="45"/>
    <w:rsid w:val="00D83844"/>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а-сетка 1 светлая — акцент 11"/>
    <w:basedOn w:val="ae"/>
    <w:uiPriority w:val="46"/>
    <w:rsid w:val="00D83844"/>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TableParagraph">
    <w:name w:val="Table Paragraph"/>
    <w:basedOn w:val="ab"/>
    <w:uiPriority w:val="1"/>
    <w:qFormat/>
    <w:rsid w:val="00D83844"/>
    <w:pPr>
      <w:widowControl w:val="0"/>
      <w:spacing w:after="0" w:line="240" w:lineRule="auto"/>
    </w:pPr>
    <w:rPr>
      <w:rFonts w:ascii="Calibri" w:eastAsia="Calibri" w:hAnsi="Calibri" w:cs="Times New Roman"/>
      <w:lang w:val="en-US"/>
    </w:rPr>
  </w:style>
  <w:style w:type="table" w:customStyle="1" w:styleId="1ff1">
    <w:name w:val="Сетка таблицы светлая1"/>
    <w:basedOn w:val="ae"/>
    <w:uiPriority w:val="40"/>
    <w:rsid w:val="00D8384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
    <w:name w:val="Таблица-сетка 1 светлая2"/>
    <w:basedOn w:val="ae"/>
    <w:next w:val="-11"/>
    <w:uiPriority w:val="46"/>
    <w:rsid w:val="00D83844"/>
    <w:pPr>
      <w:spacing w:after="0" w:line="240" w:lineRule="auto"/>
      <w:jc w:val="center"/>
    </w:pPr>
    <w:rPr>
      <w:rFonts w:ascii="Times New Roman" w:eastAsia="Calibri" w:hAnsi="Times New Roman"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b/>
        <w:bCs/>
      </w:rPr>
      <w:tblPr/>
      <w:trPr>
        <w:cantSplit/>
        <w:tblHeader/>
      </w:trPr>
      <w:tcPr>
        <w:shd w:val="clear" w:color="auto" w:fill="E9E5DC"/>
      </w:tcPr>
    </w:tblStylePr>
    <w:tblStylePr w:type="lastRow">
      <w:rPr>
        <w:b/>
        <w:bCs/>
      </w:rPr>
      <w:tblPr/>
      <w:tcPr>
        <w:tcBorders>
          <w:top w:val="double" w:sz="2" w:space="0" w:color="666666"/>
        </w:tcBorders>
      </w:tcPr>
    </w:tblStylePr>
    <w:tblStylePr w:type="firstCol">
      <w:rPr>
        <w:b w:val="0"/>
        <w:bCs/>
      </w:rPr>
    </w:tblStylePr>
    <w:tblStylePr w:type="lastCol">
      <w:rPr>
        <w:b/>
        <w:bCs/>
      </w:rPr>
    </w:tblStylePr>
  </w:style>
  <w:style w:type="paragraph" w:customStyle="1" w:styleId="ConsPlusCell">
    <w:name w:val="ConsPlusCell"/>
    <w:rsid w:val="00D83844"/>
    <w:pPr>
      <w:suppressAutoHyphens/>
      <w:autoSpaceDE w:val="0"/>
      <w:spacing w:after="0" w:line="240" w:lineRule="auto"/>
    </w:pPr>
    <w:rPr>
      <w:rFonts w:ascii="Arial" w:eastAsia="Calibri" w:hAnsi="Arial" w:cs="Arial"/>
      <w:sz w:val="20"/>
      <w:szCs w:val="20"/>
      <w:lang w:eastAsia="ar-SA"/>
    </w:rPr>
  </w:style>
  <w:style w:type="paragraph" w:customStyle="1" w:styleId="11114">
    <w:name w:val="_1.1.1.1"/>
    <w:basedOn w:val="4"/>
    <w:next w:val="afffffffd"/>
    <w:link w:val="11115"/>
    <w:rsid w:val="00D83844"/>
    <w:pPr>
      <w:numPr>
        <w:ilvl w:val="0"/>
        <w:numId w:val="0"/>
      </w:numPr>
      <w:snapToGrid w:val="0"/>
      <w:spacing w:before="0" w:after="120" w:line="300" w:lineRule="auto"/>
      <w:ind w:left="930" w:hanging="363"/>
      <w:jc w:val="both"/>
    </w:pPr>
    <w:rPr>
      <w:rFonts w:ascii="Times New Roman" w:eastAsia="MS Gothic" w:hAnsi="Times New Roman" w:cs="Times New Roman"/>
      <w:b/>
      <w:i w:val="0"/>
      <w:smallCaps/>
      <w:snapToGrid w:val="0"/>
      <w:color w:val="auto"/>
      <w:spacing w:val="5"/>
      <w:sz w:val="26"/>
      <w:szCs w:val="26"/>
    </w:rPr>
  </w:style>
  <w:style w:type="character" w:customStyle="1" w:styleId="11115">
    <w:name w:val="_1.1.1.1 Знак"/>
    <w:link w:val="11114"/>
    <w:rsid w:val="00D83844"/>
    <w:rPr>
      <w:rFonts w:ascii="Times New Roman" w:eastAsia="MS Gothic" w:hAnsi="Times New Roman" w:cs="Times New Roman"/>
      <w:b/>
      <w:iCs/>
      <w:smallCaps/>
      <w:snapToGrid w:val="0"/>
      <w:spacing w:val="5"/>
      <w:sz w:val="26"/>
      <w:szCs w:val="26"/>
    </w:rPr>
  </w:style>
  <w:style w:type="character" w:customStyle="1" w:styleId="afffe">
    <w:name w:val="Без интервала Знак"/>
    <w:aliases w:val="С интервалом и отступом Знак"/>
    <w:link w:val="afffd"/>
    <w:uiPriority w:val="1"/>
    <w:rsid w:val="00D83844"/>
    <w:rPr>
      <w:rFonts w:ascii="Times New Roman" w:eastAsia="Times New Roman" w:hAnsi="Times New Roman" w:cs="Times New Roman"/>
      <w:sz w:val="24"/>
      <w:szCs w:val="24"/>
      <w:lang w:eastAsia="ru-RU"/>
    </w:rPr>
  </w:style>
  <w:style w:type="paragraph" w:customStyle="1" w:styleId="a8">
    <w:name w:val="_Список маркерованный"/>
    <w:basedOn w:val="afffffffd"/>
    <w:link w:val="affffffffff"/>
    <w:qFormat/>
    <w:rsid w:val="00D83844"/>
    <w:pPr>
      <w:numPr>
        <w:numId w:val="41"/>
      </w:numPr>
      <w:tabs>
        <w:tab w:val="left" w:pos="284"/>
      </w:tabs>
      <w:spacing w:line="276" w:lineRule="auto"/>
    </w:pPr>
  </w:style>
  <w:style w:type="character" w:customStyle="1" w:styleId="affffffffff">
    <w:name w:val="_Список маркерованный Знак"/>
    <w:link w:val="a8"/>
    <w:rsid w:val="00D83844"/>
    <w:rPr>
      <w:rFonts w:ascii="Times New Roman" w:eastAsia="Calibri" w:hAnsi="Times New Roman" w:cs="Times New Roman"/>
      <w:iCs/>
      <w:sz w:val="26"/>
      <w:szCs w:val="26"/>
    </w:rPr>
  </w:style>
  <w:style w:type="paragraph" w:customStyle="1" w:styleId="0">
    <w:name w:val="Стиль _Таблица_по центру + после: 0 пт"/>
    <w:basedOn w:val="affffffff1"/>
    <w:next w:val="ab"/>
    <w:rsid w:val="00D83844"/>
    <w:pPr>
      <w:spacing w:before="120"/>
    </w:pPr>
    <w:rPr>
      <w:rFonts w:eastAsia="Times New Roman"/>
      <w:iCs w:val="0"/>
    </w:rPr>
  </w:style>
  <w:style w:type="paragraph" w:customStyle="1" w:styleId="01">
    <w:name w:val="Стиль _Таблица_по центру + после: 0 пт1"/>
    <w:basedOn w:val="affffffff1"/>
    <w:next w:val="afffffffd"/>
    <w:rsid w:val="00D83844"/>
    <w:pPr>
      <w:spacing w:before="120"/>
    </w:pPr>
    <w:rPr>
      <w:rFonts w:eastAsia="Times New Roman"/>
      <w:iCs w:val="0"/>
    </w:rPr>
  </w:style>
  <w:style w:type="character" w:customStyle="1" w:styleId="211pt">
    <w:name w:val="Основной текст (2) + 11 pt;Полужирный"/>
    <w:rsid w:val="00D8384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ff2">
    <w:name w:val="Основной текст (2)"/>
    <w:basedOn w:val="ab"/>
    <w:rsid w:val="00D83844"/>
    <w:pPr>
      <w:widowControl w:val="0"/>
      <w:shd w:val="clear" w:color="auto" w:fill="FFFFFF"/>
      <w:spacing w:before="180" w:after="360" w:line="0" w:lineRule="atLeast"/>
      <w:jc w:val="both"/>
    </w:pPr>
    <w:rPr>
      <w:rFonts w:ascii="Times New Roman" w:eastAsia="Times New Roman" w:hAnsi="Times New Roman" w:cs="Times New Roman"/>
    </w:rPr>
  </w:style>
  <w:style w:type="character" w:customStyle="1" w:styleId="211pt0">
    <w:name w:val="Основной текст (2) + 11 pt"/>
    <w:rsid w:val="00D8384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75pt">
    <w:name w:val="Основной текст (2) + 7;5 pt;Полужирный;Курсив"/>
    <w:rsid w:val="00D83844"/>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255pt">
    <w:name w:val="Основной текст (2) + 5;5 pt;Полужирный"/>
    <w:rsid w:val="00D83844"/>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5pt">
    <w:name w:val="Основной текст (2) + 11;5 pt;Курсив"/>
    <w:rsid w:val="00D8384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118">
    <w:name w:val="Оглавление 11"/>
    <w:basedOn w:val="ab"/>
    <w:next w:val="ab"/>
    <w:autoRedefine/>
    <w:uiPriority w:val="39"/>
    <w:unhideWhenUsed/>
    <w:rsid w:val="00D83844"/>
    <w:pPr>
      <w:spacing w:after="100" w:line="276" w:lineRule="auto"/>
    </w:pPr>
    <w:rPr>
      <w:rFonts w:ascii="Calibri" w:eastAsia="Calibri" w:hAnsi="Calibri" w:cs="Times New Roman"/>
    </w:rPr>
  </w:style>
  <w:style w:type="paragraph" w:customStyle="1" w:styleId="213">
    <w:name w:val="Оглавление 21"/>
    <w:basedOn w:val="ab"/>
    <w:next w:val="ab"/>
    <w:autoRedefine/>
    <w:uiPriority w:val="39"/>
    <w:unhideWhenUsed/>
    <w:rsid w:val="00D83844"/>
    <w:pPr>
      <w:spacing w:after="100" w:line="276" w:lineRule="auto"/>
      <w:ind w:left="220"/>
    </w:pPr>
    <w:rPr>
      <w:rFonts w:ascii="Calibri" w:eastAsia="Calibri" w:hAnsi="Calibri" w:cs="Times New Roman"/>
    </w:rPr>
  </w:style>
  <w:style w:type="character" w:customStyle="1" w:styleId="1ff2">
    <w:name w:val="Гиперссылка1"/>
    <w:uiPriority w:val="99"/>
    <w:unhideWhenUsed/>
    <w:rsid w:val="00D83844"/>
    <w:rPr>
      <w:color w:val="0563C1"/>
      <w:u w:val="single"/>
    </w:rPr>
  </w:style>
  <w:style w:type="paragraph" w:customStyle="1" w:styleId="313">
    <w:name w:val="Оглавление 31"/>
    <w:basedOn w:val="ab"/>
    <w:next w:val="ab"/>
    <w:autoRedefine/>
    <w:uiPriority w:val="39"/>
    <w:unhideWhenUsed/>
    <w:rsid w:val="00D83844"/>
    <w:pPr>
      <w:spacing w:after="100" w:line="276" w:lineRule="auto"/>
      <w:ind w:left="440"/>
    </w:pPr>
    <w:rPr>
      <w:rFonts w:ascii="Calibri" w:eastAsia="Calibri" w:hAnsi="Calibri" w:cs="Times New Roman"/>
    </w:rPr>
  </w:style>
  <w:style w:type="table" w:customStyle="1" w:styleId="1ff3">
    <w:name w:val="Сетка таблицы1"/>
    <w:basedOn w:val="ae"/>
    <w:next w:val="af6"/>
    <w:uiPriority w:val="59"/>
    <w:rsid w:val="00D83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Текст выноски1"/>
    <w:basedOn w:val="ab"/>
    <w:next w:val="afd"/>
    <w:uiPriority w:val="99"/>
    <w:unhideWhenUsed/>
    <w:rsid w:val="00D83844"/>
    <w:pPr>
      <w:spacing w:after="0" w:line="240" w:lineRule="auto"/>
    </w:pPr>
    <w:rPr>
      <w:rFonts w:ascii="Tahoma" w:eastAsia="MS Mincho" w:hAnsi="Tahoma" w:cs="Tahoma"/>
      <w:sz w:val="16"/>
      <w:szCs w:val="16"/>
    </w:rPr>
  </w:style>
  <w:style w:type="paragraph" w:customStyle="1" w:styleId="1ff5">
    <w:name w:val="Текст примечания1"/>
    <w:basedOn w:val="ab"/>
    <w:next w:val="af9"/>
    <w:uiPriority w:val="99"/>
    <w:unhideWhenUsed/>
    <w:rsid w:val="00D83844"/>
    <w:pPr>
      <w:spacing w:after="200" w:line="240" w:lineRule="auto"/>
    </w:pPr>
    <w:rPr>
      <w:rFonts w:ascii="Calibri" w:eastAsia="MS Mincho" w:hAnsi="Calibri" w:cs="Times New Roman"/>
      <w:sz w:val="20"/>
      <w:szCs w:val="20"/>
    </w:rPr>
  </w:style>
  <w:style w:type="paragraph" w:customStyle="1" w:styleId="1ff6">
    <w:name w:val="Тема примечания1"/>
    <w:basedOn w:val="af9"/>
    <w:next w:val="af9"/>
    <w:uiPriority w:val="99"/>
    <w:unhideWhenUsed/>
    <w:rsid w:val="00D83844"/>
    <w:pPr>
      <w:spacing w:after="200"/>
    </w:pPr>
    <w:rPr>
      <w:rFonts w:ascii="Calibri" w:eastAsia="Calibri" w:hAnsi="Calibri" w:cs="Times New Roman"/>
      <w:b/>
      <w:bCs/>
    </w:rPr>
  </w:style>
  <w:style w:type="paragraph" w:customStyle="1" w:styleId="a0">
    <w:name w:val="Список римский"/>
    <w:basedOn w:val="afffffffd"/>
    <w:rsid w:val="00D83844"/>
    <w:pPr>
      <w:numPr>
        <w:numId w:val="42"/>
      </w:numPr>
      <w:tabs>
        <w:tab w:val="num" w:pos="360"/>
        <w:tab w:val="left" w:pos="1134"/>
      </w:tabs>
      <w:spacing w:before="0" w:after="0"/>
      <w:ind w:left="0" w:firstLine="851"/>
      <w:contextualSpacing w:val="0"/>
    </w:pPr>
  </w:style>
  <w:style w:type="paragraph" w:customStyle="1" w:styleId="05050">
    <w:name w:val="Стиль По ширине Слева:  0.5 см Первая строка:  0.5 см Справа:  0..."/>
    <w:basedOn w:val="ab"/>
    <w:rsid w:val="00D83844"/>
    <w:pPr>
      <w:spacing w:after="0" w:line="240" w:lineRule="auto"/>
      <w:ind w:left="284" w:right="284" w:firstLine="567"/>
      <w:jc w:val="both"/>
    </w:pPr>
    <w:rPr>
      <w:rFonts w:ascii="Times New Roman" w:eastAsia="Times New Roman" w:hAnsi="Times New Roman" w:cs="Times New Roman"/>
      <w:sz w:val="28"/>
      <w:szCs w:val="20"/>
      <w:lang w:eastAsia="ru-RU"/>
    </w:rPr>
  </w:style>
  <w:style w:type="paragraph" w:customStyle="1" w:styleId="xl97">
    <w:name w:val="xl9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4">
    <w:name w:val="xl104"/>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0"/>
      <w:szCs w:val="20"/>
      <w:lang w:eastAsia="ru-RU"/>
    </w:rPr>
  </w:style>
  <w:style w:type="paragraph" w:customStyle="1" w:styleId="xl107">
    <w:name w:val="xl10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0"/>
      <w:szCs w:val="20"/>
      <w:lang w:eastAsia="ru-RU"/>
    </w:rPr>
  </w:style>
  <w:style w:type="paragraph" w:customStyle="1" w:styleId="xl108">
    <w:name w:val="xl10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0"/>
      <w:szCs w:val="20"/>
      <w:lang w:eastAsia="ru-RU"/>
    </w:rPr>
  </w:style>
  <w:style w:type="paragraph" w:customStyle="1" w:styleId="xl109">
    <w:name w:val="xl109"/>
    <w:basedOn w:val="ab"/>
    <w:rsid w:val="00D83844"/>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0">
    <w:name w:val="xl11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lang w:eastAsia="ru-RU"/>
    </w:rPr>
  </w:style>
  <w:style w:type="paragraph" w:customStyle="1" w:styleId="xl111">
    <w:name w:val="xl11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2">
    <w:name w:val="xl11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3">
    <w:name w:val="xl11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4">
    <w:name w:val="xl114"/>
    <w:basedOn w:val="ab"/>
    <w:rsid w:val="00D83844"/>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15">
    <w:name w:val="xl115"/>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16">
    <w:name w:val="xl116"/>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7">
    <w:name w:val="xl117"/>
    <w:basedOn w:val="ab"/>
    <w:rsid w:val="00D83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18">
    <w:name w:val="xl11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19">
    <w:name w:val="xl11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20">
    <w:name w:val="xl120"/>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21">
    <w:name w:val="xl12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2">
    <w:name w:val="xl12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23">
    <w:name w:val="xl12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6">
    <w:name w:val="xl126"/>
    <w:basedOn w:val="ab"/>
    <w:rsid w:val="00D83844"/>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1">
    <w:name w:val="xl13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2">
    <w:name w:val="xl13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3">
    <w:name w:val="xl133"/>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4">
    <w:name w:val="xl13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5">
    <w:name w:val="xl135"/>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7">
    <w:name w:val="xl137"/>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8">
    <w:name w:val="xl13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39">
    <w:name w:val="xl139"/>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40">
    <w:name w:val="xl140"/>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145">
    <w:name w:val="xl145"/>
    <w:basedOn w:val="ab"/>
    <w:rsid w:val="00D8384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ru-RU"/>
    </w:rPr>
  </w:style>
  <w:style w:type="paragraph" w:customStyle="1" w:styleId="xl147">
    <w:name w:val="xl14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b"/>
    <w:rsid w:val="00D8384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2">
    <w:name w:val="xl152"/>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3">
    <w:name w:val="xl153"/>
    <w:basedOn w:val="ab"/>
    <w:rsid w:val="00D838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4">
    <w:name w:val="xl154"/>
    <w:basedOn w:val="ab"/>
    <w:rsid w:val="00D8384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5">
    <w:name w:val="xl155"/>
    <w:basedOn w:val="ab"/>
    <w:rsid w:val="00D83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6">
    <w:name w:val="xl156"/>
    <w:basedOn w:val="ab"/>
    <w:rsid w:val="00D8384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7">
    <w:name w:val="xl157"/>
    <w:basedOn w:val="ab"/>
    <w:rsid w:val="00D8384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8">
    <w:name w:val="xl158"/>
    <w:basedOn w:val="ab"/>
    <w:rsid w:val="00D8384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9">
    <w:name w:val="xl159"/>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0">
    <w:name w:val="xl16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1">
    <w:name w:val="xl161"/>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2">
    <w:name w:val="xl162"/>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3">
    <w:name w:val="xl163"/>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4">
    <w:name w:val="xl164"/>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5">
    <w:name w:val="xl165"/>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6">
    <w:name w:val="xl166"/>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1">
    <w:name w:val="xl171"/>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2">
    <w:name w:val="xl172"/>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3">
    <w:name w:val="xl173"/>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4">
    <w:name w:val="xl174"/>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5">
    <w:name w:val="xl175"/>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6">
    <w:name w:val="xl176"/>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7">
    <w:name w:val="xl177"/>
    <w:basedOn w:val="ab"/>
    <w:rsid w:val="00D8384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8">
    <w:name w:val="xl178"/>
    <w:basedOn w:val="ab"/>
    <w:rsid w:val="00D83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79">
    <w:name w:val="xl179"/>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1">
    <w:name w:val="xl181"/>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2">
    <w:name w:val="xl182"/>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3">
    <w:name w:val="xl183"/>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85">
    <w:name w:val="xl185"/>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6">
    <w:name w:val="xl186"/>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7">
    <w:name w:val="xl187"/>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b"/>
    <w:rsid w:val="00D83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ru-RU"/>
    </w:rPr>
  </w:style>
  <w:style w:type="paragraph" w:customStyle="1" w:styleId="xl189">
    <w:name w:val="xl189"/>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0">
    <w:name w:val="xl190"/>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1">
    <w:name w:val="xl191"/>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92">
    <w:name w:val="xl192"/>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193">
    <w:name w:val="xl193"/>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4">
    <w:name w:val="xl194"/>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6">
    <w:name w:val="xl196"/>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97">
    <w:name w:val="xl197"/>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99">
    <w:name w:val="xl199"/>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b"/>
    <w:rsid w:val="00D838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04">
    <w:name w:val="xl204"/>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5">
    <w:name w:val="xl205"/>
    <w:basedOn w:val="ab"/>
    <w:rsid w:val="00D8384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6">
    <w:name w:val="xl206"/>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07">
    <w:name w:val="xl207"/>
    <w:basedOn w:val="ab"/>
    <w:rsid w:val="00D8384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8">
    <w:name w:val="xl208"/>
    <w:basedOn w:val="ab"/>
    <w:rsid w:val="00D8384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09">
    <w:name w:val="xl209"/>
    <w:basedOn w:val="ab"/>
    <w:rsid w:val="00D8384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0">
    <w:name w:val="xl210"/>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1">
    <w:name w:val="xl211"/>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2">
    <w:name w:val="xl212"/>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3">
    <w:name w:val="xl213"/>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4">
    <w:name w:val="xl214"/>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5">
    <w:name w:val="xl215"/>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6">
    <w:name w:val="xl216"/>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7">
    <w:name w:val="xl217"/>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18">
    <w:name w:val="xl218"/>
    <w:basedOn w:val="ab"/>
    <w:rsid w:val="00D8384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19">
    <w:name w:val="xl219"/>
    <w:basedOn w:val="ab"/>
    <w:rsid w:val="00D8384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0">
    <w:name w:val="xl220"/>
    <w:basedOn w:val="ab"/>
    <w:rsid w:val="00D8384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21">
    <w:name w:val="xl221"/>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2">
    <w:name w:val="xl222"/>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3">
    <w:name w:val="xl223"/>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4">
    <w:name w:val="xl224"/>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5">
    <w:name w:val="xl225"/>
    <w:basedOn w:val="ab"/>
    <w:rsid w:val="00D838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6">
    <w:name w:val="xl226"/>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7">
    <w:name w:val="xl227"/>
    <w:basedOn w:val="ab"/>
    <w:rsid w:val="00D838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8">
    <w:name w:val="xl228"/>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29">
    <w:name w:val="xl229"/>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0">
    <w:name w:val="xl230"/>
    <w:basedOn w:val="ab"/>
    <w:rsid w:val="00D8384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1">
    <w:name w:val="xl231"/>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2">
    <w:name w:val="xl232"/>
    <w:basedOn w:val="ab"/>
    <w:rsid w:val="00D8384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3">
    <w:name w:val="xl233"/>
    <w:basedOn w:val="ab"/>
    <w:rsid w:val="00D8384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4">
    <w:name w:val="xl234"/>
    <w:basedOn w:val="ab"/>
    <w:rsid w:val="00D8384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5">
    <w:name w:val="xl235"/>
    <w:basedOn w:val="ab"/>
    <w:rsid w:val="00D8384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6">
    <w:name w:val="xl236"/>
    <w:basedOn w:val="ab"/>
    <w:rsid w:val="00D8384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37">
    <w:name w:val="xl237"/>
    <w:basedOn w:val="ab"/>
    <w:rsid w:val="00D838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
    <w:name w:val="xl238"/>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9">
    <w:name w:val="xl239"/>
    <w:basedOn w:val="ab"/>
    <w:rsid w:val="00D8384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
    <w:name w:val="xl240"/>
    <w:basedOn w:val="ab"/>
    <w:rsid w:val="00D83844"/>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1">
    <w:name w:val="xl241"/>
    <w:basedOn w:val="ab"/>
    <w:rsid w:val="00D83844"/>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2">
    <w:name w:val="xl242"/>
    <w:basedOn w:val="ab"/>
    <w:rsid w:val="00D8384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3">
    <w:name w:val="xl243"/>
    <w:basedOn w:val="ab"/>
    <w:rsid w:val="00D8384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4">
    <w:name w:val="xl244"/>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5">
    <w:name w:val="xl245"/>
    <w:basedOn w:val="ab"/>
    <w:rsid w:val="00D8384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6">
    <w:name w:val="xl246"/>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7">
    <w:name w:val="xl247"/>
    <w:basedOn w:val="ab"/>
    <w:rsid w:val="00D838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8">
    <w:name w:val="xl248"/>
    <w:basedOn w:val="ab"/>
    <w:rsid w:val="00D838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49">
    <w:name w:val="xl249"/>
    <w:basedOn w:val="ab"/>
    <w:rsid w:val="00D83844"/>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0">
    <w:name w:val="xl250"/>
    <w:basedOn w:val="ab"/>
    <w:rsid w:val="00D83844"/>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1">
    <w:name w:val="xl251"/>
    <w:basedOn w:val="ab"/>
    <w:rsid w:val="00D83844"/>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2">
    <w:name w:val="xl252"/>
    <w:basedOn w:val="ab"/>
    <w:rsid w:val="00D83844"/>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3">
    <w:name w:val="xl253"/>
    <w:basedOn w:val="ab"/>
    <w:rsid w:val="00D8384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4">
    <w:name w:val="xl254"/>
    <w:basedOn w:val="ab"/>
    <w:rsid w:val="00D8384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255">
    <w:name w:val="xl255"/>
    <w:basedOn w:val="ab"/>
    <w:rsid w:val="00D8384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6">
    <w:name w:val="xl256"/>
    <w:basedOn w:val="ab"/>
    <w:rsid w:val="00D8384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7">
    <w:name w:val="xl257"/>
    <w:basedOn w:val="ab"/>
    <w:rsid w:val="00D8384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8">
    <w:name w:val="xl258"/>
    <w:basedOn w:val="ab"/>
    <w:rsid w:val="00D8384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59">
    <w:name w:val="xl259"/>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0">
    <w:name w:val="xl260"/>
    <w:basedOn w:val="ab"/>
    <w:rsid w:val="00D8384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1">
    <w:name w:val="xl261"/>
    <w:basedOn w:val="ab"/>
    <w:rsid w:val="00D8384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2">
    <w:name w:val="xl262"/>
    <w:basedOn w:val="ab"/>
    <w:rsid w:val="00D8384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3">
    <w:name w:val="xl263"/>
    <w:basedOn w:val="ab"/>
    <w:rsid w:val="00D838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4">
    <w:name w:val="xl264"/>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5">
    <w:name w:val="xl265"/>
    <w:basedOn w:val="ab"/>
    <w:rsid w:val="00D838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6">
    <w:name w:val="xl266"/>
    <w:basedOn w:val="ab"/>
    <w:rsid w:val="00D8384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7">
    <w:name w:val="xl267"/>
    <w:basedOn w:val="ab"/>
    <w:rsid w:val="00D8384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68">
    <w:name w:val="xl268"/>
    <w:basedOn w:val="ab"/>
    <w:rsid w:val="00D8384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69">
    <w:name w:val="xl269"/>
    <w:basedOn w:val="ab"/>
    <w:rsid w:val="00D83844"/>
    <w:pPr>
      <w:pBdr>
        <w:top w:val="single" w:sz="4" w:space="0" w:color="auto"/>
        <w:bottom w:val="single" w:sz="4" w:space="0" w:color="auto"/>
      </w:pBdr>
      <w:shd w:val="clear" w:color="000000" w:fill="FF0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70">
    <w:name w:val="xl270"/>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1">
    <w:name w:val="xl271"/>
    <w:basedOn w:val="ab"/>
    <w:rsid w:val="00D83844"/>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2">
    <w:name w:val="xl272"/>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3">
    <w:name w:val="xl273"/>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4">
    <w:name w:val="xl274"/>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5">
    <w:name w:val="xl275"/>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76">
    <w:name w:val="xl276"/>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77">
    <w:name w:val="xl277"/>
    <w:basedOn w:val="ab"/>
    <w:rsid w:val="00D83844"/>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8">
    <w:name w:val="xl278"/>
    <w:basedOn w:val="ab"/>
    <w:rsid w:val="00D83844"/>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79">
    <w:name w:val="xl279"/>
    <w:basedOn w:val="ab"/>
    <w:rsid w:val="00D83844"/>
    <w:pPr>
      <w:shd w:val="clear" w:color="000000" w:fill="DA9694"/>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280">
    <w:name w:val="xl280"/>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1">
    <w:name w:val="xl281"/>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2">
    <w:name w:val="xl282"/>
    <w:basedOn w:val="ab"/>
    <w:rsid w:val="00D83844"/>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83">
    <w:name w:val="xl283"/>
    <w:basedOn w:val="ab"/>
    <w:rsid w:val="00D83844"/>
    <w:pPr>
      <w:shd w:val="clear" w:color="000000" w:fill="DA9694"/>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4">
    <w:name w:val="xl284"/>
    <w:basedOn w:val="ab"/>
    <w:rsid w:val="00D8384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formattext0">
    <w:name w:val="formattext"/>
    <w:basedOn w:val="ab"/>
    <w:rsid w:val="00D83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rsid w:val="00D83844"/>
  </w:style>
  <w:style w:type="character" w:customStyle="1" w:styleId="mail-message-map-nobreak">
    <w:name w:val="mail-message-map-nobreak"/>
    <w:rsid w:val="00D83844"/>
  </w:style>
  <w:style w:type="table" w:customStyle="1" w:styleId="119">
    <w:name w:val="Сетка таблицы11"/>
    <w:basedOn w:val="ae"/>
    <w:next w:val="af6"/>
    <w:rsid w:val="00D8384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harCharChar1CharCharChar1">
    <w:name w:val="Caption Char Char Char1 Char Char Char1"/>
    <w:basedOn w:val="ab"/>
    <w:next w:val="ab"/>
    <w:uiPriority w:val="35"/>
    <w:unhideWhenUsed/>
    <w:qFormat/>
    <w:rsid w:val="00D83844"/>
    <w:pPr>
      <w:spacing w:after="200" w:line="240" w:lineRule="auto"/>
    </w:pPr>
    <w:rPr>
      <w:rFonts w:ascii="Calibri" w:eastAsia="Calibri" w:hAnsi="Calibri" w:cs="Times New Roman"/>
      <w:i/>
      <w:iCs/>
      <w:color w:val="44546A"/>
      <w:sz w:val="18"/>
      <w:szCs w:val="18"/>
    </w:rPr>
  </w:style>
  <w:style w:type="paragraph" w:customStyle="1" w:styleId="Standard">
    <w:name w:val="Standard"/>
    <w:rsid w:val="00D83844"/>
    <w:pPr>
      <w:widowControl w:val="0"/>
      <w:suppressAutoHyphens/>
      <w:autoSpaceDE w:val="0"/>
      <w:autoSpaceDN w:val="0"/>
      <w:spacing w:after="200" w:line="276" w:lineRule="auto"/>
      <w:textAlignment w:val="baseline"/>
    </w:pPr>
    <w:rPr>
      <w:rFonts w:ascii="Times New Roman" w:eastAsia="Arial Unicode MS" w:hAnsi="Times New Roman" w:cs="Times New Roman"/>
      <w:kern w:val="3"/>
      <w:sz w:val="24"/>
      <w:szCs w:val="24"/>
      <w:lang w:eastAsia="zh-CN" w:bidi="hi-IN"/>
    </w:rPr>
  </w:style>
  <w:style w:type="table" w:customStyle="1" w:styleId="2ff3">
    <w:name w:val="Сетка таблицы2"/>
    <w:basedOn w:val="ae"/>
    <w:next w:val="af6"/>
    <w:uiPriority w:val="59"/>
    <w:rsid w:val="00D83844"/>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7">
    <w:name w:val="Текст примечания Знак1"/>
    <w:uiPriority w:val="99"/>
    <w:semiHidden/>
    <w:rsid w:val="00D83844"/>
    <w:rPr>
      <w:rFonts w:ascii="Times New Roman" w:hAnsi="Times New Roman"/>
      <w:sz w:val="20"/>
      <w:szCs w:val="20"/>
    </w:rPr>
  </w:style>
  <w:style w:type="character" w:customStyle="1" w:styleId="1ff8">
    <w:name w:val="Тема примечания Знак1"/>
    <w:uiPriority w:val="99"/>
    <w:semiHidden/>
    <w:rsid w:val="00D83844"/>
    <w:rPr>
      <w:rFonts w:ascii="Times New Roman" w:hAnsi="Times New Roman"/>
      <w:b/>
      <w:bCs/>
      <w:sz w:val="20"/>
      <w:szCs w:val="20"/>
    </w:rPr>
  </w:style>
  <w:style w:type="paragraph" w:customStyle="1" w:styleId="affffffffff0">
    <w:name w:val="Интерактивный заголовок"/>
    <w:basedOn w:val="ab"/>
    <w:next w:val="ab"/>
    <w:uiPriority w:val="99"/>
    <w:rsid w:val="00D83844"/>
    <w:pPr>
      <w:widowControl w:val="0"/>
      <w:autoSpaceDE w:val="0"/>
      <w:autoSpaceDN w:val="0"/>
      <w:adjustRightInd w:val="0"/>
      <w:spacing w:after="0" w:line="240" w:lineRule="auto"/>
      <w:jc w:val="both"/>
    </w:pPr>
    <w:rPr>
      <w:rFonts w:ascii="Arial" w:eastAsia="Times New Roman" w:hAnsi="Arial" w:cs="Arial"/>
      <w:sz w:val="24"/>
      <w:szCs w:val="24"/>
      <w:u w:val="single"/>
      <w:lang w:eastAsia="ru-RU"/>
    </w:rPr>
  </w:style>
  <w:style w:type="character" w:customStyle="1" w:styleId="affffffffff1">
    <w:name w:val="Гипертекстовая ссылка"/>
    <w:uiPriority w:val="99"/>
    <w:rsid w:val="00D83844"/>
    <w:rPr>
      <w:b/>
      <w:bCs/>
      <w:color w:val="008000"/>
    </w:rPr>
  </w:style>
  <w:style w:type="paragraph" w:customStyle="1" w:styleId="affffffffff2">
    <w:name w:val="Нормальный (таблица)"/>
    <w:basedOn w:val="ab"/>
    <w:next w:val="ab"/>
    <w:uiPriority w:val="99"/>
    <w:rsid w:val="00D8384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razr">
    <w:name w:val="razr"/>
    <w:basedOn w:val="ad"/>
    <w:rsid w:val="00D83844"/>
  </w:style>
  <w:style w:type="paragraph" w:customStyle="1" w:styleId="font9">
    <w:name w:val="font9"/>
    <w:basedOn w:val="ab"/>
    <w:rsid w:val="00D838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affffffffff3">
    <w:name w:val="_Об_таблица"/>
    <w:basedOn w:val="afffffffd"/>
    <w:qFormat/>
    <w:rsid w:val="004A7B90"/>
    <w:pPr>
      <w:widowControl w:val="0"/>
      <w:spacing w:before="0" w:after="0" w:line="240" w:lineRule="auto"/>
      <w:ind w:firstLine="0"/>
      <w:contextualSpacing w:val="0"/>
      <w:jc w:val="center"/>
    </w:pPr>
    <w:rPr>
      <w:rFonts w:eastAsiaTheme="minorHAnsi"/>
      <w:w w:val="115"/>
      <w:sz w:val="24"/>
      <w:lang w:val="en-US"/>
    </w:rPr>
  </w:style>
  <w:style w:type="character" w:customStyle="1" w:styleId="1ff9">
    <w:name w:val="Неразрешенное упоминание1"/>
    <w:basedOn w:val="ad"/>
    <w:uiPriority w:val="99"/>
    <w:semiHidden/>
    <w:unhideWhenUsed/>
    <w:rsid w:val="009A1F40"/>
    <w:rPr>
      <w:color w:val="605E5C"/>
      <w:shd w:val="clear" w:color="auto" w:fill="E1DFDD"/>
    </w:rPr>
  </w:style>
  <w:style w:type="paragraph" w:customStyle="1" w:styleId="msonormal0">
    <w:name w:val="msonormal"/>
    <w:basedOn w:val="ab"/>
    <w:rsid w:val="009A1F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FE101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7661B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0990">
      <w:bodyDiv w:val="1"/>
      <w:marLeft w:val="0"/>
      <w:marRight w:val="0"/>
      <w:marTop w:val="0"/>
      <w:marBottom w:val="0"/>
      <w:divBdr>
        <w:top w:val="none" w:sz="0" w:space="0" w:color="auto"/>
        <w:left w:val="none" w:sz="0" w:space="0" w:color="auto"/>
        <w:bottom w:val="none" w:sz="0" w:space="0" w:color="auto"/>
        <w:right w:val="none" w:sz="0" w:space="0" w:color="auto"/>
      </w:divBdr>
    </w:div>
    <w:div w:id="714164061">
      <w:bodyDiv w:val="1"/>
      <w:marLeft w:val="0"/>
      <w:marRight w:val="0"/>
      <w:marTop w:val="0"/>
      <w:marBottom w:val="0"/>
      <w:divBdr>
        <w:top w:val="none" w:sz="0" w:space="0" w:color="auto"/>
        <w:left w:val="none" w:sz="0" w:space="0" w:color="auto"/>
        <w:bottom w:val="none" w:sz="0" w:space="0" w:color="auto"/>
        <w:right w:val="none" w:sz="0" w:space="0" w:color="auto"/>
      </w:divBdr>
    </w:div>
    <w:div w:id="1035616603">
      <w:bodyDiv w:val="1"/>
      <w:marLeft w:val="0"/>
      <w:marRight w:val="0"/>
      <w:marTop w:val="0"/>
      <w:marBottom w:val="0"/>
      <w:divBdr>
        <w:top w:val="none" w:sz="0" w:space="0" w:color="auto"/>
        <w:left w:val="none" w:sz="0" w:space="0" w:color="auto"/>
        <w:bottom w:val="none" w:sz="0" w:space="0" w:color="auto"/>
        <w:right w:val="none" w:sz="0" w:space="0" w:color="auto"/>
      </w:divBdr>
    </w:div>
    <w:div w:id="20849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stat.gov.ru" TargetMode="Externa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6E025-639F-4827-990D-DF7C59AF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17114</Words>
  <Characters>97552</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 Максим Игоревич</dc:creator>
  <cp:keywords/>
  <dc:description/>
  <cp:lastModifiedBy>User</cp:lastModifiedBy>
  <cp:revision>32</cp:revision>
  <cp:lastPrinted>2021-04-02T07:05:00Z</cp:lastPrinted>
  <dcterms:created xsi:type="dcterms:W3CDTF">2021-01-11T13:20:00Z</dcterms:created>
  <dcterms:modified xsi:type="dcterms:W3CDTF">2021-04-02T07:05:00Z</dcterms:modified>
</cp:coreProperties>
</file>