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24" w:rsidRDefault="000C0A24" w:rsidP="000C0A24">
      <w:pPr>
        <w:pStyle w:val="a3"/>
        <w:spacing w:before="0"/>
        <w:ind w:firstLine="709"/>
      </w:pPr>
      <w:proofErr w:type="gramStart"/>
      <w:r>
        <w:t>В соответствии с принятыми решениями Правительства Российской Федерации (Федеральный закон от 23.02.2013 № 15-ФЗ, Федеральный закон от 12.04.2010 № 61-ФЗ, распоряжение Правительства Российской Федерации от 28.04.2018 № 792-р) до 2020 года будет введена обязательная маркировка табачной продукции, лекарственных препаратов, широкого списка товаров легкой промышленности, шин и покрышек, духов и туалетной воды, фотокамер и фотовспышек.</w:t>
      </w:r>
      <w:proofErr w:type="gramEnd"/>
      <w:r>
        <w:t xml:space="preserve"> Координатором этой работы является </w:t>
      </w:r>
      <w:proofErr w:type="spellStart"/>
      <w:r>
        <w:t>Минпромторг</w:t>
      </w:r>
      <w:proofErr w:type="spellEnd"/>
      <w:r>
        <w:t xml:space="preserve"> России.</w:t>
      </w:r>
    </w:p>
    <w:p w:rsidR="000C0A24" w:rsidRDefault="000C0A24" w:rsidP="000C0A24">
      <w:pPr>
        <w:pStyle w:val="a3"/>
        <w:spacing w:before="0"/>
      </w:pPr>
      <w:r>
        <w:t>В отношении маркировки табачной продукции с 2018 года это еще экспериментальный проект, но уже с марта 2019 нововведения станут обязательными для всех участников рынка. Все табачные изделия будут специальным образом помечаться, чтобы их нельзя было подделать.</w:t>
      </w:r>
    </w:p>
    <w:p w:rsidR="000C0A24" w:rsidRDefault="000C0A24" w:rsidP="000C0A24">
      <w:pPr>
        <w:pStyle w:val="a3"/>
        <w:spacing w:before="0"/>
      </w:pPr>
      <w:r>
        <w:t>Плюсы для бизнеса:</w:t>
      </w:r>
    </w:p>
    <w:p w:rsidR="000C0A24" w:rsidRDefault="000C0A24" w:rsidP="000C0A24">
      <w:pPr>
        <w:pStyle w:val="a3"/>
        <w:spacing w:before="0"/>
      </w:pPr>
      <w:r>
        <w:t>- рост выручки и повышение конкурентоспособности «белого бизнеса»;</w:t>
      </w:r>
    </w:p>
    <w:p w:rsidR="000C0A24" w:rsidRDefault="000C0A24" w:rsidP="000C0A24">
      <w:pPr>
        <w:pStyle w:val="a3"/>
        <w:spacing w:before="0"/>
      </w:pPr>
      <w:r>
        <w:t>- оптимизация процессов и снижение издержек;</w:t>
      </w:r>
    </w:p>
    <w:p w:rsidR="000C0A24" w:rsidRDefault="000C0A24" w:rsidP="000C0A24">
      <w:pPr>
        <w:pStyle w:val="a3"/>
        <w:spacing w:before="0"/>
        <w:ind w:firstLine="709"/>
      </w:pPr>
      <w:r>
        <w:t xml:space="preserve">- доступ к данным о движении продукции по </w:t>
      </w:r>
      <w:proofErr w:type="spellStart"/>
      <w:r>
        <w:t>логистической</w:t>
      </w:r>
      <w:proofErr w:type="spellEnd"/>
      <w:r>
        <w:t xml:space="preserve"> цепи. </w:t>
      </w:r>
    </w:p>
    <w:p w:rsidR="000C0A24" w:rsidRDefault="000C0A24" w:rsidP="000C0A24">
      <w:pPr>
        <w:pStyle w:val="a3"/>
        <w:spacing w:before="0"/>
        <w:ind w:firstLine="709"/>
      </w:pPr>
      <w:r>
        <w:t xml:space="preserve">Система маркировки показала себя как наиболее эффективный инструмент противодействия незаконному обороту промышленной продукции для бизнеса. Введение системы маркировки для бизнеса приведет к сокращению конкуренции со стороны недобросовестных участников рынка. </w:t>
      </w:r>
    </w:p>
    <w:p w:rsidR="000C0A24" w:rsidRDefault="000C0A24" w:rsidP="000C0A24">
      <w:pPr>
        <w:pStyle w:val="a3"/>
        <w:spacing w:before="0"/>
      </w:pPr>
      <w:r>
        <w:t xml:space="preserve">Информационная система маркировки товаров (далее - система) имеет статус государственной системы. Система маркировки табака охватывает все этапы оборота табачных изделий: от производителя до потребителя. На каждом шаге код проверяется, а после продажи или списания выводится из употребления. Таким </w:t>
      </w:r>
      <w:proofErr w:type="gramStart"/>
      <w:r>
        <w:t>образом</w:t>
      </w:r>
      <w:proofErr w:type="gramEnd"/>
      <w:r>
        <w:t xml:space="preserve"> из оборота полностью исключается любой незаконно произведенный или ввезенный товар: поддельная пачка просто не может попасть в цепочку. Реализация, хранение, перевозка табачной продукции без маркировки будет невозможна.</w:t>
      </w:r>
    </w:p>
    <w:p w:rsidR="000C0A24" w:rsidRDefault="000C0A24" w:rsidP="000C0A24">
      <w:pPr>
        <w:pStyle w:val="a3"/>
        <w:spacing w:before="0"/>
      </w:pPr>
      <w:r>
        <w:t xml:space="preserve">Информационная безопасность системы обеспечивается за счет использования </w:t>
      </w:r>
      <w:proofErr w:type="gramStart"/>
      <w:r>
        <w:t>российских</w:t>
      </w:r>
      <w:proofErr w:type="gramEnd"/>
      <w:r>
        <w:t xml:space="preserve"> </w:t>
      </w:r>
      <w:proofErr w:type="spellStart"/>
      <w:r>
        <w:t>крипто-технологий</w:t>
      </w:r>
      <w:proofErr w:type="spellEnd"/>
      <w:r>
        <w:t xml:space="preserve">. Исходя из актуальной модели работы системы, все производители и импортеры товаров, подлежащих маркировке, будут наносить код маркировки, содержащий криптографическую защиту, на каждую единицу </w:t>
      </w:r>
      <w:proofErr w:type="gramStart"/>
      <w:r>
        <w:t>продукции</w:t>
      </w:r>
      <w:proofErr w:type="gramEnd"/>
      <w:r>
        <w:t xml:space="preserve"> и фиксировать ввод продукции в оборот.</w:t>
      </w:r>
    </w:p>
    <w:p w:rsidR="000C0A24" w:rsidRDefault="000C0A24" w:rsidP="000C0A24">
      <w:pPr>
        <w:pStyle w:val="a3"/>
        <w:spacing w:before="0"/>
      </w:pPr>
      <w:r>
        <w:t>У оптовых организаций в системе будет фиксироваться движение товара между участниками товаропроводящей цепи, у организаций розничной торговли - вывод продукции из оборота (конечная реализация потребителю с помощью контрольно-кассовой техники).</w:t>
      </w:r>
    </w:p>
    <w:p w:rsidR="000C0A24" w:rsidRDefault="000C0A24" w:rsidP="000C0A24">
      <w:pPr>
        <w:pStyle w:val="a3"/>
        <w:spacing w:before="0"/>
      </w:pPr>
      <w:r>
        <w:t>В рамках подготовки к введению обязательной маркировки проводятся добровольные эксперименты по табачной продукции, лекарственным препаратам, а также обувным товарам. Целью их проведения является окончательное определение порядка работы системы, итоговые схемы работы участников рынка.</w:t>
      </w:r>
    </w:p>
    <w:p w:rsidR="000C0A24" w:rsidRDefault="000C0A24" w:rsidP="000C0A24">
      <w:pPr>
        <w:pStyle w:val="a3"/>
        <w:spacing w:before="0"/>
      </w:pPr>
      <w:r>
        <w:lastRenderedPageBreak/>
        <w:t xml:space="preserve">Чтобы бизнесу было проще приспособиться к новым правилам, сроки внедрения маркировки на табачные изделия выбраны максимально широкие. С января 2018 до марта 2019 система работает в </w:t>
      </w:r>
      <w:proofErr w:type="spellStart"/>
      <w:r>
        <w:t>пилотном</w:t>
      </w:r>
      <w:proofErr w:type="spellEnd"/>
      <w:r>
        <w:t xml:space="preserve"> режиме. Подключиться к ней можно добровольно. </w:t>
      </w:r>
    </w:p>
    <w:p w:rsidR="000C0A24" w:rsidRDefault="000C0A24" w:rsidP="000C0A24">
      <w:pPr>
        <w:pStyle w:val="a3"/>
        <w:spacing w:before="0"/>
      </w:pPr>
      <w:r>
        <w:t>Разработчик и оператор информационная система мониторинга оборота табачной продукции  (ИС МОТП) – Центр развития перспективных технологий. Именно ЦРПТ выдает для каждой единицы табачной продукции уникальный код маркировки. Цифровой формат маркировки, наносимый непосредственно на табачную продукцию в процессе ее производства, позволяет агрегировать данные об упаковках всех уровней и, соответственно, прослеживать движение продукции по всей цепочке поставок от производства до конечного потребителя.</w:t>
      </w:r>
    </w:p>
    <w:p w:rsidR="000C0A24" w:rsidRDefault="000C0A24" w:rsidP="000C0A24">
      <w:pPr>
        <w:pStyle w:val="a3"/>
        <w:spacing w:before="0"/>
        <w:ind w:firstLine="709"/>
        <w:rPr>
          <w:u w:val="single"/>
        </w:rPr>
      </w:pPr>
      <w:r>
        <w:rPr>
          <w:u w:val="single"/>
        </w:rPr>
        <w:t>Как работает маркировка табачных изделий:</w:t>
      </w:r>
    </w:p>
    <w:p w:rsidR="000C0A24" w:rsidRDefault="000C0A24" w:rsidP="000C0A24">
      <w:pPr>
        <w:pStyle w:val="a3"/>
        <w:spacing w:before="0"/>
      </w:pPr>
      <w:r>
        <w:t>1. Производство.</w:t>
      </w:r>
    </w:p>
    <w:p w:rsidR="000C0A24" w:rsidRDefault="000C0A24" w:rsidP="000C0A24">
      <w:pPr>
        <w:pStyle w:val="a3"/>
        <w:spacing w:before="0"/>
      </w:pPr>
      <w:r>
        <w:t xml:space="preserve">Производитель получает коды маркировки от ЦРПТ и наносит их на упаковки. </w:t>
      </w:r>
      <w:proofErr w:type="gramStart"/>
      <w:r>
        <w:t>В ИС</w:t>
      </w:r>
      <w:proofErr w:type="gramEnd"/>
      <w:r>
        <w:t xml:space="preserve"> МОТП отправляется информация о начале движения маркированной продукции. Помеченные упаковки передаются в оптовое звено. При этом в первичных документах – ТТН и УПД – указывается информация о кодах, которыми промаркирован товар.</w:t>
      </w:r>
    </w:p>
    <w:p w:rsidR="000C0A24" w:rsidRDefault="000C0A24" w:rsidP="000C0A24">
      <w:pPr>
        <w:pStyle w:val="a3"/>
        <w:spacing w:before="0"/>
      </w:pPr>
      <w:r>
        <w:t>2. Дистрибьюторы-оптовики.</w:t>
      </w:r>
    </w:p>
    <w:p w:rsidR="000C0A24" w:rsidRDefault="000C0A24" w:rsidP="000C0A24">
      <w:pPr>
        <w:pStyle w:val="a3"/>
        <w:spacing w:before="0"/>
      </w:pPr>
      <w:r>
        <w:t xml:space="preserve">Поступившая от производителя продукция проверяется — соответствуют ли коды в документах </w:t>
      </w:r>
      <w:proofErr w:type="gramStart"/>
      <w:r>
        <w:t>реальным</w:t>
      </w:r>
      <w:proofErr w:type="gramEnd"/>
      <w:r>
        <w:t xml:space="preserve">. </w:t>
      </w:r>
      <w:proofErr w:type="gramStart"/>
      <w:r>
        <w:t>В ИС</w:t>
      </w:r>
      <w:proofErr w:type="gramEnd"/>
      <w:r>
        <w:t xml:space="preserve"> МОТП передаются данные об изменении владельца ТП. Когда товар реализуется в розничное звено, цифровая маркировка сигарет сканируется, и информация о кодах указывается в накладных.</w:t>
      </w:r>
    </w:p>
    <w:p w:rsidR="000C0A24" w:rsidRDefault="000C0A24" w:rsidP="000C0A24">
      <w:pPr>
        <w:pStyle w:val="a3"/>
        <w:spacing w:before="0"/>
      </w:pPr>
      <w:r>
        <w:t>3. Розница.</w:t>
      </w:r>
    </w:p>
    <w:p w:rsidR="000C0A24" w:rsidRDefault="000C0A24" w:rsidP="000C0A24">
      <w:pPr>
        <w:pStyle w:val="a3"/>
        <w:spacing w:before="0"/>
      </w:pPr>
      <w:r>
        <w:t xml:space="preserve">Торговая точка получает продукцию и проверяет соответствие кодов маркировки тем, которые указаны в документах. </w:t>
      </w:r>
      <w:proofErr w:type="gramStart"/>
      <w:r>
        <w:t>В ИС</w:t>
      </w:r>
      <w:proofErr w:type="gramEnd"/>
      <w:r>
        <w:t xml:space="preserve"> МОТП отправляются сведения о смене владельца. Товар продается потребителю. Данные о продаже передаются из </w:t>
      </w:r>
      <w:proofErr w:type="spellStart"/>
      <w:r>
        <w:t>онлайн-кассы</w:t>
      </w:r>
      <w:proofErr w:type="spellEnd"/>
      <w:r>
        <w:t xml:space="preserve"> через ОФД в ИС МОТП. Уникальная маркировка проданных сигаретных пачек выводится из оборота: код списывается навсегда.</w:t>
      </w:r>
    </w:p>
    <w:p w:rsidR="000C0A24" w:rsidRDefault="000C0A24" w:rsidP="000C0A24">
      <w:pPr>
        <w:pStyle w:val="a3"/>
        <w:spacing w:before="0"/>
      </w:pPr>
      <w:proofErr w:type="spellStart"/>
      <w:r>
        <w:t>DataMatrix</w:t>
      </w:r>
      <w:proofErr w:type="spellEnd"/>
      <w:r>
        <w:t xml:space="preserve"> считывается на кассе обычным сканером </w:t>
      </w:r>
      <w:proofErr w:type="gramStart"/>
      <w:r>
        <w:t>двухмерных</w:t>
      </w:r>
      <w:proofErr w:type="gramEnd"/>
      <w:r>
        <w:t xml:space="preserve"> </w:t>
      </w:r>
      <w:proofErr w:type="spellStart"/>
      <w:r>
        <w:t>штрихкодов</w:t>
      </w:r>
      <w:proofErr w:type="spellEnd"/>
      <w:r>
        <w:t xml:space="preserve">. Это можно делать даже без интернета: </w:t>
      </w:r>
      <w:proofErr w:type="spellStart"/>
      <w:r>
        <w:t>онлайн-ККТ</w:t>
      </w:r>
      <w:proofErr w:type="spellEnd"/>
      <w:r>
        <w:t xml:space="preserve"> сохранит данные в фискальном накопителе и передаст в ОФД при следующем подключении к сети.</w:t>
      </w:r>
    </w:p>
    <w:p w:rsidR="000C0A24" w:rsidRDefault="000C0A24" w:rsidP="000C0A24">
      <w:pPr>
        <w:pStyle w:val="a3"/>
        <w:spacing w:before="0"/>
      </w:pPr>
      <w:r>
        <w:t>4. Потребитель.</w:t>
      </w:r>
    </w:p>
    <w:p w:rsidR="000C0A24" w:rsidRDefault="000C0A24" w:rsidP="000C0A24">
      <w:pPr>
        <w:pStyle w:val="a3"/>
        <w:spacing w:before="0"/>
        <w:ind w:firstLine="709"/>
      </w:pPr>
      <w:r>
        <w:t>Маркировка табачной продукции с 2018 года предполагает гражданский контроль: каждый покупатель может самостоятельно проверить товар на легальность. Код на упаковке можно отсканировать с помощью смартфона — и увидеть в приложении информацию о происхождении, производителе, сроке годности. Если найдется несоответствие — через приложение об этом можно сообщить в ИС, чтобы поставщика и весь путь подозрительной пачки проверили.</w:t>
      </w:r>
    </w:p>
    <w:p w:rsidR="000C0A24" w:rsidRDefault="000C0A24" w:rsidP="000C0A24">
      <w:pPr>
        <w:pStyle w:val="a3"/>
        <w:spacing w:before="0"/>
      </w:pPr>
      <w:r>
        <w:lastRenderedPageBreak/>
        <w:t xml:space="preserve">В настоящее время в эксперименте участвуют все крупные производители табачной продукции, выпускающие 99% объема сигарет в России – </w:t>
      </w:r>
      <w:proofErr w:type="spellStart"/>
      <w:r>
        <w:t>Japan</w:t>
      </w:r>
      <w:proofErr w:type="spellEnd"/>
      <w:r>
        <w:t xml:space="preserve"> </w:t>
      </w:r>
      <w:proofErr w:type="spellStart"/>
      <w:r>
        <w:t>Tobacco</w:t>
      </w:r>
      <w:proofErr w:type="spellEnd"/>
      <w:r>
        <w:t xml:space="preserve"> </w:t>
      </w:r>
      <w:proofErr w:type="spellStart"/>
      <w:r>
        <w:t>International</w:t>
      </w:r>
      <w:proofErr w:type="spellEnd"/>
      <w:r>
        <w:t xml:space="preserve">, </w:t>
      </w:r>
      <w:proofErr w:type="spellStart"/>
      <w:r>
        <w:t>Philip</w:t>
      </w:r>
      <w:proofErr w:type="spellEnd"/>
      <w:r>
        <w:t xml:space="preserve"> </w:t>
      </w:r>
      <w:proofErr w:type="spellStart"/>
      <w:r>
        <w:t>Morris</w:t>
      </w:r>
      <w:proofErr w:type="spellEnd"/>
      <w:r>
        <w:t xml:space="preserve"> </w:t>
      </w:r>
      <w:proofErr w:type="spellStart"/>
      <w:r>
        <w:t>International</w:t>
      </w:r>
      <w:proofErr w:type="spellEnd"/>
      <w:r>
        <w:t xml:space="preserve">, </w:t>
      </w:r>
      <w:proofErr w:type="spellStart"/>
      <w:r>
        <w:t>British</w:t>
      </w:r>
      <w:proofErr w:type="spellEnd"/>
      <w:r>
        <w:t xml:space="preserve"> </w:t>
      </w:r>
      <w:proofErr w:type="spellStart"/>
      <w:r>
        <w:t>American</w:t>
      </w:r>
      <w:proofErr w:type="spellEnd"/>
      <w:r>
        <w:t xml:space="preserve"> </w:t>
      </w:r>
      <w:proofErr w:type="spellStart"/>
      <w:r>
        <w:t>Tobacco</w:t>
      </w:r>
      <w:proofErr w:type="spellEnd"/>
      <w:r>
        <w:t xml:space="preserve">, </w:t>
      </w:r>
      <w:proofErr w:type="spellStart"/>
      <w:r>
        <w:t>Imperial</w:t>
      </w:r>
      <w:proofErr w:type="spellEnd"/>
      <w:r>
        <w:t xml:space="preserve"> </w:t>
      </w:r>
      <w:proofErr w:type="spellStart"/>
      <w:r>
        <w:t>Tobacco</w:t>
      </w:r>
      <w:proofErr w:type="spellEnd"/>
      <w:r>
        <w:t xml:space="preserve"> </w:t>
      </w:r>
      <w:proofErr w:type="spellStart"/>
      <w:r>
        <w:t>Group</w:t>
      </w:r>
      <w:proofErr w:type="spellEnd"/>
      <w:r>
        <w:t xml:space="preserve"> и другие. Участниками </w:t>
      </w:r>
      <w:proofErr w:type="spellStart"/>
      <w:r>
        <w:t>пилотного</w:t>
      </w:r>
      <w:proofErr w:type="spellEnd"/>
      <w:r>
        <w:t xml:space="preserve"> проекта являются также дистрибьюторы, через которых реализуется более 88% табачной продукции – «Мегаполис» и «СНС». Кроме того, продажу табачных изделий успешно протестировали торговые сети: X5 </w:t>
      </w:r>
      <w:proofErr w:type="spellStart"/>
      <w:r>
        <w:t>Retail</w:t>
      </w:r>
      <w:proofErr w:type="spellEnd"/>
      <w:r>
        <w:t xml:space="preserve"> </w:t>
      </w:r>
      <w:proofErr w:type="spellStart"/>
      <w:r>
        <w:t>Group</w:t>
      </w:r>
      <w:proofErr w:type="spellEnd"/>
      <w:r>
        <w:t xml:space="preserve">, </w:t>
      </w:r>
      <w:proofErr w:type="spellStart"/>
      <w:r>
        <w:t>Metro</w:t>
      </w:r>
      <w:proofErr w:type="spellEnd"/>
      <w:r>
        <w:t xml:space="preserve"> C&amp;C, «Лента», «Магнит», «</w:t>
      </w:r>
      <w:proofErr w:type="spellStart"/>
      <w:r>
        <w:t>Дикси</w:t>
      </w:r>
      <w:proofErr w:type="spellEnd"/>
      <w:r>
        <w:t>» и др.</w:t>
      </w:r>
    </w:p>
    <w:p w:rsidR="000C0A24" w:rsidRDefault="000C0A24" w:rsidP="000C0A24">
      <w:pPr>
        <w:pStyle w:val="a3"/>
        <w:spacing w:before="0"/>
      </w:pPr>
      <w:r>
        <w:t>Однако маркировка затрагивает различных участников оборота табачной продукции, в том числе средний и малый бизнес.</w:t>
      </w:r>
    </w:p>
    <w:p w:rsidR="000C0A24" w:rsidRDefault="000C0A24" w:rsidP="000C0A24">
      <w:pPr>
        <w:pStyle w:val="a3"/>
        <w:spacing w:before="0"/>
        <w:rPr>
          <w:u w:val="single"/>
        </w:rPr>
      </w:pPr>
      <w:r>
        <w:rPr>
          <w:u w:val="single"/>
        </w:rPr>
        <w:t>Чтобы участвовать в проекте по маркировке табака, нужно:</w:t>
      </w:r>
    </w:p>
    <w:p w:rsidR="000C0A24" w:rsidRDefault="000C0A24" w:rsidP="000C0A24">
      <w:pPr>
        <w:pStyle w:val="a3"/>
        <w:spacing w:before="0"/>
      </w:pPr>
      <w:r>
        <w:t>1. Зарегистрироваться в ИС МОТП на сайте ЦРПТ https://crpt.ru. Если у вас розничный магазин, ваш поставщик тоже должен быть зарегистрирован.</w:t>
      </w:r>
    </w:p>
    <w:p w:rsidR="000C0A24" w:rsidRDefault="000C0A24" w:rsidP="000C0A24">
      <w:pPr>
        <w:pStyle w:val="a3"/>
        <w:spacing w:before="0"/>
      </w:pPr>
      <w:r>
        <w:t>2. Принимать и отправлять документы через системы ЭДО. Необходима учетная программа, которая это умеет, а также усиленная квалифицированная цифровая подпись.</w:t>
      </w:r>
    </w:p>
    <w:p w:rsidR="000C0A24" w:rsidRDefault="000C0A24" w:rsidP="000C0A24">
      <w:pPr>
        <w:pStyle w:val="a3"/>
        <w:spacing w:before="0"/>
      </w:pPr>
      <w:r>
        <w:t xml:space="preserve">3. Подключить 2D-сканер </w:t>
      </w:r>
      <w:proofErr w:type="spellStart"/>
      <w:r>
        <w:t>штрихкодов</w:t>
      </w:r>
      <w:proofErr w:type="spellEnd"/>
      <w:r>
        <w:t>, чтобы считывать коды маркировки табака и передавать полученную информацию в учетную систему.</w:t>
      </w:r>
    </w:p>
    <w:p w:rsidR="000C0A24" w:rsidRDefault="000C0A24" w:rsidP="000C0A24">
      <w:pPr>
        <w:pStyle w:val="a3"/>
        <w:spacing w:before="0"/>
      </w:pPr>
      <w:r>
        <w:t xml:space="preserve">4. Установить </w:t>
      </w:r>
      <w:proofErr w:type="spellStart"/>
      <w:r>
        <w:t>онлайн-кассу</w:t>
      </w:r>
      <w:proofErr w:type="spellEnd"/>
      <w:r>
        <w:t xml:space="preserve"> с подключением к ОФД.</w:t>
      </w:r>
    </w:p>
    <w:p w:rsidR="000C0A24" w:rsidRDefault="000C0A24" w:rsidP="000C0A24">
      <w:pPr>
        <w:pStyle w:val="a3"/>
        <w:spacing w:before="0"/>
      </w:pPr>
      <w:r>
        <w:t xml:space="preserve">Участие в эксперименте позволит бизнесу своевременно обновить внутренние учетные системы, заранее приобрести, в случае необходимости, сканирующее оборудование для считывания маркировки, обучить своих сотрудников. Работа в тестовом режиме позволит минимизировать риски возникновения ошибок при работе с системой и максимально комфортно ее внедрить. Кроме того, в ходе эксперимента оценивается объем инвестиций для перехода на обязательную систему. Во время эксперимента нет штрафов за нарушения, а коды генерируются бесплатно. </w:t>
      </w:r>
    </w:p>
    <w:p w:rsidR="000C0A24" w:rsidRDefault="000C0A24" w:rsidP="000C0A24">
      <w:pPr>
        <w:pStyle w:val="a3"/>
        <w:spacing w:before="0"/>
        <w:ind w:firstLine="709"/>
      </w:pPr>
      <w:r>
        <w:t>Методические рекомендации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 а также ответы на наиболее часто задаваемые вопросы прилагаются.</w:t>
      </w:r>
    </w:p>
    <w:p w:rsidR="000C0A24" w:rsidRDefault="000C0A24" w:rsidP="000C0A24">
      <w:pPr>
        <w:pStyle w:val="a3"/>
        <w:spacing w:before="0"/>
        <w:rPr>
          <w:u w:val="single"/>
        </w:rPr>
      </w:pPr>
      <w:r>
        <w:rPr>
          <w:u w:val="single"/>
        </w:rPr>
        <w:t>Контактные данные оператора:</w:t>
      </w:r>
    </w:p>
    <w:p w:rsidR="000C0A24" w:rsidRDefault="000C0A24" w:rsidP="000C0A24">
      <w:pPr>
        <w:pStyle w:val="a3"/>
        <w:spacing w:before="0"/>
      </w:pPr>
      <w:r>
        <w:t>сайт: http://честныйзнак</w:t>
      </w:r>
      <w:proofErr w:type="gramStart"/>
      <w:r>
        <w:t>.р</w:t>
      </w:r>
      <w:proofErr w:type="gramEnd"/>
      <w:r>
        <w:t>ф</w:t>
      </w:r>
    </w:p>
    <w:p w:rsidR="000C0A24" w:rsidRDefault="000C0A24" w:rsidP="000C0A24">
      <w:pPr>
        <w:pStyle w:val="a3"/>
        <w:spacing w:before="0"/>
        <w:ind w:firstLine="709"/>
      </w:pPr>
      <w:r>
        <w:t xml:space="preserve">информационный центр: +7 (800) 222-15-23, +7 (800) 707-23-36, </w:t>
      </w:r>
      <w:proofErr w:type="spellStart"/>
      <w:r>
        <w:t>info@crpt.ru</w:t>
      </w:r>
      <w:proofErr w:type="spellEnd"/>
      <w:r>
        <w:t xml:space="preserve">; информационная и техническая поддержка: </w:t>
      </w:r>
      <w:proofErr w:type="spellStart"/>
      <w:r>
        <w:t>motp@crpt.ru</w:t>
      </w:r>
      <w:proofErr w:type="spellEnd"/>
      <w:r>
        <w:t xml:space="preserve">, </w:t>
      </w:r>
      <w:proofErr w:type="spellStart"/>
      <w:r>
        <w:t>lecture@crpt.ru</w:t>
      </w:r>
      <w:proofErr w:type="spellEnd"/>
      <w:r>
        <w:t>.</w:t>
      </w:r>
    </w:p>
    <w:p w:rsidR="001207BC" w:rsidRDefault="00C17956"/>
    <w:p w:rsidR="000C0A24" w:rsidRDefault="000C0A24"/>
    <w:p w:rsidR="000C0A24" w:rsidRDefault="000C0A24"/>
    <w:p w:rsidR="000C0A24" w:rsidRDefault="000C0A24"/>
    <w:p w:rsidR="000C0A24" w:rsidRDefault="000C0A24"/>
    <w:p w:rsidR="000C0A24" w:rsidRDefault="000C0A24"/>
    <w:p w:rsidR="000C0A24" w:rsidRPr="000C0A24" w:rsidRDefault="000C0A24" w:rsidP="000C0A24">
      <w:pPr>
        <w:jc w:val="center"/>
        <w:rPr>
          <w:rFonts w:ascii="Times New Roman" w:hAnsi="Times New Roman" w:cs="Times New Roman"/>
          <w:sz w:val="28"/>
          <w:szCs w:val="28"/>
        </w:rPr>
      </w:pPr>
      <w:r w:rsidRPr="000C0A24">
        <w:rPr>
          <w:rFonts w:ascii="Times New Roman" w:hAnsi="Times New Roman" w:cs="Times New Roman"/>
          <w:sz w:val="28"/>
          <w:szCs w:val="28"/>
        </w:rPr>
        <w:t>Зачем нужна система маркировки Честный ЗНАК?</w:t>
      </w:r>
    </w:p>
    <w:p w:rsidR="000C0A24" w:rsidRPr="000C0A24" w:rsidRDefault="000C0A24" w:rsidP="000C0A24">
      <w:pPr>
        <w:ind w:firstLine="708"/>
        <w:jc w:val="both"/>
        <w:rPr>
          <w:rFonts w:ascii="Times New Roman" w:hAnsi="Times New Roman" w:cs="Times New Roman"/>
          <w:sz w:val="28"/>
          <w:szCs w:val="28"/>
        </w:rPr>
      </w:pPr>
      <w:r w:rsidRPr="000C0A24">
        <w:rPr>
          <w:rFonts w:ascii="Times New Roman" w:hAnsi="Times New Roman" w:cs="Times New Roman"/>
          <w:sz w:val="28"/>
          <w:szCs w:val="28"/>
        </w:rPr>
        <w:t>Проблема нелегальной продукции остается крайне острой для России: доля незаконного оборота в легкой промышленности достигает 35%, на парфюмерном рынке 20%, на рынке лекарственных средств до 10%.</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В первом квартале 2018 года доля нелегального рынка сигарет в России увеличилась до 7,7% против 4,6% годом ранее, следует из исследования аналитического агентства </w:t>
      </w:r>
      <w:proofErr w:type="spellStart"/>
      <w:r w:rsidRPr="000C0A24">
        <w:rPr>
          <w:rFonts w:ascii="Times New Roman" w:hAnsi="Times New Roman" w:cs="Times New Roman"/>
          <w:sz w:val="28"/>
          <w:szCs w:val="28"/>
        </w:rPr>
        <w:t>Kantar</w:t>
      </w:r>
      <w:proofErr w:type="spellEnd"/>
      <w:r w:rsidRPr="000C0A24">
        <w:rPr>
          <w:rFonts w:ascii="Times New Roman" w:hAnsi="Times New Roman" w:cs="Times New Roman"/>
          <w:sz w:val="28"/>
          <w:szCs w:val="28"/>
        </w:rPr>
        <w:t xml:space="preserve"> TNS. </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В декабре 2017 г. Президент РФ В.Путин одобрил решение правительства о создании до 2024 г. национальной системы цифровой маркировки товаров на базе Центра развития перспективных технологий (ЦРПТ).</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ЦРПТ является совместным проектом ЮСМ («</w:t>
      </w:r>
      <w:proofErr w:type="spellStart"/>
      <w:r w:rsidRPr="000C0A24">
        <w:rPr>
          <w:rFonts w:ascii="Times New Roman" w:hAnsi="Times New Roman" w:cs="Times New Roman"/>
          <w:sz w:val="28"/>
          <w:szCs w:val="28"/>
        </w:rPr>
        <w:t>ЮэСэМ</w:t>
      </w:r>
      <w:proofErr w:type="spellEnd"/>
      <w:r w:rsidRPr="000C0A24">
        <w:rPr>
          <w:rFonts w:ascii="Times New Roman" w:hAnsi="Times New Roman" w:cs="Times New Roman"/>
          <w:sz w:val="28"/>
          <w:szCs w:val="28"/>
        </w:rPr>
        <w:t xml:space="preserve"> Технологии», 50%), </w:t>
      </w:r>
      <w:proofErr w:type="spellStart"/>
      <w:r w:rsidRPr="000C0A24">
        <w:rPr>
          <w:rFonts w:ascii="Times New Roman" w:hAnsi="Times New Roman" w:cs="Times New Roman"/>
          <w:sz w:val="28"/>
          <w:szCs w:val="28"/>
        </w:rPr>
        <w:t>госкорпорации</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Ростех</w:t>
      </w:r>
      <w:proofErr w:type="spellEnd"/>
      <w:r w:rsidRPr="000C0A24">
        <w:rPr>
          <w:rFonts w:ascii="Times New Roman" w:hAnsi="Times New Roman" w:cs="Times New Roman"/>
          <w:sz w:val="28"/>
          <w:szCs w:val="28"/>
        </w:rPr>
        <w:t xml:space="preserve"> (концерн «Автоматика», 25%) и «Элвис-Плюс групп» (25%). </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Создаваемая центром система, получившая название Честный ЗНАК, позволяет эффективно бороться с </w:t>
      </w:r>
      <w:proofErr w:type="spellStart"/>
      <w:r w:rsidRPr="000C0A24">
        <w:rPr>
          <w:rFonts w:ascii="Times New Roman" w:hAnsi="Times New Roman" w:cs="Times New Roman"/>
          <w:sz w:val="28"/>
          <w:szCs w:val="28"/>
        </w:rPr>
        <w:t>контрафактом</w:t>
      </w:r>
      <w:proofErr w:type="spellEnd"/>
      <w:r w:rsidRPr="000C0A24">
        <w:rPr>
          <w:rFonts w:ascii="Times New Roman" w:hAnsi="Times New Roman" w:cs="Times New Roman"/>
          <w:sz w:val="28"/>
          <w:szCs w:val="28"/>
        </w:rPr>
        <w:t xml:space="preserve"> и контрабандой, защищает легальный бизнес, бренд добросовестного производителя и потребителей.</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Благодаря внедрению системы маркировки легальный бизнес получит защиту от </w:t>
      </w:r>
      <w:proofErr w:type="spellStart"/>
      <w:r w:rsidRPr="000C0A24">
        <w:rPr>
          <w:rFonts w:ascii="Times New Roman" w:hAnsi="Times New Roman" w:cs="Times New Roman"/>
          <w:sz w:val="28"/>
          <w:szCs w:val="28"/>
        </w:rPr>
        <w:t>контрафакта</w:t>
      </w:r>
      <w:proofErr w:type="spellEnd"/>
      <w:r w:rsidRPr="000C0A24">
        <w:rPr>
          <w:rFonts w:ascii="Times New Roman" w:hAnsi="Times New Roman" w:cs="Times New Roman"/>
          <w:sz w:val="28"/>
          <w:szCs w:val="28"/>
        </w:rPr>
        <w:t xml:space="preserve">, а его честное имя на рынке будет ограждено от </w:t>
      </w:r>
      <w:proofErr w:type="spellStart"/>
      <w:r w:rsidRPr="000C0A24">
        <w:rPr>
          <w:rFonts w:ascii="Times New Roman" w:hAnsi="Times New Roman" w:cs="Times New Roman"/>
          <w:sz w:val="28"/>
          <w:szCs w:val="28"/>
        </w:rPr>
        <w:t>репутационных</w:t>
      </w:r>
      <w:proofErr w:type="spellEnd"/>
      <w:r w:rsidRPr="000C0A24">
        <w:rPr>
          <w:rFonts w:ascii="Times New Roman" w:hAnsi="Times New Roman" w:cs="Times New Roman"/>
          <w:sz w:val="28"/>
          <w:szCs w:val="28"/>
        </w:rPr>
        <w:t xml:space="preserve"> потерь, связанных с некачественной продукцией, реализуемой под его брендом. </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Цифровая маркировка позволит бизнесу повысить производительность, совершенствовать </w:t>
      </w:r>
      <w:proofErr w:type="spellStart"/>
      <w:r w:rsidRPr="000C0A24">
        <w:rPr>
          <w:rFonts w:ascii="Times New Roman" w:hAnsi="Times New Roman" w:cs="Times New Roman"/>
          <w:sz w:val="28"/>
          <w:szCs w:val="28"/>
        </w:rPr>
        <w:t>логистические</w:t>
      </w:r>
      <w:proofErr w:type="spellEnd"/>
      <w:r w:rsidRPr="000C0A24">
        <w:rPr>
          <w:rFonts w:ascii="Times New Roman" w:hAnsi="Times New Roman" w:cs="Times New Roman"/>
          <w:sz w:val="28"/>
          <w:szCs w:val="28"/>
        </w:rPr>
        <w:t xml:space="preserve"> схемы, нарастить долю рынка </w:t>
      </w:r>
      <w:proofErr w:type="gramStart"/>
      <w:r w:rsidRPr="000C0A24">
        <w:rPr>
          <w:rFonts w:ascii="Times New Roman" w:hAnsi="Times New Roman" w:cs="Times New Roman"/>
          <w:sz w:val="28"/>
          <w:szCs w:val="28"/>
        </w:rPr>
        <w:t>и</w:t>
      </w:r>
      <w:proofErr w:type="gramEnd"/>
      <w:r w:rsidRPr="000C0A24">
        <w:rPr>
          <w:rFonts w:ascii="Times New Roman" w:hAnsi="Times New Roman" w:cs="Times New Roman"/>
          <w:sz w:val="28"/>
          <w:szCs w:val="28"/>
        </w:rPr>
        <w:t xml:space="preserve"> в конечном счете увеличить выручку:</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w:t>
      </w:r>
      <w:r w:rsidRPr="000C0A24">
        <w:rPr>
          <w:rFonts w:ascii="Times New Roman" w:hAnsi="Times New Roman" w:cs="Times New Roman"/>
          <w:sz w:val="28"/>
          <w:szCs w:val="28"/>
        </w:rPr>
        <w:tab/>
        <w:t xml:space="preserve">За счет снижения доли контрабанды и </w:t>
      </w:r>
      <w:proofErr w:type="spellStart"/>
      <w:r w:rsidRPr="000C0A24">
        <w:rPr>
          <w:rFonts w:ascii="Times New Roman" w:hAnsi="Times New Roman" w:cs="Times New Roman"/>
          <w:sz w:val="28"/>
          <w:szCs w:val="28"/>
        </w:rPr>
        <w:t>контрафакта</w:t>
      </w:r>
      <w:proofErr w:type="spellEnd"/>
      <w:r w:rsidRPr="000C0A24">
        <w:rPr>
          <w:rFonts w:ascii="Times New Roman" w:hAnsi="Times New Roman" w:cs="Times New Roman"/>
          <w:sz w:val="28"/>
          <w:szCs w:val="28"/>
        </w:rPr>
        <w:t xml:space="preserve"> легальные производители увеличат долю и объемы производства на 5-50% в зависимости от товарной группы</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w:t>
      </w:r>
      <w:r w:rsidRPr="000C0A24">
        <w:rPr>
          <w:rFonts w:ascii="Times New Roman" w:hAnsi="Times New Roman" w:cs="Times New Roman"/>
          <w:sz w:val="28"/>
          <w:szCs w:val="28"/>
        </w:rPr>
        <w:tab/>
        <w:t xml:space="preserve">Бизнес сможет перевести производство на Индустрию 4.0, на работу по принципу </w:t>
      </w:r>
      <w:proofErr w:type="spellStart"/>
      <w:r w:rsidRPr="000C0A24">
        <w:rPr>
          <w:rFonts w:ascii="Times New Roman" w:hAnsi="Times New Roman" w:cs="Times New Roman"/>
          <w:sz w:val="28"/>
          <w:szCs w:val="28"/>
        </w:rPr>
        <w:t>Just-in-Time</w:t>
      </w:r>
      <w:proofErr w:type="spellEnd"/>
      <w:r w:rsidRPr="000C0A24">
        <w:rPr>
          <w:rFonts w:ascii="Times New Roman" w:hAnsi="Times New Roman" w:cs="Times New Roman"/>
          <w:sz w:val="28"/>
          <w:szCs w:val="28"/>
        </w:rPr>
        <w:t xml:space="preserve">. Получая в режиме </w:t>
      </w:r>
      <w:proofErr w:type="spellStart"/>
      <w:r w:rsidRPr="000C0A24">
        <w:rPr>
          <w:rFonts w:ascii="Times New Roman" w:hAnsi="Times New Roman" w:cs="Times New Roman"/>
          <w:sz w:val="28"/>
          <w:szCs w:val="28"/>
        </w:rPr>
        <w:t>онлайн</w:t>
      </w:r>
      <w:proofErr w:type="spellEnd"/>
      <w:r w:rsidRPr="000C0A24">
        <w:rPr>
          <w:rFonts w:ascii="Times New Roman" w:hAnsi="Times New Roman" w:cs="Times New Roman"/>
          <w:sz w:val="28"/>
          <w:szCs w:val="28"/>
        </w:rPr>
        <w:t xml:space="preserve"> данные о движении продукции, он будет оптимально планировать производство, снижать запасы и повышать оборачиваемость продукции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w:t>
      </w:r>
      <w:r w:rsidRPr="000C0A24">
        <w:rPr>
          <w:rFonts w:ascii="Times New Roman" w:hAnsi="Times New Roman" w:cs="Times New Roman"/>
          <w:sz w:val="28"/>
          <w:szCs w:val="28"/>
        </w:rPr>
        <w:tab/>
        <w:t>Подключение к оператору электронного документооборота (если в ЭДО ранее не работали)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lastRenderedPageBreak/>
        <w:t>•</w:t>
      </w:r>
      <w:r w:rsidRPr="000C0A24">
        <w:rPr>
          <w:rFonts w:ascii="Times New Roman" w:hAnsi="Times New Roman" w:cs="Times New Roman"/>
          <w:sz w:val="28"/>
          <w:szCs w:val="28"/>
        </w:rPr>
        <w:tab/>
        <w:t xml:space="preserve">Бизнес сможет существенно экономить на логистике: при внедрении полного прослеживания получение производителем или </w:t>
      </w:r>
      <w:proofErr w:type="spellStart"/>
      <w:r w:rsidRPr="000C0A24">
        <w:rPr>
          <w:rFonts w:ascii="Times New Roman" w:hAnsi="Times New Roman" w:cs="Times New Roman"/>
          <w:sz w:val="28"/>
          <w:szCs w:val="28"/>
        </w:rPr>
        <w:t>логистической</w:t>
      </w:r>
      <w:proofErr w:type="spellEnd"/>
      <w:r w:rsidRPr="000C0A24">
        <w:rPr>
          <w:rFonts w:ascii="Times New Roman" w:hAnsi="Times New Roman" w:cs="Times New Roman"/>
          <w:sz w:val="28"/>
          <w:szCs w:val="28"/>
        </w:rPr>
        <w:t xml:space="preserve"> компанией актуального статистического материала о географии, интенсивности, сезонности продаж позволит перестроить </w:t>
      </w:r>
      <w:proofErr w:type="spellStart"/>
      <w:r w:rsidRPr="000C0A24">
        <w:rPr>
          <w:rFonts w:ascii="Times New Roman" w:hAnsi="Times New Roman" w:cs="Times New Roman"/>
          <w:sz w:val="28"/>
          <w:szCs w:val="28"/>
        </w:rPr>
        <w:t>логистические</w:t>
      </w:r>
      <w:proofErr w:type="spellEnd"/>
      <w:r w:rsidRPr="000C0A24">
        <w:rPr>
          <w:rFonts w:ascii="Times New Roman" w:hAnsi="Times New Roman" w:cs="Times New Roman"/>
          <w:sz w:val="28"/>
          <w:szCs w:val="28"/>
        </w:rPr>
        <w:t xml:space="preserve"> схемы, оптимизировать поставки и складские запасы</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w:t>
      </w:r>
      <w:r w:rsidRPr="000C0A24">
        <w:rPr>
          <w:rFonts w:ascii="Times New Roman" w:hAnsi="Times New Roman" w:cs="Times New Roman"/>
          <w:sz w:val="28"/>
          <w:szCs w:val="28"/>
        </w:rPr>
        <w:tab/>
        <w:t>Бизнес наладит учет. Сейчас многие предприниматели не имеют собственных данных об остатках и кодах товаров на складах и в магазинах. Без правильного учета невозможно считать прибыль или планировать закупки, поэтому автоматизация поможет предпринимателям навести порядок в своем бизнесе</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w:t>
      </w:r>
      <w:r w:rsidRPr="000C0A24">
        <w:rPr>
          <w:rFonts w:ascii="Times New Roman" w:hAnsi="Times New Roman" w:cs="Times New Roman"/>
          <w:sz w:val="28"/>
          <w:szCs w:val="28"/>
        </w:rPr>
        <w:tab/>
        <w:t xml:space="preserve">Бизнес перейдет на электронный документооборот. ЭДО радикально сокращает объем бумажных документов, которыми до сих пор активно обмениваются между собой российские </w:t>
      </w:r>
      <w:proofErr w:type="gramStart"/>
      <w:r w:rsidRPr="000C0A24">
        <w:rPr>
          <w:rFonts w:ascii="Times New Roman" w:hAnsi="Times New Roman" w:cs="Times New Roman"/>
          <w:sz w:val="28"/>
          <w:szCs w:val="28"/>
        </w:rPr>
        <w:t>компании</w:t>
      </w:r>
      <w:proofErr w:type="gramEnd"/>
      <w:r w:rsidRPr="000C0A24">
        <w:rPr>
          <w:rFonts w:ascii="Times New Roman" w:hAnsi="Times New Roman" w:cs="Times New Roman"/>
          <w:sz w:val="28"/>
          <w:szCs w:val="28"/>
        </w:rPr>
        <w:t xml:space="preserve"> и снизит издержки бизнеса и повысит производительность труда</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Как работает Честный ЗНАК?</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Производитель наносит цифровой код на товар. Система фиксирует весь путь товара по </w:t>
      </w:r>
      <w:proofErr w:type="spellStart"/>
      <w:r w:rsidRPr="000C0A24">
        <w:rPr>
          <w:rFonts w:ascii="Times New Roman" w:hAnsi="Times New Roman" w:cs="Times New Roman"/>
          <w:sz w:val="28"/>
          <w:szCs w:val="28"/>
        </w:rPr>
        <w:t>логистической</w:t>
      </w:r>
      <w:proofErr w:type="spellEnd"/>
      <w:r w:rsidRPr="000C0A24">
        <w:rPr>
          <w:rFonts w:ascii="Times New Roman" w:hAnsi="Times New Roman" w:cs="Times New Roman"/>
          <w:sz w:val="28"/>
          <w:szCs w:val="28"/>
        </w:rPr>
        <w:t xml:space="preserve"> цепи. В магазине его просканируют дважды: перед тем, как разместить на полке, и на кассе. Благодаря встроенному в </w:t>
      </w:r>
      <w:proofErr w:type="spellStart"/>
      <w:r w:rsidRPr="000C0A24">
        <w:rPr>
          <w:rFonts w:ascii="Times New Roman" w:hAnsi="Times New Roman" w:cs="Times New Roman"/>
          <w:sz w:val="28"/>
          <w:szCs w:val="28"/>
        </w:rPr>
        <w:t>онлайн-кассу</w:t>
      </w:r>
      <w:proofErr w:type="spellEnd"/>
      <w:r w:rsidRPr="000C0A24">
        <w:rPr>
          <w:rFonts w:ascii="Times New Roman" w:hAnsi="Times New Roman" w:cs="Times New Roman"/>
          <w:sz w:val="28"/>
          <w:szCs w:val="28"/>
        </w:rPr>
        <w:t xml:space="preserve"> фискальному накопителю и постоянной связи с системой Честный ЗНАК нелегальный товар не будет продан.</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Также происхождение товаров может проверить каждый человек, у которого на смартфоне установлено мобильное приложение Честный ЗНАК. Оно будет доступно в магазинах </w:t>
      </w:r>
      <w:proofErr w:type="spellStart"/>
      <w:r w:rsidRPr="000C0A24">
        <w:rPr>
          <w:rFonts w:ascii="Times New Roman" w:hAnsi="Times New Roman" w:cs="Times New Roman"/>
          <w:sz w:val="28"/>
          <w:szCs w:val="28"/>
        </w:rPr>
        <w:t>App</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Store</w:t>
      </w:r>
      <w:proofErr w:type="spellEnd"/>
      <w:r w:rsidRPr="000C0A24">
        <w:rPr>
          <w:rFonts w:ascii="Times New Roman" w:hAnsi="Times New Roman" w:cs="Times New Roman"/>
          <w:sz w:val="28"/>
          <w:szCs w:val="28"/>
        </w:rPr>
        <w:t xml:space="preserve"> и </w:t>
      </w:r>
      <w:proofErr w:type="spellStart"/>
      <w:r w:rsidRPr="000C0A24">
        <w:rPr>
          <w:rFonts w:ascii="Times New Roman" w:hAnsi="Times New Roman" w:cs="Times New Roman"/>
          <w:sz w:val="28"/>
          <w:szCs w:val="28"/>
        </w:rPr>
        <w:t>Google</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Play</w:t>
      </w:r>
      <w:proofErr w:type="spellEnd"/>
      <w:r w:rsidRPr="000C0A24">
        <w:rPr>
          <w:rFonts w:ascii="Times New Roman" w:hAnsi="Times New Roman" w:cs="Times New Roman"/>
          <w:sz w:val="28"/>
          <w:szCs w:val="28"/>
        </w:rPr>
        <w:t xml:space="preserve"> в ближайшее время.</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Алгоритм проверки довольно простой: найдите на упаковке товара цифровой код </w:t>
      </w:r>
      <w:proofErr w:type="spellStart"/>
      <w:r w:rsidRPr="000C0A24">
        <w:rPr>
          <w:rFonts w:ascii="Times New Roman" w:hAnsi="Times New Roman" w:cs="Times New Roman"/>
          <w:sz w:val="28"/>
          <w:szCs w:val="28"/>
        </w:rPr>
        <w:t>Data</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Matrix</w:t>
      </w:r>
      <w:proofErr w:type="spellEnd"/>
      <w:r w:rsidRPr="000C0A24">
        <w:rPr>
          <w:rFonts w:ascii="Times New Roman" w:hAnsi="Times New Roman" w:cs="Times New Roman"/>
          <w:sz w:val="28"/>
          <w:szCs w:val="28"/>
        </w:rPr>
        <w:t>, похожий на QR-код, и отсканируйте его через приложение.</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Если статус проверки выдал результат «Корректный код» - вы обладатель честного товара. Если приложение выдает ошибку, то, скорее всего, перед вами </w:t>
      </w:r>
      <w:proofErr w:type="spellStart"/>
      <w:r w:rsidRPr="000C0A24">
        <w:rPr>
          <w:rFonts w:ascii="Times New Roman" w:hAnsi="Times New Roman" w:cs="Times New Roman"/>
          <w:sz w:val="28"/>
          <w:szCs w:val="28"/>
        </w:rPr>
        <w:t>контрафакт</w:t>
      </w:r>
      <w:proofErr w:type="spellEnd"/>
      <w:r w:rsidRPr="000C0A24">
        <w:rPr>
          <w:rFonts w:ascii="Times New Roman" w:hAnsi="Times New Roman" w:cs="Times New Roman"/>
          <w:sz w:val="28"/>
          <w:szCs w:val="28"/>
        </w:rPr>
        <w:t>.</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Что делать, если я нашел подделку?</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В приложении будет возможность сообщить </w:t>
      </w:r>
      <w:proofErr w:type="gramStart"/>
      <w:r w:rsidRPr="000C0A24">
        <w:rPr>
          <w:rFonts w:ascii="Times New Roman" w:hAnsi="Times New Roman" w:cs="Times New Roman"/>
          <w:sz w:val="28"/>
          <w:szCs w:val="28"/>
        </w:rPr>
        <w:t>о</w:t>
      </w:r>
      <w:proofErr w:type="gramEnd"/>
      <w:r w:rsidRPr="000C0A24">
        <w:rPr>
          <w:rFonts w:ascii="Times New Roman" w:hAnsi="Times New Roman" w:cs="Times New Roman"/>
          <w:sz w:val="28"/>
          <w:szCs w:val="28"/>
        </w:rPr>
        <w:t xml:space="preserve"> выявленном </w:t>
      </w:r>
      <w:proofErr w:type="spellStart"/>
      <w:r w:rsidRPr="000C0A24">
        <w:rPr>
          <w:rFonts w:ascii="Times New Roman" w:hAnsi="Times New Roman" w:cs="Times New Roman"/>
          <w:sz w:val="28"/>
          <w:szCs w:val="28"/>
        </w:rPr>
        <w:t>контрафакте</w:t>
      </w:r>
      <w:proofErr w:type="spellEnd"/>
      <w:r w:rsidRPr="000C0A24">
        <w:rPr>
          <w:rFonts w:ascii="Times New Roman" w:hAnsi="Times New Roman" w:cs="Times New Roman"/>
          <w:sz w:val="28"/>
          <w:szCs w:val="28"/>
        </w:rPr>
        <w:t>. В зависимости от типа нарушения информация будет передаваться соответствующим контрольно-надзорным органам, а они в свою очередь будут анализировать результаты и проводить проверки недобросовестных производителей.</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lastRenderedPageBreak/>
        <w:t>Ежеминутно на территории России будут выполняться тысячи мобильных проверок, и благодаря общественному контролю рынок станет действительно прозрачным.</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Кто наносит цифровой код на товар?</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Центр развития перспективных технологий создает уникальный цифровой код </w:t>
      </w:r>
      <w:proofErr w:type="spellStart"/>
      <w:r w:rsidRPr="000C0A24">
        <w:rPr>
          <w:rFonts w:ascii="Times New Roman" w:hAnsi="Times New Roman" w:cs="Times New Roman"/>
          <w:sz w:val="28"/>
          <w:szCs w:val="28"/>
        </w:rPr>
        <w:t>Data</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Matrix</w:t>
      </w:r>
      <w:proofErr w:type="spellEnd"/>
      <w:r w:rsidRPr="000C0A24">
        <w:rPr>
          <w:rFonts w:ascii="Times New Roman" w:hAnsi="Times New Roman" w:cs="Times New Roman"/>
          <w:sz w:val="28"/>
          <w:szCs w:val="28"/>
        </w:rPr>
        <w:t xml:space="preserve"> и отправляет его добросовестным производителям и импортерам. Они наносят код на каждую упаковку своего товара. Через цифровой код можно проследить весь путь товара — от конвейера до </w:t>
      </w:r>
      <w:proofErr w:type="spellStart"/>
      <w:r w:rsidRPr="000C0A24">
        <w:rPr>
          <w:rFonts w:ascii="Times New Roman" w:hAnsi="Times New Roman" w:cs="Times New Roman"/>
          <w:sz w:val="28"/>
          <w:szCs w:val="28"/>
        </w:rPr>
        <w:t>онлайн-кассы</w:t>
      </w:r>
      <w:proofErr w:type="spellEnd"/>
      <w:r w:rsidRPr="000C0A24">
        <w:rPr>
          <w:rFonts w:ascii="Times New Roman" w:hAnsi="Times New Roman" w:cs="Times New Roman"/>
          <w:sz w:val="28"/>
          <w:szCs w:val="28"/>
        </w:rPr>
        <w:t xml:space="preserve">, </w:t>
      </w:r>
      <w:proofErr w:type="gramStart"/>
      <w:r w:rsidRPr="000C0A24">
        <w:rPr>
          <w:rFonts w:ascii="Times New Roman" w:hAnsi="Times New Roman" w:cs="Times New Roman"/>
          <w:sz w:val="28"/>
          <w:szCs w:val="28"/>
        </w:rPr>
        <w:t>которая</w:t>
      </w:r>
      <w:proofErr w:type="gramEnd"/>
      <w:r w:rsidRPr="000C0A24">
        <w:rPr>
          <w:rFonts w:ascii="Times New Roman" w:hAnsi="Times New Roman" w:cs="Times New Roman"/>
          <w:sz w:val="28"/>
          <w:szCs w:val="28"/>
        </w:rPr>
        <w:t xml:space="preserve"> выводит его из оборота. Система фиксирует переход товара от собственника к собственнику на каждом этапе </w:t>
      </w:r>
      <w:proofErr w:type="spellStart"/>
      <w:r w:rsidRPr="000C0A24">
        <w:rPr>
          <w:rFonts w:ascii="Times New Roman" w:hAnsi="Times New Roman" w:cs="Times New Roman"/>
          <w:sz w:val="28"/>
          <w:szCs w:val="28"/>
        </w:rPr>
        <w:t>логистической</w:t>
      </w:r>
      <w:proofErr w:type="spellEnd"/>
      <w:r w:rsidRPr="000C0A24">
        <w:rPr>
          <w:rFonts w:ascii="Times New Roman" w:hAnsi="Times New Roman" w:cs="Times New Roman"/>
          <w:sz w:val="28"/>
          <w:szCs w:val="28"/>
        </w:rPr>
        <w:t xml:space="preserve"> цепи, что делает невозможным </w:t>
      </w:r>
      <w:proofErr w:type="spellStart"/>
      <w:r w:rsidRPr="000C0A24">
        <w:rPr>
          <w:rFonts w:ascii="Times New Roman" w:hAnsi="Times New Roman" w:cs="Times New Roman"/>
          <w:sz w:val="28"/>
          <w:szCs w:val="28"/>
        </w:rPr>
        <w:t>вброс</w:t>
      </w:r>
      <w:proofErr w:type="spellEnd"/>
      <w:r w:rsidRPr="000C0A24">
        <w:rPr>
          <w:rFonts w:ascii="Times New Roman" w:hAnsi="Times New Roman" w:cs="Times New Roman"/>
          <w:sz w:val="28"/>
          <w:szCs w:val="28"/>
        </w:rPr>
        <w:t xml:space="preserve"> подделки.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Почему код нельзя подделать?</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Цифровой код, в отличи</w:t>
      </w:r>
      <w:proofErr w:type="gramStart"/>
      <w:r w:rsidRPr="000C0A24">
        <w:rPr>
          <w:rFonts w:ascii="Times New Roman" w:hAnsi="Times New Roman" w:cs="Times New Roman"/>
          <w:sz w:val="28"/>
          <w:szCs w:val="28"/>
        </w:rPr>
        <w:t>и</w:t>
      </w:r>
      <w:proofErr w:type="gramEnd"/>
      <w:r w:rsidRPr="000C0A24">
        <w:rPr>
          <w:rFonts w:ascii="Times New Roman" w:hAnsi="Times New Roman" w:cs="Times New Roman"/>
          <w:sz w:val="28"/>
          <w:szCs w:val="28"/>
        </w:rPr>
        <w:t xml:space="preserve"> от обычной бумажной марки, сложно подделать. Данные о товаре невозможно удалить из системы или скорректировать благодаря </w:t>
      </w:r>
      <w:proofErr w:type="gramStart"/>
      <w:r w:rsidRPr="000C0A24">
        <w:rPr>
          <w:rFonts w:ascii="Times New Roman" w:hAnsi="Times New Roman" w:cs="Times New Roman"/>
          <w:sz w:val="28"/>
          <w:szCs w:val="28"/>
        </w:rPr>
        <w:t>отечественным</w:t>
      </w:r>
      <w:proofErr w:type="gram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криптотехнологиям</w:t>
      </w:r>
      <w:proofErr w:type="spellEnd"/>
      <w:r w:rsidRPr="000C0A24">
        <w:rPr>
          <w:rFonts w:ascii="Times New Roman" w:hAnsi="Times New Roman" w:cs="Times New Roman"/>
          <w:sz w:val="28"/>
          <w:szCs w:val="28"/>
        </w:rPr>
        <w:t xml:space="preserve">. Код маркировки делится на две части: код идентификации, который определяет позицию товара в системе и едином каталоге товаров, и код проверки или </w:t>
      </w:r>
      <w:proofErr w:type="spellStart"/>
      <w:r w:rsidRPr="000C0A24">
        <w:rPr>
          <w:rFonts w:ascii="Times New Roman" w:hAnsi="Times New Roman" w:cs="Times New Roman"/>
          <w:sz w:val="28"/>
          <w:szCs w:val="28"/>
        </w:rPr>
        <w:t>крипто-хвост</w:t>
      </w:r>
      <w:proofErr w:type="spellEnd"/>
      <w:r w:rsidRPr="000C0A24">
        <w:rPr>
          <w:rFonts w:ascii="Times New Roman" w:hAnsi="Times New Roman" w:cs="Times New Roman"/>
          <w:sz w:val="28"/>
          <w:szCs w:val="28"/>
        </w:rPr>
        <w:t>, который генерирует ЦРПТ.</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При выводе товара из оборота его легальность подтверждается на </w:t>
      </w:r>
      <w:proofErr w:type="spellStart"/>
      <w:r w:rsidRPr="000C0A24">
        <w:rPr>
          <w:rFonts w:ascii="Times New Roman" w:hAnsi="Times New Roman" w:cs="Times New Roman"/>
          <w:sz w:val="28"/>
          <w:szCs w:val="28"/>
        </w:rPr>
        <w:t>онлайн-кассе</w:t>
      </w:r>
      <w:proofErr w:type="spellEnd"/>
      <w:r w:rsidRPr="000C0A24">
        <w:rPr>
          <w:rFonts w:ascii="Times New Roman" w:hAnsi="Times New Roman" w:cs="Times New Roman"/>
          <w:sz w:val="28"/>
          <w:szCs w:val="28"/>
        </w:rPr>
        <w:t xml:space="preserve"> с помощью фискального накопителя. Он синхронизирует данные системы маркировки и единого каталога и не позволяет продавцу продать </w:t>
      </w:r>
      <w:proofErr w:type="spellStart"/>
      <w:r w:rsidRPr="000C0A24">
        <w:rPr>
          <w:rFonts w:ascii="Times New Roman" w:hAnsi="Times New Roman" w:cs="Times New Roman"/>
          <w:sz w:val="28"/>
          <w:szCs w:val="28"/>
        </w:rPr>
        <w:t>контрафакт</w:t>
      </w:r>
      <w:proofErr w:type="spellEnd"/>
      <w:r w:rsidRPr="000C0A24">
        <w:rPr>
          <w:rFonts w:ascii="Times New Roman" w:hAnsi="Times New Roman" w:cs="Times New Roman"/>
          <w:sz w:val="28"/>
          <w:szCs w:val="28"/>
        </w:rPr>
        <w:t>.</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Серию уникальных кодов нельзя предсказать, а сам цифровой код не повторяется в течение 5 лет с момента выпуска товарной позиции.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Кто отвечает за работу системы маркировки и </w:t>
      </w:r>
      <w:proofErr w:type="spellStart"/>
      <w:r w:rsidRPr="000C0A24">
        <w:rPr>
          <w:rFonts w:ascii="Times New Roman" w:hAnsi="Times New Roman" w:cs="Times New Roman"/>
          <w:sz w:val="28"/>
          <w:szCs w:val="28"/>
        </w:rPr>
        <w:t>прослеживаемости</w:t>
      </w:r>
      <w:proofErr w:type="spellEnd"/>
      <w:r w:rsidRPr="000C0A24">
        <w:rPr>
          <w:rFonts w:ascii="Times New Roman" w:hAnsi="Times New Roman" w:cs="Times New Roman"/>
          <w:sz w:val="28"/>
          <w:szCs w:val="28"/>
        </w:rPr>
        <w:t xml:space="preserve"> товаров?</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Мировой опыт показывает, что для запуска проектов по маркировке государства чаще всего привлекают частного оператора. В Китае — это компания </w:t>
      </w:r>
      <w:proofErr w:type="spellStart"/>
      <w:r w:rsidRPr="000C0A24">
        <w:rPr>
          <w:rFonts w:ascii="Times New Roman" w:hAnsi="Times New Roman" w:cs="Times New Roman"/>
          <w:sz w:val="28"/>
          <w:szCs w:val="28"/>
        </w:rPr>
        <w:t>Alihealth</w:t>
      </w:r>
      <w:proofErr w:type="spellEnd"/>
      <w:r w:rsidRPr="000C0A24">
        <w:rPr>
          <w:rFonts w:ascii="Times New Roman" w:hAnsi="Times New Roman" w:cs="Times New Roman"/>
          <w:sz w:val="28"/>
          <w:szCs w:val="28"/>
        </w:rPr>
        <w:t xml:space="preserve">, принадлежащая </w:t>
      </w:r>
      <w:proofErr w:type="spellStart"/>
      <w:r w:rsidRPr="000C0A24">
        <w:rPr>
          <w:rFonts w:ascii="Times New Roman" w:hAnsi="Times New Roman" w:cs="Times New Roman"/>
          <w:sz w:val="28"/>
          <w:szCs w:val="28"/>
        </w:rPr>
        <w:t>Alibaba</w:t>
      </w:r>
      <w:proofErr w:type="spellEnd"/>
      <w:r w:rsidRPr="000C0A24">
        <w:rPr>
          <w:rFonts w:ascii="Times New Roman" w:hAnsi="Times New Roman" w:cs="Times New Roman"/>
          <w:sz w:val="28"/>
          <w:szCs w:val="28"/>
        </w:rPr>
        <w:t xml:space="preserve">, в Бразилии — швейцарская компания SICPA. Такой оператор, инвестируя собственные средства, не создает дополнительную нагрузку на государственный бюджет. В России Единая система маркировки и </w:t>
      </w:r>
      <w:proofErr w:type="spellStart"/>
      <w:r w:rsidRPr="000C0A24">
        <w:rPr>
          <w:rFonts w:ascii="Times New Roman" w:hAnsi="Times New Roman" w:cs="Times New Roman"/>
          <w:sz w:val="28"/>
          <w:szCs w:val="28"/>
        </w:rPr>
        <w:t>прослеживаемости</w:t>
      </w:r>
      <w:proofErr w:type="spellEnd"/>
      <w:r w:rsidRPr="000C0A24">
        <w:rPr>
          <w:rFonts w:ascii="Times New Roman" w:hAnsi="Times New Roman" w:cs="Times New Roman"/>
          <w:sz w:val="28"/>
          <w:szCs w:val="28"/>
        </w:rPr>
        <w:t xml:space="preserve"> товаров работает в формате государственно-частного партнерства. Центр развития перспективных технологий — частный и единый оператор системы.</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Какие товары уже сейчас маркирует ЦРПТ?</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lastRenderedPageBreak/>
        <w:t>ЦРПТ является единым оператором эксперимента по маркировке табачной продукции, а также занимается локализацией производства оборудования для маркировки лекарственных препаратов.</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3 мая 2018 года Правительство утвердило перечень из 10 новых товаров, подлежащих обязательной маркировке с декабря 2019 года. В него вошли духи и туалетная вода, трикотажные блузки, пальто и полупальто, плащи и куртки, ветровки и штормовки, постельное, столовое, туалетное и кухонное белье, фотоаппараты и лампы-вспышки, шины и пневматические покрышки. Кроме того, с марта 2019 года стартует проект по обязательной маркировке табака, с июля 2019 года — проект по маркировке обуви. Центр готов приступить к маркировке новых групп товаров в сжатые сроки, благодаря </w:t>
      </w:r>
      <w:proofErr w:type="spellStart"/>
      <w:r w:rsidRPr="000C0A24">
        <w:rPr>
          <w:rFonts w:ascii="Times New Roman" w:hAnsi="Times New Roman" w:cs="Times New Roman"/>
          <w:sz w:val="28"/>
          <w:szCs w:val="28"/>
        </w:rPr>
        <w:t>масштабируемости</w:t>
      </w:r>
      <w:proofErr w:type="spellEnd"/>
      <w:r w:rsidRPr="000C0A24">
        <w:rPr>
          <w:rFonts w:ascii="Times New Roman" w:hAnsi="Times New Roman" w:cs="Times New Roman"/>
          <w:sz w:val="28"/>
          <w:szCs w:val="28"/>
        </w:rPr>
        <w:t xml:space="preserve"> системы Честный ЗНАК. Для комфортного перехода к маркировке компания отработает с бизнесом все решения и технологии в ходе </w:t>
      </w:r>
      <w:proofErr w:type="spellStart"/>
      <w:r w:rsidRPr="000C0A24">
        <w:rPr>
          <w:rFonts w:ascii="Times New Roman" w:hAnsi="Times New Roman" w:cs="Times New Roman"/>
          <w:sz w:val="28"/>
          <w:szCs w:val="28"/>
        </w:rPr>
        <w:t>пилотных</w:t>
      </w:r>
      <w:proofErr w:type="spellEnd"/>
      <w:r w:rsidRPr="000C0A24">
        <w:rPr>
          <w:rFonts w:ascii="Times New Roman" w:hAnsi="Times New Roman" w:cs="Times New Roman"/>
          <w:sz w:val="28"/>
          <w:szCs w:val="28"/>
        </w:rPr>
        <w:t xml:space="preserve"> проектов.</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Почему оператором системы стал именно ЦРПТ?</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В конце 2017 года Президент России Владимир Путин одобрил ноябрьское решение Правительства о создании до 2024 года Единой национальной системы цифровой маркировки и </w:t>
      </w:r>
      <w:proofErr w:type="spellStart"/>
      <w:r w:rsidRPr="000C0A24">
        <w:rPr>
          <w:rFonts w:ascii="Times New Roman" w:hAnsi="Times New Roman" w:cs="Times New Roman"/>
          <w:sz w:val="28"/>
          <w:szCs w:val="28"/>
        </w:rPr>
        <w:t>прослеживаемости</w:t>
      </w:r>
      <w:proofErr w:type="spellEnd"/>
      <w:r w:rsidRPr="000C0A24">
        <w:rPr>
          <w:rFonts w:ascii="Times New Roman" w:hAnsi="Times New Roman" w:cs="Times New Roman"/>
          <w:sz w:val="28"/>
          <w:szCs w:val="28"/>
        </w:rPr>
        <w:t xml:space="preserve"> товаров на базе единого оператора – Центра развития перспективных технологий.</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ЦРПТ — совместный проект ЮСМ, </w:t>
      </w:r>
      <w:proofErr w:type="spellStart"/>
      <w:r w:rsidRPr="000C0A24">
        <w:rPr>
          <w:rFonts w:ascii="Times New Roman" w:hAnsi="Times New Roman" w:cs="Times New Roman"/>
          <w:sz w:val="28"/>
          <w:szCs w:val="28"/>
        </w:rPr>
        <w:t>госкорпорации</w:t>
      </w:r>
      <w:proofErr w:type="spell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Ростех</w:t>
      </w:r>
      <w:proofErr w:type="spellEnd"/>
      <w:r w:rsidRPr="000C0A24">
        <w:rPr>
          <w:rFonts w:ascii="Times New Roman" w:hAnsi="Times New Roman" w:cs="Times New Roman"/>
          <w:sz w:val="28"/>
          <w:szCs w:val="28"/>
        </w:rPr>
        <w:t xml:space="preserve"> и «Элвис-Плюс групп» А.Галицкого.</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Такой состав акционеров позволяет объединять производственные ресурсы, опыт реализации крупных трансформационных проектов, экспертизу в области криптографии, обслуживания сотен тысяч клиентов и технической поддержки. Кроме того, финансовые возможности акционеров позволят организовать локализацию оборудования и его производства в достаточных для рынка объемах.</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Вырастут ли из-за маркировки цены?</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После внедрения маркировки стоимость товаров легальных производителей снизится.</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На потребителя не лягут расходы на приобретение оборудования для маркировки, их возьмет на себя бизнес. При этом экономический эффект от маркировки покроет эти расходы. Благодаря системе производитель будет четко знать, сколько он </w:t>
      </w:r>
      <w:proofErr w:type="gramStart"/>
      <w:r w:rsidRPr="000C0A24">
        <w:rPr>
          <w:rFonts w:ascii="Times New Roman" w:hAnsi="Times New Roman" w:cs="Times New Roman"/>
          <w:sz w:val="28"/>
          <w:szCs w:val="28"/>
        </w:rPr>
        <w:t>продает товаров и как работают</w:t>
      </w:r>
      <w:proofErr w:type="gramEnd"/>
      <w:r w:rsidRPr="000C0A24">
        <w:rPr>
          <w:rFonts w:ascii="Times New Roman" w:hAnsi="Times New Roman" w:cs="Times New Roman"/>
          <w:sz w:val="28"/>
          <w:szCs w:val="28"/>
        </w:rPr>
        <w:t xml:space="preserve"> </w:t>
      </w:r>
      <w:proofErr w:type="spellStart"/>
      <w:r w:rsidRPr="000C0A24">
        <w:rPr>
          <w:rFonts w:ascii="Times New Roman" w:hAnsi="Times New Roman" w:cs="Times New Roman"/>
          <w:sz w:val="28"/>
          <w:szCs w:val="28"/>
        </w:rPr>
        <w:t>логистические</w:t>
      </w:r>
      <w:proofErr w:type="spellEnd"/>
      <w:r w:rsidRPr="000C0A24">
        <w:rPr>
          <w:rFonts w:ascii="Times New Roman" w:hAnsi="Times New Roman" w:cs="Times New Roman"/>
          <w:sz w:val="28"/>
          <w:szCs w:val="28"/>
        </w:rPr>
        <w:t xml:space="preserve"> цепочки. Это позволит оптимизировать бизнес-процессы и снизить издержки.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lastRenderedPageBreak/>
        <w:t xml:space="preserve">При самом консервативном сценарии после внедрения маркировки цены на товары могут снизиться на 10% за счет снижения доли </w:t>
      </w:r>
      <w:proofErr w:type="spellStart"/>
      <w:r w:rsidRPr="000C0A24">
        <w:rPr>
          <w:rFonts w:ascii="Times New Roman" w:hAnsi="Times New Roman" w:cs="Times New Roman"/>
          <w:sz w:val="28"/>
          <w:szCs w:val="28"/>
        </w:rPr>
        <w:t>контрафакта</w:t>
      </w:r>
      <w:proofErr w:type="spellEnd"/>
      <w:r w:rsidRPr="000C0A24">
        <w:rPr>
          <w:rFonts w:ascii="Times New Roman" w:hAnsi="Times New Roman" w:cs="Times New Roman"/>
          <w:sz w:val="28"/>
          <w:szCs w:val="28"/>
        </w:rPr>
        <w:t xml:space="preserve"> на рынке и других позитивных эффектов.</w:t>
      </w:r>
    </w:p>
    <w:p w:rsidR="000C0A24" w:rsidRPr="000C0A24" w:rsidRDefault="000C0A24" w:rsidP="000C0A24">
      <w:pPr>
        <w:jc w:val="both"/>
        <w:rPr>
          <w:rFonts w:ascii="Times New Roman" w:hAnsi="Times New Roman" w:cs="Times New Roman"/>
          <w:sz w:val="28"/>
          <w:szCs w:val="28"/>
        </w:rPr>
      </w:pPr>
    </w:p>
    <w:p w:rsidR="000C0A24" w:rsidRPr="000C0A24" w:rsidRDefault="000C0A24" w:rsidP="000C0A24">
      <w:pPr>
        <w:jc w:val="both"/>
        <w:rPr>
          <w:rFonts w:ascii="Times New Roman" w:hAnsi="Times New Roman" w:cs="Times New Roman"/>
          <w:sz w:val="28"/>
          <w:szCs w:val="28"/>
        </w:rPr>
      </w:pP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Эффективна ли система маркировки?</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За год </w:t>
      </w:r>
      <w:proofErr w:type="spellStart"/>
      <w:r w:rsidRPr="000C0A24">
        <w:rPr>
          <w:rFonts w:ascii="Times New Roman" w:hAnsi="Times New Roman" w:cs="Times New Roman"/>
          <w:sz w:val="28"/>
          <w:szCs w:val="28"/>
        </w:rPr>
        <w:t>пилотного</w:t>
      </w:r>
      <w:proofErr w:type="spellEnd"/>
      <w:r w:rsidRPr="000C0A24">
        <w:rPr>
          <w:rFonts w:ascii="Times New Roman" w:hAnsi="Times New Roman" w:cs="Times New Roman"/>
          <w:sz w:val="28"/>
          <w:szCs w:val="28"/>
        </w:rPr>
        <w:t xml:space="preserve"> эксперимента по маркировке лека</w:t>
      </w:r>
      <w:proofErr w:type="gramStart"/>
      <w:r w:rsidRPr="000C0A24">
        <w:rPr>
          <w:rFonts w:ascii="Times New Roman" w:hAnsi="Times New Roman" w:cs="Times New Roman"/>
          <w:sz w:val="28"/>
          <w:szCs w:val="28"/>
        </w:rPr>
        <w:t>рств в Р</w:t>
      </w:r>
      <w:proofErr w:type="gramEnd"/>
      <w:r w:rsidRPr="000C0A24">
        <w:rPr>
          <w:rFonts w:ascii="Times New Roman" w:hAnsi="Times New Roman" w:cs="Times New Roman"/>
          <w:sz w:val="28"/>
          <w:szCs w:val="28"/>
        </w:rPr>
        <w:t>оссии было выявлено нарушений на полмиллиарда рублей. Маркировка также позволила обнаружить факт вторичной продажи дорогостоящих препаратов, которые государство закупало для больниц по федеральной программе «7 нозологий».</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Обязательная маркировка шуб, запущенная в 2016 году, доказала также свою эффективность: за год доля легального оборота меховых изделий выросла в 10 раз.</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Если в 2015 году было продано 300 тысяч шуб, то в 2017 - уже 2 </w:t>
      </w:r>
      <w:proofErr w:type="spellStart"/>
      <w:proofErr w:type="gramStart"/>
      <w:r w:rsidRPr="000C0A24">
        <w:rPr>
          <w:rFonts w:ascii="Times New Roman" w:hAnsi="Times New Roman" w:cs="Times New Roman"/>
          <w:sz w:val="28"/>
          <w:szCs w:val="28"/>
        </w:rPr>
        <w:t>млн</w:t>
      </w:r>
      <w:proofErr w:type="spellEnd"/>
      <w:proofErr w:type="gramEnd"/>
      <w:r w:rsidRPr="000C0A24">
        <w:rPr>
          <w:rFonts w:ascii="Times New Roman" w:hAnsi="Times New Roman" w:cs="Times New Roman"/>
          <w:sz w:val="28"/>
          <w:szCs w:val="28"/>
        </w:rPr>
        <w:t xml:space="preserve"> меховых изделий.</w:t>
      </w:r>
    </w:p>
    <w:p w:rsidR="000C0A24" w:rsidRPr="000C0A24" w:rsidRDefault="000C0A24" w:rsidP="000C0A24">
      <w:pPr>
        <w:jc w:val="both"/>
        <w:rPr>
          <w:rFonts w:ascii="Times New Roman" w:hAnsi="Times New Roman" w:cs="Times New Roman"/>
          <w:sz w:val="28"/>
          <w:szCs w:val="28"/>
        </w:rPr>
      </w:pPr>
      <w:r w:rsidRPr="000C0A24">
        <w:rPr>
          <w:rFonts w:ascii="Times New Roman" w:hAnsi="Times New Roman" w:cs="Times New Roman"/>
          <w:sz w:val="28"/>
          <w:szCs w:val="28"/>
        </w:rPr>
        <w:t xml:space="preserve">Опыт других стран тоже демонстрирует позитивные эффекты от внедрения маркировки. Например, в Бразилии был снижен объём поддельных табачных изделий, закрыты 7 нелегальных заводов, а собираемость налогов в табачном сегменте выросла с 2008 по 2010 </w:t>
      </w:r>
      <w:proofErr w:type="spellStart"/>
      <w:proofErr w:type="gramStart"/>
      <w:r w:rsidRPr="000C0A24">
        <w:rPr>
          <w:rFonts w:ascii="Times New Roman" w:hAnsi="Times New Roman" w:cs="Times New Roman"/>
          <w:sz w:val="28"/>
          <w:szCs w:val="28"/>
        </w:rPr>
        <w:t>гг</w:t>
      </w:r>
      <w:proofErr w:type="spellEnd"/>
      <w:proofErr w:type="gramEnd"/>
      <w:r w:rsidRPr="000C0A24">
        <w:rPr>
          <w:rFonts w:ascii="Times New Roman" w:hAnsi="Times New Roman" w:cs="Times New Roman"/>
          <w:sz w:val="28"/>
          <w:szCs w:val="28"/>
        </w:rPr>
        <w:t xml:space="preserve"> на 40%.</w:t>
      </w:r>
    </w:p>
    <w:p w:rsidR="000C0A24" w:rsidRPr="000C0A24" w:rsidRDefault="000C0A24" w:rsidP="000C0A24">
      <w:pPr>
        <w:jc w:val="both"/>
        <w:rPr>
          <w:rFonts w:ascii="Times New Roman" w:hAnsi="Times New Roman" w:cs="Times New Roman"/>
          <w:sz w:val="28"/>
          <w:szCs w:val="28"/>
        </w:rPr>
      </w:pPr>
    </w:p>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rsidP="000C0A24"/>
    <w:p w:rsidR="000C0A24" w:rsidRDefault="000C0A24"/>
    <w:sectPr w:rsidR="000C0A24" w:rsidSect="00F86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A24"/>
    <w:rsid w:val="000C0A24"/>
    <w:rsid w:val="00BD0ACC"/>
    <w:rsid w:val="00C17956"/>
    <w:rsid w:val="00DA06DA"/>
    <w:rsid w:val="00F8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C0A24"/>
    <w:pPr>
      <w:spacing w:before="80" w:after="0" w:line="240" w:lineRule="auto"/>
      <w:ind w:firstLine="748"/>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0C0A2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298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2410</Words>
  <Characters>13743</Characters>
  <Application>Microsoft Office Word</Application>
  <DocSecurity>0</DocSecurity>
  <Lines>114</Lines>
  <Paragraphs>32</Paragraphs>
  <ScaleCrop>false</ScaleCrop>
  <Company>RePack by SPecialiST</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Ковалева_АВ</dc:creator>
  <cp:keywords/>
  <dc:description/>
  <cp:lastModifiedBy>Ковалева_АВ</cp:lastModifiedBy>
  <cp:revision>3</cp:revision>
  <dcterms:created xsi:type="dcterms:W3CDTF">2019-01-15T11:33:00Z</dcterms:created>
  <dcterms:modified xsi:type="dcterms:W3CDTF">2019-01-15T11:34:00Z</dcterms:modified>
</cp:coreProperties>
</file>