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630D7E">
        <w:rPr>
          <w:rFonts w:ascii="Times New Roman" w:hAnsi="Times New Roman" w:cs="Times New Roman"/>
          <w:b/>
          <w:sz w:val="40"/>
          <w:szCs w:val="40"/>
        </w:rPr>
        <w:t>Бобровичского</w:t>
      </w:r>
      <w:r w:rsidR="00B05F91" w:rsidRPr="00B05F91">
        <w:rPr>
          <w:rFonts w:ascii="Times New Roman" w:hAnsi="Times New Roman" w:cs="Times New Roman"/>
          <w:b/>
          <w:sz w:val="40"/>
          <w:szCs w:val="40"/>
        </w:rPr>
        <w:t xml:space="preserve"> сельского поселения                               </w:t>
      </w:r>
      <w:r w:rsidR="00AC2802">
        <w:rPr>
          <w:rFonts w:ascii="Times New Roman" w:hAnsi="Times New Roman" w:cs="Times New Roman"/>
          <w:b/>
          <w:sz w:val="40"/>
          <w:szCs w:val="40"/>
        </w:rPr>
        <w:t>Ельнинского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headerReference w:type="default" r:id="rId9"/>
          <w:footerReference w:type="default" r:id="rId10"/>
          <w:footerReference w:type="first" r:id="rId11"/>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630D7E">
        <w:rPr>
          <w:rFonts w:ascii="Times New Roman" w:hAnsi="Times New Roman" w:cs="Times New Roman"/>
          <w:b/>
          <w:sz w:val="40"/>
          <w:szCs w:val="40"/>
        </w:rPr>
        <w:t>Бобровичского</w:t>
      </w:r>
      <w:r w:rsidR="009B17A9" w:rsidRPr="00B05F91">
        <w:rPr>
          <w:rFonts w:ascii="Times New Roman" w:hAnsi="Times New Roman" w:cs="Times New Roman"/>
          <w:b/>
          <w:sz w:val="40"/>
          <w:szCs w:val="40"/>
        </w:rPr>
        <w:t xml:space="preserve"> сельского поселения                               </w:t>
      </w:r>
      <w:r w:rsidR="00AC2802">
        <w:rPr>
          <w:rFonts w:ascii="Times New Roman" w:hAnsi="Times New Roman" w:cs="Times New Roman"/>
          <w:b/>
          <w:sz w:val="40"/>
          <w:szCs w:val="40"/>
        </w:rPr>
        <w:t>Ельнинского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2"/>
          <w:footerReference w:type="default" r:id="rId13"/>
          <w:footerReference w:type="first" r:id="rId14"/>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п/п</w:t>
            </w:r>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Т.А. Шатаева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Слесарева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И.В. Рассадникова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0"/>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5"/>
          <w:footerReference w:type="default" r:id="rId16"/>
          <w:footerReference w:type="first" r:id="rId17"/>
          <w:pgSz w:w="11906" w:h="16838"/>
          <w:pgMar w:top="567" w:right="567" w:bottom="567" w:left="1134" w:header="425" w:footer="108" w:gutter="0"/>
          <w:pgNumType w:start="1"/>
          <w:cols w:space="708"/>
          <w:docGrid w:linePitch="360"/>
        </w:sectPr>
      </w:pPr>
    </w:p>
    <w:p w:rsidR="004B035C" w:rsidRPr="00394F1F" w:rsidRDefault="004B035C" w:rsidP="004B035C">
      <w:pPr>
        <w:pStyle w:val="10"/>
        <w:spacing w:before="0" w:line="240" w:lineRule="auto"/>
        <w:jc w:val="center"/>
        <w:rPr>
          <w:rFonts w:ascii="Times New Roman" w:hAnsi="Times New Roman" w:cs="Times New Roman"/>
          <w:color w:val="auto"/>
        </w:rPr>
      </w:pPr>
      <w:bookmarkStart w:id="5" w:name="_Toc496019114"/>
      <w:bookmarkStart w:id="6" w:name="_Toc50204858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4B035C" w:rsidRPr="004B035C" w:rsidRDefault="00C141A1" w:rsidP="004B035C">
          <w:pPr>
            <w:pStyle w:val="12"/>
            <w:tabs>
              <w:tab w:val="right" w:leader="dot" w:pos="10195"/>
            </w:tabs>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02048584" w:history="1">
            <w:r w:rsidR="004B035C" w:rsidRPr="004B035C">
              <w:rPr>
                <w:rStyle w:val="af4"/>
                <w:rFonts w:ascii="Times New Roman" w:hAnsi="Times New Roman" w:cs="Times New Roman"/>
                <w:noProof/>
                <w:sz w:val="28"/>
                <w:szCs w:val="28"/>
              </w:rPr>
              <w:t>ОГЛАВЛЕНИЕ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2</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12"/>
            <w:tabs>
              <w:tab w:val="right" w:leader="dot" w:pos="10195"/>
            </w:tabs>
            <w:rPr>
              <w:rFonts w:ascii="Times New Roman" w:eastAsiaTheme="minorEastAsia" w:hAnsi="Times New Roman" w:cs="Times New Roman"/>
              <w:noProof/>
              <w:sz w:val="28"/>
              <w:szCs w:val="28"/>
              <w:lang w:eastAsia="ru-RU"/>
            </w:rPr>
          </w:pPr>
          <w:hyperlink w:anchor="_Toc502048585" w:history="1">
            <w:r w:rsidR="004B035C" w:rsidRPr="004B035C">
              <w:rPr>
                <w:rStyle w:val="af4"/>
                <w:rFonts w:ascii="Times New Roman" w:hAnsi="Times New Roman" w:cs="Times New Roman"/>
                <w:noProof/>
                <w:sz w:val="28"/>
                <w:szCs w:val="28"/>
              </w:rPr>
              <w:t>Введение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6</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586" w:history="1">
            <w:r w:rsidR="004B035C" w:rsidRPr="004B035C">
              <w:rPr>
                <w:rStyle w:val="af4"/>
                <w:rFonts w:ascii="Times New Roman" w:hAnsi="Times New Roman" w:cs="Times New Roman"/>
                <w:noProof/>
                <w:sz w:val="28"/>
                <w:szCs w:val="28"/>
              </w:rPr>
              <w:t>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ОСНОВНАЯ ЧАСТЬ</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_Toc502048586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8</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87" w:history="1">
            <w:r w:rsidR="004B035C" w:rsidRPr="004B035C">
              <w:rPr>
                <w:rStyle w:val="af4"/>
                <w:rFonts w:ascii="Times New Roman" w:hAnsi="Times New Roman" w:cs="Times New Roman"/>
                <w:noProof/>
                <w:sz w:val="28"/>
                <w:szCs w:val="28"/>
              </w:rPr>
              <w:t>1.1.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eastAsia="Times New Roman" w:hAnsi="Times New Roman" w:cs="Times New Roman"/>
                <w:bCs/>
                <w:noProof/>
                <w:sz w:val="28"/>
                <w:szCs w:val="28"/>
                <w:lang w:eastAsia="ru-RU"/>
              </w:rPr>
              <w:t>Объекты местного значения в области инженерных коммуникаций</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8</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31"/>
            <w:tabs>
              <w:tab w:val="left" w:pos="1760"/>
              <w:tab w:val="right" w:leader="dot" w:pos="10195"/>
            </w:tabs>
            <w:rPr>
              <w:rFonts w:eastAsiaTheme="minorEastAsia"/>
              <w:noProof/>
              <w:lang w:eastAsia="ru-RU"/>
            </w:rPr>
          </w:pPr>
          <w:hyperlink w:anchor="_Toc502048588" w:history="1">
            <w:r w:rsidR="004B035C" w:rsidRPr="004B035C">
              <w:rPr>
                <w:rStyle w:val="af4"/>
                <w:noProof/>
              </w:rPr>
              <w:t>1.1.1.</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электроснабжения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_Toc502048588 \h </w:instrText>
            </w:r>
            <w:r w:rsidRPr="004B035C">
              <w:rPr>
                <w:noProof/>
                <w:webHidden/>
              </w:rPr>
            </w:r>
            <w:r w:rsidRPr="004B035C">
              <w:rPr>
                <w:noProof/>
                <w:webHidden/>
              </w:rPr>
              <w:fldChar w:fldCharType="separate"/>
            </w:r>
            <w:r w:rsidR="00057624">
              <w:rPr>
                <w:noProof/>
                <w:webHidden/>
              </w:rPr>
              <w:t>8</w:t>
            </w:r>
            <w:r w:rsidRPr="004B035C">
              <w:rPr>
                <w:noProof/>
                <w:webHidden/>
              </w:rPr>
              <w:fldChar w:fldCharType="end"/>
            </w:r>
          </w:hyperlink>
        </w:p>
        <w:p w:rsidR="004B035C" w:rsidRPr="004B035C" w:rsidRDefault="00C141A1" w:rsidP="004B035C">
          <w:pPr>
            <w:pStyle w:val="31"/>
            <w:tabs>
              <w:tab w:val="left" w:pos="1760"/>
              <w:tab w:val="right" w:leader="dot" w:pos="10195"/>
            </w:tabs>
            <w:rPr>
              <w:rFonts w:eastAsiaTheme="minorEastAsia"/>
              <w:noProof/>
              <w:lang w:eastAsia="ru-RU"/>
            </w:rPr>
          </w:pPr>
          <w:hyperlink w:anchor="_Toc502048589" w:history="1">
            <w:r w:rsidR="004B035C" w:rsidRPr="004B035C">
              <w:rPr>
                <w:rStyle w:val="af4"/>
                <w:noProof/>
              </w:rPr>
              <w:t>1.1.2.</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газоснабжения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_Toc502048589 \h </w:instrText>
            </w:r>
            <w:r w:rsidRPr="004B035C">
              <w:rPr>
                <w:noProof/>
                <w:webHidden/>
              </w:rPr>
            </w:r>
            <w:r w:rsidRPr="004B035C">
              <w:rPr>
                <w:noProof/>
                <w:webHidden/>
              </w:rPr>
              <w:fldChar w:fldCharType="separate"/>
            </w:r>
            <w:r w:rsidR="00057624">
              <w:rPr>
                <w:noProof/>
                <w:webHidden/>
              </w:rPr>
              <w:t>16</w:t>
            </w:r>
            <w:r w:rsidRPr="004B035C">
              <w:rPr>
                <w:noProof/>
                <w:webHidden/>
              </w:rPr>
              <w:fldChar w:fldCharType="end"/>
            </w:r>
          </w:hyperlink>
        </w:p>
        <w:p w:rsidR="004B035C" w:rsidRPr="004B035C" w:rsidRDefault="00C141A1" w:rsidP="004B035C">
          <w:pPr>
            <w:pStyle w:val="31"/>
            <w:tabs>
              <w:tab w:val="left" w:pos="1760"/>
              <w:tab w:val="right" w:leader="dot" w:pos="10195"/>
            </w:tabs>
            <w:rPr>
              <w:rFonts w:eastAsiaTheme="minorEastAsia"/>
              <w:noProof/>
              <w:lang w:eastAsia="ru-RU"/>
            </w:rPr>
          </w:pPr>
          <w:hyperlink w:anchor="_Toc502048590" w:history="1">
            <w:r w:rsidR="004B035C" w:rsidRPr="004B035C">
              <w:rPr>
                <w:rStyle w:val="af4"/>
                <w:noProof/>
              </w:rPr>
              <w:t>1.1.3.</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теплоснабжения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_Toc502048590 \h </w:instrText>
            </w:r>
            <w:r w:rsidRPr="004B035C">
              <w:rPr>
                <w:noProof/>
                <w:webHidden/>
              </w:rPr>
            </w:r>
            <w:r w:rsidRPr="004B035C">
              <w:rPr>
                <w:noProof/>
                <w:webHidden/>
              </w:rPr>
              <w:fldChar w:fldCharType="separate"/>
            </w:r>
            <w:r w:rsidR="00057624">
              <w:rPr>
                <w:noProof/>
                <w:webHidden/>
              </w:rPr>
              <w:t>21</w:t>
            </w:r>
            <w:r w:rsidRPr="004B035C">
              <w:rPr>
                <w:noProof/>
                <w:webHidden/>
              </w:rPr>
              <w:fldChar w:fldCharType="end"/>
            </w:r>
          </w:hyperlink>
        </w:p>
        <w:p w:rsidR="004B035C" w:rsidRPr="004B035C" w:rsidRDefault="00C141A1" w:rsidP="004B035C">
          <w:pPr>
            <w:pStyle w:val="31"/>
            <w:tabs>
              <w:tab w:val="left" w:pos="1760"/>
              <w:tab w:val="right" w:leader="dot" w:pos="10195"/>
            </w:tabs>
            <w:rPr>
              <w:rFonts w:eastAsiaTheme="minorEastAsia"/>
              <w:noProof/>
              <w:lang w:eastAsia="ru-RU"/>
            </w:rPr>
          </w:pPr>
          <w:hyperlink w:anchor="_Toc502048591" w:history="1">
            <w:r w:rsidR="004B035C" w:rsidRPr="004B035C">
              <w:rPr>
                <w:rStyle w:val="af4"/>
                <w:noProof/>
              </w:rPr>
              <w:t>1.1.4.</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водоснабжения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_Toc502048591 \h </w:instrText>
            </w:r>
            <w:r w:rsidRPr="004B035C">
              <w:rPr>
                <w:noProof/>
                <w:webHidden/>
              </w:rPr>
            </w:r>
            <w:r w:rsidRPr="004B035C">
              <w:rPr>
                <w:noProof/>
                <w:webHidden/>
              </w:rPr>
              <w:fldChar w:fldCharType="separate"/>
            </w:r>
            <w:r w:rsidR="00057624">
              <w:rPr>
                <w:noProof/>
                <w:webHidden/>
              </w:rPr>
              <w:t>25</w:t>
            </w:r>
            <w:r w:rsidRPr="004B035C">
              <w:rPr>
                <w:noProof/>
                <w:webHidden/>
              </w:rPr>
              <w:fldChar w:fldCharType="end"/>
            </w:r>
          </w:hyperlink>
        </w:p>
        <w:p w:rsidR="004B035C" w:rsidRPr="004B035C" w:rsidRDefault="00C141A1" w:rsidP="004B035C">
          <w:pPr>
            <w:pStyle w:val="31"/>
            <w:tabs>
              <w:tab w:val="left" w:pos="1760"/>
              <w:tab w:val="right" w:leader="dot" w:pos="10195"/>
            </w:tabs>
            <w:rPr>
              <w:rFonts w:eastAsiaTheme="minorEastAsia"/>
              <w:noProof/>
              <w:lang w:eastAsia="ru-RU"/>
            </w:rPr>
          </w:pPr>
          <w:hyperlink w:anchor="_Toc502048592" w:history="1">
            <w:r w:rsidR="004B035C" w:rsidRPr="004B035C">
              <w:rPr>
                <w:rStyle w:val="af4"/>
                <w:noProof/>
              </w:rPr>
              <w:t>1.1.5.</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водоотведения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_Toc502048592 \h </w:instrText>
            </w:r>
            <w:r w:rsidRPr="004B035C">
              <w:rPr>
                <w:noProof/>
                <w:webHidden/>
              </w:rPr>
            </w:r>
            <w:r w:rsidRPr="004B035C">
              <w:rPr>
                <w:noProof/>
                <w:webHidden/>
              </w:rPr>
              <w:fldChar w:fldCharType="separate"/>
            </w:r>
            <w:r w:rsidR="00057624">
              <w:rPr>
                <w:noProof/>
                <w:webHidden/>
              </w:rPr>
              <w:t>29</w:t>
            </w:r>
            <w:r w:rsidRPr="004B035C">
              <w:rPr>
                <w:noProof/>
                <w:webHidden/>
              </w:rPr>
              <w:fldChar w:fldCharType="end"/>
            </w:r>
          </w:hyperlink>
        </w:p>
        <w:p w:rsidR="004B035C" w:rsidRPr="004B035C" w:rsidRDefault="00C141A1"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3" w:history="1">
            <w:r w:rsidR="004B035C" w:rsidRPr="004B035C">
              <w:rPr>
                <w:rStyle w:val="af4"/>
                <w:rFonts w:ascii="Times New Roman" w:hAnsi="Times New Roman" w:cs="Times New Roman"/>
                <w:noProof/>
                <w:sz w:val="28"/>
                <w:szCs w:val="28"/>
              </w:rPr>
              <w:t>1.2.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32</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4" w:history="1">
            <w:r w:rsidR="004B035C" w:rsidRPr="004B035C">
              <w:rPr>
                <w:rStyle w:val="af4"/>
                <w:rFonts w:ascii="Times New Roman" w:hAnsi="Times New Roman" w:cs="Times New Roman"/>
                <w:noProof/>
                <w:sz w:val="28"/>
                <w:szCs w:val="28"/>
              </w:rPr>
              <w:t>1.3.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относящиеся к области социальной инфраструктуры</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33</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31"/>
            <w:tabs>
              <w:tab w:val="left" w:pos="1760"/>
              <w:tab w:val="right" w:leader="dot" w:pos="10195"/>
            </w:tabs>
            <w:rPr>
              <w:rFonts w:eastAsiaTheme="minorEastAsia"/>
              <w:noProof/>
              <w:lang w:eastAsia="ru-RU"/>
            </w:rPr>
          </w:pPr>
          <w:hyperlink w:anchor="_Toc502048595" w:history="1">
            <w:r w:rsidR="004B035C" w:rsidRPr="004B035C">
              <w:rPr>
                <w:rStyle w:val="af4"/>
                <w:noProof/>
              </w:rPr>
              <w:t>1.3.1.</w:t>
            </w:r>
            <w:r w:rsidR="004B035C" w:rsidRPr="004B035C">
              <w:rPr>
                <w:rFonts w:eastAsiaTheme="minorEastAsia"/>
                <w:noProof/>
                <w:lang w:eastAsia="ru-RU"/>
              </w:rPr>
              <w:tab/>
            </w:r>
            <w:r w:rsidR="004B035C" w:rsidRPr="004B035C">
              <w:rPr>
                <w:rStyle w:val="af4"/>
                <w:noProof/>
              </w:rPr>
              <w:t xml:space="preserve">Объекты местного значения сельского поселения в области </w:t>
            </w:r>
            <w:r w:rsidR="004B035C">
              <w:rPr>
                <w:rStyle w:val="af4"/>
                <w:noProof/>
              </w:rPr>
              <w:t xml:space="preserve">               </w:t>
            </w:r>
            <w:r w:rsidR="004B035C" w:rsidRPr="004B035C">
              <w:rPr>
                <w:rStyle w:val="af4"/>
                <w:noProof/>
              </w:rPr>
              <w:t>культуры</w:t>
            </w:r>
            <w:r w:rsidR="004B035C" w:rsidRPr="004B035C">
              <w:rPr>
                <w:noProof/>
                <w:webHidden/>
              </w:rPr>
              <w:tab/>
            </w:r>
            <w:r w:rsidR="004B035C" w:rsidRPr="004B035C">
              <w:rPr>
                <w:noProof/>
                <w:webHidden/>
              </w:rPr>
              <w:tab/>
            </w:r>
            <w:r w:rsidRPr="004B035C">
              <w:rPr>
                <w:noProof/>
                <w:webHidden/>
              </w:rPr>
              <w:fldChar w:fldCharType="begin"/>
            </w:r>
            <w:r w:rsidR="004B035C" w:rsidRPr="004B035C">
              <w:rPr>
                <w:noProof/>
                <w:webHidden/>
              </w:rPr>
              <w:instrText xml:space="preserve"> PAGEREF _Toc502048595 \h </w:instrText>
            </w:r>
            <w:r w:rsidRPr="004B035C">
              <w:rPr>
                <w:noProof/>
                <w:webHidden/>
              </w:rPr>
            </w:r>
            <w:r w:rsidRPr="004B035C">
              <w:rPr>
                <w:noProof/>
                <w:webHidden/>
              </w:rPr>
              <w:fldChar w:fldCharType="separate"/>
            </w:r>
            <w:r w:rsidR="00057624">
              <w:rPr>
                <w:noProof/>
                <w:webHidden/>
              </w:rPr>
              <w:t>33</w:t>
            </w:r>
            <w:r w:rsidRPr="004B035C">
              <w:rPr>
                <w:noProof/>
                <w:webHidden/>
              </w:rPr>
              <w:fldChar w:fldCharType="end"/>
            </w:r>
          </w:hyperlink>
        </w:p>
        <w:p w:rsidR="004B035C" w:rsidRPr="004B035C" w:rsidRDefault="00C141A1" w:rsidP="004B035C">
          <w:pPr>
            <w:pStyle w:val="31"/>
            <w:tabs>
              <w:tab w:val="left" w:pos="1760"/>
              <w:tab w:val="right" w:leader="dot" w:pos="10195"/>
            </w:tabs>
            <w:rPr>
              <w:rFonts w:eastAsiaTheme="minorEastAsia"/>
              <w:noProof/>
              <w:lang w:eastAsia="ru-RU"/>
            </w:rPr>
          </w:pPr>
          <w:hyperlink w:anchor="_Toc502048596" w:history="1">
            <w:r w:rsidR="004B035C" w:rsidRPr="004B035C">
              <w:rPr>
                <w:rStyle w:val="af4"/>
                <w:noProof/>
              </w:rPr>
              <w:t>1.3.2.</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Pr="004B035C">
              <w:rPr>
                <w:noProof/>
                <w:webHidden/>
              </w:rPr>
              <w:fldChar w:fldCharType="begin"/>
            </w:r>
            <w:r w:rsidR="004B035C" w:rsidRPr="004B035C">
              <w:rPr>
                <w:noProof/>
                <w:webHidden/>
              </w:rPr>
              <w:instrText xml:space="preserve"> PAGEREF _Toc502048596 \h </w:instrText>
            </w:r>
            <w:r w:rsidRPr="004B035C">
              <w:rPr>
                <w:noProof/>
                <w:webHidden/>
              </w:rPr>
            </w:r>
            <w:r w:rsidRPr="004B035C">
              <w:rPr>
                <w:noProof/>
                <w:webHidden/>
              </w:rPr>
              <w:fldChar w:fldCharType="separate"/>
            </w:r>
            <w:r w:rsidR="00057624">
              <w:rPr>
                <w:noProof/>
                <w:webHidden/>
              </w:rPr>
              <w:t>34</w:t>
            </w:r>
            <w:r w:rsidRPr="004B035C">
              <w:rPr>
                <w:noProof/>
                <w:webHidden/>
              </w:rPr>
              <w:fldChar w:fldCharType="end"/>
            </w:r>
          </w:hyperlink>
        </w:p>
        <w:p w:rsidR="004B035C" w:rsidRPr="004B035C" w:rsidRDefault="00C141A1"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7" w:history="1">
            <w:r w:rsidR="004B035C" w:rsidRPr="004B035C">
              <w:rPr>
                <w:rStyle w:val="af4"/>
                <w:rFonts w:ascii="Times New Roman" w:hAnsi="Times New Roman" w:cs="Times New Roman"/>
                <w:noProof/>
                <w:sz w:val="28"/>
                <w:szCs w:val="28"/>
              </w:rPr>
              <w:t>1.4.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34</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8" w:history="1">
            <w:r w:rsidR="004B035C" w:rsidRPr="004B035C">
              <w:rPr>
                <w:rStyle w:val="af4"/>
                <w:rFonts w:ascii="Times New Roman" w:hAnsi="Times New Roman" w:cs="Times New Roman"/>
                <w:noProof/>
                <w:sz w:val="28"/>
                <w:szCs w:val="28"/>
              </w:rPr>
              <w:t>1.5.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 xml:space="preserve">Объекты местного значения сельского поселения в области гражданской обороны и защиты от чрезвычайных ситуаций природного и техногенного </w:t>
            </w:r>
            <w:r w:rsidR="004B035C">
              <w:rPr>
                <w:rStyle w:val="af4"/>
                <w:rFonts w:ascii="Times New Roman" w:hAnsi="Times New Roman" w:cs="Times New Roman"/>
                <w:noProof/>
                <w:sz w:val="28"/>
                <w:szCs w:val="28"/>
              </w:rPr>
              <w:t xml:space="preserve"> </w:t>
            </w:r>
            <w:r w:rsidR="004B035C" w:rsidRPr="004B035C">
              <w:rPr>
                <w:rStyle w:val="af4"/>
                <w:rFonts w:ascii="Times New Roman" w:hAnsi="Times New Roman" w:cs="Times New Roman"/>
                <w:noProof/>
                <w:sz w:val="28"/>
                <w:szCs w:val="28"/>
              </w:rPr>
              <w:t>характера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36</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9" w:history="1">
            <w:r w:rsidR="004B035C" w:rsidRPr="004B035C">
              <w:rPr>
                <w:rStyle w:val="af4"/>
                <w:rFonts w:ascii="Times New Roman" w:hAnsi="Times New Roman" w:cs="Times New Roman"/>
                <w:noProof/>
                <w:sz w:val="28"/>
                <w:szCs w:val="28"/>
              </w:rPr>
              <w:t>1.6.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37</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00" w:history="1">
            <w:r w:rsidR="004B035C" w:rsidRPr="004B035C">
              <w:rPr>
                <w:rStyle w:val="af4"/>
                <w:rFonts w:ascii="Times New Roman" w:hAnsi="Times New Roman" w:cs="Times New Roman"/>
                <w:noProof/>
                <w:sz w:val="28"/>
                <w:szCs w:val="28"/>
              </w:rPr>
              <w:t>1.7.</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38</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1" w:history="1">
            <w:r w:rsidR="004B035C" w:rsidRPr="004B035C">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40</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2" w:history="1">
            <w:r w:rsidR="004B035C" w:rsidRPr="004B035C">
              <w:rPr>
                <w:rStyle w:val="af4"/>
                <w:rFonts w:ascii="Times New Roman" w:hAnsi="Times New Roman" w:cs="Times New Roman"/>
                <w:noProof/>
                <w:sz w:val="28"/>
                <w:szCs w:val="28"/>
              </w:rPr>
              <w:t>Объекты, относящиеся к области жилищного строительства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40</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3" w:history="1">
            <w:r w:rsidR="004B035C" w:rsidRPr="004B035C">
              <w:rPr>
                <w:rStyle w:val="af4"/>
                <w:rFonts w:ascii="Times New Roman" w:hAnsi="Times New Roman" w:cs="Times New Roman"/>
                <w:noProof/>
                <w:sz w:val="28"/>
                <w:szCs w:val="28"/>
              </w:rPr>
              <w:t>Объекты, относящиеся к области фармацевтики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47</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4" w:history="1">
            <w:r w:rsidR="004B035C" w:rsidRPr="004B035C">
              <w:rPr>
                <w:rStyle w:val="af4"/>
                <w:rFonts w:ascii="Times New Roman" w:hAnsi="Times New Roman" w:cs="Times New Roman"/>
                <w:noProof/>
                <w:sz w:val="28"/>
                <w:szCs w:val="28"/>
              </w:rPr>
              <w:t>Объекты, относящиеся к области культуры и искусства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48</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5" w:history="1">
            <w:r w:rsidR="004B035C" w:rsidRPr="004B035C">
              <w:rPr>
                <w:rStyle w:val="af4"/>
                <w:rFonts w:ascii="Times New Roman" w:hAnsi="Times New Roman" w:cs="Times New Roman"/>
                <w:noProof/>
                <w:sz w:val="28"/>
                <w:szCs w:val="28"/>
              </w:rPr>
              <w:t>Объекты, относящиеся к области физической культуры и массового спорта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48</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6" w:history="1">
            <w:r w:rsidR="004B035C" w:rsidRPr="004B035C">
              <w:rPr>
                <w:rStyle w:val="af4"/>
                <w:rFonts w:ascii="Times New Roman" w:hAnsi="Times New Roman" w:cs="Times New Roman"/>
                <w:noProof/>
                <w:sz w:val="28"/>
                <w:szCs w:val="28"/>
              </w:rPr>
              <w:t>Объекты, относящиеся к области торговли, общественного питания, бытового и коммунального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_Toc502048606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49</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7" w:history="1">
            <w:r w:rsidR="004B035C" w:rsidRPr="004B035C">
              <w:rPr>
                <w:rStyle w:val="af4"/>
                <w:rFonts w:ascii="Times New Roman" w:hAnsi="Times New Roman" w:cs="Times New Roman"/>
                <w:noProof/>
                <w:sz w:val="28"/>
                <w:szCs w:val="28"/>
              </w:rPr>
              <w:t>Объекты, относящиеся к области кредитно-финансового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51</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8" w:history="1">
            <w:r w:rsidR="004B035C" w:rsidRPr="004B035C">
              <w:rPr>
                <w:rStyle w:val="af4"/>
                <w:rFonts w:ascii="Times New Roman" w:hAnsi="Times New Roman" w:cs="Times New Roman"/>
                <w:noProof/>
                <w:sz w:val="28"/>
                <w:szCs w:val="28"/>
              </w:rPr>
              <w:t>Объекты, относящиеся к области почтовой связи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52</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9" w:history="1">
            <w:r w:rsidR="004B035C" w:rsidRPr="004B035C">
              <w:rPr>
                <w:rStyle w:val="af4"/>
                <w:rFonts w:ascii="Times New Roman" w:hAnsi="Times New Roman" w:cs="Times New Roman"/>
                <w:noProof/>
                <w:sz w:val="28"/>
                <w:szCs w:val="28"/>
              </w:rPr>
              <w:t>Объекты в области дорожной деятельности и транспортного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52</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10" w:history="1">
            <w:r w:rsidR="004B035C" w:rsidRPr="004B035C">
              <w:rPr>
                <w:rStyle w:val="af4"/>
                <w:rFonts w:ascii="Times New Roman" w:hAnsi="Times New Roman" w:cs="Times New Roman"/>
                <w:noProof/>
                <w:sz w:val="28"/>
                <w:szCs w:val="28"/>
              </w:rPr>
              <w:t>Объекты в области промышленности и сельского хозяйства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62</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11" w:history="1">
            <w:r w:rsidR="004B035C" w:rsidRPr="004B035C">
              <w:rPr>
                <w:rStyle w:val="af4"/>
                <w:rFonts w:ascii="Times New Roman" w:hAnsi="Times New Roman" w:cs="Times New Roman"/>
                <w:noProof/>
                <w:sz w:val="28"/>
                <w:szCs w:val="28"/>
              </w:rPr>
              <w:t>Объекты, предназначенные для утилизации и переработки бытовых и промышленных отходов</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69</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612" w:history="1">
            <w:r w:rsidR="004B035C" w:rsidRPr="004B035C">
              <w:rPr>
                <w:rStyle w:val="af4"/>
                <w:rFonts w:ascii="Times New Roman" w:hAnsi="Times New Roman" w:cs="Times New Roman"/>
                <w:noProof/>
                <w:sz w:val="28"/>
                <w:szCs w:val="28"/>
              </w:rPr>
              <w:t>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81</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3" w:history="1">
            <w:r w:rsidR="004B035C" w:rsidRPr="004B035C">
              <w:rPr>
                <w:rStyle w:val="af4"/>
                <w:rFonts w:ascii="Times New Roman" w:hAnsi="Times New Roman" w:cs="Times New Roman"/>
                <w:noProof/>
                <w:sz w:val="28"/>
                <w:szCs w:val="28"/>
              </w:rPr>
              <w:t>2.1.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Нормативно-правовая база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81</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4" w:history="1">
            <w:r w:rsidR="004B035C" w:rsidRPr="004B035C">
              <w:rPr>
                <w:rStyle w:val="af4"/>
                <w:rFonts w:ascii="Times New Roman" w:hAnsi="Times New Roman" w:cs="Times New Roman"/>
                <w:noProof/>
                <w:sz w:val="28"/>
                <w:szCs w:val="28"/>
              </w:rPr>
              <w:t>2.2.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Дифференциация проектируемой территории для целей разработки местных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84</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5" w:history="1">
            <w:r w:rsidR="004B035C" w:rsidRPr="004B035C">
              <w:rPr>
                <w:rStyle w:val="af4"/>
                <w:rFonts w:ascii="Times New Roman" w:hAnsi="Times New Roman" w:cs="Times New Roman"/>
                <w:noProof/>
                <w:sz w:val="28"/>
                <w:szCs w:val="28"/>
              </w:rPr>
              <w:t>2.3.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электро-, газо-, тепло- и водоснабжения, водоотведения, связи и информатизации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84</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31"/>
            <w:tabs>
              <w:tab w:val="left" w:pos="1760"/>
              <w:tab w:val="right" w:leader="dot" w:pos="10195"/>
            </w:tabs>
            <w:rPr>
              <w:rFonts w:eastAsiaTheme="minorEastAsia"/>
              <w:noProof/>
              <w:lang w:eastAsia="ru-RU"/>
            </w:rPr>
          </w:pPr>
          <w:hyperlink w:anchor="_Toc502048616" w:history="1">
            <w:r w:rsidR="004B035C" w:rsidRPr="004B035C">
              <w:rPr>
                <w:rStyle w:val="af4"/>
                <w:noProof/>
              </w:rPr>
              <w:t>2.3.1.</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электроснабжения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_Toc502048616 \h </w:instrText>
            </w:r>
            <w:r w:rsidRPr="004B035C">
              <w:rPr>
                <w:noProof/>
                <w:webHidden/>
              </w:rPr>
            </w:r>
            <w:r w:rsidRPr="004B035C">
              <w:rPr>
                <w:noProof/>
                <w:webHidden/>
              </w:rPr>
              <w:fldChar w:fldCharType="separate"/>
            </w:r>
            <w:r w:rsidR="00057624">
              <w:rPr>
                <w:noProof/>
                <w:webHidden/>
              </w:rPr>
              <w:t>84</w:t>
            </w:r>
            <w:r w:rsidRPr="004B035C">
              <w:rPr>
                <w:noProof/>
                <w:webHidden/>
              </w:rPr>
              <w:fldChar w:fldCharType="end"/>
            </w:r>
          </w:hyperlink>
        </w:p>
        <w:p w:rsidR="004B035C" w:rsidRPr="004B035C" w:rsidRDefault="00C141A1" w:rsidP="004B035C">
          <w:pPr>
            <w:pStyle w:val="31"/>
            <w:tabs>
              <w:tab w:val="left" w:pos="1760"/>
              <w:tab w:val="right" w:leader="dot" w:pos="10195"/>
            </w:tabs>
            <w:rPr>
              <w:rFonts w:eastAsiaTheme="minorEastAsia"/>
              <w:noProof/>
              <w:lang w:eastAsia="ru-RU"/>
            </w:rPr>
          </w:pPr>
          <w:hyperlink w:anchor="_Toc502048617" w:history="1">
            <w:r w:rsidR="004B035C" w:rsidRPr="004B035C">
              <w:rPr>
                <w:rStyle w:val="af4"/>
                <w:noProof/>
              </w:rPr>
              <w:t>2.3.2.</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газоснабжения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_Toc502048617 \h </w:instrText>
            </w:r>
            <w:r w:rsidRPr="004B035C">
              <w:rPr>
                <w:noProof/>
                <w:webHidden/>
              </w:rPr>
            </w:r>
            <w:r w:rsidRPr="004B035C">
              <w:rPr>
                <w:noProof/>
                <w:webHidden/>
              </w:rPr>
              <w:fldChar w:fldCharType="separate"/>
            </w:r>
            <w:r w:rsidR="00057624">
              <w:rPr>
                <w:noProof/>
                <w:webHidden/>
              </w:rPr>
              <w:t>85</w:t>
            </w:r>
            <w:r w:rsidRPr="004B035C">
              <w:rPr>
                <w:noProof/>
                <w:webHidden/>
              </w:rPr>
              <w:fldChar w:fldCharType="end"/>
            </w:r>
          </w:hyperlink>
        </w:p>
        <w:p w:rsidR="004B035C" w:rsidRPr="004B035C" w:rsidRDefault="00C141A1" w:rsidP="004B035C">
          <w:pPr>
            <w:pStyle w:val="31"/>
            <w:tabs>
              <w:tab w:val="left" w:pos="1760"/>
              <w:tab w:val="right" w:leader="dot" w:pos="10195"/>
            </w:tabs>
            <w:rPr>
              <w:rFonts w:eastAsiaTheme="minorEastAsia"/>
              <w:noProof/>
              <w:lang w:eastAsia="ru-RU"/>
            </w:rPr>
          </w:pPr>
          <w:hyperlink w:anchor="_Toc502048618" w:history="1">
            <w:r w:rsidR="004B035C" w:rsidRPr="004B035C">
              <w:rPr>
                <w:rStyle w:val="af4"/>
                <w:noProof/>
              </w:rPr>
              <w:t>2.3.3.</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теплоснабжения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_Toc502048618 \h </w:instrText>
            </w:r>
            <w:r w:rsidRPr="004B035C">
              <w:rPr>
                <w:noProof/>
                <w:webHidden/>
              </w:rPr>
            </w:r>
            <w:r w:rsidRPr="004B035C">
              <w:rPr>
                <w:noProof/>
                <w:webHidden/>
              </w:rPr>
              <w:fldChar w:fldCharType="separate"/>
            </w:r>
            <w:r w:rsidR="00057624">
              <w:rPr>
                <w:noProof/>
                <w:webHidden/>
              </w:rPr>
              <w:t>86</w:t>
            </w:r>
            <w:r w:rsidRPr="004B035C">
              <w:rPr>
                <w:noProof/>
                <w:webHidden/>
              </w:rPr>
              <w:fldChar w:fldCharType="end"/>
            </w:r>
          </w:hyperlink>
        </w:p>
        <w:p w:rsidR="004B035C" w:rsidRPr="004B035C" w:rsidRDefault="00C141A1" w:rsidP="004B035C">
          <w:pPr>
            <w:pStyle w:val="31"/>
            <w:tabs>
              <w:tab w:val="left" w:pos="1760"/>
              <w:tab w:val="right" w:leader="dot" w:pos="10195"/>
            </w:tabs>
            <w:rPr>
              <w:rFonts w:eastAsiaTheme="minorEastAsia"/>
              <w:noProof/>
              <w:lang w:eastAsia="ru-RU"/>
            </w:rPr>
          </w:pPr>
          <w:hyperlink w:anchor="_Toc502048619" w:history="1">
            <w:r w:rsidR="004B035C" w:rsidRPr="004B035C">
              <w:rPr>
                <w:rStyle w:val="af4"/>
                <w:noProof/>
              </w:rPr>
              <w:t>2.3.4.</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водоснабжения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_Toc502048619 \h </w:instrText>
            </w:r>
            <w:r w:rsidRPr="004B035C">
              <w:rPr>
                <w:noProof/>
                <w:webHidden/>
              </w:rPr>
            </w:r>
            <w:r w:rsidRPr="004B035C">
              <w:rPr>
                <w:noProof/>
                <w:webHidden/>
              </w:rPr>
              <w:fldChar w:fldCharType="separate"/>
            </w:r>
            <w:r w:rsidR="00057624">
              <w:rPr>
                <w:noProof/>
                <w:webHidden/>
              </w:rPr>
              <w:t>87</w:t>
            </w:r>
            <w:r w:rsidRPr="004B035C">
              <w:rPr>
                <w:noProof/>
                <w:webHidden/>
              </w:rPr>
              <w:fldChar w:fldCharType="end"/>
            </w:r>
          </w:hyperlink>
        </w:p>
        <w:p w:rsidR="004B035C" w:rsidRPr="004B035C" w:rsidRDefault="00C141A1" w:rsidP="004B035C">
          <w:pPr>
            <w:pStyle w:val="31"/>
            <w:tabs>
              <w:tab w:val="left" w:pos="1760"/>
              <w:tab w:val="right" w:leader="dot" w:pos="10195"/>
            </w:tabs>
            <w:rPr>
              <w:rFonts w:eastAsiaTheme="minorEastAsia"/>
              <w:noProof/>
              <w:lang w:eastAsia="ru-RU"/>
            </w:rPr>
          </w:pPr>
          <w:hyperlink w:anchor="_Toc502048620" w:history="1">
            <w:r w:rsidR="004B035C" w:rsidRPr="004B035C">
              <w:rPr>
                <w:rStyle w:val="af4"/>
                <w:noProof/>
              </w:rPr>
              <w:t>2.3.5.</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водоотведения</w:t>
            </w:r>
            <w:r w:rsidR="004B035C" w:rsidRPr="004B035C">
              <w:rPr>
                <w:noProof/>
                <w:webHidden/>
              </w:rPr>
              <w:tab/>
            </w:r>
            <w:r w:rsidRPr="004B035C">
              <w:rPr>
                <w:noProof/>
                <w:webHidden/>
              </w:rPr>
              <w:fldChar w:fldCharType="begin"/>
            </w:r>
            <w:r w:rsidR="004B035C" w:rsidRPr="004B035C">
              <w:rPr>
                <w:noProof/>
                <w:webHidden/>
              </w:rPr>
              <w:instrText xml:space="preserve"> PAGEREF _Toc502048620 \h </w:instrText>
            </w:r>
            <w:r w:rsidRPr="004B035C">
              <w:rPr>
                <w:noProof/>
                <w:webHidden/>
              </w:rPr>
            </w:r>
            <w:r w:rsidRPr="004B035C">
              <w:rPr>
                <w:noProof/>
                <w:webHidden/>
              </w:rPr>
              <w:fldChar w:fldCharType="separate"/>
            </w:r>
            <w:r w:rsidR="00057624">
              <w:rPr>
                <w:noProof/>
                <w:webHidden/>
              </w:rPr>
              <w:t>89</w:t>
            </w:r>
            <w:r w:rsidRPr="004B035C">
              <w:rPr>
                <w:noProof/>
                <w:webHidden/>
              </w:rPr>
              <w:fldChar w:fldCharType="end"/>
            </w:r>
          </w:hyperlink>
        </w:p>
        <w:p w:rsidR="004B035C" w:rsidRPr="004B035C" w:rsidRDefault="00C141A1" w:rsidP="004B035C">
          <w:pPr>
            <w:pStyle w:val="31"/>
            <w:tabs>
              <w:tab w:val="left" w:pos="1760"/>
              <w:tab w:val="right" w:leader="dot" w:pos="10195"/>
            </w:tabs>
            <w:rPr>
              <w:rFonts w:eastAsiaTheme="minorEastAsia"/>
              <w:noProof/>
              <w:lang w:eastAsia="ru-RU"/>
            </w:rPr>
          </w:pPr>
          <w:hyperlink w:anchor="_Toc502048621" w:history="1">
            <w:r w:rsidR="004B035C" w:rsidRPr="004B035C">
              <w:rPr>
                <w:rStyle w:val="af4"/>
                <w:noProof/>
              </w:rPr>
              <w:t>2.3.6.</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связи и информатизации</w:t>
            </w:r>
            <w:r w:rsidR="004B035C" w:rsidRPr="004B035C">
              <w:rPr>
                <w:noProof/>
                <w:webHidden/>
              </w:rPr>
              <w:tab/>
            </w:r>
            <w:r w:rsidRPr="004B035C">
              <w:rPr>
                <w:noProof/>
                <w:webHidden/>
              </w:rPr>
              <w:fldChar w:fldCharType="begin"/>
            </w:r>
            <w:r w:rsidR="004B035C" w:rsidRPr="004B035C">
              <w:rPr>
                <w:noProof/>
                <w:webHidden/>
              </w:rPr>
              <w:instrText xml:space="preserve"> PAGEREF _Toc502048621 \h </w:instrText>
            </w:r>
            <w:r w:rsidRPr="004B035C">
              <w:rPr>
                <w:noProof/>
                <w:webHidden/>
              </w:rPr>
            </w:r>
            <w:r w:rsidRPr="004B035C">
              <w:rPr>
                <w:noProof/>
                <w:webHidden/>
              </w:rPr>
              <w:fldChar w:fldCharType="separate"/>
            </w:r>
            <w:r w:rsidR="00057624">
              <w:rPr>
                <w:noProof/>
                <w:webHidden/>
              </w:rPr>
              <w:t>90</w:t>
            </w:r>
            <w:r w:rsidRPr="004B035C">
              <w:rPr>
                <w:noProof/>
                <w:webHidden/>
              </w:rPr>
              <w:fldChar w:fldCharType="end"/>
            </w:r>
          </w:hyperlink>
        </w:p>
        <w:p w:rsidR="004B035C" w:rsidRPr="004B035C" w:rsidRDefault="00C141A1"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2" w:history="1">
            <w:r w:rsidR="004B035C" w:rsidRPr="004B035C">
              <w:rPr>
                <w:rStyle w:val="af4"/>
                <w:rFonts w:ascii="Times New Roman" w:hAnsi="Times New Roman" w:cs="Times New Roman"/>
                <w:noProof/>
                <w:sz w:val="28"/>
                <w:szCs w:val="28"/>
              </w:rPr>
              <w:t>2.4.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90</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3" w:history="1">
            <w:r w:rsidR="004B035C" w:rsidRPr="004B035C">
              <w:rPr>
                <w:rStyle w:val="af4"/>
                <w:rFonts w:ascii="Times New Roman" w:hAnsi="Times New Roman" w:cs="Times New Roman"/>
                <w:noProof/>
                <w:sz w:val="28"/>
                <w:szCs w:val="28"/>
              </w:rPr>
              <w:t>2.5.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жилищного строительства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91</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4" w:history="1">
            <w:r w:rsidR="004B035C" w:rsidRPr="004B035C">
              <w:rPr>
                <w:rStyle w:val="af4"/>
                <w:rFonts w:ascii="Times New Roman" w:hAnsi="Times New Roman" w:cs="Times New Roman"/>
                <w:noProof/>
                <w:sz w:val="28"/>
                <w:szCs w:val="28"/>
              </w:rPr>
              <w:t>2.6.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Обоснование расчетных показателей, устанавливаемых для объектов социально-бытового и культурного обслуживания населения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91</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31"/>
            <w:tabs>
              <w:tab w:val="left" w:pos="1760"/>
              <w:tab w:val="right" w:leader="dot" w:pos="10195"/>
            </w:tabs>
            <w:rPr>
              <w:rFonts w:eastAsiaTheme="minorEastAsia"/>
              <w:noProof/>
              <w:lang w:eastAsia="ru-RU"/>
            </w:rPr>
          </w:pPr>
          <w:hyperlink w:anchor="_Toc502048625" w:history="1">
            <w:r w:rsidR="004B035C" w:rsidRPr="004B035C">
              <w:rPr>
                <w:rStyle w:val="af4"/>
                <w:noProof/>
              </w:rPr>
              <w:t>2.6.1.</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физической культуры и массового спорта</w:t>
            </w:r>
            <w:r w:rsidR="004B035C" w:rsidRPr="004B035C">
              <w:rPr>
                <w:noProof/>
                <w:webHidden/>
              </w:rPr>
              <w:tab/>
            </w:r>
            <w:r w:rsidRPr="004B035C">
              <w:rPr>
                <w:noProof/>
                <w:webHidden/>
              </w:rPr>
              <w:fldChar w:fldCharType="begin"/>
            </w:r>
            <w:r w:rsidR="004B035C" w:rsidRPr="004B035C">
              <w:rPr>
                <w:noProof/>
                <w:webHidden/>
              </w:rPr>
              <w:instrText xml:space="preserve"> PAGEREF _Toc502048625 \h </w:instrText>
            </w:r>
            <w:r w:rsidRPr="004B035C">
              <w:rPr>
                <w:noProof/>
                <w:webHidden/>
              </w:rPr>
            </w:r>
            <w:r w:rsidRPr="004B035C">
              <w:rPr>
                <w:noProof/>
                <w:webHidden/>
              </w:rPr>
              <w:fldChar w:fldCharType="separate"/>
            </w:r>
            <w:r w:rsidR="00057624">
              <w:rPr>
                <w:noProof/>
                <w:webHidden/>
              </w:rPr>
              <w:t>92</w:t>
            </w:r>
            <w:r w:rsidRPr="004B035C">
              <w:rPr>
                <w:noProof/>
                <w:webHidden/>
              </w:rPr>
              <w:fldChar w:fldCharType="end"/>
            </w:r>
          </w:hyperlink>
        </w:p>
        <w:p w:rsidR="004B035C" w:rsidRPr="004B035C" w:rsidRDefault="00C141A1" w:rsidP="004B035C">
          <w:pPr>
            <w:pStyle w:val="31"/>
            <w:tabs>
              <w:tab w:val="left" w:pos="1760"/>
              <w:tab w:val="right" w:leader="dot" w:pos="10195"/>
            </w:tabs>
            <w:rPr>
              <w:rFonts w:eastAsiaTheme="minorEastAsia"/>
              <w:noProof/>
              <w:lang w:eastAsia="ru-RU"/>
            </w:rPr>
          </w:pPr>
          <w:hyperlink w:anchor="_Toc502048626" w:history="1">
            <w:r w:rsidR="004B035C" w:rsidRPr="004B035C">
              <w:rPr>
                <w:rStyle w:val="af4"/>
                <w:noProof/>
              </w:rPr>
              <w:t>2.6.2.</w:t>
            </w:r>
            <w:r w:rsidR="004B035C" w:rsidRPr="004B035C">
              <w:rPr>
                <w:rFonts w:eastAsiaTheme="minorEastAsia"/>
                <w:noProof/>
                <w:lang w:eastAsia="ru-RU"/>
              </w:rPr>
              <w:tab/>
            </w:r>
            <w:r w:rsidR="004B035C" w:rsidRPr="004B035C">
              <w:rPr>
                <w:rStyle w:val="af4"/>
                <w:noProof/>
              </w:rPr>
              <w:t xml:space="preserve">Объекты местного значения сельского поселения в области </w:t>
            </w:r>
            <w:r w:rsidR="00935BCD">
              <w:rPr>
                <w:rStyle w:val="af4"/>
                <w:noProof/>
              </w:rPr>
              <w:t xml:space="preserve">                </w:t>
            </w:r>
            <w:r w:rsidR="004B035C" w:rsidRPr="004B035C">
              <w:rPr>
                <w:rStyle w:val="af4"/>
                <w:noProof/>
              </w:rPr>
              <w:t>культуры</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_Toc502048626 \h </w:instrText>
            </w:r>
            <w:r w:rsidRPr="004B035C">
              <w:rPr>
                <w:noProof/>
                <w:webHidden/>
              </w:rPr>
            </w:r>
            <w:r w:rsidRPr="004B035C">
              <w:rPr>
                <w:noProof/>
                <w:webHidden/>
              </w:rPr>
              <w:fldChar w:fldCharType="separate"/>
            </w:r>
            <w:r w:rsidR="00057624">
              <w:rPr>
                <w:noProof/>
                <w:webHidden/>
              </w:rPr>
              <w:t>92</w:t>
            </w:r>
            <w:r w:rsidRPr="004B035C">
              <w:rPr>
                <w:noProof/>
                <w:webHidden/>
              </w:rPr>
              <w:fldChar w:fldCharType="end"/>
            </w:r>
          </w:hyperlink>
        </w:p>
        <w:p w:rsidR="004B035C" w:rsidRPr="004B035C" w:rsidRDefault="00C141A1" w:rsidP="004B035C">
          <w:pPr>
            <w:pStyle w:val="31"/>
            <w:tabs>
              <w:tab w:val="left" w:pos="1760"/>
              <w:tab w:val="right" w:leader="dot" w:pos="10195"/>
            </w:tabs>
            <w:rPr>
              <w:rFonts w:eastAsiaTheme="minorEastAsia"/>
              <w:noProof/>
              <w:lang w:eastAsia="ru-RU"/>
            </w:rPr>
          </w:pPr>
          <w:hyperlink w:anchor="_Toc502048627" w:history="1">
            <w:r w:rsidR="004B035C" w:rsidRPr="004B035C">
              <w:rPr>
                <w:rStyle w:val="af4"/>
                <w:noProof/>
              </w:rPr>
              <w:t>2.6.3.</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Pr="004B035C">
              <w:rPr>
                <w:noProof/>
                <w:webHidden/>
              </w:rPr>
              <w:fldChar w:fldCharType="begin"/>
            </w:r>
            <w:r w:rsidR="004B035C" w:rsidRPr="004B035C">
              <w:rPr>
                <w:noProof/>
                <w:webHidden/>
              </w:rPr>
              <w:instrText xml:space="preserve"> PAGEREF _Toc502048627 \h </w:instrText>
            </w:r>
            <w:r w:rsidRPr="004B035C">
              <w:rPr>
                <w:noProof/>
                <w:webHidden/>
              </w:rPr>
            </w:r>
            <w:r w:rsidRPr="004B035C">
              <w:rPr>
                <w:noProof/>
                <w:webHidden/>
              </w:rPr>
              <w:fldChar w:fldCharType="separate"/>
            </w:r>
            <w:r w:rsidR="00057624">
              <w:rPr>
                <w:noProof/>
                <w:webHidden/>
              </w:rPr>
              <w:t>93</w:t>
            </w:r>
            <w:r w:rsidRPr="004B035C">
              <w:rPr>
                <w:noProof/>
                <w:webHidden/>
              </w:rPr>
              <w:fldChar w:fldCharType="end"/>
            </w:r>
          </w:hyperlink>
        </w:p>
        <w:p w:rsidR="004B035C" w:rsidRPr="004B035C" w:rsidRDefault="00C141A1"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8" w:history="1">
            <w:r w:rsidR="004B035C" w:rsidRPr="004B035C">
              <w:rPr>
                <w:rStyle w:val="af4"/>
                <w:rFonts w:ascii="Times New Roman" w:hAnsi="Times New Roman" w:cs="Times New Roman"/>
                <w:noProof/>
                <w:sz w:val="28"/>
                <w:szCs w:val="28"/>
              </w:rPr>
              <w:t>2.7.</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94</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9" w:history="1">
            <w:r w:rsidR="004B035C" w:rsidRPr="004B035C">
              <w:rPr>
                <w:rStyle w:val="af4"/>
                <w:rFonts w:ascii="Times New Roman" w:hAnsi="Times New Roman" w:cs="Times New Roman"/>
                <w:noProof/>
                <w:sz w:val="28"/>
                <w:szCs w:val="28"/>
              </w:rPr>
              <w:t>2.8.</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сбора и вывоза твердых коммунальных и промышленных отходов</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95</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30" w:history="1">
            <w:r w:rsidR="004B035C" w:rsidRPr="004B035C">
              <w:rPr>
                <w:rStyle w:val="af4"/>
                <w:rFonts w:ascii="Times New Roman" w:hAnsi="Times New Roman" w:cs="Times New Roman"/>
                <w:noProof/>
                <w:sz w:val="28"/>
                <w:szCs w:val="28"/>
              </w:rPr>
              <w:t>2.9.</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96</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1" w:history="1">
            <w:r w:rsidR="004B035C" w:rsidRPr="004B035C">
              <w:rPr>
                <w:rStyle w:val="af4"/>
                <w:rFonts w:ascii="Times New Roman" w:hAnsi="Times New Roman" w:cs="Times New Roman"/>
                <w:noProof/>
                <w:sz w:val="28"/>
                <w:szCs w:val="28"/>
              </w:rPr>
              <w:t>2.10.</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туризма и рекреации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96</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2" w:history="1">
            <w:r w:rsidR="004B035C" w:rsidRPr="004B035C">
              <w:rPr>
                <w:rStyle w:val="af4"/>
                <w:rFonts w:ascii="Times New Roman" w:hAnsi="Times New Roman" w:cs="Times New Roman"/>
                <w:noProof/>
                <w:sz w:val="28"/>
                <w:szCs w:val="28"/>
              </w:rPr>
              <w:t>2.11.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97</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3" w:history="1">
            <w:r w:rsidR="004B035C" w:rsidRPr="004B035C">
              <w:rPr>
                <w:rStyle w:val="af4"/>
                <w:rFonts w:ascii="Times New Roman" w:hAnsi="Times New Roman" w:cs="Times New Roman"/>
                <w:noProof/>
                <w:sz w:val="28"/>
                <w:szCs w:val="28"/>
              </w:rPr>
              <w:t>2.12.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97</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4" w:history="1">
            <w:r w:rsidR="004B035C" w:rsidRPr="004B035C">
              <w:rPr>
                <w:rStyle w:val="af4"/>
                <w:rFonts w:ascii="Times New Roman" w:hAnsi="Times New Roman" w:cs="Times New Roman"/>
                <w:noProof/>
                <w:sz w:val="28"/>
                <w:szCs w:val="28"/>
              </w:rPr>
              <w:t>2.13.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Обоснование расчетных показателей объектов, не относящихся к объектам местного значения сельского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98</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31"/>
            <w:tabs>
              <w:tab w:val="left" w:pos="1760"/>
              <w:tab w:val="right" w:leader="dot" w:pos="10195"/>
            </w:tabs>
            <w:rPr>
              <w:rFonts w:eastAsiaTheme="minorEastAsia"/>
              <w:noProof/>
              <w:lang w:eastAsia="ru-RU"/>
            </w:rPr>
          </w:pPr>
          <w:hyperlink w:anchor="_Toc502048635" w:history="1">
            <w:r w:rsidR="004B035C" w:rsidRPr="004B035C">
              <w:rPr>
                <w:rStyle w:val="af4"/>
                <w:noProof/>
              </w:rPr>
              <w:t>2.13.1.</w:t>
            </w:r>
            <w:r w:rsidR="004B035C" w:rsidRPr="004B035C">
              <w:rPr>
                <w:rFonts w:eastAsiaTheme="minorEastAsia"/>
                <w:noProof/>
                <w:lang w:eastAsia="ru-RU"/>
              </w:rPr>
              <w:tab/>
            </w:r>
            <w:r w:rsidR="004B035C" w:rsidRPr="004B035C">
              <w:rPr>
                <w:rStyle w:val="af4"/>
                <w:noProof/>
              </w:rPr>
              <w:t>Объекты, относящиеся к области жилищного строительства</w:t>
            </w:r>
            <w:r w:rsidR="004B035C" w:rsidRPr="004B035C">
              <w:rPr>
                <w:noProof/>
                <w:webHidden/>
              </w:rPr>
              <w:tab/>
            </w:r>
            <w:r w:rsidRPr="004B035C">
              <w:rPr>
                <w:noProof/>
                <w:webHidden/>
              </w:rPr>
              <w:fldChar w:fldCharType="begin"/>
            </w:r>
            <w:r w:rsidR="004B035C" w:rsidRPr="004B035C">
              <w:rPr>
                <w:noProof/>
                <w:webHidden/>
              </w:rPr>
              <w:instrText xml:space="preserve"> PAGEREF _Toc502048635 \h </w:instrText>
            </w:r>
            <w:r w:rsidRPr="004B035C">
              <w:rPr>
                <w:noProof/>
                <w:webHidden/>
              </w:rPr>
            </w:r>
            <w:r w:rsidRPr="004B035C">
              <w:rPr>
                <w:noProof/>
                <w:webHidden/>
              </w:rPr>
              <w:fldChar w:fldCharType="separate"/>
            </w:r>
            <w:r w:rsidR="00057624">
              <w:rPr>
                <w:noProof/>
                <w:webHidden/>
              </w:rPr>
              <w:t>98</w:t>
            </w:r>
            <w:r w:rsidRPr="004B035C">
              <w:rPr>
                <w:noProof/>
                <w:webHidden/>
              </w:rPr>
              <w:fldChar w:fldCharType="end"/>
            </w:r>
          </w:hyperlink>
        </w:p>
        <w:p w:rsidR="004B035C" w:rsidRPr="004B035C" w:rsidRDefault="00C141A1" w:rsidP="004B035C">
          <w:pPr>
            <w:pStyle w:val="31"/>
            <w:tabs>
              <w:tab w:val="left" w:pos="1760"/>
              <w:tab w:val="right" w:leader="dot" w:pos="10195"/>
            </w:tabs>
            <w:rPr>
              <w:rFonts w:eastAsiaTheme="minorEastAsia"/>
              <w:noProof/>
              <w:lang w:eastAsia="ru-RU"/>
            </w:rPr>
          </w:pPr>
          <w:hyperlink w:anchor="_Toc502048636" w:history="1">
            <w:r w:rsidR="004B035C" w:rsidRPr="004B035C">
              <w:rPr>
                <w:rStyle w:val="af4"/>
                <w:noProof/>
              </w:rPr>
              <w:t>2.13.2.</w:t>
            </w:r>
            <w:r w:rsidR="004B035C" w:rsidRPr="004B035C">
              <w:rPr>
                <w:rFonts w:eastAsiaTheme="minorEastAsia"/>
                <w:noProof/>
                <w:lang w:eastAsia="ru-RU"/>
              </w:rPr>
              <w:tab/>
            </w:r>
            <w:r w:rsidR="004B035C" w:rsidRPr="004B035C">
              <w:rPr>
                <w:rStyle w:val="af4"/>
                <w:noProof/>
              </w:rPr>
              <w:t>Объекты, относящиеся к области фармацевтики</w:t>
            </w:r>
            <w:r w:rsidR="004B035C" w:rsidRPr="004B035C">
              <w:rPr>
                <w:noProof/>
                <w:webHidden/>
              </w:rPr>
              <w:tab/>
            </w:r>
            <w:r w:rsidRPr="004B035C">
              <w:rPr>
                <w:noProof/>
                <w:webHidden/>
              </w:rPr>
              <w:fldChar w:fldCharType="begin"/>
            </w:r>
            <w:r w:rsidR="004B035C" w:rsidRPr="004B035C">
              <w:rPr>
                <w:noProof/>
                <w:webHidden/>
              </w:rPr>
              <w:instrText xml:space="preserve"> PAGEREF _Toc502048636 \h </w:instrText>
            </w:r>
            <w:r w:rsidRPr="004B035C">
              <w:rPr>
                <w:noProof/>
                <w:webHidden/>
              </w:rPr>
            </w:r>
            <w:r w:rsidRPr="004B035C">
              <w:rPr>
                <w:noProof/>
                <w:webHidden/>
              </w:rPr>
              <w:fldChar w:fldCharType="separate"/>
            </w:r>
            <w:r w:rsidR="00057624">
              <w:rPr>
                <w:noProof/>
                <w:webHidden/>
              </w:rPr>
              <w:t>102</w:t>
            </w:r>
            <w:r w:rsidRPr="004B035C">
              <w:rPr>
                <w:noProof/>
                <w:webHidden/>
              </w:rPr>
              <w:fldChar w:fldCharType="end"/>
            </w:r>
          </w:hyperlink>
        </w:p>
        <w:p w:rsidR="004B035C" w:rsidRPr="004B035C" w:rsidRDefault="00C141A1" w:rsidP="004B035C">
          <w:pPr>
            <w:pStyle w:val="31"/>
            <w:tabs>
              <w:tab w:val="left" w:pos="1760"/>
              <w:tab w:val="right" w:leader="dot" w:pos="10195"/>
            </w:tabs>
            <w:rPr>
              <w:rFonts w:eastAsiaTheme="minorEastAsia"/>
              <w:noProof/>
              <w:lang w:eastAsia="ru-RU"/>
            </w:rPr>
          </w:pPr>
          <w:hyperlink w:anchor="_Toc502048637" w:history="1">
            <w:r w:rsidR="004B035C" w:rsidRPr="004B035C">
              <w:rPr>
                <w:rStyle w:val="af4"/>
                <w:noProof/>
              </w:rPr>
              <w:t>2.13.3.</w:t>
            </w:r>
            <w:r w:rsidR="004B035C" w:rsidRPr="004B035C">
              <w:rPr>
                <w:rFonts w:eastAsiaTheme="minorEastAsia"/>
                <w:noProof/>
                <w:lang w:eastAsia="ru-RU"/>
              </w:rPr>
              <w:tab/>
            </w:r>
            <w:r w:rsidR="004B035C" w:rsidRPr="004B035C">
              <w:rPr>
                <w:rStyle w:val="af4"/>
                <w:noProof/>
              </w:rPr>
              <w:t>Объекты, относящиеся к области физической культуры и массового спорта</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_Toc502048637 \h </w:instrText>
            </w:r>
            <w:r w:rsidRPr="004B035C">
              <w:rPr>
                <w:noProof/>
                <w:webHidden/>
              </w:rPr>
            </w:r>
            <w:r w:rsidRPr="004B035C">
              <w:rPr>
                <w:noProof/>
                <w:webHidden/>
              </w:rPr>
              <w:fldChar w:fldCharType="separate"/>
            </w:r>
            <w:r w:rsidR="00057624">
              <w:rPr>
                <w:noProof/>
                <w:webHidden/>
              </w:rPr>
              <w:t>103</w:t>
            </w:r>
            <w:r w:rsidRPr="004B035C">
              <w:rPr>
                <w:noProof/>
                <w:webHidden/>
              </w:rPr>
              <w:fldChar w:fldCharType="end"/>
            </w:r>
          </w:hyperlink>
        </w:p>
        <w:p w:rsidR="004B035C" w:rsidRPr="004B035C" w:rsidRDefault="00C141A1" w:rsidP="004B035C">
          <w:pPr>
            <w:pStyle w:val="31"/>
            <w:tabs>
              <w:tab w:val="left" w:pos="1760"/>
              <w:tab w:val="right" w:leader="dot" w:pos="10195"/>
            </w:tabs>
            <w:rPr>
              <w:rFonts w:eastAsiaTheme="minorEastAsia"/>
              <w:noProof/>
              <w:lang w:eastAsia="ru-RU"/>
            </w:rPr>
          </w:pPr>
          <w:hyperlink w:anchor="_Toc502048638" w:history="1">
            <w:r w:rsidR="004B035C" w:rsidRPr="004B035C">
              <w:rPr>
                <w:rStyle w:val="af4"/>
                <w:noProof/>
              </w:rPr>
              <w:t>2.13.4.</w:t>
            </w:r>
            <w:r w:rsidR="004B035C" w:rsidRPr="004B035C">
              <w:rPr>
                <w:rFonts w:eastAsiaTheme="minorEastAsia"/>
                <w:noProof/>
                <w:lang w:eastAsia="ru-RU"/>
              </w:rPr>
              <w:tab/>
            </w:r>
            <w:r w:rsidR="004B035C" w:rsidRPr="004B035C">
              <w:rPr>
                <w:rStyle w:val="af4"/>
                <w:noProof/>
              </w:rPr>
              <w:t>Объекты, относящиеся к области культуры</w:t>
            </w:r>
            <w:r w:rsidR="004B035C" w:rsidRPr="004B035C">
              <w:rPr>
                <w:noProof/>
                <w:webHidden/>
              </w:rPr>
              <w:tab/>
            </w:r>
            <w:r w:rsidRPr="004B035C">
              <w:rPr>
                <w:noProof/>
                <w:webHidden/>
              </w:rPr>
              <w:fldChar w:fldCharType="begin"/>
            </w:r>
            <w:r w:rsidR="004B035C" w:rsidRPr="004B035C">
              <w:rPr>
                <w:noProof/>
                <w:webHidden/>
              </w:rPr>
              <w:instrText xml:space="preserve"> PAGEREF _Toc502048638 \h </w:instrText>
            </w:r>
            <w:r w:rsidRPr="004B035C">
              <w:rPr>
                <w:noProof/>
                <w:webHidden/>
              </w:rPr>
            </w:r>
            <w:r w:rsidRPr="004B035C">
              <w:rPr>
                <w:noProof/>
                <w:webHidden/>
              </w:rPr>
              <w:fldChar w:fldCharType="separate"/>
            </w:r>
            <w:r w:rsidR="00057624">
              <w:rPr>
                <w:noProof/>
                <w:webHidden/>
              </w:rPr>
              <w:t>103</w:t>
            </w:r>
            <w:r w:rsidRPr="004B035C">
              <w:rPr>
                <w:noProof/>
                <w:webHidden/>
              </w:rPr>
              <w:fldChar w:fldCharType="end"/>
            </w:r>
          </w:hyperlink>
        </w:p>
        <w:p w:rsidR="004B035C" w:rsidRPr="004B035C" w:rsidRDefault="00C141A1" w:rsidP="004B035C">
          <w:pPr>
            <w:pStyle w:val="31"/>
            <w:tabs>
              <w:tab w:val="left" w:pos="1760"/>
              <w:tab w:val="right" w:leader="dot" w:pos="10195"/>
            </w:tabs>
            <w:rPr>
              <w:rFonts w:eastAsiaTheme="minorEastAsia"/>
              <w:noProof/>
              <w:lang w:eastAsia="ru-RU"/>
            </w:rPr>
          </w:pPr>
          <w:hyperlink w:anchor="_Toc502048639" w:history="1">
            <w:r w:rsidR="004B035C" w:rsidRPr="004B035C">
              <w:rPr>
                <w:rStyle w:val="af4"/>
                <w:noProof/>
              </w:rPr>
              <w:t>2.13.5.</w:t>
            </w:r>
            <w:r w:rsidR="004B035C" w:rsidRPr="004B035C">
              <w:rPr>
                <w:rFonts w:eastAsiaTheme="minorEastAsia"/>
                <w:noProof/>
                <w:lang w:eastAsia="ru-RU"/>
              </w:rPr>
              <w:tab/>
            </w:r>
            <w:r w:rsidR="004B035C" w:rsidRPr="004B035C">
              <w:rPr>
                <w:rStyle w:val="af4"/>
                <w:noProof/>
              </w:rPr>
              <w:t>Объекты, относящиеся к области торговли, общественного питания и коммунально-бытового обслуживания</w:t>
            </w:r>
            <w:r w:rsidR="004B035C" w:rsidRPr="004B035C">
              <w:rPr>
                <w:noProof/>
                <w:webHidden/>
              </w:rPr>
              <w:tab/>
            </w:r>
            <w:r w:rsidRPr="004B035C">
              <w:rPr>
                <w:noProof/>
                <w:webHidden/>
              </w:rPr>
              <w:fldChar w:fldCharType="begin"/>
            </w:r>
            <w:r w:rsidR="004B035C" w:rsidRPr="004B035C">
              <w:rPr>
                <w:noProof/>
                <w:webHidden/>
              </w:rPr>
              <w:instrText xml:space="preserve"> PAGEREF _Toc502048639 \h </w:instrText>
            </w:r>
            <w:r w:rsidRPr="004B035C">
              <w:rPr>
                <w:noProof/>
                <w:webHidden/>
              </w:rPr>
            </w:r>
            <w:r w:rsidRPr="004B035C">
              <w:rPr>
                <w:noProof/>
                <w:webHidden/>
              </w:rPr>
              <w:fldChar w:fldCharType="separate"/>
            </w:r>
            <w:r w:rsidR="00057624">
              <w:rPr>
                <w:noProof/>
                <w:webHidden/>
              </w:rPr>
              <w:t>103</w:t>
            </w:r>
            <w:r w:rsidRPr="004B035C">
              <w:rPr>
                <w:noProof/>
                <w:webHidden/>
              </w:rPr>
              <w:fldChar w:fldCharType="end"/>
            </w:r>
          </w:hyperlink>
        </w:p>
        <w:p w:rsidR="004B035C" w:rsidRPr="004B035C" w:rsidRDefault="00C141A1" w:rsidP="004B035C">
          <w:pPr>
            <w:pStyle w:val="31"/>
            <w:tabs>
              <w:tab w:val="left" w:pos="1760"/>
              <w:tab w:val="right" w:leader="dot" w:pos="10195"/>
            </w:tabs>
            <w:rPr>
              <w:rFonts w:eastAsiaTheme="minorEastAsia"/>
              <w:noProof/>
              <w:lang w:eastAsia="ru-RU"/>
            </w:rPr>
          </w:pPr>
          <w:hyperlink w:anchor="_Toc502048640" w:history="1">
            <w:r w:rsidR="004B035C" w:rsidRPr="004B035C">
              <w:rPr>
                <w:rStyle w:val="af4"/>
                <w:noProof/>
              </w:rPr>
              <w:t>2.13.6.</w:t>
            </w:r>
            <w:r w:rsidR="004B035C" w:rsidRPr="004B035C">
              <w:rPr>
                <w:rFonts w:eastAsiaTheme="minorEastAsia"/>
                <w:noProof/>
                <w:lang w:eastAsia="ru-RU"/>
              </w:rPr>
              <w:tab/>
            </w:r>
            <w:r w:rsidR="004B035C" w:rsidRPr="004B035C">
              <w:rPr>
                <w:rStyle w:val="af4"/>
                <w:noProof/>
              </w:rPr>
              <w:t>Объекты, относящиеся к области кредитно-финансового обслуживания</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_Toc502048640 \h </w:instrText>
            </w:r>
            <w:r w:rsidRPr="004B035C">
              <w:rPr>
                <w:noProof/>
                <w:webHidden/>
              </w:rPr>
            </w:r>
            <w:r w:rsidRPr="004B035C">
              <w:rPr>
                <w:noProof/>
                <w:webHidden/>
              </w:rPr>
              <w:fldChar w:fldCharType="separate"/>
            </w:r>
            <w:r w:rsidR="00057624">
              <w:rPr>
                <w:noProof/>
                <w:webHidden/>
              </w:rPr>
              <w:t>104</w:t>
            </w:r>
            <w:r w:rsidRPr="004B035C">
              <w:rPr>
                <w:noProof/>
                <w:webHidden/>
              </w:rPr>
              <w:fldChar w:fldCharType="end"/>
            </w:r>
          </w:hyperlink>
        </w:p>
        <w:p w:rsidR="004B035C" w:rsidRPr="004B035C" w:rsidRDefault="00C141A1" w:rsidP="004B035C">
          <w:pPr>
            <w:pStyle w:val="31"/>
            <w:tabs>
              <w:tab w:val="left" w:pos="1760"/>
              <w:tab w:val="right" w:leader="dot" w:pos="10195"/>
            </w:tabs>
            <w:rPr>
              <w:rFonts w:eastAsiaTheme="minorEastAsia"/>
              <w:noProof/>
              <w:lang w:eastAsia="ru-RU"/>
            </w:rPr>
          </w:pPr>
          <w:hyperlink w:anchor="_Toc502048641" w:history="1">
            <w:r w:rsidR="004B035C" w:rsidRPr="004B035C">
              <w:rPr>
                <w:rStyle w:val="af4"/>
                <w:noProof/>
              </w:rPr>
              <w:t>2.13.7.</w:t>
            </w:r>
            <w:r w:rsidR="004B035C" w:rsidRPr="004B035C">
              <w:rPr>
                <w:rFonts w:eastAsiaTheme="minorEastAsia"/>
                <w:noProof/>
                <w:lang w:eastAsia="ru-RU"/>
              </w:rPr>
              <w:tab/>
            </w:r>
            <w:r w:rsidR="004B035C" w:rsidRPr="004B035C">
              <w:rPr>
                <w:rStyle w:val="af4"/>
                <w:noProof/>
              </w:rPr>
              <w:t>Объекты, относящиеся к области почтовой связи</w:t>
            </w:r>
            <w:r w:rsidR="004B035C" w:rsidRPr="004B035C">
              <w:rPr>
                <w:noProof/>
                <w:webHidden/>
              </w:rPr>
              <w:tab/>
            </w:r>
            <w:r w:rsidRPr="004B035C">
              <w:rPr>
                <w:noProof/>
                <w:webHidden/>
              </w:rPr>
              <w:fldChar w:fldCharType="begin"/>
            </w:r>
            <w:r w:rsidR="004B035C" w:rsidRPr="004B035C">
              <w:rPr>
                <w:noProof/>
                <w:webHidden/>
              </w:rPr>
              <w:instrText xml:space="preserve"> PAGEREF _Toc502048641 \h </w:instrText>
            </w:r>
            <w:r w:rsidRPr="004B035C">
              <w:rPr>
                <w:noProof/>
                <w:webHidden/>
              </w:rPr>
            </w:r>
            <w:r w:rsidRPr="004B035C">
              <w:rPr>
                <w:noProof/>
                <w:webHidden/>
              </w:rPr>
              <w:fldChar w:fldCharType="separate"/>
            </w:r>
            <w:r w:rsidR="00057624">
              <w:rPr>
                <w:noProof/>
                <w:webHidden/>
              </w:rPr>
              <w:t>104</w:t>
            </w:r>
            <w:r w:rsidRPr="004B035C">
              <w:rPr>
                <w:noProof/>
                <w:webHidden/>
              </w:rPr>
              <w:fldChar w:fldCharType="end"/>
            </w:r>
          </w:hyperlink>
        </w:p>
        <w:p w:rsidR="004B035C" w:rsidRPr="004B035C" w:rsidRDefault="00C141A1" w:rsidP="004B035C">
          <w:pPr>
            <w:pStyle w:val="31"/>
            <w:tabs>
              <w:tab w:val="left" w:pos="1760"/>
              <w:tab w:val="right" w:leader="dot" w:pos="10195"/>
            </w:tabs>
            <w:rPr>
              <w:rFonts w:eastAsiaTheme="minorEastAsia"/>
              <w:noProof/>
              <w:lang w:eastAsia="ru-RU"/>
            </w:rPr>
          </w:pPr>
          <w:hyperlink w:anchor="_Toc502048642" w:history="1">
            <w:r w:rsidR="004B035C" w:rsidRPr="004B035C">
              <w:rPr>
                <w:rStyle w:val="af4"/>
                <w:noProof/>
              </w:rPr>
              <w:t>2.13.8.</w:t>
            </w:r>
            <w:r w:rsidR="004B035C" w:rsidRPr="004B035C">
              <w:rPr>
                <w:rFonts w:eastAsiaTheme="minorEastAsia"/>
                <w:noProof/>
                <w:lang w:eastAsia="ru-RU"/>
              </w:rPr>
              <w:tab/>
            </w:r>
            <w:r w:rsidR="004B035C" w:rsidRPr="004B035C">
              <w:rPr>
                <w:rStyle w:val="af4"/>
                <w:noProof/>
              </w:rPr>
              <w:t>Объекты в области туризма и рекреации</w:t>
            </w:r>
            <w:r w:rsidR="004B035C" w:rsidRPr="004B035C">
              <w:rPr>
                <w:noProof/>
                <w:webHidden/>
              </w:rPr>
              <w:tab/>
            </w:r>
            <w:r w:rsidRPr="004B035C">
              <w:rPr>
                <w:noProof/>
                <w:webHidden/>
              </w:rPr>
              <w:fldChar w:fldCharType="begin"/>
            </w:r>
            <w:r w:rsidR="004B035C" w:rsidRPr="004B035C">
              <w:rPr>
                <w:noProof/>
                <w:webHidden/>
              </w:rPr>
              <w:instrText xml:space="preserve"> PAGEREF _Toc502048642 \h </w:instrText>
            </w:r>
            <w:r w:rsidRPr="004B035C">
              <w:rPr>
                <w:noProof/>
                <w:webHidden/>
              </w:rPr>
            </w:r>
            <w:r w:rsidRPr="004B035C">
              <w:rPr>
                <w:noProof/>
                <w:webHidden/>
              </w:rPr>
              <w:fldChar w:fldCharType="separate"/>
            </w:r>
            <w:r w:rsidR="00057624">
              <w:rPr>
                <w:noProof/>
                <w:webHidden/>
              </w:rPr>
              <w:t>104</w:t>
            </w:r>
            <w:r w:rsidRPr="004B035C">
              <w:rPr>
                <w:noProof/>
                <w:webHidden/>
              </w:rPr>
              <w:fldChar w:fldCharType="end"/>
            </w:r>
          </w:hyperlink>
        </w:p>
        <w:p w:rsidR="004B035C" w:rsidRPr="004B035C" w:rsidRDefault="00C141A1" w:rsidP="004B035C">
          <w:pPr>
            <w:pStyle w:val="31"/>
            <w:tabs>
              <w:tab w:val="left" w:pos="1760"/>
              <w:tab w:val="right" w:leader="dot" w:pos="10195"/>
            </w:tabs>
            <w:rPr>
              <w:rFonts w:eastAsiaTheme="minorEastAsia"/>
              <w:noProof/>
              <w:lang w:eastAsia="ru-RU"/>
            </w:rPr>
          </w:pPr>
          <w:hyperlink w:anchor="_Toc502048643" w:history="1">
            <w:r w:rsidR="004B035C" w:rsidRPr="004B035C">
              <w:rPr>
                <w:rStyle w:val="af4"/>
                <w:noProof/>
              </w:rPr>
              <w:t>2.13.9.</w:t>
            </w:r>
            <w:r w:rsidR="004B035C" w:rsidRPr="004B035C">
              <w:rPr>
                <w:rFonts w:eastAsiaTheme="minorEastAsia"/>
                <w:noProof/>
                <w:lang w:eastAsia="ru-RU"/>
              </w:rPr>
              <w:tab/>
            </w:r>
            <w:r w:rsidR="004B035C" w:rsidRPr="004B035C">
              <w:rPr>
                <w:rStyle w:val="af4"/>
                <w:noProof/>
              </w:rPr>
              <w:t>Объекты, относящиеся к области транспортного обслуживания</w:t>
            </w:r>
            <w:r w:rsidR="004B035C" w:rsidRPr="004B035C">
              <w:rPr>
                <w:noProof/>
                <w:webHidden/>
              </w:rPr>
              <w:tab/>
            </w:r>
            <w:r w:rsidRPr="004B035C">
              <w:rPr>
                <w:noProof/>
                <w:webHidden/>
              </w:rPr>
              <w:fldChar w:fldCharType="begin"/>
            </w:r>
            <w:r w:rsidR="004B035C" w:rsidRPr="004B035C">
              <w:rPr>
                <w:noProof/>
                <w:webHidden/>
              </w:rPr>
              <w:instrText xml:space="preserve"> PAGEREF _Toc502048643 \h </w:instrText>
            </w:r>
            <w:r w:rsidRPr="004B035C">
              <w:rPr>
                <w:noProof/>
                <w:webHidden/>
              </w:rPr>
            </w:r>
            <w:r w:rsidRPr="004B035C">
              <w:rPr>
                <w:noProof/>
                <w:webHidden/>
              </w:rPr>
              <w:fldChar w:fldCharType="separate"/>
            </w:r>
            <w:r w:rsidR="00057624">
              <w:rPr>
                <w:noProof/>
                <w:webHidden/>
              </w:rPr>
              <w:t>105</w:t>
            </w:r>
            <w:r w:rsidRPr="004B035C">
              <w:rPr>
                <w:noProof/>
                <w:webHidden/>
              </w:rPr>
              <w:fldChar w:fldCharType="end"/>
            </w:r>
          </w:hyperlink>
        </w:p>
        <w:p w:rsidR="004B035C" w:rsidRPr="004B035C" w:rsidRDefault="00C141A1" w:rsidP="004B035C">
          <w:pPr>
            <w:pStyle w:val="31"/>
            <w:tabs>
              <w:tab w:val="left" w:pos="1839"/>
              <w:tab w:val="right" w:leader="dot" w:pos="10195"/>
            </w:tabs>
            <w:rPr>
              <w:rFonts w:eastAsiaTheme="minorEastAsia"/>
              <w:noProof/>
              <w:lang w:eastAsia="ru-RU"/>
            </w:rPr>
          </w:pPr>
          <w:hyperlink w:anchor="_Toc502048644" w:history="1">
            <w:r w:rsidR="004B035C" w:rsidRPr="004B035C">
              <w:rPr>
                <w:rStyle w:val="af4"/>
                <w:noProof/>
              </w:rPr>
              <w:t>2.13.10.</w:t>
            </w:r>
            <w:r w:rsidR="004B035C" w:rsidRPr="004B035C">
              <w:rPr>
                <w:rFonts w:eastAsiaTheme="minorEastAsia"/>
                <w:noProof/>
                <w:lang w:eastAsia="ru-RU"/>
              </w:rPr>
              <w:tab/>
            </w:r>
            <w:r w:rsidR="004B035C" w:rsidRPr="004B035C">
              <w:rPr>
                <w:rStyle w:val="af4"/>
                <w:noProof/>
              </w:rPr>
              <w:t>Объекты в области промышленности и сельского хозяйства</w:t>
            </w:r>
            <w:r w:rsidR="004B035C" w:rsidRPr="004B035C">
              <w:rPr>
                <w:noProof/>
                <w:webHidden/>
              </w:rPr>
              <w:tab/>
            </w:r>
            <w:r w:rsidRPr="004B035C">
              <w:rPr>
                <w:noProof/>
                <w:webHidden/>
              </w:rPr>
              <w:fldChar w:fldCharType="begin"/>
            </w:r>
            <w:r w:rsidR="004B035C" w:rsidRPr="004B035C">
              <w:rPr>
                <w:noProof/>
                <w:webHidden/>
              </w:rPr>
              <w:instrText xml:space="preserve"> PAGEREF _Toc502048644 \h </w:instrText>
            </w:r>
            <w:r w:rsidRPr="004B035C">
              <w:rPr>
                <w:noProof/>
                <w:webHidden/>
              </w:rPr>
            </w:r>
            <w:r w:rsidRPr="004B035C">
              <w:rPr>
                <w:noProof/>
                <w:webHidden/>
              </w:rPr>
              <w:fldChar w:fldCharType="separate"/>
            </w:r>
            <w:r w:rsidR="00057624">
              <w:rPr>
                <w:noProof/>
                <w:webHidden/>
              </w:rPr>
              <w:t>105</w:t>
            </w:r>
            <w:r w:rsidRPr="004B035C">
              <w:rPr>
                <w:noProof/>
                <w:webHidden/>
              </w:rPr>
              <w:fldChar w:fldCharType="end"/>
            </w:r>
          </w:hyperlink>
        </w:p>
        <w:p w:rsidR="004B035C" w:rsidRPr="004B035C" w:rsidRDefault="00C141A1"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5" w:history="1">
            <w:r w:rsidR="004B035C" w:rsidRPr="004B035C">
              <w:rPr>
                <w:rStyle w:val="af4"/>
                <w:rFonts w:ascii="Times New Roman" w:hAnsi="Times New Roman" w:cs="Times New Roman"/>
                <w:noProof/>
                <w:sz w:val="28"/>
                <w:szCs w:val="28"/>
              </w:rPr>
              <w:t>2.14.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109</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31"/>
            <w:tabs>
              <w:tab w:val="left" w:pos="1760"/>
              <w:tab w:val="right" w:leader="dot" w:pos="10195"/>
            </w:tabs>
            <w:rPr>
              <w:rFonts w:eastAsiaTheme="minorEastAsia"/>
              <w:noProof/>
              <w:lang w:eastAsia="ru-RU"/>
            </w:rPr>
          </w:pPr>
          <w:hyperlink w:anchor="_Toc502048646" w:history="1">
            <w:r w:rsidR="004B035C" w:rsidRPr="004B035C">
              <w:rPr>
                <w:rStyle w:val="af4"/>
                <w:noProof/>
              </w:rPr>
              <w:t>2.14.1.</w:t>
            </w:r>
            <w:r w:rsidR="004B035C" w:rsidRPr="004B035C">
              <w:rPr>
                <w:rFonts w:eastAsiaTheme="minorEastAsia"/>
                <w:noProof/>
                <w:lang w:eastAsia="ru-RU"/>
              </w:rPr>
              <w:tab/>
            </w:r>
            <w:r w:rsidR="004B035C" w:rsidRPr="004B035C">
              <w:rPr>
                <w:rStyle w:val="af4"/>
                <w:noProof/>
              </w:rPr>
              <w:t>Требования по обеспечению охраны окружающей среды</w:t>
            </w:r>
            <w:r w:rsidR="004B035C" w:rsidRPr="004B035C">
              <w:rPr>
                <w:noProof/>
                <w:webHidden/>
              </w:rPr>
              <w:tab/>
            </w:r>
            <w:r w:rsidRPr="004B035C">
              <w:rPr>
                <w:noProof/>
                <w:webHidden/>
              </w:rPr>
              <w:fldChar w:fldCharType="begin"/>
            </w:r>
            <w:r w:rsidR="004B035C" w:rsidRPr="004B035C">
              <w:rPr>
                <w:noProof/>
                <w:webHidden/>
              </w:rPr>
              <w:instrText xml:space="preserve"> PAGEREF _Toc502048646 \h </w:instrText>
            </w:r>
            <w:r w:rsidRPr="004B035C">
              <w:rPr>
                <w:noProof/>
                <w:webHidden/>
              </w:rPr>
            </w:r>
            <w:r w:rsidRPr="004B035C">
              <w:rPr>
                <w:noProof/>
                <w:webHidden/>
              </w:rPr>
              <w:fldChar w:fldCharType="separate"/>
            </w:r>
            <w:r w:rsidR="00057624">
              <w:rPr>
                <w:noProof/>
                <w:webHidden/>
              </w:rPr>
              <w:t>109</w:t>
            </w:r>
            <w:r w:rsidRPr="004B035C">
              <w:rPr>
                <w:noProof/>
                <w:webHidden/>
              </w:rPr>
              <w:fldChar w:fldCharType="end"/>
            </w:r>
          </w:hyperlink>
        </w:p>
        <w:p w:rsidR="004B035C" w:rsidRPr="004B035C" w:rsidRDefault="00C141A1" w:rsidP="004B035C">
          <w:pPr>
            <w:pStyle w:val="31"/>
            <w:tabs>
              <w:tab w:val="left" w:pos="1760"/>
              <w:tab w:val="right" w:leader="dot" w:pos="10195"/>
            </w:tabs>
            <w:rPr>
              <w:rFonts w:eastAsiaTheme="minorEastAsia"/>
              <w:noProof/>
              <w:lang w:eastAsia="ru-RU"/>
            </w:rPr>
          </w:pPr>
          <w:hyperlink w:anchor="_Toc502048647" w:history="1">
            <w:r w:rsidR="004B035C" w:rsidRPr="004B035C">
              <w:rPr>
                <w:rStyle w:val="af4"/>
                <w:noProof/>
              </w:rPr>
              <w:t>2.14.2.</w:t>
            </w:r>
            <w:r w:rsidR="004B035C" w:rsidRPr="004B035C">
              <w:rPr>
                <w:rFonts w:eastAsiaTheme="minorEastAsia"/>
                <w:noProof/>
                <w:lang w:eastAsia="ru-RU"/>
              </w:rPr>
              <w:tab/>
            </w:r>
            <w:r w:rsidR="004B035C" w:rsidRPr="004B035C">
              <w:rPr>
                <w:rStyle w:val="af4"/>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noProof/>
                <w:webHidden/>
              </w:rPr>
              <w:tab/>
            </w:r>
            <w:r w:rsidRPr="004B035C">
              <w:rPr>
                <w:noProof/>
                <w:webHidden/>
              </w:rPr>
              <w:fldChar w:fldCharType="begin"/>
            </w:r>
            <w:r w:rsidR="004B035C" w:rsidRPr="004B035C">
              <w:rPr>
                <w:noProof/>
                <w:webHidden/>
              </w:rPr>
              <w:instrText xml:space="preserve"> PAGEREF _Toc502048647 \h </w:instrText>
            </w:r>
            <w:r w:rsidRPr="004B035C">
              <w:rPr>
                <w:noProof/>
                <w:webHidden/>
              </w:rPr>
            </w:r>
            <w:r w:rsidRPr="004B035C">
              <w:rPr>
                <w:noProof/>
                <w:webHidden/>
              </w:rPr>
              <w:fldChar w:fldCharType="separate"/>
            </w:r>
            <w:r w:rsidR="00057624">
              <w:rPr>
                <w:noProof/>
                <w:webHidden/>
              </w:rPr>
              <w:t>118</w:t>
            </w:r>
            <w:r w:rsidRPr="004B035C">
              <w:rPr>
                <w:noProof/>
                <w:webHidden/>
              </w:rPr>
              <w:fldChar w:fldCharType="end"/>
            </w:r>
          </w:hyperlink>
        </w:p>
        <w:p w:rsidR="004B035C" w:rsidRPr="004B035C" w:rsidRDefault="00C141A1"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8" w:history="1">
            <w:r w:rsidR="004B035C" w:rsidRPr="004B035C">
              <w:rPr>
                <w:rStyle w:val="af4"/>
                <w:rFonts w:ascii="Times New Roman" w:hAnsi="Times New Roman" w:cs="Times New Roman"/>
                <w:noProof/>
                <w:sz w:val="28"/>
                <w:szCs w:val="28"/>
              </w:rPr>
              <w:t>2.15.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к охране объектов культурного наследия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122</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9" w:history="1">
            <w:r w:rsidR="004B035C" w:rsidRPr="004B035C">
              <w:rPr>
                <w:rStyle w:val="af4"/>
                <w:rFonts w:ascii="Times New Roman" w:hAnsi="Times New Roman" w:cs="Times New Roman"/>
                <w:noProof/>
                <w:sz w:val="28"/>
                <w:szCs w:val="28"/>
              </w:rPr>
              <w:t>2.16.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124</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650" w:history="1">
            <w:r w:rsidR="004B035C" w:rsidRPr="004B035C">
              <w:rPr>
                <w:rStyle w:val="af4"/>
                <w:rFonts w:ascii="Times New Roman" w:eastAsia="Times New Roman" w:hAnsi="Times New Roman" w:cs="Times New Roman"/>
                <w:noProof/>
                <w:w w:val="99"/>
                <w:sz w:val="28"/>
                <w:szCs w:val="28"/>
              </w:rPr>
              <w:t>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127</w:t>
            </w:r>
            <w:r w:rsidRPr="004B035C">
              <w:rPr>
                <w:rFonts w:ascii="Times New Roman" w:hAnsi="Times New Roman" w:cs="Times New Roman"/>
                <w:noProof/>
                <w:webHidden/>
                <w:sz w:val="28"/>
                <w:szCs w:val="28"/>
              </w:rPr>
              <w:fldChar w:fldCharType="end"/>
            </w:r>
          </w:hyperlink>
        </w:p>
        <w:p w:rsidR="004B035C" w:rsidRPr="004B035C" w:rsidRDefault="00C141A1"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51" w:history="1">
            <w:r w:rsidR="004B035C" w:rsidRPr="004B035C">
              <w:rPr>
                <w:rStyle w:val="af4"/>
                <w:rFonts w:ascii="Times New Roman" w:hAnsi="Times New Roman" w:cs="Times New Roman"/>
                <w:noProof/>
                <w:sz w:val="28"/>
                <w:szCs w:val="28"/>
              </w:rPr>
              <w:t>ПРИЛОЖЕНИЕ 2. Перечень объектов местного значения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057624">
              <w:rPr>
                <w:rFonts w:ascii="Times New Roman" w:hAnsi="Times New Roman" w:cs="Times New Roman"/>
                <w:noProof/>
                <w:webHidden/>
                <w:sz w:val="28"/>
                <w:szCs w:val="28"/>
              </w:rPr>
              <w:t>130</w:t>
            </w:r>
            <w:r w:rsidRPr="004B035C">
              <w:rPr>
                <w:rFonts w:ascii="Times New Roman" w:hAnsi="Times New Roman" w:cs="Times New Roman"/>
                <w:noProof/>
                <w:webHidden/>
                <w:sz w:val="28"/>
                <w:szCs w:val="28"/>
              </w:rPr>
              <w:fldChar w:fldCharType="end"/>
            </w:r>
          </w:hyperlink>
        </w:p>
        <w:p w:rsidR="004B035C" w:rsidRPr="00394F1F" w:rsidRDefault="00C141A1"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0"/>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0204858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630D7E">
        <w:rPr>
          <w:rFonts w:ascii="Times New Roman" w:hAnsi="Times New Roman" w:cs="Times New Roman"/>
          <w:sz w:val="28"/>
          <w:szCs w:val="28"/>
        </w:rPr>
        <w:t>Бобровичского</w:t>
      </w:r>
      <w:r w:rsidRPr="00394F1F">
        <w:rPr>
          <w:rFonts w:ascii="Times New Roman" w:hAnsi="Times New Roman" w:cs="Times New Roman"/>
          <w:sz w:val="28"/>
          <w:szCs w:val="28"/>
        </w:rPr>
        <w:t xml:space="preserve"> сельского поселения </w:t>
      </w:r>
      <w:r w:rsidR="00AC2802">
        <w:rPr>
          <w:rFonts w:ascii="Times New Roman" w:hAnsi="Times New Roman" w:cs="Times New Roman"/>
          <w:sz w:val="28"/>
          <w:szCs w:val="28"/>
        </w:rPr>
        <w:t>Ельнинского района</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557D03">
        <w:rPr>
          <w:rFonts w:ascii="Times New Roman" w:hAnsi="Times New Roman" w:cs="Times New Roman"/>
          <w:sz w:val="28"/>
          <w:szCs w:val="28"/>
        </w:rPr>
        <w:t>Ельнинского</w:t>
      </w:r>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557D03">
        <w:rPr>
          <w:rFonts w:ascii="Times New Roman" w:hAnsi="Times New Roman" w:cs="Times New Roman"/>
          <w:sz w:val="28"/>
          <w:szCs w:val="28"/>
        </w:rPr>
        <w:t>Ельнинского</w:t>
      </w:r>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394F1F" w:rsidRDefault="00D035C3"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630D7E">
        <w:rPr>
          <w:rFonts w:ascii="Times New Roman" w:hAnsi="Times New Roman" w:cs="Times New Roman"/>
          <w:sz w:val="28"/>
          <w:szCs w:val="28"/>
        </w:rPr>
        <w:t>Бобровичского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электро-, тепло-, газо- и водоснабжения населения, водоотведения;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автомобильных дорог местного значения;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иным областям в связи с решением вопросов местного значения поселения.</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0204858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4D163A">
      <w:pPr>
        <w:spacing w:after="0" w:line="240" w:lineRule="auto"/>
        <w:jc w:val="center"/>
        <w:rPr>
          <w:rFonts w:ascii="Times New Roman" w:hAnsi="Times New Roman" w:cs="Times New Roman"/>
          <w:b/>
          <w:sz w:val="28"/>
          <w:szCs w:val="28"/>
        </w:rPr>
      </w:pPr>
      <w:bookmarkStart w:id="11" w:name="_Toc491876291"/>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2" w:name="_Toc502048383"/>
      <w:bookmarkStart w:id="13" w:name="_Toc502048587"/>
      <w:r w:rsidRPr="00394F1F">
        <w:rPr>
          <w:rFonts w:ascii="Times New Roman" w:eastAsia="Times New Roman" w:hAnsi="Times New Roman" w:cs="Times New Roman"/>
          <w:b/>
          <w:bCs/>
          <w:sz w:val="28"/>
          <w:szCs w:val="28"/>
          <w:lang w:eastAsia="ru-RU"/>
        </w:rPr>
        <w:t>Объекты местного значения в области инженерных коммуникаций</w:t>
      </w:r>
      <w:bookmarkEnd w:id="12"/>
      <w:bookmarkEnd w:id="13"/>
    </w:p>
    <w:p w:rsidR="00A3643D"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4" w:name="_Toc502048384"/>
      <w:bookmarkStart w:id="15" w:name="_Toc502048588"/>
      <w:r w:rsidRPr="00394F1F">
        <w:rPr>
          <w:rFonts w:ascii="Times New Roman" w:hAnsi="Times New Roman" w:cs="Times New Roman"/>
          <w:b/>
          <w:sz w:val="28"/>
          <w:szCs w:val="28"/>
        </w:rPr>
        <w:t>Объекты местного значения сельского поселения в области электроснабжения</w:t>
      </w:r>
      <w:bookmarkEnd w:id="14"/>
      <w:bookmarkEnd w:id="15"/>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ветровые и иные </w:t>
            </w:r>
            <w:r w:rsidRPr="00394F1F">
              <w:rPr>
                <w:sz w:val="28"/>
                <w:szCs w:val="28"/>
                <w:lang w:val="ru-RU"/>
              </w:rPr>
              <w:lastRenderedPageBreak/>
              <w:t>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понизительных </w:t>
            </w:r>
            <w:r w:rsidRPr="00394F1F">
              <w:rPr>
                <w:color w:val="000000" w:themeColor="text1"/>
                <w:sz w:val="28"/>
                <w:szCs w:val="28"/>
                <w:lang w:val="ru-RU"/>
              </w:rPr>
              <w:lastRenderedPageBreak/>
              <w:t>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Мачтовые подстанции мощностью от 25 до 250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одним трансформатором мощностью от 25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двумя трансформаторами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Подстанции с двумя трансформаторами закрытого типа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A3643D" w:rsidRDefault="00A3643D" w:rsidP="004D163A">
      <w:pPr>
        <w:tabs>
          <w:tab w:val="left" w:pos="993"/>
        </w:tabs>
        <w:spacing w:after="0" w:line="240" w:lineRule="auto"/>
        <w:ind w:firstLine="709"/>
        <w:jc w:val="both"/>
        <w:rPr>
          <w:rFonts w:ascii="Times New Roman" w:hAnsi="Times New Roman" w:cs="Times New Roman"/>
          <w:sz w:val="28"/>
          <w:szCs w:val="28"/>
        </w:rPr>
      </w:pPr>
    </w:p>
    <w:p w:rsidR="00545114" w:rsidRDefault="00545114" w:rsidP="004D163A">
      <w:pPr>
        <w:tabs>
          <w:tab w:val="left" w:pos="993"/>
        </w:tabs>
        <w:spacing w:after="0" w:line="240" w:lineRule="auto"/>
        <w:ind w:firstLine="709"/>
        <w:jc w:val="both"/>
        <w:rPr>
          <w:rFonts w:ascii="Times New Roman" w:hAnsi="Times New Roman" w:cs="Times New Roman"/>
          <w:sz w:val="28"/>
          <w:szCs w:val="28"/>
        </w:rPr>
      </w:pPr>
    </w:p>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 xml:space="preserve">СП 42.13330.2011.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 с соответствии с требованиями п. 10.3.3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6" w:name="_Toc502048385"/>
      <w:bookmarkStart w:id="17" w:name="_Toc502048589"/>
      <w:r w:rsidRPr="00394F1F">
        <w:rPr>
          <w:rFonts w:ascii="Times New Roman" w:hAnsi="Times New Roman" w:cs="Times New Roman"/>
          <w:b/>
          <w:color w:val="000000" w:themeColor="text1"/>
          <w:sz w:val="28"/>
          <w:szCs w:val="28"/>
        </w:rPr>
        <w:t>Объекты местного значения сельского поселения в области газоснабжения</w:t>
      </w:r>
      <w:bookmarkEnd w:id="16"/>
      <w:bookmarkEnd w:id="17"/>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2181"/>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2"/>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При использовании одно- или многоступенчатой сети газораспределения подача газа потребителям производится по </w:t>
      </w:r>
      <w:r w:rsidRPr="00083AF0">
        <w:rPr>
          <w:sz w:val="28"/>
          <w:szCs w:val="28"/>
          <w:lang w:val="ru-RU"/>
        </w:rPr>
        <w:lastRenderedPageBreak/>
        <w:t>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Iа</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lastRenderedPageBreak/>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AC2802" w:rsidRDefault="00AC2802"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AC2802" w:rsidRDefault="00AC2802"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AC2802" w:rsidRDefault="00AC2802"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AC2802" w:rsidRDefault="00AC2802"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AC2802" w:rsidRDefault="00AC2802"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AC2802" w:rsidRDefault="00AC2802"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AC2802" w:rsidRDefault="00AC2802"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AC2802" w:rsidRPr="00083AF0" w:rsidRDefault="00AC2802"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lastRenderedPageBreak/>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w:t>
      </w:r>
      <w:r w:rsidRPr="00083AF0">
        <w:rPr>
          <w:rFonts w:ascii="Times New Roman" w:hAnsi="Times New Roman" w:cs="Times New Roman"/>
          <w:sz w:val="28"/>
          <w:szCs w:val="28"/>
        </w:rPr>
        <w:lastRenderedPageBreak/>
        <w:t>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8" w:name="_Toc502048386"/>
      <w:bookmarkStart w:id="19" w:name="_Toc502048590"/>
      <w:r w:rsidRPr="00394F1F">
        <w:rPr>
          <w:rFonts w:ascii="Times New Roman" w:hAnsi="Times New Roman" w:cs="Times New Roman"/>
          <w:b/>
          <w:sz w:val="28"/>
          <w:szCs w:val="28"/>
        </w:rPr>
        <w:t>Объекты местного значения сельского поселения в области теплоснабжения</w:t>
      </w:r>
      <w:bookmarkEnd w:id="18"/>
      <w:bookmarkEnd w:id="19"/>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A12687">
      <w:pPr>
        <w:pStyle w:val="ac"/>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A12687">
      <w:pPr>
        <w:pStyle w:val="ac"/>
        <w:numPr>
          <w:ilvl w:val="0"/>
          <w:numId w:val="5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8"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Актуализированная редакция СНиП 41-02-003» к тепловым сетям централизованного </w:t>
      </w:r>
      <w:r w:rsidRPr="0073208A">
        <w:rPr>
          <w:rFonts w:ascii="Times New Roman" w:hAnsi="Times New Roman" w:cs="Times New Roman"/>
          <w:sz w:val="28"/>
          <w:szCs w:val="28"/>
        </w:rPr>
        <w:lastRenderedPageBreak/>
        <w:t>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газомазутном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9">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золоотвалов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AC2802" w:rsidRDefault="00AC2802" w:rsidP="004817BE">
      <w:pPr>
        <w:spacing w:line="240" w:lineRule="auto"/>
        <w:ind w:firstLine="720"/>
        <w:contextualSpacing/>
        <w:jc w:val="both"/>
        <w:rPr>
          <w:rFonts w:ascii="Times New Roman" w:hAnsi="Times New Roman" w:cs="Times New Roman"/>
          <w:sz w:val="28"/>
          <w:szCs w:val="28"/>
        </w:rPr>
      </w:pPr>
    </w:p>
    <w:p w:rsidR="00AC2802" w:rsidRPr="004817BE" w:rsidRDefault="00AC2802" w:rsidP="004817BE">
      <w:pPr>
        <w:spacing w:line="240" w:lineRule="auto"/>
        <w:ind w:firstLine="720"/>
        <w:contextualSpacing/>
        <w:jc w:val="both"/>
        <w:rPr>
          <w:rFonts w:ascii="Times New Roman" w:hAnsi="Times New Roman" w:cs="Times New Roman"/>
          <w:sz w:val="28"/>
          <w:szCs w:val="28"/>
        </w:rPr>
      </w:pPr>
    </w:p>
    <w:p w:rsidR="0046449E" w:rsidRPr="00394F1F" w:rsidRDefault="0046449E"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0" w:name="_Toc502048387"/>
      <w:bookmarkStart w:id="21" w:name="_Toc502048591"/>
      <w:r w:rsidRPr="00394F1F">
        <w:rPr>
          <w:rFonts w:ascii="Times New Roman" w:hAnsi="Times New Roman" w:cs="Times New Roman"/>
          <w:b/>
          <w:sz w:val="28"/>
          <w:szCs w:val="28"/>
        </w:rPr>
        <w:lastRenderedPageBreak/>
        <w:t>Объекты местного значения сельского поселения в области водоснабжения</w:t>
      </w:r>
      <w:bookmarkEnd w:id="20"/>
      <w:bookmarkEnd w:id="21"/>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м/сут</w:t>
            </w:r>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 xml:space="preserve">л/сут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A12687">
      <w:pPr>
        <w:pStyle w:val="ac"/>
        <w:numPr>
          <w:ilvl w:val="0"/>
          <w:numId w:val="49"/>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Default="003C0341" w:rsidP="00A12687">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30.13330.2012 «Внутренний водопровод и 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3C0341">
        <w:rPr>
          <w:rFonts w:ascii="Times New Roman" w:hAnsi="Times New Roman" w:cs="Times New Roman"/>
          <w:sz w:val="28"/>
          <w:szCs w:val="28"/>
        </w:rPr>
        <w:t xml:space="preserve"> </w:t>
      </w:r>
    </w:p>
    <w:p w:rsidR="001F7467" w:rsidRPr="00E42804" w:rsidRDefault="001F7467"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1F7467">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СП 30.13330.2012 «Внутренний водопровод и канализация зданий. Актуализированная редакция СНиП 2.04.01-85*»). </w:t>
      </w:r>
    </w:p>
    <w:p w:rsidR="00E42804" w:rsidRPr="00EF44B5" w:rsidRDefault="00E42804"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2" w:name="_Toc502048388"/>
      <w:bookmarkStart w:id="23" w:name="_Toc502048592"/>
      <w:r w:rsidRPr="00394F1F">
        <w:rPr>
          <w:rFonts w:ascii="Times New Roman" w:hAnsi="Times New Roman" w:cs="Times New Roman"/>
          <w:b/>
          <w:sz w:val="28"/>
          <w:szCs w:val="28"/>
        </w:rPr>
        <w:t>Объекты местного значения сельского поселения в области водоотведения</w:t>
      </w:r>
      <w:bookmarkEnd w:id="22"/>
      <w:bookmarkEnd w:id="23"/>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очистных сооружений, тыс. куб. м/сут</w:t>
            </w:r>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м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A12687">
      <w:pPr>
        <w:pStyle w:val="ac"/>
        <w:numPr>
          <w:ilvl w:val="0"/>
          <w:numId w:val="50"/>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r w:rsidRPr="00062BA2">
              <w:rPr>
                <w:rStyle w:val="spelle"/>
                <w:rFonts w:ascii="Times New Roman" w:hAnsi="Times New Roman" w:cs="Times New Roman"/>
                <w:sz w:val="28"/>
                <w:szCs w:val="28"/>
              </w:rPr>
              <w:t>сброженных</w:t>
            </w:r>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394F1F" w:rsidRDefault="00062BA2"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50"/>
        </w:numPr>
        <w:spacing w:after="0" w:line="240" w:lineRule="auto"/>
        <w:ind w:right="1146"/>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Объекты местного значения сельского поселения в области связи и информатизации</w:t>
      </w:r>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Узлы мультисервисного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24" w:name="_Toc502048389"/>
      <w:bookmarkStart w:id="25" w:name="_Toc502048593"/>
      <w:r w:rsidRPr="00394F1F">
        <w:rPr>
          <w:rFonts w:ascii="Times New Roman" w:hAnsi="Times New Roman" w:cs="Times New Roman"/>
          <w:b/>
          <w:sz w:val="28"/>
          <w:szCs w:val="28"/>
        </w:rPr>
        <w:t>Объекты местного значения сельского поселения в области автомобильных дорог местного значения</w:t>
      </w:r>
      <w:bookmarkEnd w:id="24"/>
      <w:bookmarkEnd w:id="25"/>
    </w:p>
    <w:p w:rsidR="00A3643D" w:rsidRPr="00394F1F" w:rsidRDefault="00A3643D"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Автомобильные дороги местного значения в границах населенного пункта</w:t>
            </w:r>
          </w:p>
        </w:tc>
        <w:tc>
          <w:tcPr>
            <w:tcW w:w="4253" w:type="dxa"/>
          </w:tcPr>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Плотность улично-дорожной сети в границах застроенной территории, км/кв. км</w:t>
            </w:r>
          </w:p>
        </w:tc>
        <w:tc>
          <w:tcPr>
            <w:tcW w:w="4536" w:type="dxa"/>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2</w:t>
            </w:r>
          </w:p>
        </w:tc>
      </w:tr>
    </w:tbl>
    <w:p w:rsidR="00286785" w:rsidRDefault="00286785" w:rsidP="004D163A">
      <w:pPr>
        <w:spacing w:after="0" w:line="240" w:lineRule="auto"/>
        <w:rPr>
          <w:rFonts w:ascii="Times New Roman" w:hAnsi="Times New Roman" w:cs="Times New Roman"/>
          <w:sz w:val="28"/>
          <w:szCs w:val="28"/>
        </w:rPr>
      </w:pPr>
    </w:p>
    <w:p w:rsidR="00AC2802" w:rsidRPr="00394F1F" w:rsidRDefault="00AC2802" w:rsidP="004D163A">
      <w:pPr>
        <w:spacing w:after="0" w:line="240" w:lineRule="auto"/>
        <w:rPr>
          <w:rFonts w:ascii="Times New Roman" w:hAnsi="Times New Roman" w:cs="Times New Roman"/>
          <w:sz w:val="28"/>
          <w:szCs w:val="28"/>
        </w:rPr>
      </w:pPr>
    </w:p>
    <w:p w:rsidR="00CB6D18" w:rsidRDefault="00CE178F" w:rsidP="00A12687">
      <w:pPr>
        <w:pStyle w:val="ac"/>
        <w:numPr>
          <w:ilvl w:val="1"/>
          <w:numId w:val="50"/>
        </w:numPr>
        <w:spacing w:after="0" w:line="240" w:lineRule="auto"/>
        <w:ind w:left="0" w:firstLine="0"/>
        <w:jc w:val="center"/>
        <w:outlineLvl w:val="1"/>
        <w:rPr>
          <w:rFonts w:ascii="Times New Roman" w:hAnsi="Times New Roman" w:cs="Times New Roman"/>
          <w:b/>
          <w:sz w:val="28"/>
          <w:szCs w:val="28"/>
        </w:rPr>
      </w:pPr>
      <w:bookmarkStart w:id="26" w:name="_Toc502048390"/>
      <w:bookmarkStart w:id="27" w:name="_Toc502048594"/>
      <w:r w:rsidRPr="00394F1F">
        <w:rPr>
          <w:rFonts w:ascii="Times New Roman" w:hAnsi="Times New Roman" w:cs="Times New Roman"/>
          <w:b/>
          <w:sz w:val="28"/>
          <w:szCs w:val="28"/>
        </w:rPr>
        <w:lastRenderedPageBreak/>
        <w:t>Объекты местного значения, относящиеся к области социальной инфраструктуры</w:t>
      </w:r>
      <w:bookmarkEnd w:id="26"/>
      <w:bookmarkEnd w:id="27"/>
    </w:p>
    <w:p w:rsidR="00397B5C" w:rsidRPr="00394F1F" w:rsidRDefault="00397B5C" w:rsidP="004D163A">
      <w:pPr>
        <w:spacing w:after="0" w:line="240" w:lineRule="auto"/>
        <w:rPr>
          <w:rFonts w:ascii="Times New Roman" w:hAnsi="Times New Roman" w:cs="Times New Roman"/>
          <w:sz w:val="28"/>
          <w:szCs w:val="28"/>
        </w:rPr>
      </w:pPr>
    </w:p>
    <w:p w:rsidR="00CE178F" w:rsidRPr="00394F1F" w:rsidRDefault="00CE178F"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8" w:name="_Toc502048391"/>
      <w:bookmarkStart w:id="29" w:name="_Toc502048595"/>
      <w:r w:rsidRPr="00394F1F">
        <w:rPr>
          <w:rFonts w:ascii="Times New Roman" w:hAnsi="Times New Roman" w:cs="Times New Roman"/>
          <w:b/>
          <w:sz w:val="28"/>
          <w:szCs w:val="28"/>
        </w:rPr>
        <w:t>Объекты местного значения сельского поселения в области культуры</w:t>
      </w:r>
      <w:bookmarkEnd w:id="28"/>
      <w:bookmarkEnd w:id="29"/>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w:t>
            </w:r>
          </w:p>
        </w:tc>
      </w:tr>
      <w:tr w:rsidR="00E308E7" w:rsidRPr="006B7B68" w:rsidTr="006739BF">
        <w:trPr>
          <w:gridAfter w:val="1"/>
          <w:wAfter w:w="35" w:type="dxa"/>
        </w:trPr>
        <w:tc>
          <w:tcPr>
            <w:tcW w:w="708" w:type="dxa"/>
            <w:vMerge w:val="restart"/>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2</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культурно-досугового назначения, который </w:t>
      </w:r>
      <w:r w:rsidRPr="00394F1F">
        <w:rPr>
          <w:sz w:val="28"/>
          <w:szCs w:val="28"/>
          <w:lang w:val="ru-RU"/>
        </w:rPr>
        <w:lastRenderedPageBreak/>
        <w:t>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Услуги киновидеопоказа рекомендуется оказывать в учреждениях культурно-досугового типа с помощью киновидеоустановок.</w:t>
      </w:r>
    </w:p>
    <w:p w:rsidR="00CF28C1" w:rsidRPr="006B7B68" w:rsidRDefault="00CF28C1" w:rsidP="00CF28C1">
      <w:pPr>
        <w:pStyle w:val="TableParagraph"/>
        <w:tabs>
          <w:tab w:val="left" w:pos="1134"/>
        </w:tabs>
        <w:ind w:left="709" w:right="-31"/>
        <w:jc w:val="both"/>
        <w:rPr>
          <w:sz w:val="28"/>
          <w:szCs w:val="28"/>
          <w:lang w:val="ru-RU"/>
        </w:rPr>
      </w:pPr>
    </w:p>
    <w:p w:rsidR="006739BF" w:rsidRPr="00394F1F" w:rsidRDefault="006739BF" w:rsidP="004D163A">
      <w:pPr>
        <w:pStyle w:val="ac"/>
        <w:tabs>
          <w:tab w:val="left" w:pos="1134"/>
        </w:tabs>
        <w:spacing w:after="0" w:line="240" w:lineRule="auto"/>
        <w:ind w:left="0" w:right="-31" w:firstLine="709"/>
        <w:jc w:val="both"/>
        <w:rPr>
          <w:rFonts w:ascii="Times New Roman" w:hAnsi="Times New Roman" w:cs="Times New Roman"/>
          <w:b/>
          <w:sz w:val="28"/>
          <w:szCs w:val="28"/>
        </w:rPr>
      </w:pPr>
    </w:p>
    <w:p w:rsidR="00E631D4" w:rsidRPr="00394F1F" w:rsidRDefault="00E631D4"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30" w:name="_Toc502048392"/>
      <w:bookmarkStart w:id="31" w:name="_Toc502048596"/>
      <w:r w:rsidRPr="00394F1F">
        <w:rPr>
          <w:rFonts w:ascii="Times New Roman" w:hAnsi="Times New Roman" w:cs="Times New Roman"/>
          <w:b/>
          <w:sz w:val="28"/>
          <w:szCs w:val="28"/>
        </w:rPr>
        <w:t>Объекты местного значения сельского поселения в области молодежной политики</w:t>
      </w:r>
      <w:bookmarkEnd w:id="30"/>
      <w:bookmarkEnd w:id="31"/>
    </w:p>
    <w:p w:rsidR="00E631D4" w:rsidRPr="00394F1F" w:rsidRDefault="00E631D4" w:rsidP="004D163A">
      <w:pPr>
        <w:pStyle w:val="afd"/>
        <w:spacing w:after="0"/>
        <w:rPr>
          <w:sz w:val="28"/>
          <w:szCs w:val="28"/>
        </w:rPr>
      </w:pPr>
    </w:p>
    <w:tbl>
      <w:tblPr>
        <w:tblStyle w:val="ae"/>
        <w:tblW w:w="0" w:type="auto"/>
        <w:tblInd w:w="534" w:type="dxa"/>
        <w:tblLayout w:type="fixed"/>
        <w:tblLook w:val="04A0"/>
      </w:tblPr>
      <w:tblGrid>
        <w:gridCol w:w="708"/>
        <w:gridCol w:w="5670"/>
        <w:gridCol w:w="4253"/>
        <w:gridCol w:w="4536"/>
      </w:tblGrid>
      <w:tr w:rsidR="006739BF" w:rsidRPr="00A3643D" w:rsidTr="00EE3A4C">
        <w:trPr>
          <w:tblHeader/>
        </w:trPr>
        <w:tc>
          <w:tcPr>
            <w:tcW w:w="708"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 п/п</w:t>
            </w:r>
          </w:p>
        </w:tc>
        <w:tc>
          <w:tcPr>
            <w:tcW w:w="5670"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вида объекта</w:t>
            </w:r>
          </w:p>
        </w:tc>
        <w:tc>
          <w:tcPr>
            <w:tcW w:w="4253"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Значение расчетного показателя</w:t>
            </w:r>
          </w:p>
        </w:tc>
      </w:tr>
      <w:tr w:rsidR="006739BF" w:rsidRPr="00A3643D" w:rsidTr="00EE3A4C">
        <w:tc>
          <w:tcPr>
            <w:tcW w:w="708" w:type="dxa"/>
            <w:vMerge w:val="restart"/>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1</w:t>
            </w:r>
          </w:p>
        </w:tc>
        <w:tc>
          <w:tcPr>
            <w:tcW w:w="5670" w:type="dxa"/>
            <w:vMerge w:val="restart"/>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Уровень обеспеченности, объект</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поселения – 3/3 [1],</w:t>
            </w:r>
          </w:p>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района (микрорайона) – 1/1 [1]</w:t>
            </w:r>
          </w:p>
        </w:tc>
      </w:tr>
      <w:tr w:rsidR="006739BF" w:rsidRPr="00A3643D" w:rsidTr="00EE3A4C">
        <w:tc>
          <w:tcPr>
            <w:tcW w:w="708" w:type="dxa"/>
            <w:vMerge/>
          </w:tcPr>
          <w:p w:rsidR="006739BF" w:rsidRPr="00A3643D" w:rsidRDefault="006739BF" w:rsidP="004D163A">
            <w:pPr>
              <w:jc w:val="center"/>
              <w:rPr>
                <w:rFonts w:ascii="Times New Roman" w:hAnsi="Times New Roman" w:cs="Times New Roman"/>
                <w:sz w:val="28"/>
                <w:szCs w:val="28"/>
              </w:rPr>
            </w:pPr>
          </w:p>
        </w:tc>
        <w:tc>
          <w:tcPr>
            <w:tcW w:w="5670" w:type="dxa"/>
            <w:vMerge/>
          </w:tcPr>
          <w:p w:rsidR="006739BF" w:rsidRPr="00A3643D" w:rsidRDefault="006739BF" w:rsidP="004D163A">
            <w:pPr>
              <w:rPr>
                <w:rFonts w:ascii="Times New Roman" w:hAnsi="Times New Roman" w:cs="Times New Roman"/>
                <w:sz w:val="28"/>
                <w:szCs w:val="28"/>
              </w:rPr>
            </w:pP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Пешеходная доступность, м</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1500 (от остановки общественного транспорта) [1]</w:t>
            </w:r>
          </w:p>
        </w:tc>
      </w:tr>
    </w:tbl>
    <w:p w:rsidR="006739BF" w:rsidRPr="00394F1F" w:rsidRDefault="006739BF" w:rsidP="004D163A">
      <w:pPr>
        <w:pStyle w:val="afd"/>
        <w:spacing w:after="0"/>
        <w:rPr>
          <w:sz w:val="28"/>
          <w:szCs w:val="28"/>
        </w:rPr>
      </w:pPr>
    </w:p>
    <w:p w:rsidR="00E631D4" w:rsidRPr="00394F1F" w:rsidRDefault="00E631D4" w:rsidP="004D163A">
      <w:pPr>
        <w:spacing w:after="0" w:line="240" w:lineRule="auto"/>
        <w:rPr>
          <w:rFonts w:ascii="Times New Roman" w:hAnsi="Times New Roman" w:cs="Times New Roman"/>
          <w:sz w:val="28"/>
          <w:szCs w:val="28"/>
        </w:rPr>
      </w:pPr>
    </w:p>
    <w:p w:rsidR="00E631D4" w:rsidRPr="00394F1F" w:rsidRDefault="00E631D4" w:rsidP="00A12687">
      <w:pPr>
        <w:pStyle w:val="ac"/>
        <w:numPr>
          <w:ilvl w:val="1"/>
          <w:numId w:val="50"/>
        </w:numPr>
        <w:spacing w:after="0" w:line="240" w:lineRule="auto"/>
        <w:ind w:right="1146"/>
        <w:outlineLvl w:val="1"/>
        <w:rPr>
          <w:rFonts w:ascii="Times New Roman" w:hAnsi="Times New Roman" w:cs="Times New Roman"/>
          <w:b/>
          <w:sz w:val="28"/>
          <w:szCs w:val="28"/>
        </w:rPr>
      </w:pPr>
      <w:bookmarkStart w:id="32" w:name="_Toc502048393"/>
      <w:bookmarkStart w:id="33" w:name="_Toc502048597"/>
      <w:r w:rsidRPr="00394F1F">
        <w:rPr>
          <w:rFonts w:ascii="Times New Roman" w:hAnsi="Times New Roman" w:cs="Times New Roman"/>
          <w:b/>
          <w:sz w:val="28"/>
          <w:szCs w:val="28"/>
        </w:rPr>
        <w:t>Объекты местного значения сельского поселения в области инвестиционной деятельности</w:t>
      </w:r>
      <w:bookmarkEnd w:id="32"/>
      <w:bookmarkEnd w:id="33"/>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в </w:t>
            </w:r>
            <w:r w:rsidRPr="00394F1F">
              <w:rPr>
                <w:sz w:val="28"/>
                <w:szCs w:val="28"/>
                <w:lang w:val="ru-RU"/>
              </w:rPr>
              <w:lastRenderedPageBreak/>
              <w:t>%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8739C2" w:rsidRPr="00394F1F" w:rsidRDefault="008739C2"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4" w:name="_Toc502048394"/>
      <w:bookmarkStart w:id="35" w:name="_Toc502048598"/>
      <w:r w:rsidRPr="00394F1F">
        <w:rPr>
          <w:rFonts w:ascii="Times New Roman" w:hAnsi="Times New Roman" w:cs="Times New Roman"/>
          <w:b/>
          <w:sz w:val="28"/>
          <w:szCs w:val="28"/>
        </w:rPr>
        <w:lastRenderedPageBreak/>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bookmarkEnd w:id="34"/>
      <w:bookmarkEnd w:id="35"/>
    </w:p>
    <w:p w:rsidR="008739C2" w:rsidRPr="00394F1F" w:rsidRDefault="008739C2"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500 м;</w:t>
            </w:r>
          </w:p>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3000 м;</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(противопаводковые дамбы).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4,5</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2</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723D85" w:rsidRPr="00394F1F" w:rsidRDefault="00723D85" w:rsidP="004D163A">
      <w:pPr>
        <w:spacing w:after="0" w:line="240" w:lineRule="auto"/>
        <w:ind w:left="112" w:right="1146"/>
        <w:rPr>
          <w:rFonts w:ascii="Times New Roman" w:hAnsi="Times New Roman" w:cs="Times New Roman"/>
          <w:b/>
          <w:sz w:val="28"/>
          <w:szCs w:val="28"/>
          <w:lang w:val="en-US"/>
        </w:rPr>
      </w:pPr>
    </w:p>
    <w:p w:rsidR="00723D85" w:rsidRPr="00394F1F" w:rsidRDefault="00723D85" w:rsidP="004D163A">
      <w:pPr>
        <w:pStyle w:val="TableParagraph"/>
        <w:ind w:left="0" w:firstLine="709"/>
        <w:rPr>
          <w:sz w:val="28"/>
          <w:szCs w:val="28"/>
          <w:lang w:val="ru-RU"/>
        </w:rPr>
      </w:pPr>
      <w:r w:rsidRPr="00394F1F">
        <w:rPr>
          <w:sz w:val="28"/>
          <w:szCs w:val="28"/>
          <w:lang w:val="ru-RU"/>
        </w:rPr>
        <w:t>Примечания:</w:t>
      </w:r>
    </w:p>
    <w:p w:rsidR="00723D85" w:rsidRPr="00394F1F" w:rsidRDefault="00723D85" w:rsidP="00A12687">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723D85" w:rsidRPr="00394F1F" w:rsidRDefault="00723D85" w:rsidP="00A12687">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723D85" w:rsidRPr="00394F1F" w:rsidRDefault="00723D85" w:rsidP="00A12687">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723D85" w:rsidRPr="00394F1F" w:rsidRDefault="00723D85" w:rsidP="00A12687">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p>
    <w:p w:rsidR="00723D85" w:rsidRPr="00394F1F" w:rsidRDefault="00723D85" w:rsidP="00A12687">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E87A29">
      <w:pPr>
        <w:pStyle w:val="ac"/>
        <w:numPr>
          <w:ilvl w:val="1"/>
          <w:numId w:val="50"/>
        </w:numPr>
        <w:spacing w:after="0" w:line="240" w:lineRule="auto"/>
        <w:ind w:left="153" w:right="294" w:firstLine="273"/>
        <w:jc w:val="center"/>
        <w:outlineLvl w:val="1"/>
        <w:rPr>
          <w:rFonts w:ascii="Times New Roman" w:hAnsi="Times New Roman" w:cs="Times New Roman"/>
          <w:b/>
          <w:sz w:val="28"/>
          <w:szCs w:val="28"/>
        </w:rPr>
      </w:pPr>
      <w:bookmarkStart w:id="36" w:name="_Toc502048395"/>
      <w:bookmarkStart w:id="37" w:name="_Toc502048599"/>
      <w:r w:rsidRPr="00394F1F">
        <w:rPr>
          <w:rFonts w:ascii="Times New Roman" w:hAnsi="Times New Roman" w:cs="Times New Roman"/>
          <w:b/>
          <w:sz w:val="28"/>
          <w:szCs w:val="28"/>
        </w:rPr>
        <w:t>Объекты местного значения сельского поселения в области организации ритуальных услуг и содержания мест захоронения</w:t>
      </w:r>
      <w:bookmarkEnd w:id="36"/>
      <w:bookmarkEnd w:id="37"/>
    </w:p>
    <w:p w:rsidR="00752228" w:rsidRPr="00394F1F" w:rsidRDefault="00752228" w:rsidP="004D163A">
      <w:pPr>
        <w:spacing w:after="0" w:line="240" w:lineRule="auto"/>
        <w:ind w:left="112" w:right="294"/>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723D85" w:rsidRPr="00394F1F" w:rsidRDefault="00723D85"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расположенные на территории поселения</w:t>
            </w:r>
          </w:p>
        </w:tc>
        <w:tc>
          <w:tcPr>
            <w:tcW w:w="4253" w:type="dxa"/>
          </w:tcPr>
          <w:p w:rsidR="00723D85" w:rsidRPr="00394F1F" w:rsidRDefault="00723D85"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723D85" w:rsidRPr="00394F1F" w:rsidRDefault="00723D8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кладбище традиционного захоронения – 0,24; кладбище урновых захоронений после кремации – 0,02</w:t>
            </w:r>
          </w:p>
        </w:tc>
      </w:tr>
    </w:tbl>
    <w:p w:rsidR="00723D85" w:rsidRDefault="00723D85" w:rsidP="004D163A">
      <w:pPr>
        <w:spacing w:after="0" w:line="240" w:lineRule="auto"/>
        <w:ind w:left="112" w:right="294"/>
        <w:rPr>
          <w:rFonts w:ascii="Times New Roman" w:hAnsi="Times New Roman" w:cs="Times New Roman"/>
          <w:b/>
          <w:sz w:val="28"/>
          <w:szCs w:val="28"/>
        </w:rPr>
      </w:pPr>
    </w:p>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lastRenderedPageBreak/>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 Ж СП 42.13330.2016.</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8" w:name="_Toc502048396"/>
      <w:bookmarkStart w:id="39" w:name="_Toc502048600"/>
      <w:r w:rsidRPr="00394F1F">
        <w:rPr>
          <w:rFonts w:ascii="Times New Roman" w:hAnsi="Times New Roman" w:cs="Times New Roman"/>
          <w:b/>
          <w:sz w:val="28"/>
          <w:szCs w:val="28"/>
        </w:rPr>
        <w:t>Объекты местного значения сельского поселения в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парки</w:t>
            </w:r>
          </w:p>
        </w:tc>
        <w:tc>
          <w:tcPr>
            <w:tcW w:w="2241" w:type="dxa"/>
          </w:tcPr>
          <w:p w:rsidR="00636738" w:rsidRPr="00394F1F" w:rsidRDefault="006272F0" w:rsidP="004D163A">
            <w:pPr>
              <w:jc w:val="center"/>
              <w:rPr>
                <w:rFonts w:ascii="Times New Roman" w:hAnsi="Times New Roman" w:cs="Times New Roman"/>
                <w:sz w:val="28"/>
                <w:szCs w:val="28"/>
              </w:rPr>
            </w:pPr>
            <w:r>
              <w:rPr>
                <w:rFonts w:ascii="Times New Roman" w:hAnsi="Times New Roman" w:cs="Times New Roman"/>
                <w:sz w:val="28"/>
                <w:szCs w:val="28"/>
              </w:rPr>
              <w:t>5</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сады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бульвара с одной продольной пешеходной аллеейпо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jc w:val="both"/>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Для садов, </w:t>
            </w:r>
            <w:r w:rsidRPr="00394F1F">
              <w:rPr>
                <w:rFonts w:ascii="Times New Roman" w:hAnsi="Times New Roman" w:cs="Times New Roman"/>
                <w:sz w:val="28"/>
                <w:szCs w:val="28"/>
              </w:rPr>
              <w:lastRenderedPageBreak/>
              <w:t>скверов и бульваров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многофункциональных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394F1F" w:rsidRDefault="00636738" w:rsidP="00A12687">
      <w:pPr>
        <w:pStyle w:val="TableParagraph"/>
        <w:numPr>
          <w:ilvl w:val="0"/>
          <w:numId w:val="24"/>
        </w:numPr>
        <w:tabs>
          <w:tab w:val="left" w:pos="1134"/>
        </w:tabs>
        <w:ind w:left="0" w:firstLine="709"/>
        <w:jc w:val="both"/>
        <w:rPr>
          <w:sz w:val="28"/>
          <w:szCs w:val="28"/>
          <w:lang w:val="ru-RU"/>
        </w:rPr>
      </w:pPr>
      <w:r w:rsidRPr="00394F1F">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630D7E">
        <w:rPr>
          <w:sz w:val="28"/>
          <w:szCs w:val="28"/>
          <w:lang w:val="ru-RU"/>
        </w:rPr>
        <w:t>Бобровичского</w:t>
      </w:r>
      <w:r w:rsidRPr="00394F1F">
        <w:rPr>
          <w:sz w:val="28"/>
          <w:szCs w:val="28"/>
          <w:lang w:val="ru-RU"/>
        </w:rPr>
        <w:t xml:space="preserve"> сельского поселения устанавливаются в соответствии с Таблицей 4 СП 42.13330.2016.</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9.4 СП 42.13330.2016.</w:t>
      </w:r>
    </w:p>
    <w:p w:rsidR="00730C77" w:rsidRDefault="00730C77" w:rsidP="004D163A">
      <w:pPr>
        <w:spacing w:after="0" w:line="240" w:lineRule="auto"/>
        <w:rPr>
          <w:rFonts w:ascii="Times New Roman" w:hAnsi="Times New Roman" w:cs="Times New Roman"/>
          <w:sz w:val="28"/>
          <w:szCs w:val="28"/>
        </w:rPr>
        <w:sectPr w:rsidR="00730C77"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0" w:name="_Toc491876292"/>
      <w:bookmarkStart w:id="41" w:name="_Toc502048397"/>
      <w:bookmarkStart w:id="42" w:name="_Toc502048601"/>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 поселения</w:t>
      </w:r>
      <w:bookmarkEnd w:id="40"/>
      <w:bookmarkEnd w:id="41"/>
      <w:bookmarkEnd w:id="42"/>
    </w:p>
    <w:p w:rsidR="00FF272A" w:rsidRPr="00394F1F" w:rsidRDefault="00FF272A" w:rsidP="004D163A">
      <w:pPr>
        <w:spacing w:after="0" w:line="240" w:lineRule="auto"/>
        <w:ind w:left="252" w:right="579"/>
        <w:rPr>
          <w:rFonts w:ascii="Times New Roman" w:hAnsi="Times New Roman" w:cs="Times New Roman"/>
          <w:b/>
          <w:sz w:val="28"/>
          <w:szCs w:val="28"/>
        </w:rPr>
      </w:pPr>
    </w:p>
    <w:p w:rsidR="00FF272A" w:rsidRDefault="00934A91" w:rsidP="00934A91">
      <w:pPr>
        <w:pStyle w:val="20"/>
        <w:spacing w:before="0" w:line="240" w:lineRule="auto"/>
        <w:jc w:val="center"/>
        <w:rPr>
          <w:rFonts w:ascii="Times New Roman" w:hAnsi="Times New Roman" w:cs="Times New Roman"/>
          <w:color w:val="auto"/>
          <w:sz w:val="28"/>
          <w:szCs w:val="28"/>
        </w:rPr>
      </w:pPr>
      <w:bookmarkStart w:id="43" w:name="_Toc502048398"/>
      <w:bookmarkStart w:id="44" w:name="_Toc502048602"/>
      <w:r>
        <w:rPr>
          <w:rFonts w:ascii="Times New Roman" w:hAnsi="Times New Roman" w:cs="Times New Roman"/>
          <w:color w:val="auto"/>
          <w:sz w:val="28"/>
          <w:szCs w:val="28"/>
        </w:rPr>
        <w:t>О</w:t>
      </w:r>
      <w:r w:rsidR="00FF272A" w:rsidRPr="00934A91">
        <w:rPr>
          <w:rFonts w:ascii="Times New Roman" w:hAnsi="Times New Roman" w:cs="Times New Roman"/>
          <w:color w:val="auto"/>
          <w:sz w:val="28"/>
          <w:szCs w:val="28"/>
        </w:rPr>
        <w:t>бъекты, относящиеся к области жилищного строительства</w:t>
      </w:r>
      <w:bookmarkEnd w:id="43"/>
      <w:bookmarkEnd w:id="44"/>
    </w:p>
    <w:p w:rsidR="00934A91" w:rsidRPr="0014179D" w:rsidRDefault="00934A91" w:rsidP="0014179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934A91" w:rsidRPr="00DF69E4" w:rsidTr="00160E46">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Размеры земельных участков, га</w:t>
            </w:r>
          </w:p>
        </w:tc>
      </w:tr>
      <w:tr w:rsidR="00934A91" w:rsidRPr="00DF69E4" w:rsidTr="00160E46">
        <w:trPr>
          <w:cantSplit/>
          <w:jc w:val="center"/>
        </w:trPr>
        <w:tc>
          <w:tcPr>
            <w:tcW w:w="5500" w:type="dxa"/>
            <w:vMerge/>
            <w:tcBorders>
              <w:top w:val="single" w:sz="4" w:space="0" w:color="000000"/>
              <w:left w:val="single" w:sz="4" w:space="0" w:color="000000"/>
              <w:bottom w:val="single" w:sz="4" w:space="0" w:color="000000"/>
            </w:tcBorders>
            <w:vAlign w:val="center"/>
          </w:tcPr>
          <w:p w:rsidR="00934A91" w:rsidRPr="00DF69E4" w:rsidRDefault="00934A91" w:rsidP="00934A91">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934A91" w:rsidRPr="00DF69E4" w:rsidTr="00160E46">
        <w:trPr>
          <w:trHeight w:val="763"/>
          <w:jc w:val="center"/>
        </w:trPr>
        <w:tc>
          <w:tcPr>
            <w:tcW w:w="5500" w:type="dxa"/>
            <w:tcBorders>
              <w:top w:val="single" w:sz="4" w:space="0" w:color="000000"/>
              <w:left w:val="single" w:sz="4" w:space="0" w:color="000000"/>
              <w:bottom w:val="single" w:sz="4" w:space="0" w:color="000000"/>
            </w:tcBorders>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34A91" w:rsidRPr="00DF69E4" w:rsidRDefault="00934A91" w:rsidP="00DF69E4">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sidR="00DF69E4" w:rsidRPr="00DF69E4">
              <w:rPr>
                <w:rFonts w:ascii="Times New Roman" w:hAnsi="Times New Roman" w:cs="Times New Roman"/>
                <w:b/>
                <w:sz w:val="28"/>
                <w:szCs w:val="28"/>
              </w:rPr>
              <w:t>3</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DF69E4" w:rsidRDefault="00160E46" w:rsidP="00DF69E4">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DF69E4" w:rsidRPr="00DF69E4">
              <w:rPr>
                <w:rFonts w:ascii="Times New Roman" w:hAnsi="Times New Roman" w:cs="Times New Roman"/>
                <w:b/>
                <w:sz w:val="28"/>
                <w:szCs w:val="28"/>
              </w:rPr>
              <w:t>2</w:t>
            </w:r>
            <w:r w:rsidR="00E87A29" w:rsidRPr="00DF69E4">
              <w:rPr>
                <w:rFonts w:ascii="Times New Roman" w:hAnsi="Times New Roman" w:cs="Times New Roman"/>
                <w:b/>
                <w:sz w:val="28"/>
                <w:szCs w:val="28"/>
              </w:rPr>
              <w:t>0</w:t>
            </w:r>
          </w:p>
        </w:tc>
      </w:tr>
      <w:tr w:rsidR="00934A91" w:rsidRPr="00DF69E4" w:rsidTr="00160E46">
        <w:trPr>
          <w:jc w:val="center"/>
        </w:trPr>
        <w:tc>
          <w:tcPr>
            <w:tcW w:w="5500" w:type="dxa"/>
            <w:tcBorders>
              <w:top w:val="single" w:sz="4" w:space="0" w:color="000000"/>
              <w:left w:val="single" w:sz="4" w:space="0" w:color="000000"/>
              <w:bottom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34A91" w:rsidRPr="00DF69E4" w:rsidRDefault="00934A91" w:rsidP="00DF69E4">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sidR="00DF69E4" w:rsidRPr="00DF69E4">
              <w:rPr>
                <w:rFonts w:ascii="Times New Roman" w:hAnsi="Times New Roman" w:cs="Times New Roman"/>
                <w:b/>
                <w:sz w:val="28"/>
                <w:szCs w:val="28"/>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DF69E4" w:rsidRDefault="00DF69E4" w:rsidP="00160E46">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bl>
    <w:p w:rsidR="002E1D54" w:rsidRDefault="002E1D54" w:rsidP="00160E46">
      <w:pPr>
        <w:pStyle w:val="a1"/>
        <w:numPr>
          <w:ilvl w:val="0"/>
          <w:numId w:val="0"/>
        </w:numPr>
        <w:ind w:firstLine="709"/>
        <w:rPr>
          <w:sz w:val="28"/>
          <w:szCs w:val="28"/>
        </w:rPr>
      </w:pPr>
    </w:p>
    <w:p w:rsidR="00934A91" w:rsidRDefault="00934A91" w:rsidP="00160E46">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2C661D" w:rsidRPr="00934A91" w:rsidRDefault="002C661D" w:rsidP="00160E46">
      <w:pPr>
        <w:pStyle w:val="a1"/>
        <w:numPr>
          <w:ilvl w:val="0"/>
          <w:numId w:val="0"/>
        </w:numPr>
        <w:ind w:firstLine="709"/>
        <w:rPr>
          <w:sz w:val="28"/>
          <w:szCs w:val="28"/>
        </w:rPr>
      </w:pPr>
    </w:p>
    <w:p w:rsidR="00934A91" w:rsidRPr="0014179D" w:rsidRDefault="00934A91" w:rsidP="0014179D">
      <w:pPr>
        <w:pStyle w:val="a1"/>
        <w:numPr>
          <w:ilvl w:val="0"/>
          <w:numId w:val="0"/>
        </w:numPr>
        <w:ind w:firstLine="709"/>
        <w:rPr>
          <w:b/>
          <w:i/>
          <w:sz w:val="28"/>
          <w:szCs w:val="28"/>
        </w:rPr>
      </w:pPr>
      <w:r w:rsidRPr="0014179D">
        <w:rPr>
          <w:b/>
          <w:i/>
          <w:sz w:val="28"/>
          <w:szCs w:val="28"/>
        </w:rPr>
        <w:t xml:space="preserve">1.2. Предельно допустимые параметры застройки (Кз и Кпз)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застройки К</w:t>
            </w:r>
            <w:r w:rsidRPr="00934A91">
              <w:rPr>
                <w:rFonts w:ascii="Times New Roman" w:hAnsi="Times New Roman" w:cs="Times New Roman"/>
                <w:b/>
                <w:sz w:val="28"/>
                <w:szCs w:val="28"/>
                <w:vertAlign w:val="subscript"/>
              </w:rPr>
              <w:t>з</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
        </w:tc>
      </w:tr>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p>
        </w:tc>
        <w:tc>
          <w:tcPr>
            <w:tcW w:w="214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934A91" w:rsidRPr="00934A91" w:rsidTr="00934A91">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934A91" w:rsidRPr="00934A91" w:rsidRDefault="00934A91" w:rsidP="00934A91">
      <w:pPr>
        <w:pStyle w:val="2f2"/>
        <w:ind w:left="0" w:firstLine="567"/>
        <w:jc w:val="both"/>
        <w:rPr>
          <w:rFonts w:ascii="Times New Roman" w:hAnsi="Times New Roman" w:cs="Times New Roman"/>
          <w:b/>
          <w:sz w:val="28"/>
          <w:szCs w:val="28"/>
        </w:rPr>
      </w:pP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м2 и более с развитой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застройка коттеджного типа с размером участков от 400 до 800 м2 и коттеджно-блокированного типа (2-4-квартирные сблокированные дома с участками 300-400 м2 с минимальной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(среднеэтажная) застройка блокированного типа с приквартирными участками размером 200 м2.</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934A91" w:rsidRPr="0014179D" w:rsidRDefault="00160E46" w:rsidP="0014179D">
      <w:pPr>
        <w:pStyle w:val="a1"/>
        <w:numPr>
          <w:ilvl w:val="0"/>
          <w:numId w:val="0"/>
        </w:numPr>
        <w:ind w:firstLine="709"/>
        <w:rPr>
          <w:b/>
          <w:i/>
          <w:sz w:val="28"/>
          <w:szCs w:val="28"/>
        </w:rPr>
      </w:pPr>
      <w:r w:rsidRPr="0014179D">
        <w:rPr>
          <w:b/>
          <w:i/>
          <w:sz w:val="28"/>
          <w:szCs w:val="28"/>
        </w:rPr>
        <w:lastRenderedPageBreak/>
        <w:t xml:space="preserve">1.3. </w:t>
      </w:r>
      <w:r w:rsidR="00934A91" w:rsidRPr="0014179D">
        <w:rPr>
          <w:b/>
          <w:i/>
          <w:sz w:val="28"/>
          <w:szCs w:val="28"/>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934A91" w:rsidRPr="00934A91" w:rsidTr="00934A91">
        <w:trPr>
          <w:trHeight w:val="227"/>
          <w:jc w:val="center"/>
        </w:trPr>
        <w:tc>
          <w:tcPr>
            <w:tcW w:w="3234" w:type="dxa"/>
            <w:vMerge w:val="restart"/>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934A91" w:rsidRPr="00934A91" w:rsidRDefault="00934A91" w:rsidP="00934A91">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934A91" w:rsidRPr="00934A91" w:rsidTr="00934A91">
        <w:trPr>
          <w:trHeight w:val="227"/>
          <w:jc w:val="center"/>
        </w:trPr>
        <w:tc>
          <w:tcPr>
            <w:tcW w:w="3234" w:type="dxa"/>
            <w:vMerge/>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934A91" w:rsidRPr="00934A91" w:rsidTr="00934A91">
        <w:trPr>
          <w:trHeight w:val="227"/>
          <w:jc w:val="center"/>
        </w:trPr>
        <w:tc>
          <w:tcPr>
            <w:tcW w:w="3234" w:type="dxa"/>
            <w:tcBorders>
              <w:bottom w:val="nil"/>
            </w:tcBorders>
            <w:vAlign w:val="center"/>
          </w:tcPr>
          <w:p w:rsidR="00934A91" w:rsidRPr="00934A91" w:rsidRDefault="00934A91" w:rsidP="00934A91">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Усадебный с приквартирными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934A91" w:rsidRPr="00934A91" w:rsidTr="00934A91">
        <w:trPr>
          <w:trHeight w:val="227"/>
          <w:jc w:val="center"/>
        </w:trPr>
        <w:tc>
          <w:tcPr>
            <w:tcW w:w="3234"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934A91" w:rsidRPr="00934A91" w:rsidTr="00934A91">
        <w:trPr>
          <w:trHeight w:val="227"/>
          <w:jc w:val="center"/>
        </w:trPr>
        <w:tc>
          <w:tcPr>
            <w:tcW w:w="3234"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Секционный с числом этажей:</w:t>
            </w: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934A91" w:rsidRDefault="00934A91" w:rsidP="00934A91">
      <w:pPr>
        <w:pStyle w:val="a2"/>
        <w:numPr>
          <w:ilvl w:val="0"/>
          <w:numId w:val="0"/>
        </w:numPr>
        <w:ind w:firstLine="426"/>
        <w:rPr>
          <w:b/>
          <w:sz w:val="28"/>
          <w:szCs w:val="28"/>
        </w:rPr>
      </w:pPr>
    </w:p>
    <w:p w:rsidR="0014179D" w:rsidRDefault="0014179D" w:rsidP="00934A91">
      <w:pPr>
        <w:pStyle w:val="a2"/>
        <w:numPr>
          <w:ilvl w:val="0"/>
          <w:numId w:val="0"/>
        </w:numPr>
        <w:ind w:firstLine="426"/>
        <w:rPr>
          <w:b/>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934A91" w:rsidRPr="00934A91" w:rsidTr="00723B23">
        <w:trPr>
          <w:jc w:val="center"/>
        </w:trPr>
        <w:tc>
          <w:tcPr>
            <w:tcW w:w="3374"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934A91" w:rsidRPr="00934A91" w:rsidRDefault="00934A91" w:rsidP="00723B23">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стоянки автомашин</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934A91" w:rsidRPr="00934A91" w:rsidRDefault="00934A91" w:rsidP="00934A91">
      <w:pPr>
        <w:pStyle w:val="afff5"/>
        <w:ind w:firstLine="709"/>
        <w:rPr>
          <w:b w:val="0"/>
          <w:szCs w:val="28"/>
          <w:u w:val="single"/>
        </w:rPr>
      </w:pPr>
      <w:r w:rsidRPr="00934A91">
        <w:rPr>
          <w:b w:val="0"/>
          <w:szCs w:val="28"/>
        </w:rPr>
        <w:t>* - на одно машино-место</w:t>
      </w:r>
    </w:p>
    <w:p w:rsidR="00934A91" w:rsidRPr="00934A91" w:rsidRDefault="00934A91" w:rsidP="00934A91">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934A91" w:rsidRPr="00934A91" w:rsidTr="00934A91">
        <w:trPr>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934A91" w:rsidRPr="00934A91" w:rsidRDefault="00934A91" w:rsidP="00934A91">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934A91" w:rsidRPr="00934A91" w:rsidTr="00934A91">
        <w:trPr>
          <w:cantSplit/>
          <w:trHeight w:hRule="exact" w:val="429"/>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934A91" w:rsidRPr="00934A91" w:rsidTr="00934A91">
        <w:trPr>
          <w:cantSplit/>
          <w:trHeight w:hRule="exact" w:val="421"/>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r>
    </w:tbl>
    <w:p w:rsidR="00934A91" w:rsidRPr="00934A91" w:rsidRDefault="00934A91" w:rsidP="00934A91">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934A91" w:rsidRPr="0014179D" w:rsidRDefault="00934A91" w:rsidP="0014179D">
      <w:pPr>
        <w:pStyle w:val="a1"/>
        <w:numPr>
          <w:ilvl w:val="0"/>
          <w:numId w:val="0"/>
        </w:numPr>
        <w:ind w:firstLine="709"/>
        <w:jc w:val="both"/>
        <w:rPr>
          <w:b/>
          <w:i/>
          <w:sz w:val="28"/>
          <w:szCs w:val="28"/>
        </w:rPr>
      </w:pPr>
      <w:r w:rsidRPr="0014179D">
        <w:rPr>
          <w:b/>
          <w:i/>
          <w:sz w:val="28"/>
          <w:szCs w:val="28"/>
        </w:rPr>
        <w:lastRenderedPageBreak/>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934A91" w:rsidRDefault="00934A91" w:rsidP="00934A91">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2C661D" w:rsidRPr="00DF69E4" w:rsidRDefault="002C661D" w:rsidP="002C661D">
      <w:pPr>
        <w:pStyle w:val="a2"/>
        <w:numPr>
          <w:ilvl w:val="0"/>
          <w:numId w:val="0"/>
        </w:numPr>
        <w:ind w:firstLine="709"/>
        <w:rPr>
          <w:sz w:val="28"/>
          <w:szCs w:val="28"/>
        </w:rPr>
      </w:pPr>
      <w:r w:rsidRPr="00DF69E4">
        <w:rPr>
          <w:sz w:val="28"/>
          <w:szCs w:val="28"/>
        </w:rPr>
        <w:t>Максимальная высота ограждения между соседними участками – не более 2.0 м. 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r w:rsidR="00DF69E4" w:rsidRPr="00DF69E4">
        <w:rPr>
          <w:sz w:val="28"/>
          <w:szCs w:val="28"/>
        </w:rPr>
        <w:t xml:space="preserve"> и органами местного самоуправления</w:t>
      </w:r>
      <w:r w:rsidRPr="00DF69E4">
        <w:rPr>
          <w:sz w:val="28"/>
          <w:szCs w:val="28"/>
        </w:rPr>
        <w:t>.</w:t>
      </w:r>
    </w:p>
    <w:p w:rsidR="002E1D54" w:rsidRPr="002C661D" w:rsidRDefault="002E1D54" w:rsidP="002C661D">
      <w:pPr>
        <w:pStyle w:val="a2"/>
        <w:numPr>
          <w:ilvl w:val="0"/>
          <w:numId w:val="0"/>
        </w:numPr>
        <w:ind w:firstLine="709"/>
        <w:rPr>
          <w:color w:val="FF0000"/>
          <w:sz w:val="28"/>
          <w:szCs w:val="28"/>
        </w:rPr>
      </w:pP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b/>
                <w:sz w:val="28"/>
                <w:szCs w:val="28"/>
              </w:rPr>
              <w:t>50</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30</w:t>
            </w:r>
          </w:p>
        </w:tc>
      </w:tr>
    </w:tbl>
    <w:p w:rsidR="00934A91" w:rsidRPr="00934A91" w:rsidRDefault="00934A91" w:rsidP="00934A91">
      <w:pPr>
        <w:pStyle w:val="afff5"/>
        <w:ind w:firstLine="709"/>
        <w:rPr>
          <w:szCs w:val="28"/>
        </w:rPr>
      </w:pPr>
      <w:r w:rsidRPr="00934A91">
        <w:rPr>
          <w:szCs w:val="28"/>
        </w:rPr>
        <w:t>Примечания:</w:t>
      </w:r>
    </w:p>
    <w:p w:rsidR="00934A91" w:rsidRPr="00934A91" w:rsidRDefault="00934A91" w:rsidP="00934A91">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934A91" w:rsidRPr="00934A91" w:rsidRDefault="00934A91" w:rsidP="00934A91">
      <w:pPr>
        <w:pStyle w:val="afd"/>
        <w:ind w:firstLine="709"/>
        <w:rPr>
          <w:sz w:val="28"/>
          <w:szCs w:val="28"/>
        </w:rPr>
      </w:pPr>
      <w:r w:rsidRPr="00934A91">
        <w:rPr>
          <w:sz w:val="28"/>
          <w:szCs w:val="28"/>
        </w:rPr>
        <w:lastRenderedPageBreak/>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934A91" w:rsidRPr="00934A91" w:rsidTr="00934A91">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934A91" w:rsidRPr="00934A91" w:rsidRDefault="00934A91" w:rsidP="00934A91">
      <w:pPr>
        <w:pStyle w:val="afd"/>
        <w:ind w:firstLine="709"/>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934A91" w:rsidRPr="00934A91" w:rsidTr="00160E46">
        <w:trPr>
          <w:jc w:val="center"/>
        </w:trPr>
        <w:tc>
          <w:tcPr>
            <w:tcW w:w="6634" w:type="dxa"/>
            <w:tcBorders>
              <w:top w:val="single" w:sz="4" w:space="0" w:color="000000"/>
              <w:left w:val="single" w:sz="4" w:space="0" w:color="000000"/>
              <w:bottom w:val="single" w:sz="4" w:space="0" w:color="000000"/>
            </w:tcBorders>
            <w:vAlign w:val="center"/>
          </w:tcPr>
          <w:p w:rsidR="00934A91" w:rsidRPr="00934A91" w:rsidRDefault="00934A91" w:rsidP="00160E46">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14179D" w:rsidRDefault="0014179D" w:rsidP="0014179D">
      <w:pPr>
        <w:pStyle w:val="a1"/>
        <w:numPr>
          <w:ilvl w:val="0"/>
          <w:numId w:val="0"/>
        </w:numPr>
        <w:ind w:firstLine="709"/>
        <w:jc w:val="both"/>
        <w:rPr>
          <w:b/>
          <w:i/>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934A91" w:rsidRPr="00934A91" w:rsidRDefault="00934A91" w:rsidP="00934A91">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5" w:name="_Toc502048399"/>
      <w:bookmarkStart w:id="46" w:name="_Toc502048603"/>
      <w:r w:rsidRPr="00A16B24">
        <w:rPr>
          <w:rFonts w:ascii="Times New Roman" w:hAnsi="Times New Roman" w:cs="Times New Roman"/>
          <w:color w:val="auto"/>
          <w:sz w:val="28"/>
          <w:szCs w:val="28"/>
        </w:rPr>
        <w:t>Объекты, относящиеся к области фармацевтики</w:t>
      </w:r>
      <w:bookmarkEnd w:id="45"/>
      <w:bookmarkEnd w:id="46"/>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30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и малоэтажная </w:t>
            </w:r>
            <w:r w:rsidRPr="00394F1F">
              <w:rPr>
                <w:rFonts w:ascii="Times New Roman" w:hAnsi="Times New Roman" w:cs="Times New Roman"/>
                <w:sz w:val="28"/>
                <w:szCs w:val="28"/>
              </w:rPr>
              <w:lastRenderedPageBreak/>
              <w:t>жилая застройка – 800.</w:t>
            </w:r>
          </w:p>
        </w:tc>
      </w:tr>
    </w:tbl>
    <w:p w:rsidR="00A16B24" w:rsidRPr="00394F1F" w:rsidRDefault="00A16B24" w:rsidP="00A16B24">
      <w:pPr>
        <w:spacing w:after="0" w:line="240" w:lineRule="auto"/>
        <w:ind w:left="13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A16B24"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A16B24" w:rsidRDefault="00A16B24" w:rsidP="00A16B24">
      <w:pPr>
        <w:spacing w:after="0" w:line="240" w:lineRule="auto"/>
        <w:ind w:firstLine="709"/>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7" w:name="_Toc502048400"/>
      <w:bookmarkStart w:id="48" w:name="_Toc502048604"/>
      <w:r w:rsidRPr="00A16B24">
        <w:rPr>
          <w:rFonts w:ascii="Times New Roman" w:hAnsi="Times New Roman" w:cs="Times New Roman"/>
          <w:color w:val="auto"/>
          <w:sz w:val="28"/>
          <w:szCs w:val="28"/>
        </w:rPr>
        <w:t>Объекты, относящиеся к области культуры и искусства</w:t>
      </w:r>
      <w:bookmarkEnd w:id="47"/>
      <w:bookmarkEnd w:id="48"/>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культурно-досуговой деятельности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пола на 1 тыс. населения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Примечание:</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A16B24"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9" w:name="_Toc502048401"/>
      <w:bookmarkStart w:id="50" w:name="_Toc502048605"/>
      <w:r w:rsidRPr="00A16B24">
        <w:rPr>
          <w:rFonts w:ascii="Times New Roman" w:hAnsi="Times New Roman" w:cs="Times New Roman"/>
          <w:color w:val="auto"/>
          <w:sz w:val="28"/>
          <w:szCs w:val="28"/>
        </w:rPr>
        <w:t>Объекты, относящиеся к области физической культуры и массового спорта</w:t>
      </w:r>
      <w:bookmarkEnd w:id="49"/>
      <w:bookmarkEnd w:id="50"/>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rPr>
          <w:tblHeader/>
        </w:trPr>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общей площади на 1 тыс. человек</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A16B24" w:rsidRPr="00394F1F" w:rsidTr="004B035C">
        <w:trPr>
          <w:tblHeader/>
        </w:trPr>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16B24" w:rsidRPr="00394F1F" w:rsidRDefault="00A16B24" w:rsidP="004B035C">
            <w:pPr>
              <w:rPr>
                <w:rFonts w:ascii="Times New Roman" w:hAnsi="Times New Roman" w:cs="Times New Roman"/>
                <w:sz w:val="28"/>
                <w:szCs w:val="28"/>
              </w:rPr>
            </w:pPr>
            <w:r w:rsidRPr="00286785">
              <w:rPr>
                <w:rFonts w:ascii="Times New Roman" w:hAnsi="Times New Roman" w:cs="Times New Roman"/>
                <w:sz w:val="28"/>
                <w:szCs w:val="28"/>
              </w:rPr>
              <w:t>Плоскостные сооружения</w:t>
            </w:r>
          </w:p>
        </w:tc>
        <w:tc>
          <w:tcPr>
            <w:tcW w:w="4253" w:type="dxa"/>
          </w:tcPr>
          <w:p w:rsidR="00A16B24" w:rsidRPr="00286785" w:rsidRDefault="00A16B24" w:rsidP="004B035C">
            <w:pPr>
              <w:pStyle w:val="ac"/>
              <w:ind w:left="0" w:right="64"/>
              <w:jc w:val="both"/>
              <w:rPr>
                <w:rFonts w:ascii="Times New Roman" w:hAnsi="Times New Roman" w:cs="Times New Roman"/>
                <w:sz w:val="28"/>
                <w:szCs w:val="28"/>
              </w:rPr>
            </w:pPr>
            <w:r w:rsidRPr="00286785">
              <w:rPr>
                <w:rFonts w:ascii="Times New Roman" w:hAnsi="Times New Roman" w:cs="Times New Roman"/>
                <w:sz w:val="28"/>
                <w:szCs w:val="28"/>
              </w:rPr>
              <w:t>Уровень обеспеченности, кв. м на 1 тыс. человек</w:t>
            </w:r>
          </w:p>
        </w:tc>
        <w:tc>
          <w:tcPr>
            <w:tcW w:w="4536" w:type="dxa"/>
          </w:tcPr>
          <w:p w:rsidR="00A16B24" w:rsidRPr="00286785" w:rsidRDefault="00A16B24" w:rsidP="004B035C">
            <w:pPr>
              <w:pStyle w:val="ac"/>
              <w:ind w:left="0" w:right="64"/>
              <w:jc w:val="center"/>
              <w:rPr>
                <w:rFonts w:ascii="Times New Roman" w:hAnsi="Times New Roman" w:cs="Times New Roman"/>
                <w:sz w:val="28"/>
                <w:szCs w:val="28"/>
              </w:rPr>
            </w:pPr>
            <w:r w:rsidRPr="00286785">
              <w:rPr>
                <w:rFonts w:ascii="Times New Roman" w:hAnsi="Times New Roman" w:cs="Times New Roman"/>
                <w:sz w:val="28"/>
                <w:szCs w:val="28"/>
              </w:rPr>
              <w:t>4500</w:t>
            </w:r>
          </w:p>
        </w:tc>
      </w:tr>
    </w:tbl>
    <w:p w:rsidR="00A16B24" w:rsidRDefault="00A16B24" w:rsidP="00A16B24">
      <w:pPr>
        <w:tabs>
          <w:tab w:val="left" w:pos="993"/>
        </w:tabs>
        <w:spacing w:after="0" w:line="240" w:lineRule="auto"/>
        <w:ind w:firstLine="709"/>
        <w:rPr>
          <w:rFonts w:ascii="Times New Roman" w:hAnsi="Times New Roman" w:cs="Times New Roman"/>
          <w:sz w:val="28"/>
          <w:szCs w:val="28"/>
        </w:rPr>
      </w:pPr>
    </w:p>
    <w:p w:rsidR="00A16B24" w:rsidRDefault="00A16B24" w:rsidP="00A16B24">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A16B24" w:rsidRPr="00394F1F"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1" w:name="_Toc502048402"/>
      <w:bookmarkStart w:id="52" w:name="_Toc502048606"/>
      <w:r w:rsidRPr="00A16B24">
        <w:rPr>
          <w:rFonts w:ascii="Times New Roman" w:hAnsi="Times New Roman" w:cs="Times New Roman"/>
          <w:color w:val="auto"/>
          <w:sz w:val="28"/>
          <w:szCs w:val="28"/>
        </w:rPr>
        <w:t>Объекты, относящиеся к области торговли, общественного питания, бытового и коммунального обслуживания</w:t>
      </w:r>
      <w:bookmarkEnd w:id="51"/>
      <w:bookmarkEnd w:id="52"/>
    </w:p>
    <w:tbl>
      <w:tblPr>
        <w:tblStyle w:val="ae"/>
        <w:tblW w:w="0" w:type="auto"/>
        <w:tblInd w:w="534" w:type="dxa"/>
        <w:tblLayout w:type="fixed"/>
        <w:tblLook w:val="04A0"/>
      </w:tblPr>
      <w:tblGrid>
        <w:gridCol w:w="708"/>
        <w:gridCol w:w="5670"/>
        <w:gridCol w:w="4253"/>
        <w:gridCol w:w="2250"/>
        <w:gridCol w:w="30"/>
        <w:gridCol w:w="15"/>
        <w:gridCol w:w="2241"/>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A16B24" w:rsidRPr="00394F1F" w:rsidTr="004B035C">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A16B24" w:rsidRPr="00394F1F" w:rsidRDefault="00A16B24" w:rsidP="00A16B24">
      <w:pPr>
        <w:spacing w:after="0" w:line="240" w:lineRule="auto"/>
        <w:ind w:left="132"/>
        <w:rPr>
          <w:rFonts w:ascii="Times New Roman" w:hAnsi="Times New Roman" w:cs="Times New Roman"/>
          <w:sz w:val="28"/>
          <w:szCs w:val="28"/>
        </w:rPr>
      </w:pPr>
    </w:p>
    <w:p w:rsidR="00A16B24" w:rsidRPr="00394F1F" w:rsidRDefault="00A16B24" w:rsidP="00A16B24">
      <w:pPr>
        <w:pStyle w:val="TableParagraph"/>
        <w:tabs>
          <w:tab w:val="left" w:pos="993"/>
        </w:tabs>
        <w:ind w:left="0" w:firstLine="709"/>
        <w:rPr>
          <w:sz w:val="28"/>
          <w:szCs w:val="28"/>
          <w:lang w:val="ru-RU"/>
        </w:rPr>
      </w:pPr>
      <w:r w:rsidRPr="00394F1F">
        <w:rPr>
          <w:sz w:val="28"/>
          <w:szCs w:val="28"/>
          <w:lang w:val="ru-RU"/>
        </w:rPr>
        <w:t>Примечания:</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A16B24" w:rsidRPr="00394F1F" w:rsidRDefault="00A16B24" w:rsidP="00A16B24">
      <w:pPr>
        <w:spacing w:after="0" w:line="240" w:lineRule="auto"/>
        <w:ind w:left="152"/>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3" w:name="_Toc502048403"/>
      <w:bookmarkStart w:id="54" w:name="_Toc502048607"/>
      <w:r w:rsidRPr="00A16B24">
        <w:rPr>
          <w:rFonts w:ascii="Times New Roman" w:hAnsi="Times New Roman" w:cs="Times New Roman"/>
          <w:color w:val="auto"/>
          <w:sz w:val="28"/>
          <w:szCs w:val="28"/>
        </w:rPr>
        <w:t>Объекты, относящиеся к области кредитно-финансового обслуживания</w:t>
      </w:r>
      <w:bookmarkEnd w:id="53"/>
      <w:bookmarkEnd w:id="54"/>
    </w:p>
    <w:tbl>
      <w:tblPr>
        <w:tblStyle w:val="ae"/>
        <w:tblW w:w="0" w:type="auto"/>
        <w:tblInd w:w="534" w:type="dxa"/>
        <w:tblLayout w:type="fixed"/>
        <w:tblLook w:val="04A0"/>
      </w:tblPr>
      <w:tblGrid>
        <w:gridCol w:w="708"/>
        <w:gridCol w:w="5670"/>
        <w:gridCol w:w="4253"/>
        <w:gridCol w:w="2415"/>
        <w:gridCol w:w="2126"/>
      </w:tblGrid>
      <w:tr w:rsidR="00A16B24" w:rsidRPr="00050DDB" w:rsidTr="004B035C">
        <w:trPr>
          <w:tblHeader/>
        </w:trPr>
        <w:tc>
          <w:tcPr>
            <w:tcW w:w="708"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A16B24" w:rsidRPr="00050DDB" w:rsidTr="004B035C">
        <w:tc>
          <w:tcPr>
            <w:tcW w:w="708" w:type="dxa"/>
            <w:vMerge w:val="restart"/>
          </w:tcPr>
          <w:p w:rsidR="00A16B24" w:rsidRPr="00050DDB" w:rsidRDefault="00A16B24" w:rsidP="004B035C">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A16B24" w:rsidRPr="00050DDB" w:rsidRDefault="00A16B24" w:rsidP="004B035C">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Уровень обеспеченности, операционных мест на 1-2 тыс. человек</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1 [1]</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val="restart"/>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tcPr>
          <w:p w:rsidR="00A16B24" w:rsidRPr="00050DDB" w:rsidRDefault="00A16B24" w:rsidP="004B035C">
            <w:pPr>
              <w:jc w:val="both"/>
              <w:rPr>
                <w:rFonts w:ascii="Times New Roman" w:hAnsi="Times New Roman" w:cs="Times New Roman"/>
                <w:sz w:val="28"/>
                <w:szCs w:val="28"/>
              </w:rPr>
            </w:pP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xml:space="preserve">при 20 операционных </w:t>
            </w:r>
            <w:r w:rsidRPr="00050DDB">
              <w:rPr>
                <w:rFonts w:ascii="Times New Roman" w:hAnsi="Times New Roman" w:cs="Times New Roman"/>
                <w:sz w:val="28"/>
                <w:szCs w:val="28"/>
              </w:rPr>
              <w:lastRenderedPageBreak/>
              <w:t>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0,4</w:t>
            </w:r>
          </w:p>
        </w:tc>
      </w:tr>
    </w:tbl>
    <w:p w:rsidR="00A16B24" w:rsidRPr="00394F1F" w:rsidRDefault="00A16B24" w:rsidP="00A16B24">
      <w:pPr>
        <w:spacing w:after="0" w:line="240" w:lineRule="auto"/>
        <w:ind w:left="15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A16B24" w:rsidRPr="00394F1F" w:rsidRDefault="00A16B24" w:rsidP="00A16B24">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afd"/>
        <w:spacing w:after="0"/>
        <w:rPr>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5" w:name="_Toc502048404"/>
      <w:bookmarkStart w:id="56" w:name="_Toc502048608"/>
      <w:r w:rsidRPr="00A16B24">
        <w:rPr>
          <w:rFonts w:ascii="Times New Roman" w:hAnsi="Times New Roman" w:cs="Times New Roman"/>
          <w:color w:val="auto"/>
          <w:sz w:val="28"/>
          <w:szCs w:val="28"/>
        </w:rPr>
        <w:t>Объекты, относящиеся к области почтовой связи</w:t>
      </w:r>
      <w:bookmarkEnd w:id="55"/>
      <w:bookmarkEnd w:id="56"/>
    </w:p>
    <w:tbl>
      <w:tblPr>
        <w:tblStyle w:val="ae"/>
        <w:tblW w:w="0" w:type="auto"/>
        <w:tblInd w:w="534" w:type="dxa"/>
        <w:tblLayout w:type="fixed"/>
        <w:tblLook w:val="04A0"/>
      </w:tblPr>
      <w:tblGrid>
        <w:gridCol w:w="708"/>
        <w:gridCol w:w="5670"/>
        <w:gridCol w:w="4253"/>
        <w:gridCol w:w="4541"/>
      </w:tblGrid>
      <w:tr w:rsidR="00A16B24" w:rsidRPr="00394F1F" w:rsidTr="004B035C">
        <w:trPr>
          <w:tblHeader/>
        </w:trPr>
        <w:tc>
          <w:tcPr>
            <w:tcW w:w="708"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pStyle w:val="TableParagraph"/>
              <w:rPr>
                <w:sz w:val="28"/>
                <w:szCs w:val="28"/>
                <w:lang w:val="ru-RU"/>
              </w:rPr>
            </w:pPr>
            <w:r w:rsidRPr="00394F1F">
              <w:rPr>
                <w:sz w:val="28"/>
                <w:szCs w:val="28"/>
                <w:lang w:val="ru-RU"/>
              </w:rPr>
              <w:t>Отделения почтовой связи</w:t>
            </w:r>
          </w:p>
        </w:tc>
        <w:tc>
          <w:tcPr>
            <w:tcW w:w="4253" w:type="dxa"/>
          </w:tcPr>
          <w:p w:rsidR="00A16B24" w:rsidRPr="00394F1F" w:rsidRDefault="00A16B24" w:rsidP="004B035C">
            <w:pPr>
              <w:pStyle w:val="TableParagraph"/>
              <w:rPr>
                <w:sz w:val="28"/>
                <w:szCs w:val="28"/>
                <w:lang w:val="ru-RU"/>
              </w:rPr>
            </w:pPr>
            <w:r w:rsidRPr="00394F1F">
              <w:rPr>
                <w:sz w:val="28"/>
                <w:szCs w:val="28"/>
                <w:lang w:val="ru-RU"/>
              </w:rPr>
              <w:t>Уровень обеспеченности, объект</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pStyle w:val="TableParagraph"/>
              <w:rPr>
                <w:sz w:val="28"/>
                <w:szCs w:val="28"/>
                <w:lang w:val="ru-RU"/>
              </w:rPr>
            </w:pPr>
          </w:p>
        </w:tc>
        <w:tc>
          <w:tcPr>
            <w:tcW w:w="4253" w:type="dxa"/>
          </w:tcPr>
          <w:p w:rsidR="00A16B24" w:rsidRPr="00394F1F" w:rsidRDefault="00A16B24" w:rsidP="004B035C">
            <w:pPr>
              <w:pStyle w:val="TableParagraph"/>
              <w:rPr>
                <w:sz w:val="28"/>
                <w:szCs w:val="28"/>
                <w:lang w:val="ru-RU"/>
              </w:rPr>
            </w:pPr>
            <w:r w:rsidRPr="00394F1F">
              <w:rPr>
                <w:sz w:val="28"/>
                <w:szCs w:val="28"/>
                <w:lang w:val="ru-RU"/>
              </w:rPr>
              <w:t>Пешеходная доступность, м</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 xml:space="preserve">Примечание: </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160E46" w:rsidRDefault="00160E46" w:rsidP="004D163A">
      <w:pPr>
        <w:spacing w:after="0" w:line="240" w:lineRule="auto"/>
        <w:ind w:left="112" w:right="1146"/>
        <w:rPr>
          <w:rFonts w:ascii="Times New Roman" w:hAnsi="Times New Roman" w:cs="Times New Roman"/>
          <w:b/>
          <w:sz w:val="28"/>
          <w:szCs w:val="28"/>
        </w:rPr>
      </w:pPr>
    </w:p>
    <w:p w:rsidR="00FF272A" w:rsidRPr="00B82C1F" w:rsidRDefault="00FF272A" w:rsidP="00B82C1F">
      <w:pPr>
        <w:pStyle w:val="20"/>
        <w:spacing w:before="0" w:line="240" w:lineRule="auto"/>
        <w:jc w:val="center"/>
        <w:rPr>
          <w:rFonts w:ascii="Times New Roman" w:hAnsi="Times New Roman" w:cs="Times New Roman"/>
          <w:color w:val="auto"/>
          <w:sz w:val="28"/>
          <w:szCs w:val="28"/>
        </w:rPr>
      </w:pPr>
      <w:bookmarkStart w:id="57" w:name="_Toc502048405"/>
      <w:bookmarkStart w:id="58" w:name="_Toc502048609"/>
      <w:r w:rsidRPr="00B82C1F">
        <w:rPr>
          <w:rFonts w:ascii="Times New Roman" w:hAnsi="Times New Roman" w:cs="Times New Roman"/>
          <w:color w:val="auto"/>
          <w:sz w:val="28"/>
          <w:szCs w:val="28"/>
        </w:rPr>
        <w:t>Объекты в области дорожной деятельности и транспортного обслуживания</w:t>
      </w:r>
      <w:bookmarkEnd w:id="57"/>
      <w:bookmarkEnd w:id="58"/>
    </w:p>
    <w:tbl>
      <w:tblPr>
        <w:tblStyle w:val="ae"/>
        <w:tblW w:w="0" w:type="auto"/>
        <w:tblInd w:w="534" w:type="dxa"/>
        <w:tblLayout w:type="fixed"/>
        <w:tblLook w:val="04A0"/>
      </w:tblPr>
      <w:tblGrid>
        <w:gridCol w:w="708"/>
        <w:gridCol w:w="5670"/>
        <w:gridCol w:w="4253"/>
        <w:gridCol w:w="2280"/>
        <w:gridCol w:w="2256"/>
      </w:tblGrid>
      <w:tr w:rsidR="007D254A" w:rsidRPr="00394F1F" w:rsidTr="007D254A">
        <w:trPr>
          <w:tblHeader/>
        </w:trPr>
        <w:tc>
          <w:tcPr>
            <w:tcW w:w="708"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315</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jc w:val="both"/>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228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7D254A" w:rsidRPr="00394F1F" w:rsidRDefault="007D254A" w:rsidP="004D163A">
      <w:pPr>
        <w:pStyle w:val="TableParagraph"/>
        <w:ind w:right="884"/>
        <w:rPr>
          <w:sz w:val="28"/>
          <w:szCs w:val="28"/>
          <w:lang w:val="ru-RU"/>
        </w:rPr>
      </w:pP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Примечание:</w:t>
      </w: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[1] Для многоквартирных жилых домов, одноквартирных жилых домов без приквартирных участков.</w:t>
      </w:r>
    </w:p>
    <w:p w:rsidR="00FF272A" w:rsidRDefault="007D254A" w:rsidP="004D163A">
      <w:pPr>
        <w:pStyle w:val="afd"/>
        <w:spacing w:after="0"/>
        <w:ind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B82C1F" w:rsidRPr="00394F1F" w:rsidRDefault="00B82C1F" w:rsidP="004D163A">
      <w:pPr>
        <w:pStyle w:val="afd"/>
        <w:spacing w:after="0"/>
        <w:ind w:firstLine="709"/>
        <w:jc w:val="both"/>
        <w:rPr>
          <w:b/>
          <w:sz w:val="28"/>
          <w:szCs w:val="28"/>
        </w:rPr>
      </w:pP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Площадь участка для стоянки одного автотранспортного средства на открытых автостоянках следует принимать на одно машино-место: </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легковых автомобилей  – 25 (18)* м</w:t>
      </w:r>
      <w:r w:rsidRPr="00B82C1F">
        <w:rPr>
          <w:sz w:val="28"/>
          <w:szCs w:val="28"/>
          <w:vertAlign w:val="superscript"/>
          <w:lang w:val="ru-RU"/>
        </w:rPr>
        <w:t>2</w:t>
      </w:r>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автобусов – </w:t>
      </w:r>
      <w:smartTag w:uri="urn:schemas-microsoft-com:office:smarttags" w:element="metricconverter">
        <w:smartTagPr>
          <w:attr w:name="ProductID" w:val="40 м2"/>
        </w:smartTagPr>
        <w:r w:rsidRPr="00B82C1F">
          <w:rPr>
            <w:sz w:val="28"/>
            <w:szCs w:val="28"/>
            <w:lang w:val="ru-RU"/>
          </w:rPr>
          <w:t>40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велосипедов –  </w:t>
      </w:r>
      <w:smartTag w:uri="urn:schemas-microsoft-com:office:smarttags" w:element="metricconverter">
        <w:smartTagPr>
          <w:attr w:name="ProductID" w:val="0,9 м2"/>
        </w:smartTagPr>
        <w:r w:rsidRPr="00B82C1F">
          <w:rPr>
            <w:sz w:val="28"/>
            <w:szCs w:val="28"/>
            <w:lang w:val="ru-RU"/>
          </w:rPr>
          <w:t>0,9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*В скобках – при примыкании участков для стоянки к проезжей части улиц и проездов.</w:t>
      </w:r>
    </w:p>
    <w:p w:rsidR="00745376" w:rsidRDefault="00745376" w:rsidP="004D163A">
      <w:pPr>
        <w:spacing w:after="0" w:line="240" w:lineRule="auto"/>
        <w:ind w:left="112" w:right="1146"/>
        <w:rPr>
          <w:rFonts w:ascii="Times New Roman" w:hAnsi="Times New Roman" w:cs="Times New Roman"/>
          <w:b/>
          <w:sz w:val="28"/>
          <w:szCs w:val="28"/>
        </w:rPr>
      </w:pPr>
    </w:p>
    <w:p w:rsidR="002E1D54" w:rsidRDefault="002E1D54" w:rsidP="004D163A">
      <w:pPr>
        <w:spacing w:after="0" w:line="240" w:lineRule="auto"/>
        <w:ind w:left="112" w:right="1146"/>
        <w:rPr>
          <w:rFonts w:ascii="Times New Roman" w:hAnsi="Times New Roman" w:cs="Times New Roman"/>
          <w:b/>
          <w:sz w:val="28"/>
          <w:szCs w:val="28"/>
        </w:rPr>
      </w:pPr>
    </w:p>
    <w:p w:rsidR="002E1D54" w:rsidRDefault="002E1D54" w:rsidP="004D163A">
      <w:pPr>
        <w:spacing w:after="0" w:line="240" w:lineRule="auto"/>
        <w:ind w:left="112" w:right="1146"/>
        <w:rPr>
          <w:rFonts w:ascii="Times New Roman" w:hAnsi="Times New Roman" w:cs="Times New Roman"/>
          <w:b/>
          <w:sz w:val="28"/>
          <w:szCs w:val="28"/>
        </w:rPr>
      </w:pPr>
    </w:p>
    <w:p w:rsidR="002E1D54" w:rsidRDefault="002E1D54" w:rsidP="004D163A">
      <w:pPr>
        <w:spacing w:after="0" w:line="240" w:lineRule="auto"/>
        <w:ind w:left="112" w:right="1146"/>
        <w:rPr>
          <w:rFonts w:ascii="Times New Roman" w:hAnsi="Times New Roman" w:cs="Times New Roman"/>
          <w:b/>
          <w:sz w:val="28"/>
          <w:szCs w:val="28"/>
        </w:rPr>
      </w:pPr>
    </w:p>
    <w:p w:rsidR="002E1D54" w:rsidRPr="00394F1F" w:rsidRDefault="002E1D54" w:rsidP="004D163A">
      <w:pPr>
        <w:spacing w:after="0" w:line="240" w:lineRule="auto"/>
        <w:ind w:left="112" w:right="1146"/>
        <w:rPr>
          <w:rFonts w:ascii="Times New Roman" w:hAnsi="Times New Roman" w:cs="Times New Roman"/>
          <w:b/>
          <w:sz w:val="28"/>
          <w:szCs w:val="28"/>
        </w:rPr>
      </w:pPr>
    </w:p>
    <w:p w:rsidR="00745376" w:rsidRPr="00745376" w:rsidRDefault="00745376" w:rsidP="004D163A">
      <w:pPr>
        <w:pStyle w:val="ac"/>
        <w:autoSpaceDE w:val="0"/>
        <w:autoSpaceDN w:val="0"/>
        <w:adjustRightInd w:val="0"/>
        <w:spacing w:after="0" w:line="240" w:lineRule="auto"/>
        <w:ind w:left="0"/>
        <w:jc w:val="center"/>
        <w:rPr>
          <w:rFonts w:ascii="Times New Roman" w:hAnsi="Times New Roman" w:cs="Times New Roman"/>
          <w:bCs/>
          <w:sz w:val="28"/>
          <w:szCs w:val="28"/>
        </w:rPr>
      </w:pPr>
      <w:r w:rsidRPr="00745376">
        <w:rPr>
          <w:rFonts w:ascii="Times New Roman" w:hAnsi="Times New Roman" w:cs="Times New Roman"/>
          <w:bCs/>
          <w:sz w:val="28"/>
          <w:szCs w:val="28"/>
        </w:rPr>
        <w:lastRenderedPageBreak/>
        <w:t>Расчетные параметры улично-дорожной сети</w:t>
      </w:r>
    </w:p>
    <w:tbl>
      <w:tblPr>
        <w:tblStyle w:val="ae"/>
        <w:tblW w:w="15023" w:type="dxa"/>
        <w:jc w:val="center"/>
        <w:tblInd w:w="4239" w:type="dxa"/>
        <w:tblLayout w:type="fixed"/>
        <w:tblLook w:val="04A0"/>
      </w:tblPr>
      <w:tblGrid>
        <w:gridCol w:w="794"/>
        <w:gridCol w:w="2977"/>
        <w:gridCol w:w="3544"/>
        <w:gridCol w:w="1740"/>
        <w:gridCol w:w="2229"/>
        <w:gridCol w:w="1701"/>
        <w:gridCol w:w="2038"/>
      </w:tblGrid>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 п/п</w:t>
            </w:r>
          </w:p>
        </w:tc>
        <w:tc>
          <w:tcPr>
            <w:tcW w:w="2977"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Категория улиц и дорог</w:t>
            </w:r>
          </w:p>
        </w:tc>
        <w:tc>
          <w:tcPr>
            <w:tcW w:w="354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Основное назначение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Расчетная скорость движения, км/час</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полосы движения, м</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Число полос движения</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пешеходной части тротуара, м</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Основные улицы сель ского поселения</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60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w:t>
            </w:r>
            <w:r>
              <w:rPr>
                <w:rFonts w:ascii="Times New Roman" w:hAnsi="Times New Roman" w:cs="Times New Roman"/>
                <w:bCs/>
                <w:sz w:val="28"/>
                <w:szCs w:val="28"/>
              </w:rPr>
              <w:t>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r>
              <w:rPr>
                <w:rFonts w:ascii="Times New Roman" w:hAnsi="Times New Roman" w:cs="Times New Roman"/>
                <w:bCs/>
                <w:sz w:val="28"/>
                <w:szCs w:val="28"/>
              </w:rPr>
              <w:t>-4</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1,5-2,252</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улицы</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жилой застройки с основными улицами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r>
              <w:rPr>
                <w:rFonts w:ascii="Times New Roman" w:hAnsi="Times New Roman" w:cs="Times New Roman"/>
                <w:bCs/>
                <w:sz w:val="28"/>
                <w:szCs w:val="28"/>
              </w:rPr>
              <w:t>5</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дороги</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жилых и производственных территорий, обслуживают производственные территории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2,75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1,0 (допускается устраивать с одной стороны)</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Проезды</w:t>
            </w:r>
          </w:p>
        </w:tc>
        <w:tc>
          <w:tcPr>
            <w:tcW w:w="3544"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 xml:space="preserve">Обеспечивают непосредственный проезд к участкам жилой и производственной и </w:t>
            </w:r>
            <w:r>
              <w:rPr>
                <w:rFonts w:ascii="Times New Roman" w:hAnsi="Times New Roman" w:cs="Times New Roman"/>
                <w:bCs/>
                <w:sz w:val="28"/>
                <w:szCs w:val="28"/>
              </w:rPr>
              <w:lastRenderedPageBreak/>
              <w:t>общественной застройке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lastRenderedPageBreak/>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4,5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w:t>
            </w:r>
          </w:p>
        </w:tc>
      </w:tr>
    </w:tbl>
    <w:p w:rsidR="00745376" w:rsidRDefault="00745376" w:rsidP="004D163A">
      <w:pPr>
        <w:pStyle w:val="TableParagraph"/>
        <w:tabs>
          <w:tab w:val="left" w:pos="993"/>
        </w:tabs>
        <w:ind w:left="0" w:firstLine="709"/>
        <w:rPr>
          <w:sz w:val="28"/>
          <w:szCs w:val="28"/>
          <w:lang w:val="ru-RU"/>
        </w:rPr>
      </w:pPr>
    </w:p>
    <w:p w:rsidR="00745376" w:rsidRPr="00394F1F" w:rsidRDefault="00745376" w:rsidP="004D163A">
      <w:pPr>
        <w:pStyle w:val="TableParagraph"/>
        <w:tabs>
          <w:tab w:val="left" w:pos="993"/>
        </w:tabs>
        <w:ind w:left="0" w:firstLine="709"/>
        <w:rPr>
          <w:sz w:val="28"/>
          <w:szCs w:val="28"/>
          <w:lang w:val="ru-RU"/>
        </w:rPr>
      </w:pPr>
      <w:r w:rsidRPr="00394F1F">
        <w:rPr>
          <w:sz w:val="28"/>
          <w:szCs w:val="28"/>
          <w:lang w:val="ru-RU"/>
        </w:rPr>
        <w:t>Примечание:</w:t>
      </w:r>
    </w:p>
    <w:p w:rsidR="00745376" w:rsidRPr="00E454C3" w:rsidRDefault="00745376" w:rsidP="00A12687">
      <w:pPr>
        <w:pStyle w:val="ac"/>
        <w:numPr>
          <w:ilvl w:val="0"/>
          <w:numId w:val="53"/>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 xml:space="preserve">Значение расчетного </w:t>
      </w:r>
      <w:r>
        <w:rPr>
          <w:rFonts w:ascii="Times New Roman" w:hAnsi="Times New Roman" w:cs="Times New Roman"/>
          <w:sz w:val="28"/>
          <w:szCs w:val="28"/>
        </w:rPr>
        <w:t xml:space="preserve">параметра </w:t>
      </w:r>
      <w:r w:rsidRPr="00394F1F">
        <w:rPr>
          <w:rFonts w:ascii="Times New Roman" w:hAnsi="Times New Roman" w:cs="Times New Roman"/>
          <w:sz w:val="28"/>
          <w:szCs w:val="28"/>
        </w:rPr>
        <w:t xml:space="preserve"> принято в соответствии с СП 42.13330.2016.</w:t>
      </w:r>
    </w:p>
    <w:p w:rsidR="00E454C3" w:rsidRDefault="00E454C3" w:rsidP="00E454C3">
      <w:pPr>
        <w:tabs>
          <w:tab w:val="left" w:pos="993"/>
        </w:tabs>
        <w:spacing w:after="0" w:line="240" w:lineRule="auto"/>
        <w:ind w:right="1146"/>
        <w:rPr>
          <w:rFonts w:ascii="Times New Roman" w:hAnsi="Times New Roman" w:cs="Times New Roman"/>
          <w:b/>
          <w:sz w:val="28"/>
          <w:szCs w:val="28"/>
        </w:rPr>
      </w:pPr>
    </w:p>
    <w:p w:rsidR="00E454C3" w:rsidRDefault="00E454C3" w:rsidP="00E454C3">
      <w:pPr>
        <w:pStyle w:val="TableParagraph"/>
        <w:tabs>
          <w:tab w:val="left" w:pos="993"/>
        </w:tabs>
        <w:ind w:left="0" w:firstLine="709"/>
        <w:rPr>
          <w:sz w:val="28"/>
          <w:szCs w:val="28"/>
          <w:lang w:val="ru-RU"/>
        </w:rPr>
      </w:pPr>
      <w:r w:rsidRPr="00E454C3">
        <w:rPr>
          <w:sz w:val="28"/>
          <w:szCs w:val="28"/>
          <w:lang w:val="ru-RU"/>
        </w:rPr>
        <w:t>Расстояния от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Pr>
          <w:sz w:val="28"/>
          <w:szCs w:val="28"/>
          <w:lang w:val="ru-RU"/>
        </w:rPr>
        <w:t>е менее приведенных в таблице</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tbl>
      <w:tblPr>
        <w:tblW w:w="0" w:type="auto"/>
        <w:jc w:val="center"/>
        <w:tblInd w:w="45" w:type="dxa"/>
        <w:tblLayout w:type="fixed"/>
        <w:tblCellMar>
          <w:left w:w="45" w:type="dxa"/>
          <w:right w:w="45" w:type="dxa"/>
        </w:tblCellMar>
        <w:tblLook w:val="0000"/>
      </w:tblPr>
      <w:tblGrid>
        <w:gridCol w:w="4065"/>
        <w:gridCol w:w="1020"/>
        <w:gridCol w:w="795"/>
        <w:gridCol w:w="825"/>
        <w:gridCol w:w="885"/>
        <w:gridCol w:w="1155"/>
        <w:gridCol w:w="1183"/>
      </w:tblGrid>
      <w:tr w:rsidR="00E454C3" w:rsidRPr="00E454C3" w:rsidTr="00E454C3">
        <w:trPr>
          <w:jc w:val="center"/>
        </w:trPr>
        <w:tc>
          <w:tcPr>
            <w:tcW w:w="4065" w:type="dxa"/>
            <w:tcBorders>
              <w:top w:val="single" w:sz="1" w:space="0" w:color="000000"/>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bookmarkStart w:id="59" w:name="Par1082"/>
            <w:bookmarkEnd w:id="59"/>
            <w:r w:rsidRPr="00E454C3">
              <w:rPr>
                <w:rFonts w:ascii="Times New Roman" w:hAnsi="Times New Roman" w:cs="Times New Roman"/>
                <w:bCs/>
                <w:sz w:val="28"/>
                <w:szCs w:val="28"/>
              </w:rPr>
              <w:t>Здания, до которых</w:t>
            </w:r>
          </w:p>
          <w:p w:rsidR="00E454C3" w:rsidRPr="00E454C3" w:rsidRDefault="00E454C3" w:rsidP="004B035C">
            <w:pPr>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определяется расстояние </w:t>
            </w:r>
          </w:p>
        </w:tc>
        <w:tc>
          <w:tcPr>
            <w:tcW w:w="5863" w:type="dxa"/>
            <w:gridSpan w:val="6"/>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Расстояние, метров </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p>
          <w:p w:rsidR="00E454C3" w:rsidRPr="00E454C3" w:rsidRDefault="00E454C3" w:rsidP="004B035C">
            <w:pPr>
              <w:jc w:val="both"/>
              <w:rPr>
                <w:rFonts w:ascii="Times New Roman" w:hAnsi="Times New Roman" w:cs="Times New Roman"/>
                <w:bCs/>
                <w:sz w:val="28"/>
                <w:szCs w:val="28"/>
              </w:rPr>
            </w:pPr>
          </w:p>
        </w:tc>
        <w:tc>
          <w:tcPr>
            <w:tcW w:w="3525" w:type="dxa"/>
            <w:gridSpan w:val="4"/>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от въездов в гаражи и открытых стоянок при числе легковых автомобилей</w:t>
            </w:r>
          </w:p>
        </w:tc>
        <w:tc>
          <w:tcPr>
            <w:tcW w:w="2338" w:type="dxa"/>
            <w:gridSpan w:val="2"/>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от станций технического обслуживания при числе постов </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p>
        </w:tc>
        <w:tc>
          <w:tcPr>
            <w:tcW w:w="1020"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10 и менее </w:t>
            </w:r>
          </w:p>
        </w:tc>
        <w:tc>
          <w:tcPr>
            <w:tcW w:w="79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11-50</w:t>
            </w:r>
          </w:p>
        </w:tc>
        <w:tc>
          <w:tcPr>
            <w:tcW w:w="82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51-100</w:t>
            </w:r>
          </w:p>
        </w:tc>
        <w:tc>
          <w:tcPr>
            <w:tcW w:w="88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101-300</w:t>
            </w:r>
          </w:p>
        </w:tc>
        <w:tc>
          <w:tcPr>
            <w:tcW w:w="115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 и менее</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11-30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Жилые дома</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35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В том числе торцы жилы домов без окон</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lastRenderedPageBreak/>
              <w:t>Общественные здания</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Общеобразовательные школы и детские дошкольные учреждения </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Лечебные учреждения со стационаром</w:t>
            </w:r>
          </w:p>
        </w:tc>
        <w:tc>
          <w:tcPr>
            <w:tcW w:w="1020"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79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82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88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115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9928" w:type="dxa"/>
            <w:gridSpan w:val="7"/>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r w:rsidRPr="00E454C3">
              <w:rPr>
                <w:rFonts w:ascii="Times New Roman" w:hAnsi="Times New Roman" w:cs="Times New Roman"/>
                <w:bCs/>
                <w:sz w:val="28"/>
                <w:szCs w:val="28"/>
              </w:rPr>
              <w:t xml:space="preserve">* Определяется по согласованию с органами Государственного санитарно-эпидемиологического надзора. </w:t>
            </w:r>
          </w:p>
          <w:p w:rsidR="00E454C3" w:rsidRPr="00E454C3" w:rsidRDefault="00E454C3" w:rsidP="004B035C">
            <w:pPr>
              <w:rPr>
                <w:rFonts w:ascii="Times New Roman" w:hAnsi="Times New Roman" w:cs="Times New Roman"/>
                <w:bCs/>
                <w:sz w:val="28"/>
                <w:szCs w:val="28"/>
              </w:rPr>
            </w:pPr>
            <w:r w:rsidRPr="00E454C3">
              <w:rPr>
                <w:rFonts w:ascii="Times New Roman" w:hAnsi="Times New Roman" w:cs="Times New Roman"/>
                <w:bCs/>
                <w:sz w:val="28"/>
                <w:szCs w:val="28"/>
              </w:rPr>
              <w:t xml:space="preserve">** Для зданий гаражей </w:t>
            </w:r>
            <w:r w:rsidRPr="00E454C3">
              <w:rPr>
                <w:rFonts w:ascii="Times New Roman" w:hAnsi="Times New Roman" w:cs="Times New Roman"/>
                <w:bCs/>
                <w:sz w:val="28"/>
                <w:szCs w:val="28"/>
                <w:lang w:val="en-US"/>
              </w:rPr>
              <w:t>III</w:t>
            </w:r>
            <w:r w:rsidRPr="00E454C3">
              <w:rPr>
                <w:rFonts w:ascii="Times New Roman" w:hAnsi="Times New Roman" w:cs="Times New Roman"/>
                <w:bCs/>
                <w:sz w:val="28"/>
                <w:szCs w:val="28"/>
              </w:rPr>
              <w:t xml:space="preserve"> и </w:t>
            </w:r>
            <w:r w:rsidRPr="00E454C3">
              <w:rPr>
                <w:rFonts w:ascii="Times New Roman" w:hAnsi="Times New Roman" w:cs="Times New Roman"/>
                <w:bCs/>
                <w:sz w:val="28"/>
                <w:szCs w:val="28"/>
                <w:lang w:val="en-US"/>
              </w:rPr>
              <w:t>V</w:t>
            </w:r>
            <w:r w:rsidRPr="00E454C3">
              <w:rPr>
                <w:rFonts w:ascii="Times New Roman" w:hAnsi="Times New Roman" w:cs="Times New Roman"/>
                <w:bCs/>
                <w:sz w:val="28"/>
                <w:szCs w:val="28"/>
              </w:rPr>
              <w:t xml:space="preserve"> степеней огнестойкости расстояния следует принимать не менее 12метров.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3. Для гаражей I-II степеней огнестойкости указанные в таблице 15 расстояния допускается сокращать на 25% при отсутствии в гаражах открывающихся окон, а </w:t>
            </w:r>
            <w:r w:rsidRPr="00E454C3">
              <w:rPr>
                <w:rFonts w:ascii="Times New Roman" w:hAnsi="Times New Roman" w:cs="Times New Roman"/>
                <w:bCs/>
                <w:iCs/>
                <w:sz w:val="28"/>
                <w:szCs w:val="28"/>
              </w:rPr>
              <w:lastRenderedPageBreak/>
              <w:t>также въездов, ориентированных в сторону жилых и общественных зданий.</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5. Для гаражей вместимостью более 10 машин указанные в табл.10*  расстояния допускается принимать по интерполяции. </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6. В одноэтажных гаражах боксового типа, принадлежащих гражданам,  допускается устройство погребов.</w:t>
            </w:r>
          </w:p>
        </w:tc>
      </w:tr>
    </w:tbl>
    <w:p w:rsidR="00E454C3" w:rsidRPr="00E454C3" w:rsidRDefault="00E454C3" w:rsidP="00E454C3">
      <w:pPr>
        <w:shd w:val="clear" w:color="auto" w:fill="FFFFFF"/>
        <w:ind w:firstLine="720"/>
        <w:jc w:val="both"/>
        <w:rPr>
          <w:sz w:val="28"/>
          <w:szCs w:val="28"/>
        </w:rPr>
      </w:pP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объектами для хранения транспортных средств следует принимать не менее 270 машинно-мест на 1000 человек.</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станциями технического обслуживания автомобилей - 1 машинно-место на 200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топливозаправочными станциями - одна топливораздаточная колонка на 1000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Автостоянки для постоянного хранения автомобилей и других мототранспортных средств, принадлежащих инвалидам, </w:t>
      </w:r>
      <w:r w:rsidRPr="00E454C3">
        <w:rPr>
          <w:sz w:val="28"/>
          <w:szCs w:val="28"/>
          <w:lang w:val="ru-RU"/>
        </w:rPr>
        <w:lastRenderedPageBreak/>
        <w:t xml:space="preserve">следует предусматривать в радиусе пешеходной доступности не более 200 метров от входов в жилые дома. </w:t>
      </w:r>
    </w:p>
    <w:p w:rsidR="00E454C3" w:rsidRDefault="00E454C3" w:rsidP="00E454C3">
      <w:pPr>
        <w:pStyle w:val="TableParagraph"/>
        <w:tabs>
          <w:tab w:val="left" w:pos="993"/>
        </w:tabs>
        <w:ind w:left="0" w:firstLine="709"/>
        <w:rPr>
          <w:sz w:val="28"/>
          <w:szCs w:val="28"/>
          <w:lang w:val="ru-RU"/>
        </w:rPr>
      </w:pPr>
      <w:r w:rsidRPr="00E454C3">
        <w:rPr>
          <w:sz w:val="28"/>
          <w:szCs w:val="28"/>
          <w:lang w:val="ru-RU"/>
        </w:rPr>
        <w:t>Нормы расчета стоянок легковых автомобилей допускается принимать в соответствии с таблиц</w:t>
      </w:r>
      <w:r>
        <w:rPr>
          <w:sz w:val="28"/>
          <w:szCs w:val="28"/>
          <w:lang w:val="ru-RU"/>
        </w:rPr>
        <w:t>ей</w:t>
      </w:r>
      <w:r w:rsidRPr="00E454C3">
        <w:rPr>
          <w:sz w:val="28"/>
          <w:szCs w:val="28"/>
          <w:lang w:val="ru-RU"/>
        </w:rPr>
        <w:t>.</w:t>
      </w: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10" w:type="dxa"/>
        <w:tblLayout w:type="fixed"/>
        <w:tblCellMar>
          <w:left w:w="10" w:type="dxa"/>
          <w:right w:w="10" w:type="dxa"/>
        </w:tblCellMar>
        <w:tblLook w:val="0000"/>
      </w:tblPr>
      <w:tblGrid>
        <w:gridCol w:w="5599"/>
        <w:gridCol w:w="2287"/>
        <w:gridCol w:w="2094"/>
      </w:tblGrid>
      <w:tr w:rsidR="00E454C3" w:rsidRPr="00E454C3" w:rsidTr="00E454C3">
        <w:trPr>
          <w:trHeight w:val="23"/>
          <w:jc w:val="center"/>
        </w:trPr>
        <w:tc>
          <w:tcPr>
            <w:tcW w:w="5599" w:type="dxa"/>
            <w:tcBorders>
              <w:top w:val="single" w:sz="4" w:space="0" w:color="000000"/>
              <w:left w:val="single" w:sz="4" w:space="0" w:color="000000"/>
              <w:bottom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Расчетная </w:t>
            </w:r>
          </w:p>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единица</w:t>
            </w:r>
          </w:p>
        </w:tc>
        <w:tc>
          <w:tcPr>
            <w:tcW w:w="2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Число машино-мест </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на расчетную единицу</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Рекреационные территории и объекты отдыха</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Пляжи и парки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Лесопарки и заповедники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Береговые базы маломерного флота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отдыхающих и обслуживающего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 (туристские и курортные)</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 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Мотели и кемпинги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 расчетной вместимости</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Предприятия общественного питания, торговли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коммунально-бытового обслуживания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в залах или единовременных посетителей и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blPrEx>
          <w:tblCellMar>
            <w:left w:w="40" w:type="dxa"/>
            <w:right w:w="40" w:type="dxa"/>
          </w:tblCellMar>
        </w:tblPrEx>
        <w:trPr>
          <w:trHeight w:val="23"/>
          <w:jc w:val="center"/>
        </w:trPr>
        <w:tc>
          <w:tcPr>
            <w:tcW w:w="9980" w:type="dxa"/>
            <w:gridSpan w:val="3"/>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Здания и сооружения</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Учреждения управления, кредитно-финансовые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общей площади</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2-3</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Учреждения общего образования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5-7</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Промышленные предприятия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работающих в двух смежных сменах</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Больницы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коек</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Поликлиники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посещений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Театры, цирки, кинотеатры, концертные залы, музеи, выставки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или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Парки культуры и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15-20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до 25000 кв.метров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3-4</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более 25000 кв.метров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Рынки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50 торговых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Рестораны и кафе общегородского значения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пассажиров дальнего и местного сообщений, прибывающих в час «пик»</w:t>
            </w:r>
          </w:p>
        </w:tc>
        <w:tc>
          <w:tcPr>
            <w:tcW w:w="2094" w:type="dxa"/>
            <w:tcBorders>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spacing w:val="40"/>
                <w:kern w:val="1"/>
                <w:sz w:val="28"/>
                <w:szCs w:val="28"/>
                <w:lang w:eastAsia="hi-IN" w:bidi="hi-IN"/>
              </w:rPr>
              <w:t>Примечани</w:t>
            </w:r>
            <w:r w:rsidRPr="00E454C3">
              <w:rPr>
                <w:rFonts w:ascii="Times New Roman" w:hAnsi="Times New Roman" w:cs="Times New Roman"/>
                <w:kern w:val="1"/>
                <w:sz w:val="28"/>
                <w:szCs w:val="28"/>
                <w:lang w:eastAsia="hi-IN"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 Удельный вес торговой площади не должна быть меньше 50 процентов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 Число машинно-мест следует принимать при уровнях автомобилизации, определенных на расчетный срок</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4.Стоянки легковых автомобилей вдоль улиц и дорог должны учитываться при расчете.</w:t>
            </w:r>
          </w:p>
        </w:tc>
      </w:tr>
    </w:tbl>
    <w:p w:rsidR="002E1D54" w:rsidRDefault="002E1D54" w:rsidP="00E454C3">
      <w:pPr>
        <w:pStyle w:val="TableParagraph"/>
        <w:tabs>
          <w:tab w:val="left" w:pos="993"/>
        </w:tabs>
        <w:ind w:left="0" w:firstLine="709"/>
        <w:jc w:val="both"/>
        <w:rPr>
          <w:sz w:val="28"/>
          <w:szCs w:val="28"/>
          <w:lang w:val="ru-RU"/>
        </w:rPr>
      </w:pPr>
    </w:p>
    <w:p w:rsidR="00E454C3" w:rsidRPr="00E454C3" w:rsidRDefault="00E454C3" w:rsidP="00E454C3">
      <w:pPr>
        <w:pStyle w:val="TableParagraph"/>
        <w:tabs>
          <w:tab w:val="left" w:pos="993"/>
        </w:tabs>
        <w:ind w:left="0" w:firstLine="709"/>
        <w:jc w:val="both"/>
        <w:rPr>
          <w:sz w:val="28"/>
          <w:szCs w:val="28"/>
          <w:lang w:val="ru-RU"/>
        </w:rPr>
      </w:pPr>
      <w:r w:rsidRPr="00E454C3">
        <w:rPr>
          <w:sz w:val="28"/>
          <w:szCs w:val="28"/>
          <w:lang w:val="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w:t>
      </w:r>
      <w:r w:rsidRPr="00E454C3">
        <w:rPr>
          <w:sz w:val="28"/>
          <w:szCs w:val="28"/>
          <w:lang w:val="ru-RU"/>
        </w:rPr>
        <w:lastRenderedPageBreak/>
        <w:t>включая 3 - 4 такси и 2 - 3 ведомственных автомобиля, 25 - 40 грузовых автомобилей в зависимости от состава парка</w:t>
      </w:r>
    </w:p>
    <w:p w:rsidR="002E1D54" w:rsidRDefault="002E1D54" w:rsidP="00B82C1F">
      <w:pPr>
        <w:pStyle w:val="20"/>
        <w:spacing w:before="0" w:line="240" w:lineRule="auto"/>
        <w:jc w:val="center"/>
        <w:rPr>
          <w:rFonts w:ascii="Times New Roman" w:hAnsi="Times New Roman" w:cs="Times New Roman"/>
          <w:color w:val="auto"/>
          <w:sz w:val="28"/>
          <w:szCs w:val="28"/>
        </w:rPr>
      </w:pPr>
      <w:bookmarkStart w:id="60" w:name="_Toc502048406"/>
      <w:bookmarkStart w:id="61" w:name="_Toc502048610"/>
    </w:p>
    <w:p w:rsidR="00FF272A" w:rsidRPr="00394F1F" w:rsidRDefault="00FF272A" w:rsidP="00B82C1F">
      <w:pPr>
        <w:pStyle w:val="20"/>
        <w:spacing w:before="0" w:line="240" w:lineRule="auto"/>
        <w:jc w:val="center"/>
        <w:rPr>
          <w:rFonts w:ascii="Times New Roman" w:hAnsi="Times New Roman" w:cs="Times New Roman"/>
          <w:sz w:val="28"/>
          <w:szCs w:val="28"/>
        </w:rPr>
      </w:pPr>
      <w:r w:rsidRPr="00B82C1F">
        <w:rPr>
          <w:rFonts w:ascii="Times New Roman" w:hAnsi="Times New Roman" w:cs="Times New Roman"/>
          <w:color w:val="auto"/>
          <w:sz w:val="28"/>
          <w:szCs w:val="28"/>
        </w:rPr>
        <w:t xml:space="preserve">Объекты в области </w:t>
      </w:r>
      <w:r w:rsidR="00E56A66" w:rsidRPr="00B82C1F">
        <w:rPr>
          <w:rFonts w:ascii="Times New Roman" w:hAnsi="Times New Roman" w:cs="Times New Roman"/>
          <w:color w:val="auto"/>
          <w:sz w:val="28"/>
          <w:szCs w:val="28"/>
        </w:rPr>
        <w:t xml:space="preserve">промышленности и </w:t>
      </w:r>
      <w:r w:rsidRPr="00B82C1F">
        <w:rPr>
          <w:rFonts w:ascii="Times New Roman" w:hAnsi="Times New Roman" w:cs="Times New Roman"/>
          <w:color w:val="auto"/>
          <w:sz w:val="28"/>
          <w:szCs w:val="28"/>
        </w:rPr>
        <w:t>сельского хозяйства</w:t>
      </w:r>
      <w:bookmarkEnd w:id="60"/>
      <w:bookmarkEnd w:id="61"/>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w:t>
            </w:r>
            <w:r w:rsidRPr="0055494D">
              <w:rPr>
                <w:rFonts w:ascii="Times New Roman" w:hAnsi="Times New Roman" w:cs="Times New Roman"/>
                <w:spacing w:val="2"/>
                <w:sz w:val="28"/>
                <w:szCs w:val="28"/>
                <w:shd w:val="clear" w:color="auto" w:fill="FFFFFF"/>
              </w:rPr>
              <w:lastRenderedPageBreak/>
              <w:t>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т/сут.</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C141A1" w:rsidRPr="00C141A1">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C141A1" w:rsidRPr="00C141A1">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w:t>
            </w:r>
            <w:r w:rsidRPr="0055494D">
              <w:rPr>
                <w:rFonts w:ascii="Times New Roman" w:hAnsi="Times New Roman" w:cs="Times New Roman"/>
                <w:sz w:val="28"/>
                <w:szCs w:val="28"/>
              </w:rPr>
              <w:lastRenderedPageBreak/>
              <w:t>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lastRenderedPageBreak/>
              <w:t xml:space="preserve">Вместимость складов [3], т на 1 </w:t>
            </w:r>
            <w:r w:rsidRPr="0055494D">
              <w:rPr>
                <w:rFonts w:ascii="Times New Roman" w:hAnsi="Times New Roman" w:cs="Times New Roman"/>
                <w:sz w:val="28"/>
                <w:szCs w:val="28"/>
              </w:rPr>
              <w:lastRenderedPageBreak/>
              <w:t>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 xml:space="preserve">Холодильники распределительные (для хранения </w:t>
            </w:r>
            <w:r w:rsidRPr="0055494D">
              <w:rPr>
                <w:rFonts w:ascii="Times New Roman" w:hAnsi="Times New Roman" w:cs="Times New Roman"/>
                <w:sz w:val="28"/>
                <w:szCs w:val="28"/>
              </w:rPr>
              <w:lastRenderedPageBreak/>
              <w:t>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18.13330.2016.</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752228" w:rsidRDefault="00752228" w:rsidP="004D163A">
      <w:pPr>
        <w:spacing w:after="0" w:line="240" w:lineRule="auto"/>
        <w:rPr>
          <w:rFonts w:ascii="Times New Roman" w:hAnsi="Times New Roman" w:cs="Times New Roman"/>
          <w:sz w:val="28"/>
          <w:szCs w:val="28"/>
        </w:rPr>
      </w:pPr>
    </w:p>
    <w:p w:rsidR="002E1D54" w:rsidRDefault="002E1D54" w:rsidP="004D163A">
      <w:pPr>
        <w:spacing w:after="0" w:line="240" w:lineRule="auto"/>
        <w:rPr>
          <w:rFonts w:ascii="Times New Roman" w:hAnsi="Times New Roman" w:cs="Times New Roman"/>
          <w:sz w:val="28"/>
          <w:szCs w:val="28"/>
        </w:rPr>
      </w:pPr>
    </w:p>
    <w:p w:rsidR="002E1D54" w:rsidRDefault="002E1D54" w:rsidP="004D163A">
      <w:pPr>
        <w:spacing w:after="0" w:line="240" w:lineRule="auto"/>
        <w:rPr>
          <w:rFonts w:ascii="Times New Roman" w:hAnsi="Times New Roman" w:cs="Times New Roman"/>
          <w:sz w:val="28"/>
          <w:szCs w:val="28"/>
        </w:rPr>
      </w:pPr>
    </w:p>
    <w:p w:rsidR="003856C0" w:rsidRPr="0014179D" w:rsidRDefault="00352252" w:rsidP="0014179D">
      <w:pPr>
        <w:pStyle w:val="20"/>
        <w:spacing w:before="0" w:line="240" w:lineRule="auto"/>
        <w:jc w:val="center"/>
        <w:rPr>
          <w:rFonts w:ascii="Times New Roman" w:hAnsi="Times New Roman" w:cs="Times New Roman"/>
          <w:color w:val="auto"/>
          <w:sz w:val="28"/>
          <w:szCs w:val="28"/>
        </w:rPr>
      </w:pPr>
      <w:bookmarkStart w:id="62" w:name="_Toc502048407"/>
      <w:bookmarkStart w:id="63" w:name="_Toc502048611"/>
      <w:r w:rsidRPr="0014179D">
        <w:rPr>
          <w:rFonts w:ascii="Times New Roman" w:hAnsi="Times New Roman" w:cs="Times New Roman"/>
          <w:color w:val="auto"/>
          <w:sz w:val="28"/>
          <w:szCs w:val="28"/>
        </w:rPr>
        <w:lastRenderedPageBreak/>
        <w:t>Объекты, предназначенные для утилизации и переработки бытовых и промышленных отходов</w:t>
      </w:r>
      <w:bookmarkEnd w:id="62"/>
      <w:bookmarkEnd w:id="63"/>
      <w:r w:rsidR="003856C0" w:rsidRPr="0014179D">
        <w:rPr>
          <w:rFonts w:ascii="Times New Roman" w:hAnsi="Times New Roman" w:cs="Times New Roman"/>
          <w:color w:val="auto"/>
          <w:sz w:val="28"/>
          <w:szCs w:val="28"/>
        </w:rPr>
        <w:t xml:space="preserve"> </w:t>
      </w:r>
    </w:p>
    <w:tbl>
      <w:tblPr>
        <w:tblStyle w:val="ae"/>
        <w:tblW w:w="0" w:type="auto"/>
        <w:tblLayout w:type="fixed"/>
        <w:tblLook w:val="04A0"/>
      </w:tblPr>
      <w:tblGrid>
        <w:gridCol w:w="708"/>
        <w:gridCol w:w="3402"/>
        <w:gridCol w:w="4820"/>
        <w:gridCol w:w="2551"/>
        <w:gridCol w:w="3686"/>
      </w:tblGrid>
      <w:tr w:rsidR="003856C0" w:rsidRPr="00131E16" w:rsidTr="0014179D">
        <w:trPr>
          <w:trHeight w:val="368"/>
          <w:tblHeader/>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856C0" w:rsidRPr="00131E16" w:rsidTr="0014179D">
        <w:trPr>
          <w:trHeight w:val="285"/>
          <w:tblHeader/>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center"/>
              <w:rPr>
                <w:rFonts w:ascii="Times New Roman" w:hAnsi="Times New Roman" w:cs="Times New Roman"/>
                <w:sz w:val="28"/>
                <w:szCs w:val="28"/>
              </w:rPr>
            </w:pPr>
          </w:p>
        </w:tc>
        <w:tc>
          <w:tcPr>
            <w:tcW w:w="4820" w:type="dxa"/>
            <w:vMerge/>
          </w:tcPr>
          <w:p w:rsidR="003856C0" w:rsidRPr="00131E16" w:rsidRDefault="003856C0" w:rsidP="004D163A">
            <w:pPr>
              <w:jc w:val="center"/>
              <w:rPr>
                <w:rFonts w:ascii="Times New Roman" w:hAnsi="Times New Roman" w:cs="Times New Roman"/>
                <w:sz w:val="28"/>
                <w:szCs w:val="28"/>
              </w:rPr>
            </w:pP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856C0" w:rsidRPr="00131E16" w:rsidTr="0014179D">
        <w:trPr>
          <w:trHeight w:val="654"/>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856C0" w:rsidRPr="00131E16" w:rsidRDefault="003856C0" w:rsidP="004D163A">
            <w:pPr>
              <w:jc w:val="center"/>
              <w:rPr>
                <w:rFonts w:ascii="Times New Roman" w:hAnsi="Times New Roman" w:cs="Times New Roman"/>
                <w:sz w:val="28"/>
                <w:szCs w:val="28"/>
              </w:rPr>
            </w:pPr>
          </w:p>
        </w:tc>
        <w:tc>
          <w:tcPr>
            <w:tcW w:w="3686" w:type="dxa"/>
          </w:tcPr>
          <w:p w:rsidR="003856C0" w:rsidRPr="00131E16" w:rsidRDefault="003856C0" w:rsidP="004D163A">
            <w:pPr>
              <w:jc w:val="center"/>
              <w:rPr>
                <w:rFonts w:ascii="Times New Roman" w:hAnsi="Times New Roman" w:cs="Times New Roman"/>
                <w:sz w:val="28"/>
                <w:szCs w:val="28"/>
              </w:rPr>
            </w:pPr>
          </w:p>
        </w:tc>
      </w:tr>
      <w:tr w:rsidR="003856C0" w:rsidRPr="00131E16" w:rsidTr="0014179D">
        <w:trPr>
          <w:trHeight w:val="150"/>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val="restart"/>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856C0" w:rsidRPr="00131E16" w:rsidTr="0014179D">
        <w:trPr>
          <w:trHeight w:val="155"/>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both"/>
              <w:rPr>
                <w:rFonts w:ascii="Times New Roman" w:hAnsi="Times New Roman" w:cs="Times New Roman"/>
                <w:sz w:val="28"/>
                <w:szCs w:val="28"/>
              </w:rPr>
            </w:pP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3856C0" w:rsidRPr="003856C0" w:rsidRDefault="003856C0" w:rsidP="004138DA">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52252" w:rsidRPr="003856C0" w:rsidRDefault="003856C0" w:rsidP="004D163A">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856C0" w:rsidRPr="00394F1F" w:rsidRDefault="003856C0" w:rsidP="004D163A">
      <w:pPr>
        <w:spacing w:after="0" w:line="240" w:lineRule="auto"/>
        <w:rPr>
          <w:rFonts w:ascii="Times New Roman" w:hAnsi="Times New Roman" w:cs="Times New Roman"/>
          <w:sz w:val="28"/>
          <w:szCs w:val="28"/>
        </w:rPr>
      </w:pPr>
    </w:p>
    <w:p w:rsidR="00975860" w:rsidRPr="00975860" w:rsidRDefault="00975860" w:rsidP="00975860">
      <w:pPr>
        <w:ind w:firstLine="709"/>
        <w:jc w:val="both"/>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Территории</w:t>
      </w:r>
      <w:r w:rsidRPr="00975860">
        <w:rPr>
          <w:rFonts w:ascii="Times New Roman" w:eastAsiaTheme="majorEastAsia" w:hAnsi="Times New Roman" w:cs="Times New Roman"/>
          <w:b/>
          <w:bCs/>
          <w:sz w:val="28"/>
          <w:szCs w:val="28"/>
        </w:rPr>
        <w:t xml:space="preserve"> рекреационных зон</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объектами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озеленения территорий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городские леса;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лесопарки;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3) городские 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парки (сады) планировочных 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6) сады микрорайонов;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7) бульвары;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8) скверы;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9)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10) пляжи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городских населенных пунктов - 8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сельских населенных пунктов - 6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2) парков (садов) планировочных районов – не менее 10 гектаров; </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для садов микрорайонов (кварталов) - не менее 3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для скверов - не менее 0,5 гектара.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В городах кроме городских парков и парков планировочных районов могут предусматриваться специализированные парки, </w:t>
      </w:r>
      <w:r w:rsidRPr="001949BB">
        <w:rPr>
          <w:sz w:val="28"/>
          <w:szCs w:val="28"/>
          <w:lang w:val="ru-RU"/>
        </w:rPr>
        <w:lastRenderedPageBreak/>
        <w:t>площади которых принимаются по заданию на проектирование.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садов микрорайонов (кварталов) – 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скверов – 0,3.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1949BB" w:rsidRDefault="001949BB"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1949BB" w:rsidRPr="001949BB" w:rsidTr="001949BB">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1949BB" w:rsidRPr="001949BB" w:rsidTr="001949BB">
        <w:trPr>
          <w:jc w:val="center"/>
        </w:trPr>
        <w:tc>
          <w:tcPr>
            <w:tcW w:w="316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1949BB" w:rsidRPr="001949BB" w:rsidTr="001949BB">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6000-7000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1949BB" w:rsidRPr="001949BB" w:rsidTr="001949BB">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1500-2000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1949BB" w:rsidRPr="001949BB" w:rsidTr="001949BB">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1949BB" w:rsidRPr="001949BB" w:rsidTr="001949BB">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1949BB" w:rsidRPr="001949BB" w:rsidTr="001949BB">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 xml:space="preserve">зона массового кратковременного </w:t>
            </w:r>
            <w:r w:rsidRPr="001949BB">
              <w:rPr>
                <w:rFonts w:ascii="Times New Roman" w:hAnsi="Times New Roman" w:cs="Times New Roman"/>
                <w:sz w:val="28"/>
                <w:szCs w:val="28"/>
              </w:rPr>
              <w:lastRenderedPageBreak/>
              <w:t>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1949BB" w:rsidRPr="001949BB" w:rsidRDefault="001949BB" w:rsidP="001949BB">
      <w:pPr>
        <w:pStyle w:val="TableParagraph"/>
        <w:tabs>
          <w:tab w:val="left" w:pos="993"/>
        </w:tabs>
        <w:ind w:left="0" w:firstLine="709"/>
        <w:rPr>
          <w:sz w:val="28"/>
          <w:szCs w:val="28"/>
          <w:lang w:val="ru-RU"/>
        </w:rPr>
      </w:pP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санаториев – 0,6-0,8;</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учреждений отдыха и туризма – 0,7-0,9;</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учреждений отдыха и оздоровления детей – 0,5-1,0;</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общего пользования для местного населения – 0,2;</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отдыхающих без путевок – 0,5.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жилых территорий, граничащих с городскими лесами и лесопарками</w:t>
      </w:r>
      <w:r w:rsidR="00240489">
        <w:rPr>
          <w:sz w:val="28"/>
          <w:szCs w:val="28"/>
          <w:lang w:val="ru-RU"/>
        </w:rPr>
        <w:t>,</w:t>
      </w:r>
      <w:r w:rsidRPr="001949BB">
        <w:rPr>
          <w:sz w:val="28"/>
          <w:szCs w:val="28"/>
          <w:lang w:val="ru-RU"/>
        </w:rPr>
        <w:t xml:space="preserve"> допускается уменьшение площади их озеленения на 50 процентов.</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Pr="001949BB" w:rsidRDefault="00B91405"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391"/>
        <w:gridCol w:w="2709"/>
        <w:gridCol w:w="2190"/>
        <w:gridCol w:w="1970"/>
      </w:tblGrid>
      <w:tr w:rsidR="001949BB" w:rsidRPr="001949BB" w:rsidTr="001949BB">
        <w:trPr>
          <w:cantSplit/>
          <w:trHeight w:val="544"/>
          <w:jc w:val="center"/>
        </w:trPr>
        <w:tc>
          <w:tcPr>
            <w:tcW w:w="3391" w:type="dxa"/>
            <w:vMerge w:val="restart"/>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ind w:left="-108" w:right="-288"/>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1949BB" w:rsidRPr="001949BB" w:rsidRDefault="001949BB" w:rsidP="004B035C">
            <w:pPr>
              <w:ind w:left="-108" w:right="-288"/>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1949BB" w:rsidRPr="001949BB" w:rsidTr="001949BB">
        <w:trPr>
          <w:cantSplit/>
          <w:trHeight w:val="145"/>
          <w:jc w:val="center"/>
        </w:trPr>
        <w:tc>
          <w:tcPr>
            <w:tcW w:w="3391" w:type="dxa"/>
            <w:vMerge/>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1949BB" w:rsidRPr="001949BB" w:rsidTr="001949BB">
        <w:trPr>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1949BB" w:rsidRPr="001949BB" w:rsidTr="001949BB">
        <w:trPr>
          <w:trHeight w:val="54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1949BB" w:rsidRPr="001949BB" w:rsidTr="001949BB">
        <w:trPr>
          <w:trHeight w:val="33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1949BB" w:rsidRPr="001949BB" w:rsidTr="001949BB">
        <w:trPr>
          <w:trHeight w:val="70"/>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830"/>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1949BB" w:rsidRPr="001949BB" w:rsidRDefault="001949BB" w:rsidP="004B035C">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169"/>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бульвары шириной:</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1949BB" w:rsidRPr="001949BB" w:rsidTr="001949BB">
        <w:trPr>
          <w:trHeight w:val="355"/>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1949BB" w:rsidRPr="001949BB" w:rsidRDefault="001949BB" w:rsidP="001949BB">
      <w:pPr>
        <w:pStyle w:val="TableParagraph"/>
        <w:tabs>
          <w:tab w:val="left" w:pos="993"/>
        </w:tabs>
        <w:ind w:left="0" w:firstLine="709"/>
        <w:rPr>
          <w:sz w:val="28"/>
          <w:szCs w:val="28"/>
          <w:lang w:val="ru-RU"/>
        </w:rPr>
      </w:pPr>
    </w:p>
    <w:p w:rsidR="00240489" w:rsidRPr="00240489" w:rsidRDefault="00240489" w:rsidP="00B9140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1949BB" w:rsidRDefault="001949BB" w:rsidP="001949BB">
      <w:pPr>
        <w:ind w:firstLine="720"/>
        <w:jc w:val="both"/>
        <w:rPr>
          <w:bCs/>
          <w:sz w:val="24"/>
          <w:szCs w:val="24"/>
        </w:rPr>
      </w:pPr>
    </w:p>
    <w:tbl>
      <w:tblPr>
        <w:tblW w:w="0" w:type="auto"/>
        <w:jc w:val="center"/>
        <w:tblInd w:w="108" w:type="dxa"/>
        <w:tblLayout w:type="fixed"/>
        <w:tblLook w:val="0000"/>
      </w:tblPr>
      <w:tblGrid>
        <w:gridCol w:w="1333"/>
        <w:gridCol w:w="4211"/>
        <w:gridCol w:w="2178"/>
        <w:gridCol w:w="2393"/>
      </w:tblGrid>
      <w:tr w:rsidR="001949BB" w:rsidRPr="00240489" w:rsidTr="00240489">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кв.м</w:t>
            </w:r>
          </w:p>
          <w:p w:rsidR="001949BB" w:rsidRPr="00240489" w:rsidRDefault="001949BB" w:rsidP="004B035C">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1949BB" w:rsidRPr="00240489" w:rsidTr="00240489">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50-75</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1949BB" w:rsidRPr="00240489" w:rsidTr="00240489">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lastRenderedPageBreak/>
              <w:t>9.</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1949BB" w:rsidRPr="00240489" w:rsidTr="00240489">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1949BB" w:rsidRPr="00240489" w:rsidTr="00240489">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r>
    </w:tbl>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p>
    <w:p w:rsidR="001949BB"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sidR="00240489">
        <w:rPr>
          <w:rFonts w:ascii="Times New Roman" w:eastAsia="Times New Roman" w:hAnsi="Times New Roman" w:cs="Times New Roman"/>
          <w:sz w:val="28"/>
          <w:szCs w:val="28"/>
        </w:rPr>
        <w:t>ать в соответствии с таблицей.</w:t>
      </w:r>
    </w:p>
    <w:tbl>
      <w:tblPr>
        <w:tblW w:w="0" w:type="auto"/>
        <w:jc w:val="center"/>
        <w:tblInd w:w="-276" w:type="dxa"/>
        <w:tblLayout w:type="fixed"/>
        <w:tblLook w:val="0000"/>
      </w:tblPr>
      <w:tblGrid>
        <w:gridCol w:w="2674"/>
        <w:gridCol w:w="2290"/>
        <w:gridCol w:w="1331"/>
        <w:gridCol w:w="1331"/>
        <w:gridCol w:w="1331"/>
        <w:gridCol w:w="1542"/>
      </w:tblGrid>
      <w:tr w:rsidR="001949BB" w:rsidRPr="00240489" w:rsidTr="00E87A29">
        <w:trPr>
          <w:cantSplit/>
          <w:jc w:val="center"/>
        </w:trPr>
        <w:tc>
          <w:tcPr>
            <w:tcW w:w="2674"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1949BB" w:rsidRPr="00240489" w:rsidRDefault="001949BB" w:rsidP="004B035C">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1949BB" w:rsidRPr="00240489" w:rsidTr="00E87A29">
        <w:trPr>
          <w:cantSplit/>
          <w:jc w:val="center"/>
        </w:trPr>
        <w:tc>
          <w:tcPr>
            <w:tcW w:w="2674"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1949BB" w:rsidRPr="00240489" w:rsidTr="00E87A29">
        <w:trPr>
          <w:trHeight w:val="218"/>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sidR="00240489">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975860" w:rsidRPr="00975860" w:rsidRDefault="00975860" w:rsidP="001949BB">
      <w:pPr>
        <w:pStyle w:val="afd"/>
        <w:ind w:firstLine="567"/>
        <w:rPr>
          <w:sz w:val="28"/>
          <w:szCs w:val="28"/>
        </w:rPr>
      </w:pP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A12687">
      <w:pPr>
        <w:pStyle w:val="ac"/>
        <w:numPr>
          <w:ilvl w:val="0"/>
          <w:numId w:val="53"/>
        </w:numPr>
        <w:spacing w:after="0" w:line="240" w:lineRule="auto"/>
        <w:ind w:left="0" w:firstLine="0"/>
        <w:jc w:val="center"/>
        <w:outlineLvl w:val="0"/>
        <w:rPr>
          <w:rFonts w:ascii="Times New Roman" w:hAnsi="Times New Roman" w:cs="Times New Roman"/>
          <w:b/>
          <w:sz w:val="28"/>
          <w:szCs w:val="28"/>
        </w:rPr>
      </w:pPr>
      <w:bookmarkStart w:id="64" w:name="_Toc502048408"/>
      <w:bookmarkStart w:id="65" w:name="_Toc50204861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64"/>
      <w:bookmarkEnd w:id="65"/>
    </w:p>
    <w:p w:rsidR="00CB6D18" w:rsidRDefault="00CB6D18" w:rsidP="004D163A">
      <w:pPr>
        <w:spacing w:after="0" w:line="240" w:lineRule="auto"/>
        <w:rPr>
          <w:rFonts w:ascii="Times New Roman" w:hAnsi="Times New Roman" w:cs="Times New Roman"/>
          <w:sz w:val="28"/>
          <w:szCs w:val="28"/>
        </w:rPr>
      </w:pPr>
    </w:p>
    <w:p w:rsidR="00E3755B" w:rsidRPr="00E3755B" w:rsidRDefault="00E3755B" w:rsidP="00A12687">
      <w:pPr>
        <w:pStyle w:val="ac"/>
        <w:numPr>
          <w:ilvl w:val="1"/>
          <w:numId w:val="53"/>
        </w:numPr>
        <w:spacing w:after="0" w:line="240" w:lineRule="auto"/>
        <w:ind w:left="0" w:firstLine="0"/>
        <w:jc w:val="center"/>
        <w:outlineLvl w:val="1"/>
        <w:rPr>
          <w:rFonts w:ascii="Times New Roman" w:hAnsi="Times New Roman" w:cs="Times New Roman"/>
          <w:b/>
          <w:sz w:val="28"/>
          <w:szCs w:val="28"/>
        </w:rPr>
      </w:pPr>
      <w:bookmarkStart w:id="66" w:name="_Toc502048409"/>
      <w:bookmarkStart w:id="67" w:name="_Toc502048613"/>
      <w:r>
        <w:rPr>
          <w:rFonts w:ascii="Times New Roman" w:hAnsi="Times New Roman" w:cs="Times New Roman"/>
          <w:b/>
          <w:sz w:val="28"/>
          <w:szCs w:val="28"/>
        </w:rPr>
        <w:t>Нормативно-правовая база</w:t>
      </w:r>
      <w:bookmarkEnd w:id="66"/>
      <w:bookmarkEnd w:id="6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 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12.02.1998 № 28-ФЗ «О гражданской обороне»; 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394F1F" w:rsidRDefault="00E3755B" w:rsidP="00A12687">
      <w:pPr>
        <w:pStyle w:val="afd"/>
        <w:numPr>
          <w:ilvl w:val="0"/>
          <w:numId w:val="13"/>
        </w:numPr>
        <w:tabs>
          <w:tab w:val="left" w:pos="1134"/>
        </w:tabs>
        <w:spacing w:after="0"/>
        <w:ind w:left="0" w:right="112" w:firstLine="709"/>
        <w:jc w:val="both"/>
        <w:rPr>
          <w:sz w:val="28"/>
          <w:szCs w:val="28"/>
        </w:rPr>
      </w:pPr>
      <w:r w:rsidRPr="00394F1F">
        <w:rPr>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3755B" w:rsidRPr="00394F1F" w:rsidRDefault="00E3755B" w:rsidP="00A12687">
      <w:pPr>
        <w:pStyle w:val="afd"/>
        <w:numPr>
          <w:ilvl w:val="0"/>
          <w:numId w:val="13"/>
        </w:numPr>
        <w:tabs>
          <w:tab w:val="left" w:pos="1134"/>
        </w:tabs>
        <w:spacing w:after="0"/>
        <w:ind w:left="0" w:right="105" w:firstLine="709"/>
        <w:jc w:val="both"/>
        <w:rPr>
          <w:sz w:val="28"/>
          <w:szCs w:val="28"/>
        </w:rPr>
      </w:pPr>
      <w:r w:rsidRPr="00394F1F">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AC2802">
        <w:rPr>
          <w:rFonts w:ascii="Times New Roman" w:hAnsi="Times New Roman" w:cs="Times New Roman"/>
          <w:b/>
          <w:sz w:val="28"/>
          <w:szCs w:val="28"/>
        </w:rPr>
        <w:t>Ельнинского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Pr="00394F1F" w:rsidRDefault="00C141A1" w:rsidP="00B91405">
      <w:pPr>
        <w:pStyle w:val="afd"/>
        <w:numPr>
          <w:ilvl w:val="0"/>
          <w:numId w:val="12"/>
        </w:numPr>
        <w:tabs>
          <w:tab w:val="left" w:pos="1134"/>
        </w:tabs>
        <w:spacing w:after="0"/>
        <w:ind w:left="0" w:right="107" w:firstLine="709"/>
        <w:jc w:val="both"/>
        <w:rPr>
          <w:sz w:val="28"/>
          <w:szCs w:val="28"/>
        </w:rPr>
      </w:pPr>
      <w:hyperlink r:id="rId20"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E3755B" w:rsidRPr="00394F1F" w:rsidRDefault="00E87A29" w:rsidP="00B91405">
      <w:pPr>
        <w:pStyle w:val="afd"/>
        <w:numPr>
          <w:ilvl w:val="0"/>
          <w:numId w:val="12"/>
        </w:numPr>
        <w:tabs>
          <w:tab w:val="left" w:pos="1134"/>
        </w:tabs>
        <w:spacing w:after="0"/>
        <w:ind w:left="0" w:right="107" w:firstLine="709"/>
        <w:jc w:val="both"/>
        <w:rPr>
          <w:sz w:val="28"/>
          <w:szCs w:val="28"/>
        </w:rPr>
      </w:pPr>
      <w:r>
        <w:rPr>
          <w:sz w:val="28"/>
          <w:szCs w:val="28"/>
        </w:rPr>
        <w:t>З</w:t>
      </w:r>
      <w:r w:rsidR="00011556">
        <w:rPr>
          <w:sz w:val="28"/>
          <w:szCs w:val="28"/>
        </w:rPr>
        <w:t xml:space="preserve">акон </w:t>
      </w:r>
      <w:r w:rsidRPr="00E87A29">
        <w:rPr>
          <w:sz w:val="28"/>
          <w:szCs w:val="28"/>
        </w:rPr>
        <w:t>Смоленской области от 2</w:t>
      </w:r>
      <w:r w:rsidR="0009250A">
        <w:rPr>
          <w:sz w:val="28"/>
          <w:szCs w:val="28"/>
        </w:rPr>
        <w:t>0</w:t>
      </w:r>
      <w:r w:rsidRPr="00E87A29">
        <w:rPr>
          <w:sz w:val="28"/>
          <w:szCs w:val="28"/>
        </w:rPr>
        <w:t xml:space="preserve"> декабря </w:t>
      </w:r>
      <w:smartTag w:uri="urn:schemas-microsoft-com:office:smarttags" w:element="metricconverter">
        <w:smartTagPr>
          <w:attr w:name="ProductID" w:val="2004 г"/>
        </w:smartTagPr>
        <w:r w:rsidRPr="00E87A29">
          <w:rPr>
            <w:sz w:val="28"/>
            <w:szCs w:val="28"/>
          </w:rPr>
          <w:t>2004 г</w:t>
        </w:r>
      </w:smartTag>
      <w:r w:rsidRPr="00E87A29">
        <w:rPr>
          <w:sz w:val="28"/>
          <w:szCs w:val="28"/>
        </w:rPr>
        <w:t>. № 1</w:t>
      </w:r>
      <w:r w:rsidR="0009250A">
        <w:rPr>
          <w:sz w:val="28"/>
          <w:szCs w:val="28"/>
        </w:rPr>
        <w:t>08</w:t>
      </w:r>
      <w:r w:rsidRPr="00E87A29">
        <w:rPr>
          <w:sz w:val="28"/>
          <w:szCs w:val="28"/>
        </w:rPr>
        <w:t xml:space="preserve">-з (в ред. от </w:t>
      </w:r>
      <w:r w:rsidR="00011556">
        <w:rPr>
          <w:sz w:val="28"/>
          <w:szCs w:val="28"/>
        </w:rPr>
        <w:t>25</w:t>
      </w:r>
      <w:r w:rsidRPr="00E87A29">
        <w:rPr>
          <w:sz w:val="28"/>
          <w:szCs w:val="28"/>
        </w:rPr>
        <w:t>.</w:t>
      </w:r>
      <w:r w:rsidR="00011556">
        <w:rPr>
          <w:sz w:val="28"/>
          <w:szCs w:val="28"/>
        </w:rPr>
        <w:t>05</w:t>
      </w:r>
      <w:r w:rsidRPr="00E87A29">
        <w:rPr>
          <w:sz w:val="28"/>
          <w:szCs w:val="28"/>
        </w:rPr>
        <w:t>.201</w:t>
      </w:r>
      <w:r w:rsidR="00011556">
        <w:rPr>
          <w:sz w:val="28"/>
          <w:szCs w:val="28"/>
        </w:rPr>
        <w:t>7</w:t>
      </w:r>
      <w:r w:rsidRPr="00E87A29">
        <w:rPr>
          <w:sz w:val="28"/>
          <w:szCs w:val="28"/>
        </w:rPr>
        <w:t xml:space="preserve"> №</w:t>
      </w:r>
      <w:r w:rsidR="00011556">
        <w:rPr>
          <w:sz w:val="28"/>
          <w:szCs w:val="28"/>
        </w:rPr>
        <w:t>5</w:t>
      </w:r>
      <w:r w:rsidR="0009250A">
        <w:rPr>
          <w:sz w:val="28"/>
          <w:szCs w:val="28"/>
        </w:rPr>
        <w:t>5</w:t>
      </w:r>
      <w:r w:rsidRPr="00E87A29">
        <w:rPr>
          <w:sz w:val="28"/>
          <w:szCs w:val="28"/>
        </w:rPr>
        <w:t>-з) «О наделении статусом муниципального района муниципального образования "</w:t>
      </w:r>
      <w:r w:rsidR="00557D03">
        <w:rPr>
          <w:sz w:val="28"/>
          <w:szCs w:val="28"/>
        </w:rPr>
        <w:t>Ельнинский</w:t>
      </w:r>
      <w:r w:rsidRPr="00E87A29">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C141A1" w:rsidP="00B1792E">
      <w:pPr>
        <w:pStyle w:val="afd"/>
        <w:numPr>
          <w:ilvl w:val="0"/>
          <w:numId w:val="12"/>
        </w:numPr>
        <w:tabs>
          <w:tab w:val="left" w:pos="1134"/>
        </w:tabs>
        <w:spacing w:after="0"/>
        <w:ind w:left="0" w:right="107" w:firstLine="709"/>
        <w:jc w:val="both"/>
        <w:rPr>
          <w:sz w:val="28"/>
          <w:szCs w:val="28"/>
        </w:rPr>
      </w:pPr>
      <w:hyperlink r:id="rId21"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BE0A20">
        <w:rPr>
          <w:rFonts w:ascii="Times New Roman" w:hAnsi="Times New Roman" w:cs="Times New Roman"/>
          <w:sz w:val="28"/>
          <w:szCs w:val="28"/>
        </w:rPr>
        <w:t xml:space="preserve"> </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2">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3">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30.13330.2012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СНиП 2.06.15-85 «Инженерная защита территории от затопления и подтопления»; 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E3755B" w:rsidP="00A12687">
      <w:pPr>
        <w:pStyle w:val="afd"/>
        <w:numPr>
          <w:ilvl w:val="0"/>
          <w:numId w:val="17"/>
        </w:numPr>
        <w:tabs>
          <w:tab w:val="left" w:pos="1134"/>
        </w:tabs>
        <w:spacing w:after="0"/>
        <w:ind w:left="0" w:firstLine="709"/>
        <w:jc w:val="both"/>
        <w:rPr>
          <w:sz w:val="28"/>
          <w:szCs w:val="28"/>
        </w:rPr>
      </w:pPr>
      <w:r w:rsidRPr="00394F1F">
        <w:rPr>
          <w:sz w:val="28"/>
          <w:szCs w:val="28"/>
        </w:rPr>
        <w:t xml:space="preserve">РД 34.20.185-94-»Инструкция по проектированию городских электрических сетей»; Рекомендации по проектированию улиц и дорог городов и </w:t>
      </w:r>
      <w:r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8" w:name="_bookmark10"/>
      <w:bookmarkEnd w:id="68"/>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69" w:name="_Toc491876296"/>
      <w:bookmarkStart w:id="70" w:name="_Toc502048410"/>
      <w:bookmarkStart w:id="71" w:name="_Toc502048614"/>
      <w:r w:rsidRPr="00394F1F">
        <w:rPr>
          <w:rFonts w:ascii="Times New Roman" w:hAnsi="Times New Roman" w:cs="Times New Roman"/>
          <w:color w:val="auto"/>
          <w:sz w:val="28"/>
          <w:szCs w:val="28"/>
        </w:rPr>
        <w:t>Дифференциация проектируемой территории для целей разработки местных нормативов градостроительного проектирования</w:t>
      </w:r>
      <w:bookmarkEnd w:id="69"/>
      <w:bookmarkEnd w:id="70"/>
      <w:bookmarkEnd w:id="71"/>
    </w:p>
    <w:p w:rsidR="00C2417D" w:rsidRPr="00394F1F" w:rsidRDefault="00C2417D" w:rsidP="004D163A">
      <w:pPr>
        <w:pStyle w:val="afd"/>
        <w:spacing w:after="0"/>
        <w:ind w:right="113"/>
        <w:rPr>
          <w:sz w:val="28"/>
          <w:szCs w:val="28"/>
        </w:rPr>
      </w:pPr>
    </w:p>
    <w:p w:rsidR="00A15CB3" w:rsidRPr="00A15CB3" w:rsidRDefault="00A15CB3" w:rsidP="00A15CB3">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Территория </w:t>
      </w:r>
      <w:r w:rsidR="00630D7E">
        <w:rPr>
          <w:rFonts w:ascii="Times New Roman" w:eastAsia="Times New Roman" w:hAnsi="Times New Roman" w:cs="Times New Roman"/>
          <w:sz w:val="28"/>
          <w:szCs w:val="28"/>
          <w:lang w:eastAsia="ru-RU"/>
        </w:rPr>
        <w:t>Бобровичского</w:t>
      </w:r>
      <w:r w:rsidRPr="00A15CB3">
        <w:rPr>
          <w:rFonts w:ascii="Times New Roman" w:eastAsia="Times New Roman" w:hAnsi="Times New Roman" w:cs="Times New Roman"/>
          <w:sz w:val="28"/>
          <w:szCs w:val="28"/>
          <w:lang w:eastAsia="ru-RU"/>
        </w:rPr>
        <w:t xml:space="preserve"> сельского поселения расположена в </w:t>
      </w:r>
      <w:r w:rsidR="0000508F">
        <w:rPr>
          <w:rFonts w:ascii="Times New Roman" w:eastAsia="Times New Roman" w:hAnsi="Times New Roman" w:cs="Times New Roman"/>
          <w:sz w:val="28"/>
          <w:szCs w:val="28"/>
          <w:lang w:eastAsia="ru-RU"/>
        </w:rPr>
        <w:t>юж</w:t>
      </w:r>
      <w:r w:rsidRPr="00A15CB3">
        <w:rPr>
          <w:rFonts w:ascii="Times New Roman" w:eastAsia="Times New Roman" w:hAnsi="Times New Roman" w:cs="Times New Roman"/>
          <w:sz w:val="28"/>
          <w:szCs w:val="28"/>
          <w:lang w:eastAsia="ru-RU"/>
        </w:rPr>
        <w:t xml:space="preserve">ной части </w:t>
      </w:r>
      <w:r w:rsidR="00557D03">
        <w:rPr>
          <w:rFonts w:ascii="Times New Roman" w:eastAsia="Times New Roman" w:hAnsi="Times New Roman" w:cs="Times New Roman"/>
          <w:sz w:val="28"/>
          <w:szCs w:val="28"/>
          <w:lang w:eastAsia="ru-RU"/>
        </w:rPr>
        <w:t>Ельнинского</w:t>
      </w:r>
      <w:r w:rsidR="0009250A">
        <w:rPr>
          <w:rFonts w:ascii="Times New Roman" w:eastAsia="Times New Roman" w:hAnsi="Times New Roman" w:cs="Times New Roman"/>
          <w:sz w:val="28"/>
          <w:szCs w:val="28"/>
          <w:lang w:eastAsia="ru-RU"/>
        </w:rPr>
        <w:t xml:space="preserve"> района.</w:t>
      </w:r>
    </w:p>
    <w:p w:rsidR="00A15CB3" w:rsidRPr="00A15CB3" w:rsidRDefault="00A15CB3" w:rsidP="00011556">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Границы </w:t>
      </w:r>
      <w:r w:rsidR="00630D7E">
        <w:rPr>
          <w:rFonts w:ascii="Times New Roman" w:eastAsia="Times New Roman" w:hAnsi="Times New Roman" w:cs="Times New Roman"/>
          <w:sz w:val="28"/>
          <w:szCs w:val="28"/>
          <w:lang w:eastAsia="ru-RU"/>
        </w:rPr>
        <w:t>Бобровичского</w:t>
      </w:r>
      <w:r w:rsidRPr="00A15CB3">
        <w:rPr>
          <w:rFonts w:ascii="Times New Roman" w:eastAsia="Times New Roman" w:hAnsi="Times New Roman" w:cs="Times New Roman"/>
          <w:sz w:val="28"/>
          <w:szCs w:val="28"/>
          <w:lang w:eastAsia="ru-RU"/>
        </w:rPr>
        <w:t xml:space="preserve"> сельского поселения установлены </w:t>
      </w:r>
      <w:r w:rsidR="00011556" w:rsidRPr="00011556">
        <w:rPr>
          <w:rFonts w:ascii="Times New Roman" w:eastAsia="Times New Roman" w:hAnsi="Times New Roman" w:cs="Times New Roman"/>
          <w:sz w:val="28"/>
          <w:szCs w:val="28"/>
          <w:lang w:eastAsia="ru-RU"/>
        </w:rPr>
        <w:t xml:space="preserve">законом Смоленской области </w:t>
      </w:r>
      <w:r w:rsidR="0009250A" w:rsidRPr="0009250A">
        <w:rPr>
          <w:rFonts w:ascii="Times New Roman" w:eastAsia="Times New Roman" w:hAnsi="Times New Roman" w:cs="Times New Roman"/>
          <w:sz w:val="28"/>
          <w:szCs w:val="28"/>
          <w:lang w:eastAsia="ru-RU"/>
        </w:rPr>
        <w:t xml:space="preserve">от 20 декабря </w:t>
      </w:r>
      <w:smartTag w:uri="urn:schemas-microsoft-com:office:smarttags" w:element="metricconverter">
        <w:smartTagPr>
          <w:attr w:name="ProductID" w:val="2004 г"/>
        </w:smartTagPr>
        <w:r w:rsidR="0009250A" w:rsidRPr="0009250A">
          <w:rPr>
            <w:rFonts w:ascii="Times New Roman" w:eastAsia="Times New Roman" w:hAnsi="Times New Roman" w:cs="Times New Roman"/>
            <w:sz w:val="28"/>
            <w:szCs w:val="28"/>
            <w:lang w:eastAsia="ru-RU"/>
          </w:rPr>
          <w:t>2004 г</w:t>
        </w:r>
      </w:smartTag>
      <w:r w:rsidR="0009250A" w:rsidRPr="0009250A">
        <w:rPr>
          <w:rFonts w:ascii="Times New Roman" w:eastAsia="Times New Roman" w:hAnsi="Times New Roman" w:cs="Times New Roman"/>
          <w:sz w:val="28"/>
          <w:szCs w:val="28"/>
          <w:lang w:eastAsia="ru-RU"/>
        </w:rPr>
        <w:t>. № 108-з (в ред. от 25.05.2017 №55-з)</w:t>
      </w:r>
      <w:r w:rsidR="00011556" w:rsidRPr="00011556">
        <w:rPr>
          <w:rFonts w:ascii="Times New Roman" w:eastAsia="Times New Roman" w:hAnsi="Times New Roman" w:cs="Times New Roman"/>
          <w:sz w:val="28"/>
          <w:szCs w:val="28"/>
          <w:lang w:eastAsia="ru-RU"/>
        </w:rPr>
        <w:t xml:space="preserve"> «О наделении статусом муниципального района муниципального образования "</w:t>
      </w:r>
      <w:r w:rsidR="00557D03">
        <w:rPr>
          <w:rFonts w:ascii="Times New Roman" w:eastAsia="Times New Roman" w:hAnsi="Times New Roman" w:cs="Times New Roman"/>
          <w:sz w:val="28"/>
          <w:szCs w:val="28"/>
          <w:lang w:eastAsia="ru-RU"/>
        </w:rPr>
        <w:t>Ельнинский</w:t>
      </w:r>
      <w:r w:rsidR="00011556" w:rsidRPr="00011556">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00011556">
        <w:rPr>
          <w:rFonts w:ascii="Times New Roman" w:eastAsia="Times New Roman" w:hAnsi="Times New Roman" w:cs="Times New Roman"/>
          <w:sz w:val="28"/>
          <w:szCs w:val="28"/>
          <w:lang w:eastAsia="ru-RU"/>
        </w:rPr>
        <w:t>.</w:t>
      </w:r>
    </w:p>
    <w:p w:rsidR="00011556" w:rsidRPr="00011556" w:rsidRDefault="00A15CB3" w:rsidP="00011556">
      <w:pPr>
        <w:pStyle w:val="ConsPlusNormal"/>
        <w:spacing w:before="240"/>
        <w:ind w:firstLine="540"/>
        <w:contextualSpacing/>
        <w:jc w:val="both"/>
        <w:rPr>
          <w:rFonts w:ascii="Times New Roman" w:hAnsi="Times New Roman" w:cs="Times New Roman"/>
          <w:sz w:val="28"/>
          <w:szCs w:val="28"/>
        </w:rPr>
      </w:pPr>
      <w:r w:rsidRPr="00A15CB3">
        <w:rPr>
          <w:rFonts w:ascii="Times New Roman" w:hAnsi="Times New Roman" w:cs="Times New Roman"/>
          <w:sz w:val="28"/>
          <w:szCs w:val="28"/>
        </w:rPr>
        <w:t xml:space="preserve">В состав </w:t>
      </w:r>
      <w:r w:rsidR="00630D7E">
        <w:rPr>
          <w:rFonts w:ascii="Times New Roman" w:hAnsi="Times New Roman" w:cs="Times New Roman"/>
          <w:sz w:val="28"/>
          <w:szCs w:val="28"/>
        </w:rPr>
        <w:t>Бобровичского</w:t>
      </w:r>
      <w:r w:rsidRPr="00A15CB3">
        <w:rPr>
          <w:rFonts w:ascii="Times New Roman" w:hAnsi="Times New Roman" w:cs="Times New Roman"/>
          <w:sz w:val="28"/>
          <w:szCs w:val="28"/>
        </w:rPr>
        <w:t xml:space="preserve"> сельского поселения входят </w:t>
      </w:r>
      <w:r w:rsidR="00011556">
        <w:rPr>
          <w:rFonts w:ascii="Times New Roman" w:hAnsi="Times New Roman" w:cs="Times New Roman"/>
          <w:sz w:val="28"/>
          <w:szCs w:val="28"/>
        </w:rPr>
        <w:t xml:space="preserve">следующие </w:t>
      </w:r>
      <w:r w:rsidRPr="00A15CB3">
        <w:rPr>
          <w:rFonts w:ascii="Times New Roman" w:hAnsi="Times New Roman" w:cs="Times New Roman"/>
          <w:sz w:val="28"/>
          <w:szCs w:val="28"/>
        </w:rPr>
        <w:t>населённы</w:t>
      </w:r>
      <w:r w:rsidR="00011556">
        <w:rPr>
          <w:rFonts w:ascii="Times New Roman" w:hAnsi="Times New Roman" w:cs="Times New Roman"/>
          <w:sz w:val="28"/>
          <w:szCs w:val="28"/>
        </w:rPr>
        <w:t>е</w:t>
      </w:r>
      <w:r w:rsidRPr="00A15CB3">
        <w:rPr>
          <w:rFonts w:ascii="Times New Roman" w:hAnsi="Times New Roman" w:cs="Times New Roman"/>
          <w:sz w:val="28"/>
          <w:szCs w:val="28"/>
        </w:rPr>
        <w:t xml:space="preserve"> пункт</w:t>
      </w:r>
      <w:r w:rsidR="00011556">
        <w:rPr>
          <w:rFonts w:ascii="Times New Roman" w:hAnsi="Times New Roman" w:cs="Times New Roman"/>
          <w:sz w:val="28"/>
          <w:szCs w:val="28"/>
        </w:rPr>
        <w:t>ы</w:t>
      </w:r>
      <w:r w:rsidRPr="00A15CB3">
        <w:rPr>
          <w:rFonts w:ascii="Times New Roman" w:hAnsi="Times New Roman" w:cs="Times New Roman"/>
          <w:sz w:val="28"/>
          <w:szCs w:val="28"/>
        </w:rPr>
        <w:t>:</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Богородицкое;</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Амфилаты;</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Бобровичи;</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Волково;</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Гаристово;</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Добрушино;</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Дядищево;</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Жидкое;</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Ивано-Гудино;</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Измайлово; деревня Кондраты;</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Кузнецово;</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Лопатино; деревня Мухино;</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Никитино;</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Никифорово;</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Новый Поселок;</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Петрянино;</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Регово; деревня Рождество; деревня Ромашково; деревня Селибка; деревня Старое Устиново;</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Топорово; деревня Ушаково;</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Федорово; деревня Фенино;</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Фенино; деревня Хлысты; деревня Холмец; деревня Черемисино;</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Чужумово;</w:t>
      </w:r>
      <w:r w:rsidR="00841409" w:rsidRPr="00841409">
        <w:rPr>
          <w:rFonts w:ascii="Times New Roman" w:hAnsi="Times New Roman" w:cs="Times New Roman"/>
          <w:sz w:val="28"/>
          <w:szCs w:val="28"/>
        </w:rPr>
        <w:t>.</w:t>
      </w:r>
    </w:p>
    <w:p w:rsidR="00A15CB3" w:rsidRPr="00A15CB3" w:rsidRDefault="00A15CB3" w:rsidP="00011556">
      <w:pPr>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Административным центром </w:t>
      </w:r>
      <w:r w:rsidR="00630D7E">
        <w:rPr>
          <w:rFonts w:ascii="Times New Roman" w:eastAsia="Times New Roman" w:hAnsi="Times New Roman" w:cs="Times New Roman"/>
          <w:sz w:val="28"/>
          <w:szCs w:val="28"/>
          <w:lang w:eastAsia="ru-RU"/>
        </w:rPr>
        <w:t>Бобровичского</w:t>
      </w:r>
      <w:r w:rsidRPr="00A15CB3">
        <w:rPr>
          <w:rFonts w:ascii="Times New Roman" w:eastAsia="Times New Roman" w:hAnsi="Times New Roman" w:cs="Times New Roman"/>
          <w:sz w:val="28"/>
          <w:szCs w:val="28"/>
          <w:lang w:eastAsia="ru-RU"/>
        </w:rPr>
        <w:t xml:space="preserve"> сельского поселения является </w:t>
      </w:r>
      <w:r w:rsidR="00630D7E" w:rsidRPr="00630D7E">
        <w:rPr>
          <w:rFonts w:ascii="Times New Roman" w:hAnsi="Times New Roman" w:cs="Times New Roman"/>
          <w:sz w:val="28"/>
          <w:szCs w:val="28"/>
        </w:rPr>
        <w:t>деревня Богородицкое</w:t>
      </w:r>
      <w:r w:rsidRPr="00A15CB3">
        <w:rPr>
          <w:rFonts w:ascii="Times New Roman" w:eastAsia="Times New Roman" w:hAnsi="Times New Roman" w:cs="Times New Roman"/>
          <w:sz w:val="28"/>
          <w:szCs w:val="28"/>
          <w:lang w:eastAsia="ru-RU"/>
        </w:rPr>
        <w:t xml:space="preserve">. Населенный пункт расположен </w:t>
      </w:r>
      <w:r w:rsidR="0000508F" w:rsidRPr="0000508F">
        <w:rPr>
          <w:rFonts w:ascii="Times New Roman" w:eastAsia="Times New Roman" w:hAnsi="Times New Roman" w:cs="Times New Roman"/>
          <w:sz w:val="28"/>
          <w:szCs w:val="28"/>
          <w:lang w:eastAsia="ru-RU"/>
        </w:rPr>
        <w:t>в 1</w:t>
      </w:r>
      <w:r w:rsidR="009A3A85">
        <w:rPr>
          <w:rFonts w:ascii="Times New Roman" w:eastAsia="Times New Roman" w:hAnsi="Times New Roman" w:cs="Times New Roman"/>
          <w:sz w:val="28"/>
          <w:szCs w:val="28"/>
          <w:lang w:eastAsia="ru-RU"/>
        </w:rPr>
        <w:t>2</w:t>
      </w:r>
      <w:r w:rsidR="0000508F" w:rsidRPr="0000508F">
        <w:rPr>
          <w:rFonts w:ascii="Times New Roman" w:eastAsia="Times New Roman" w:hAnsi="Times New Roman" w:cs="Times New Roman"/>
          <w:sz w:val="28"/>
          <w:szCs w:val="28"/>
          <w:lang w:eastAsia="ru-RU"/>
        </w:rPr>
        <w:t xml:space="preserve"> км от городской черты города Ельня</w:t>
      </w:r>
      <w:r w:rsidRPr="00A15CB3">
        <w:rPr>
          <w:rFonts w:ascii="Times New Roman" w:eastAsia="Times New Roman" w:hAnsi="Times New Roman" w:cs="Times New Roman"/>
          <w:sz w:val="28"/>
          <w:szCs w:val="28"/>
          <w:lang w:eastAsia="ru-RU"/>
        </w:rPr>
        <w:t>.</w:t>
      </w:r>
    </w:p>
    <w:p w:rsidR="0000508F" w:rsidRPr="004B035C" w:rsidRDefault="0000508F" w:rsidP="004D163A">
      <w:pPr>
        <w:pStyle w:val="afd"/>
        <w:spacing w:after="0"/>
        <w:ind w:right="105"/>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72" w:name="_bookmark12"/>
      <w:bookmarkStart w:id="73" w:name="_Toc491876304"/>
      <w:bookmarkStart w:id="74" w:name="_Toc502048411"/>
      <w:bookmarkStart w:id="75" w:name="_Toc502048615"/>
      <w:bookmarkEnd w:id="72"/>
      <w:r w:rsidRPr="00394F1F">
        <w:rPr>
          <w:rFonts w:ascii="Times New Roman" w:hAnsi="Times New Roman" w:cs="Times New Roman"/>
          <w:color w:val="auto"/>
          <w:sz w:val="28"/>
          <w:szCs w:val="28"/>
        </w:rPr>
        <w:t>Объекты местного значения сельского поселения в области электро-, газо-, тепло- и водоснабжения, водоотведения, связи и информатизации</w:t>
      </w:r>
      <w:bookmarkEnd w:id="73"/>
      <w:bookmarkEnd w:id="74"/>
      <w:bookmarkEnd w:id="75"/>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6" w:name="_Toc502048412"/>
      <w:bookmarkStart w:id="77" w:name="_Toc502048616"/>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электроснабжения</w:t>
      </w:r>
      <w:bookmarkEnd w:id="76"/>
      <w:bookmarkEnd w:id="77"/>
    </w:p>
    <w:p w:rsidR="008F33F7" w:rsidRPr="00394F1F" w:rsidRDefault="008F33F7" w:rsidP="004D163A">
      <w:pPr>
        <w:pStyle w:val="afd"/>
        <w:spacing w:after="0"/>
        <w:ind w:right="112"/>
        <w:jc w:val="both"/>
        <w:rPr>
          <w:sz w:val="28"/>
          <w:szCs w:val="28"/>
        </w:rPr>
      </w:pP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lastRenderedPageBreak/>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24">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25">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Приказа Комиссии по государственному регулированию цен и тарифов в </w:t>
      </w:r>
      <w:r w:rsidR="009B17A9">
        <w:rPr>
          <w:sz w:val="28"/>
          <w:szCs w:val="28"/>
        </w:rPr>
        <w:t>Смоленской</w:t>
      </w:r>
      <w:r w:rsidRPr="00394F1F">
        <w:rPr>
          <w:sz w:val="28"/>
          <w:szCs w:val="28"/>
        </w:rPr>
        <w:t xml:space="preserve"> области от 30.08.2012 № 17/28 «Об утверждении нормативов потребления населением коммунальных услуг по электроснабжению на территории </w:t>
      </w:r>
      <w:r w:rsidR="009B17A9">
        <w:rPr>
          <w:sz w:val="28"/>
          <w:szCs w:val="28"/>
        </w:rPr>
        <w:t>Смоленской</w:t>
      </w:r>
      <w:r w:rsidRPr="00394F1F">
        <w:rPr>
          <w:sz w:val="28"/>
          <w:szCs w:val="28"/>
        </w:rPr>
        <w:t xml:space="preserve"> области при отсутствии приборов учета»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В расчетах при градостроительном проектировании допускается принимать укрупненные показатели расхода электроэнергии согласно таблице 2.4.4 РД 34.20.185-94.</w:t>
      </w:r>
    </w:p>
    <w:p w:rsidR="008F33F7"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 2.1.5 и 2.2.1 РД 34.20.185-94.\</w:t>
      </w:r>
    </w:p>
    <w:p w:rsidR="0000508F" w:rsidRDefault="0000508F" w:rsidP="004D163A">
      <w:pPr>
        <w:pStyle w:val="afd"/>
        <w:spacing w:after="0"/>
        <w:ind w:right="105" w:firstLine="709"/>
        <w:jc w:val="both"/>
        <w:rPr>
          <w:sz w:val="28"/>
          <w:szCs w:val="28"/>
        </w:rPr>
      </w:pPr>
    </w:p>
    <w:p w:rsidR="0000508F" w:rsidRPr="00394F1F" w:rsidRDefault="0000508F" w:rsidP="004D163A">
      <w:pPr>
        <w:pStyle w:val="afd"/>
        <w:spacing w:after="0"/>
        <w:ind w:right="105" w:firstLine="709"/>
        <w:jc w:val="both"/>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r w:rsidRPr="00394F1F">
        <w:rPr>
          <w:rFonts w:ascii="Times New Roman" w:hAnsi="Times New Roman" w:cs="Times New Roman"/>
          <w:color w:val="auto"/>
          <w:sz w:val="28"/>
          <w:szCs w:val="28"/>
        </w:rPr>
        <w:t xml:space="preserve"> </w:t>
      </w:r>
      <w:bookmarkStart w:id="78" w:name="_Toc502048413"/>
      <w:bookmarkStart w:id="79" w:name="_Toc502048617"/>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газоснабжения</w:t>
      </w:r>
      <w:bookmarkEnd w:id="78"/>
      <w:bookmarkEnd w:id="79"/>
    </w:p>
    <w:p w:rsidR="008F33F7" w:rsidRPr="00394F1F" w:rsidRDefault="008F33F7" w:rsidP="004D163A">
      <w:pPr>
        <w:pStyle w:val="afd"/>
        <w:spacing w:after="0"/>
        <w:ind w:right="108"/>
        <w:jc w:val="both"/>
        <w:rPr>
          <w:sz w:val="28"/>
          <w:szCs w:val="28"/>
        </w:rPr>
      </w:pP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п.12. 36.</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0" w:name="_Toc502048414"/>
      <w:bookmarkStart w:id="81" w:name="_Toc502048618"/>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теплоснабжения</w:t>
      </w:r>
      <w:bookmarkEnd w:id="80"/>
      <w:bookmarkEnd w:id="81"/>
    </w:p>
    <w:p w:rsidR="008F33F7" w:rsidRPr="00394F1F" w:rsidRDefault="008F33F7" w:rsidP="004D163A">
      <w:pPr>
        <w:spacing w:after="0" w:line="240" w:lineRule="auto"/>
        <w:rPr>
          <w:rFonts w:ascii="Times New Roman" w:hAnsi="Times New Roman" w:cs="Times New Roman"/>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hyperlink r:id="rId26">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630D7E">
        <w:rPr>
          <w:sz w:val="28"/>
          <w:szCs w:val="28"/>
        </w:rPr>
        <w:t>Бобровичского</w:t>
      </w:r>
      <w:r w:rsidRPr="00394F1F">
        <w:rPr>
          <w:sz w:val="28"/>
          <w:szCs w:val="28"/>
        </w:rPr>
        <w:t xml:space="preserve"> сельского поселения согласно СП 131.13330.2012 приведены ниже</w:t>
      </w:r>
      <w:bookmarkStart w:id="82" w:name="_bookmark20"/>
      <w:bookmarkEnd w:id="82"/>
      <w:r w:rsidR="00603918" w:rsidRPr="00603918">
        <w:rPr>
          <w:sz w:val="28"/>
          <w:szCs w:val="28"/>
        </w:rPr>
        <w:t>.</w:t>
      </w:r>
    </w:p>
    <w:p w:rsidR="009A3A85" w:rsidRDefault="009A3A85" w:rsidP="00603918">
      <w:pPr>
        <w:pStyle w:val="afd"/>
        <w:spacing w:after="0"/>
        <w:ind w:right="-1" w:firstLine="709"/>
        <w:jc w:val="both"/>
        <w:rPr>
          <w:sz w:val="28"/>
          <w:szCs w:val="28"/>
        </w:rPr>
      </w:pPr>
    </w:p>
    <w:p w:rsidR="00AC2802" w:rsidRDefault="00AC2802" w:rsidP="004D163A">
      <w:pPr>
        <w:spacing w:after="0" w:line="240" w:lineRule="auto"/>
        <w:jc w:val="center"/>
        <w:rPr>
          <w:rFonts w:ascii="Times New Roman" w:hAnsi="Times New Roman" w:cs="Times New Roman"/>
          <w:sz w:val="28"/>
          <w:szCs w:val="28"/>
        </w:rPr>
      </w:pPr>
    </w:p>
    <w:p w:rsidR="00AC2802" w:rsidRDefault="00AC2802" w:rsidP="004D163A">
      <w:pPr>
        <w:spacing w:after="0" w:line="240" w:lineRule="auto"/>
        <w:jc w:val="center"/>
        <w:rPr>
          <w:rFonts w:ascii="Times New Roman" w:hAnsi="Times New Roman" w:cs="Times New Roman"/>
          <w:sz w:val="28"/>
          <w:szCs w:val="28"/>
        </w:rPr>
      </w:pPr>
    </w:p>
    <w:p w:rsidR="00AC2802" w:rsidRDefault="00AC2802" w:rsidP="004D163A">
      <w:pPr>
        <w:spacing w:after="0" w:line="240" w:lineRule="auto"/>
        <w:jc w:val="center"/>
        <w:rPr>
          <w:rFonts w:ascii="Times New Roman" w:hAnsi="Times New Roman" w:cs="Times New Roman"/>
          <w:sz w:val="28"/>
          <w:szCs w:val="28"/>
        </w:rPr>
      </w:pPr>
    </w:p>
    <w:p w:rsidR="00AC2802" w:rsidRDefault="00AC2802" w:rsidP="004D163A">
      <w:pPr>
        <w:spacing w:after="0" w:line="240" w:lineRule="auto"/>
        <w:jc w:val="center"/>
        <w:rPr>
          <w:rFonts w:ascii="Times New Roman" w:hAnsi="Times New Roman" w:cs="Times New Roman"/>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3" w:name="_Toc502048415"/>
      <w:bookmarkStart w:id="84" w:name="_Toc502048619"/>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водоснабжения</w:t>
      </w:r>
      <w:bookmarkEnd w:id="83"/>
      <w:bookmarkEnd w:id="84"/>
    </w:p>
    <w:p w:rsidR="008F33F7" w:rsidRPr="00394F1F" w:rsidRDefault="008F33F7" w:rsidP="004D163A">
      <w:pPr>
        <w:pStyle w:val="afd"/>
        <w:spacing w:after="0"/>
        <w:ind w:left="178" w:right="266"/>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w:t>
      </w:r>
      <w:r w:rsidRPr="00394F1F">
        <w:rPr>
          <w:sz w:val="28"/>
          <w:szCs w:val="28"/>
        </w:rPr>
        <w:lastRenderedPageBreak/>
        <w:t>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603918" w:rsidRPr="00394F1F" w:rsidRDefault="00603918"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85" w:name="_bookmark21"/>
            <w:bookmarkEnd w:id="85"/>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Pr="00394F1F" w:rsidRDefault="008F33F7" w:rsidP="00603918">
      <w:pPr>
        <w:spacing w:after="0" w:line="240" w:lineRule="auto"/>
        <w:ind w:firstLine="709"/>
        <w:jc w:val="both"/>
        <w:rPr>
          <w:rFonts w:ascii="Times New Roman" w:hAnsi="Times New Roman" w:cs="Times New Roman"/>
          <w:sz w:val="28"/>
          <w:szCs w:val="28"/>
        </w:rPr>
      </w:pPr>
      <w:bookmarkStart w:id="86" w:name="_bookmark22"/>
      <w:bookmarkEnd w:id="86"/>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7" w:name="_Toc502048416"/>
      <w:bookmarkStart w:id="88" w:name="_Toc502048620"/>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водоотведения</w:t>
      </w:r>
      <w:bookmarkEnd w:id="87"/>
      <w:bookmarkEnd w:id="88"/>
    </w:p>
    <w:p w:rsidR="008F33F7" w:rsidRPr="00394F1F" w:rsidRDefault="008F33F7" w:rsidP="004D163A">
      <w:pPr>
        <w:pStyle w:val="afd"/>
        <w:spacing w:after="0"/>
        <w:ind w:left="178" w:right="269"/>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AC2802" w:rsidRDefault="00AC2802" w:rsidP="004D163A">
      <w:pPr>
        <w:spacing w:after="0" w:line="240" w:lineRule="auto"/>
        <w:jc w:val="center"/>
        <w:rPr>
          <w:rFonts w:ascii="Times New Roman" w:hAnsi="Times New Roman" w:cs="Times New Roman"/>
          <w:sz w:val="28"/>
          <w:szCs w:val="28"/>
        </w:rPr>
      </w:pPr>
      <w:bookmarkStart w:id="89" w:name="_bookmark23"/>
      <w:bookmarkEnd w:id="89"/>
    </w:p>
    <w:p w:rsidR="00AC2802" w:rsidRDefault="00AC2802" w:rsidP="004D163A">
      <w:pPr>
        <w:spacing w:after="0" w:line="240" w:lineRule="auto"/>
        <w:jc w:val="center"/>
        <w:rPr>
          <w:rFonts w:ascii="Times New Roman" w:hAnsi="Times New Roman" w:cs="Times New Roman"/>
          <w:sz w:val="28"/>
          <w:szCs w:val="28"/>
        </w:rPr>
      </w:pPr>
    </w:p>
    <w:p w:rsidR="00AC2802" w:rsidRDefault="00AC2802" w:rsidP="004D163A">
      <w:pPr>
        <w:spacing w:after="0" w:line="240" w:lineRule="auto"/>
        <w:jc w:val="center"/>
        <w:rPr>
          <w:rFonts w:ascii="Times New Roman" w:hAnsi="Times New Roman" w:cs="Times New Roman"/>
          <w:sz w:val="28"/>
          <w:szCs w:val="28"/>
        </w:rPr>
      </w:pPr>
    </w:p>
    <w:p w:rsidR="00AC2802" w:rsidRDefault="00AC2802" w:rsidP="004D163A">
      <w:pPr>
        <w:spacing w:after="0" w:line="240" w:lineRule="auto"/>
        <w:jc w:val="center"/>
        <w:rPr>
          <w:rFonts w:ascii="Times New Roman" w:hAnsi="Times New Roman" w:cs="Times New Roman"/>
          <w:sz w:val="28"/>
          <w:szCs w:val="28"/>
        </w:rPr>
      </w:pPr>
    </w:p>
    <w:p w:rsidR="00AC2802" w:rsidRDefault="00AC2802" w:rsidP="004D163A">
      <w:pPr>
        <w:spacing w:after="0" w:line="240" w:lineRule="auto"/>
        <w:jc w:val="center"/>
        <w:rPr>
          <w:rFonts w:ascii="Times New Roman" w:hAnsi="Times New Roman" w:cs="Times New Roman"/>
          <w:sz w:val="28"/>
          <w:szCs w:val="28"/>
        </w:rPr>
      </w:pPr>
    </w:p>
    <w:p w:rsidR="00AC2802" w:rsidRDefault="00AC2802" w:rsidP="004D163A">
      <w:pPr>
        <w:spacing w:after="0" w:line="240" w:lineRule="auto"/>
        <w:jc w:val="center"/>
        <w:rPr>
          <w:rFonts w:ascii="Times New Roman" w:hAnsi="Times New Roman" w:cs="Times New Roman"/>
          <w:sz w:val="28"/>
          <w:szCs w:val="28"/>
        </w:rPr>
      </w:pPr>
    </w:p>
    <w:p w:rsidR="00AC2802" w:rsidRDefault="00AC2802" w:rsidP="004D163A">
      <w:pPr>
        <w:spacing w:after="0" w:line="240" w:lineRule="auto"/>
        <w:jc w:val="center"/>
        <w:rPr>
          <w:rFonts w:ascii="Times New Roman" w:hAnsi="Times New Roman" w:cs="Times New Roman"/>
          <w:sz w:val="28"/>
          <w:szCs w:val="28"/>
        </w:rPr>
      </w:pPr>
    </w:p>
    <w:p w:rsidR="00AC2802" w:rsidRDefault="00AC2802" w:rsidP="004D163A">
      <w:pPr>
        <w:spacing w:after="0" w:line="240" w:lineRule="auto"/>
        <w:jc w:val="center"/>
        <w:rPr>
          <w:rFonts w:ascii="Times New Roman" w:hAnsi="Times New Roman" w:cs="Times New Roman"/>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5"/>
        <w:gridCol w:w="3482"/>
        <w:gridCol w:w="2077"/>
        <w:gridCol w:w="2075"/>
        <w:gridCol w:w="2113"/>
      </w:tblGrid>
      <w:tr w:rsidR="008F33F7" w:rsidRPr="00394F1F" w:rsidTr="00E56A66">
        <w:tc>
          <w:tcPr>
            <w:tcW w:w="675"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c>
          <w:tcPr>
            <w:tcW w:w="675" w:type="dxa"/>
            <w:vMerge/>
          </w:tcPr>
          <w:p w:rsidR="008F33F7" w:rsidRPr="00394F1F" w:rsidRDefault="008F33F7" w:rsidP="004D163A">
            <w:pPr>
              <w:jc w:val="center"/>
              <w:rPr>
                <w:rFonts w:ascii="Times New Roman" w:hAnsi="Times New Roman" w:cs="Times New Roman"/>
                <w:sz w:val="28"/>
                <w:szCs w:val="28"/>
              </w:rPr>
            </w:pPr>
          </w:p>
        </w:tc>
        <w:tc>
          <w:tcPr>
            <w:tcW w:w="3482" w:type="dxa"/>
            <w:vMerge/>
          </w:tcPr>
          <w:p w:rsidR="008F33F7" w:rsidRPr="00394F1F" w:rsidRDefault="008F33F7" w:rsidP="004D163A">
            <w:pPr>
              <w:jc w:val="center"/>
              <w:rPr>
                <w:rFonts w:ascii="Times New Roman" w:hAnsi="Times New Roman" w:cs="Times New Roman"/>
                <w:sz w:val="28"/>
                <w:szCs w:val="28"/>
              </w:rPr>
            </w:pP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90" w:name="_Toc502048417"/>
      <w:bookmarkStart w:id="91" w:name="_Toc502048621"/>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связи и информатизации</w:t>
      </w:r>
      <w:bookmarkEnd w:id="90"/>
      <w:bookmarkEnd w:id="91"/>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оптической линии связи в МНГП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E00E82" w:rsidRPr="00394F1F" w:rsidRDefault="00E00E82"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2" w:name="_Toc491876303"/>
      <w:bookmarkStart w:id="93" w:name="_Toc502048418"/>
      <w:bookmarkStart w:id="94" w:name="_Toc502048622"/>
      <w:r w:rsidRPr="00394F1F">
        <w:rPr>
          <w:rFonts w:ascii="Times New Roman" w:hAnsi="Times New Roman" w:cs="Times New Roman"/>
          <w:color w:val="auto"/>
          <w:sz w:val="28"/>
          <w:szCs w:val="28"/>
        </w:rPr>
        <w:t>Объекты местного значения сельского поселения в области автомобильных дорог местного значения</w:t>
      </w:r>
      <w:bookmarkEnd w:id="92"/>
      <w:bookmarkEnd w:id="93"/>
      <w:bookmarkEnd w:id="94"/>
    </w:p>
    <w:p w:rsidR="00E00E82" w:rsidRPr="00394F1F" w:rsidRDefault="00E00E82" w:rsidP="004D163A">
      <w:pPr>
        <w:pStyle w:val="afd"/>
        <w:spacing w:after="0"/>
        <w:ind w:right="106"/>
        <w:jc w:val="both"/>
        <w:rPr>
          <w:sz w:val="28"/>
          <w:szCs w:val="28"/>
        </w:rPr>
      </w:pPr>
    </w:p>
    <w:p w:rsidR="00E00E82" w:rsidRPr="00394F1F" w:rsidRDefault="00E00E82" w:rsidP="004D163A">
      <w:pPr>
        <w:pStyle w:val="afd"/>
        <w:spacing w:after="0"/>
        <w:ind w:right="106" w:firstLine="709"/>
        <w:jc w:val="both"/>
        <w:rPr>
          <w:sz w:val="28"/>
          <w:szCs w:val="28"/>
        </w:rPr>
      </w:pPr>
      <w:r w:rsidRPr="00394F1F">
        <w:rPr>
          <w:sz w:val="28"/>
          <w:szCs w:val="28"/>
        </w:rPr>
        <w:t xml:space="preserve">Установление расчетных показателей в области транспортного обслуживания необходимо для формирования целостной системы автомобильных дорог и </w:t>
      </w:r>
      <w:r w:rsidRPr="00394F1F">
        <w:rPr>
          <w:sz w:val="28"/>
          <w:szCs w:val="28"/>
        </w:rPr>
        <w:lastRenderedPageBreak/>
        <w:t>объектов транспортной инфраструктуры, создающих транспортный каркас улично-дорожной сети населенных пунктов.</w:t>
      </w:r>
    </w:p>
    <w:p w:rsidR="00E00E82" w:rsidRPr="00394F1F" w:rsidRDefault="00E00E82" w:rsidP="004D163A">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r w:rsidR="00557D03">
        <w:rPr>
          <w:sz w:val="28"/>
          <w:szCs w:val="28"/>
        </w:rPr>
        <w:t>Ельнинского</w:t>
      </w:r>
      <w:r w:rsidRPr="00394F1F">
        <w:rPr>
          <w:sz w:val="28"/>
          <w:szCs w:val="28"/>
        </w:rPr>
        <w:t xml:space="preserve"> района.</w:t>
      </w:r>
    </w:p>
    <w:p w:rsidR="00E00E82" w:rsidRPr="00394F1F" w:rsidRDefault="00E00E82" w:rsidP="004D163A">
      <w:pPr>
        <w:pStyle w:val="afd"/>
        <w:spacing w:after="0"/>
        <w:ind w:right="105" w:firstLine="709"/>
        <w:jc w:val="both"/>
        <w:rPr>
          <w:sz w:val="28"/>
          <w:szCs w:val="28"/>
        </w:rPr>
      </w:pPr>
      <w:r w:rsidRPr="00394F1F">
        <w:rPr>
          <w:sz w:val="28"/>
          <w:szCs w:val="28"/>
        </w:rPr>
        <w:t>Расчетным показателем минимально допустимого уровня обеспеченности автомобильными дорогами местного значения в границах населенного пункта является 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w:t>
      </w:r>
    </w:p>
    <w:p w:rsidR="00E00E82" w:rsidRPr="00394F1F" w:rsidRDefault="00E00E82" w:rsidP="004D163A">
      <w:pPr>
        <w:pStyle w:val="afd"/>
        <w:spacing w:after="0"/>
        <w:ind w:right="107" w:firstLine="709"/>
        <w:jc w:val="both"/>
        <w:rPr>
          <w:sz w:val="28"/>
          <w:szCs w:val="28"/>
        </w:rPr>
      </w:pPr>
      <w:r w:rsidRPr="00394F1F">
        <w:rPr>
          <w:sz w:val="28"/>
          <w:szCs w:val="28"/>
        </w:rPr>
        <w:t>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w:t>
      </w:r>
    </w:p>
    <w:p w:rsidR="00E00E82" w:rsidRDefault="00E00E82" w:rsidP="004D163A">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Pr="00394F1F" w:rsidRDefault="00E00E82" w:rsidP="004D163A">
      <w:pPr>
        <w:pStyle w:val="afd"/>
        <w:spacing w:after="0"/>
        <w:ind w:right="105"/>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5" w:name="_bookmark16"/>
      <w:bookmarkStart w:id="96" w:name="_Toc491876301"/>
      <w:bookmarkStart w:id="97" w:name="_Toc502048419"/>
      <w:bookmarkStart w:id="98" w:name="_Toc502048623"/>
      <w:bookmarkEnd w:id="95"/>
      <w:r w:rsidRPr="00394F1F">
        <w:rPr>
          <w:rFonts w:ascii="Times New Roman" w:hAnsi="Times New Roman" w:cs="Times New Roman"/>
          <w:color w:val="auto"/>
          <w:sz w:val="28"/>
          <w:szCs w:val="28"/>
        </w:rPr>
        <w:t>Объекты местного значения сельского поселения в области жилищного строительства</w:t>
      </w:r>
      <w:bookmarkEnd w:id="96"/>
      <w:bookmarkEnd w:id="97"/>
      <w:bookmarkEnd w:id="98"/>
    </w:p>
    <w:p w:rsidR="00C2417D" w:rsidRPr="00394F1F" w:rsidRDefault="00C2417D" w:rsidP="004D163A">
      <w:pPr>
        <w:pStyle w:val="afd"/>
        <w:spacing w:after="0"/>
        <w:ind w:right="108"/>
        <w:jc w:val="both"/>
        <w:rPr>
          <w:sz w:val="28"/>
          <w:szCs w:val="28"/>
        </w:rPr>
      </w:pPr>
    </w:p>
    <w:p w:rsidR="00C2417D" w:rsidRPr="00394F1F" w:rsidRDefault="00C2417D"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в области жилищного строительства необходимо принимать в соответствии с муниципальным нормативно-правовым актом, регламентирующим такие нормативы.</w:t>
      </w:r>
    </w:p>
    <w:p w:rsidR="00C2417D" w:rsidRDefault="00C2417D" w:rsidP="004D163A">
      <w:pPr>
        <w:pStyle w:val="afd"/>
        <w:spacing w:after="0"/>
        <w:ind w:right="108"/>
        <w:jc w:val="both"/>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9" w:name="_Toc491876297"/>
      <w:bookmarkStart w:id="100" w:name="_Toc502048420"/>
      <w:bookmarkStart w:id="101" w:name="_Toc502048624"/>
      <w:r w:rsidRPr="00394F1F">
        <w:rPr>
          <w:rFonts w:ascii="Times New Roman" w:hAnsi="Times New Roman" w:cs="Times New Roman"/>
          <w:color w:val="auto"/>
          <w:sz w:val="28"/>
          <w:szCs w:val="28"/>
        </w:rPr>
        <w:t>Обоснование расчетных показателей, устанавливаемых для объектов социально-бытового и культурного обслуживания населения</w:t>
      </w:r>
      <w:bookmarkEnd w:id="99"/>
      <w:bookmarkEnd w:id="100"/>
      <w:bookmarkEnd w:id="101"/>
    </w:p>
    <w:p w:rsidR="008F33F7" w:rsidRPr="00394F1F" w:rsidRDefault="008F33F7"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r w:rsidR="00630D7E">
        <w:rPr>
          <w:sz w:val="28"/>
          <w:szCs w:val="28"/>
        </w:rPr>
        <w:t>Бобровичского</w:t>
      </w:r>
      <w:r w:rsidRPr="00394F1F">
        <w:rPr>
          <w:sz w:val="28"/>
          <w:szCs w:val="28"/>
        </w:rPr>
        <w:t xml:space="preserve"> сельского поселения.</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 xml:space="preserve">культурного обслуживания определяет необходимость установления пешеходной </w:t>
      </w:r>
      <w:r w:rsidRPr="00394F1F">
        <w:rPr>
          <w:sz w:val="28"/>
          <w:szCs w:val="28"/>
        </w:rPr>
        <w:lastRenderedPageBreak/>
        <w:t>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Pr="00394F1F" w:rsidRDefault="008F33F7" w:rsidP="004D163A">
      <w:pPr>
        <w:pStyle w:val="afd"/>
        <w:tabs>
          <w:tab w:val="left" w:pos="993"/>
        </w:tabs>
        <w:spacing w:after="0"/>
        <w:ind w:right="105" w:firstLine="709"/>
        <w:jc w:val="both"/>
        <w:rPr>
          <w:sz w:val="28"/>
          <w:szCs w:val="28"/>
        </w:rPr>
      </w:pPr>
      <w:r w:rsidRPr="00394F1F">
        <w:rPr>
          <w:sz w:val="28"/>
          <w:szCs w:val="28"/>
        </w:rPr>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центроформирующее значение и размещаться в центральной части жилого образования для обеспечения наилучшей доступности. Такой подход к планировке способствует созданию комфортной среды проживания.</w:t>
      </w:r>
    </w:p>
    <w:p w:rsidR="008F33F7" w:rsidRPr="00394F1F" w:rsidRDefault="008F33F7" w:rsidP="004D163A">
      <w:pPr>
        <w:pStyle w:val="afd"/>
        <w:tabs>
          <w:tab w:val="left" w:pos="993"/>
        </w:tabs>
        <w:spacing w:after="0"/>
        <w:ind w:right="105" w:firstLine="709"/>
        <w:jc w:val="both"/>
        <w:rPr>
          <w:sz w:val="28"/>
          <w:szCs w:val="28"/>
        </w:rPr>
      </w:pPr>
    </w:p>
    <w:p w:rsidR="008F33F7" w:rsidRPr="00B26AF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2" w:name="_Toc491876298"/>
      <w:bookmarkStart w:id="103" w:name="_Toc502048421"/>
      <w:bookmarkStart w:id="104" w:name="_Toc502048625"/>
      <w:r w:rsidRPr="00B26AFF">
        <w:rPr>
          <w:rFonts w:ascii="Times New Roman" w:hAnsi="Times New Roman" w:cs="Times New Roman"/>
          <w:color w:val="auto"/>
          <w:sz w:val="28"/>
          <w:szCs w:val="28"/>
        </w:rPr>
        <w:t>Объекты местного значения сельского поселения в области физической культуры и массового спорта</w:t>
      </w:r>
      <w:bookmarkEnd w:id="102"/>
      <w:bookmarkEnd w:id="103"/>
      <w:bookmarkEnd w:id="104"/>
    </w:p>
    <w:p w:rsidR="008F33F7" w:rsidRPr="00B26AFF" w:rsidRDefault="008F33F7" w:rsidP="004D163A">
      <w:pPr>
        <w:pStyle w:val="afd"/>
        <w:spacing w:after="0"/>
        <w:ind w:right="107"/>
        <w:jc w:val="both"/>
        <w:rPr>
          <w:sz w:val="28"/>
          <w:szCs w:val="28"/>
        </w:rPr>
      </w:pPr>
    </w:p>
    <w:p w:rsidR="008F33F7" w:rsidRPr="00B26AFF" w:rsidRDefault="008F33F7" w:rsidP="004D163A">
      <w:pPr>
        <w:pStyle w:val="afd"/>
        <w:spacing w:after="0"/>
        <w:ind w:right="107" w:firstLine="709"/>
        <w:jc w:val="both"/>
        <w:rPr>
          <w:sz w:val="28"/>
          <w:szCs w:val="28"/>
        </w:rPr>
      </w:pPr>
      <w:r w:rsidRPr="00B26AFF">
        <w:rPr>
          <w:sz w:val="28"/>
          <w:szCs w:val="28"/>
        </w:rPr>
        <w:t>Расчетные показатели минимально допустимого уровня обеспеченности плоскостными сооружениями установлены исходя из направлений развития физической культуры и массового спорта в сельском поселении, фактического уровня обеспеченности данным видом объектов, численности населения и оптимального размещения объектов на территории с учетом планировочной организации.</w:t>
      </w:r>
    </w:p>
    <w:p w:rsidR="008F33F7" w:rsidRPr="00B26AFF" w:rsidRDefault="008F33F7" w:rsidP="004D163A">
      <w:pPr>
        <w:pStyle w:val="afd"/>
        <w:spacing w:after="0"/>
        <w:ind w:right="109" w:firstLine="709"/>
        <w:jc w:val="both"/>
        <w:rPr>
          <w:sz w:val="28"/>
          <w:szCs w:val="28"/>
        </w:rPr>
      </w:pPr>
      <w:r w:rsidRPr="00B26AFF">
        <w:rPr>
          <w:sz w:val="28"/>
          <w:szCs w:val="28"/>
        </w:rPr>
        <w:t>Максимально допустимый уровень территориальной доступности для объектов физической культуры и массового спорта местного значения поселения не нормируется.</w:t>
      </w:r>
    </w:p>
    <w:p w:rsidR="008F33F7" w:rsidRPr="00394F1F" w:rsidRDefault="008F33F7" w:rsidP="004D163A">
      <w:pPr>
        <w:pStyle w:val="afd"/>
        <w:spacing w:after="0"/>
        <w:ind w:right="109" w:firstLine="709"/>
        <w:jc w:val="both"/>
        <w:rPr>
          <w:sz w:val="28"/>
          <w:szCs w:val="28"/>
        </w:rPr>
      </w:pPr>
    </w:p>
    <w:p w:rsidR="008F33F7" w:rsidRPr="00394F1F" w:rsidRDefault="008F33F7" w:rsidP="00A12687">
      <w:pPr>
        <w:pStyle w:val="3"/>
        <w:numPr>
          <w:ilvl w:val="2"/>
          <w:numId w:val="53"/>
        </w:numPr>
        <w:spacing w:before="0" w:line="240" w:lineRule="auto"/>
        <w:rPr>
          <w:rFonts w:ascii="Times New Roman" w:hAnsi="Times New Roman" w:cs="Times New Roman"/>
          <w:color w:val="auto"/>
          <w:sz w:val="28"/>
          <w:szCs w:val="28"/>
        </w:rPr>
      </w:pPr>
      <w:bookmarkStart w:id="105" w:name="_bookmark14"/>
      <w:bookmarkStart w:id="106" w:name="_Toc491876299"/>
      <w:bookmarkStart w:id="107" w:name="_Toc502048422"/>
      <w:bookmarkStart w:id="108" w:name="_Toc502048626"/>
      <w:bookmarkEnd w:id="105"/>
      <w:r w:rsidRPr="00394F1F">
        <w:rPr>
          <w:rFonts w:ascii="Times New Roman" w:hAnsi="Times New Roman" w:cs="Times New Roman"/>
          <w:color w:val="auto"/>
          <w:sz w:val="28"/>
          <w:szCs w:val="28"/>
        </w:rPr>
        <w:t>Объекты местного значения сельского поселения в области культуры</w:t>
      </w:r>
      <w:bookmarkEnd w:id="106"/>
      <w:bookmarkEnd w:id="107"/>
      <w:bookmarkEnd w:id="108"/>
    </w:p>
    <w:p w:rsidR="008F33F7" w:rsidRPr="00394F1F" w:rsidRDefault="008F33F7" w:rsidP="004D163A">
      <w:pPr>
        <w:pStyle w:val="afd"/>
        <w:spacing w:after="0"/>
        <w:ind w:right="105" w:firstLine="709"/>
        <w:jc w:val="both"/>
        <w:rPr>
          <w:sz w:val="28"/>
          <w:szCs w:val="28"/>
        </w:rPr>
      </w:pPr>
    </w:p>
    <w:p w:rsidR="008F33F7" w:rsidRPr="00394F1F" w:rsidRDefault="008F33F7" w:rsidP="004D163A">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E00E82">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E00E82" w:rsidRDefault="00E00E82" w:rsidP="004D163A">
      <w:pPr>
        <w:pStyle w:val="afd"/>
        <w:spacing w:after="0"/>
        <w:ind w:right="107" w:firstLine="709"/>
        <w:jc w:val="both"/>
        <w:rPr>
          <w:sz w:val="28"/>
          <w:szCs w:val="28"/>
        </w:rPr>
      </w:pPr>
      <w:r w:rsidRPr="00E00E82">
        <w:rPr>
          <w:sz w:val="28"/>
          <w:szCs w:val="28"/>
        </w:rPr>
        <w:lastRenderedPageBreak/>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E00E82" w:rsidRDefault="00E00E82" w:rsidP="004D163A">
      <w:pPr>
        <w:pStyle w:val="afd"/>
        <w:spacing w:after="0"/>
        <w:ind w:right="107" w:firstLine="709"/>
        <w:jc w:val="both"/>
        <w:rPr>
          <w:sz w:val="28"/>
          <w:szCs w:val="28"/>
        </w:rPr>
      </w:pPr>
      <w:r w:rsidRPr="00E00E82">
        <w:rPr>
          <w:sz w:val="28"/>
          <w:szCs w:val="28"/>
        </w:rPr>
        <w:t>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спортивный зал.</w:t>
      </w:r>
    </w:p>
    <w:p w:rsidR="008F33F7" w:rsidRPr="00394F1F" w:rsidRDefault="008F33F7" w:rsidP="004D163A">
      <w:pPr>
        <w:pStyle w:val="afd"/>
        <w:spacing w:after="0"/>
        <w:ind w:right="107" w:firstLine="709"/>
        <w:jc w:val="both"/>
        <w:rPr>
          <w:sz w:val="28"/>
          <w:szCs w:val="28"/>
        </w:rPr>
      </w:pPr>
      <w:r w:rsidRPr="00394F1F">
        <w:rPr>
          <w:sz w:val="28"/>
          <w:szCs w:val="28"/>
        </w:rPr>
        <w:t>При определении необходимого объема книжного фонда для сельских библиотек необходимо руководствоваться расчетными показателями минимально допустимого уровня обеспеченности, установленными Приложением Д СП 42.13330.2016 исходя из численности населения сельского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E00E82" w:rsidRDefault="00E00E82" w:rsidP="004D163A">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8F33F7" w:rsidRPr="00394F1F" w:rsidRDefault="008F33F7" w:rsidP="004D163A">
      <w:pPr>
        <w:pStyle w:val="afd"/>
        <w:spacing w:after="0"/>
        <w:ind w:right="113" w:firstLine="709"/>
        <w:jc w:val="both"/>
        <w:rPr>
          <w:sz w:val="28"/>
          <w:szCs w:val="28"/>
        </w:rPr>
      </w:pPr>
      <w:r w:rsidRPr="00394F1F">
        <w:rPr>
          <w:sz w:val="28"/>
          <w:szCs w:val="28"/>
        </w:rPr>
        <w:t>Максимально допустимый уровень территориальной доступности для объектов местного значения поселения в области культуры не нормируется.</w:t>
      </w:r>
    </w:p>
    <w:p w:rsidR="008F33F7" w:rsidRPr="00394F1F" w:rsidRDefault="008F33F7" w:rsidP="004D163A">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8F33F7" w:rsidRPr="00394F1F" w:rsidRDefault="008F33F7" w:rsidP="004D163A">
      <w:pPr>
        <w:pStyle w:val="afd"/>
        <w:spacing w:after="0"/>
        <w:ind w:right="107" w:firstLine="709"/>
        <w:jc w:val="both"/>
        <w:rPr>
          <w:sz w:val="28"/>
          <w:szCs w:val="28"/>
        </w:rPr>
      </w:pPr>
    </w:p>
    <w:p w:rsidR="008F33F7" w:rsidRPr="00394F1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9" w:name="_bookmark15"/>
      <w:bookmarkStart w:id="110" w:name="_Toc491876300"/>
      <w:bookmarkStart w:id="111" w:name="_Toc502048423"/>
      <w:bookmarkStart w:id="112" w:name="_Toc502048627"/>
      <w:bookmarkEnd w:id="109"/>
      <w:r w:rsidRPr="00394F1F">
        <w:rPr>
          <w:rFonts w:ascii="Times New Roman" w:hAnsi="Times New Roman" w:cs="Times New Roman"/>
          <w:color w:val="auto"/>
          <w:sz w:val="28"/>
          <w:szCs w:val="28"/>
        </w:rPr>
        <w:t>Объекты местного значения сельского поселения в области молодежной политики</w:t>
      </w:r>
      <w:bookmarkEnd w:id="110"/>
      <w:bookmarkEnd w:id="111"/>
      <w:bookmarkEnd w:id="112"/>
    </w:p>
    <w:p w:rsidR="008F33F7" w:rsidRPr="00394F1F" w:rsidRDefault="008F33F7" w:rsidP="004D163A">
      <w:pPr>
        <w:pStyle w:val="afd"/>
        <w:spacing w:after="0"/>
        <w:ind w:right="110"/>
        <w:jc w:val="both"/>
        <w:rPr>
          <w:sz w:val="28"/>
          <w:szCs w:val="28"/>
        </w:rPr>
      </w:pPr>
    </w:p>
    <w:p w:rsidR="008F33F7" w:rsidRPr="00394F1F" w:rsidRDefault="008F33F7" w:rsidP="004D163A">
      <w:pPr>
        <w:pStyle w:val="afd"/>
        <w:spacing w:after="0"/>
        <w:ind w:right="110" w:firstLine="709"/>
        <w:jc w:val="both"/>
        <w:rPr>
          <w:sz w:val="28"/>
          <w:szCs w:val="28"/>
        </w:rPr>
      </w:pPr>
      <w:r w:rsidRPr="00394F1F">
        <w:rPr>
          <w:sz w:val="28"/>
          <w:szCs w:val="28"/>
        </w:rPr>
        <w:t xml:space="preserve">Согласно Стратегии государственной молодежной политики в </w:t>
      </w:r>
      <w:r w:rsidR="009B17A9">
        <w:rPr>
          <w:sz w:val="28"/>
          <w:szCs w:val="28"/>
        </w:rPr>
        <w:t>Смоленской</w:t>
      </w:r>
      <w:r w:rsidRPr="00394F1F">
        <w:rPr>
          <w:sz w:val="28"/>
          <w:szCs w:val="28"/>
        </w:rPr>
        <w:t xml:space="preserve"> (Распоряжение Правительства </w:t>
      </w:r>
      <w:r w:rsidR="009B17A9">
        <w:rPr>
          <w:sz w:val="28"/>
          <w:szCs w:val="28"/>
        </w:rPr>
        <w:t>Смоленской</w:t>
      </w:r>
      <w:r w:rsidRPr="00394F1F">
        <w:rPr>
          <w:sz w:val="28"/>
          <w:szCs w:val="28"/>
        </w:rPr>
        <w:t xml:space="preserve"> области от 07.02.2007 № 15-рп), 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 Такой подход будет способствовать взаимосвязанному улучшению качества жизни молодого поколения и развитию региона в целом.</w:t>
      </w:r>
    </w:p>
    <w:p w:rsidR="008F33F7" w:rsidRPr="00394F1F" w:rsidRDefault="008F33F7" w:rsidP="004D163A">
      <w:pPr>
        <w:pStyle w:val="afd"/>
        <w:spacing w:after="0"/>
        <w:ind w:right="107" w:firstLine="709"/>
        <w:jc w:val="both"/>
        <w:rPr>
          <w:sz w:val="28"/>
          <w:szCs w:val="28"/>
        </w:rPr>
      </w:pPr>
      <w:r w:rsidRPr="00394F1F">
        <w:rPr>
          <w:sz w:val="28"/>
          <w:szCs w:val="28"/>
        </w:rPr>
        <w:t xml:space="preserve">Государственную молодежную политику в </w:t>
      </w:r>
      <w:r w:rsidR="00557D03">
        <w:rPr>
          <w:sz w:val="28"/>
          <w:szCs w:val="28"/>
        </w:rPr>
        <w:t>Ельнинском</w:t>
      </w:r>
      <w:r w:rsidRPr="00394F1F">
        <w:rPr>
          <w:sz w:val="28"/>
          <w:szCs w:val="28"/>
        </w:rPr>
        <w:t xml:space="preserve"> районе предполагается реализовывать по следующим приоритетным направлениям:</w:t>
      </w:r>
    </w:p>
    <w:p w:rsidR="008F33F7" w:rsidRPr="00394F1F" w:rsidRDefault="008F33F7" w:rsidP="00A12687">
      <w:pPr>
        <w:pStyle w:val="ac"/>
        <w:widowControl w:val="0"/>
        <w:numPr>
          <w:ilvl w:val="3"/>
          <w:numId w:val="26"/>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вовлечение молодежи в социальную политику и ее информирование о потенциальных возможностях развития;</w:t>
      </w:r>
    </w:p>
    <w:p w:rsidR="008F33F7" w:rsidRPr="00394F1F" w:rsidRDefault="008F33F7" w:rsidP="00A12687">
      <w:pPr>
        <w:pStyle w:val="ac"/>
        <w:widowControl w:val="0"/>
        <w:numPr>
          <w:ilvl w:val="3"/>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развитие созидательной активности молодежи;</w:t>
      </w:r>
    </w:p>
    <w:p w:rsidR="008F33F7" w:rsidRPr="00394F1F" w:rsidRDefault="008F33F7" w:rsidP="00A12687">
      <w:pPr>
        <w:pStyle w:val="ac"/>
        <w:widowControl w:val="0"/>
        <w:numPr>
          <w:ilvl w:val="3"/>
          <w:numId w:val="26"/>
        </w:numPr>
        <w:tabs>
          <w:tab w:val="left" w:pos="993"/>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интеграция молодых людей, оказавшихся в трудной жизненной ситуации, в жизнь общества.</w:t>
      </w:r>
    </w:p>
    <w:p w:rsidR="008F33F7" w:rsidRDefault="008F33F7" w:rsidP="004D163A">
      <w:pPr>
        <w:pStyle w:val="afd"/>
        <w:spacing w:after="0"/>
        <w:ind w:right="105" w:firstLine="709"/>
        <w:jc w:val="both"/>
        <w:rPr>
          <w:sz w:val="28"/>
          <w:szCs w:val="28"/>
        </w:rPr>
      </w:pPr>
      <w:r w:rsidRPr="00394F1F">
        <w:rPr>
          <w:sz w:val="28"/>
          <w:szCs w:val="28"/>
        </w:rPr>
        <w:lastRenderedPageBreak/>
        <w:t>Расчетный показатель минимально допустимого уровня обеспеченности населения сельского поселения учреждениями по работе с детьми и молодежью (Муниципальные подростково-молодежные центры и спортивно-досуговые площадки по месту жительства) и расчетного показателя максимально допустимого уровня территориальной доступности  таких объектов для населения установлен с учетом нормативов по минимальному обеспечению молодежи региональными и муниципальными уч</w:t>
      </w:r>
      <w:r w:rsidR="00AB5971">
        <w:rPr>
          <w:sz w:val="28"/>
          <w:szCs w:val="28"/>
        </w:rPr>
        <w:t>реждениями по месту жительства</w:t>
      </w:r>
      <w:r w:rsidRPr="00394F1F">
        <w:rPr>
          <w:sz w:val="28"/>
          <w:szCs w:val="28"/>
        </w:rPr>
        <w:t>– не менее 3 подростково-молодежных центра с 3 спортивно-досуговыми площадками на населенный пункт, и не менее 1 подростково-молодежного центра с 1 спортивно-досуговой площадкой  на район (микрорайон), со средней пешеходной доступностью до подростково-молодежного центра, спортивно-досуговой площадки по месту жительства от остановки общественного транспорта до 1,5 км.</w:t>
      </w:r>
    </w:p>
    <w:p w:rsidR="002A3214" w:rsidRPr="00394F1F" w:rsidRDefault="002A3214" w:rsidP="004D163A">
      <w:pPr>
        <w:pStyle w:val="afd"/>
        <w:spacing w:after="0"/>
        <w:ind w:right="105" w:firstLine="709"/>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3" w:name="_bookmark17"/>
      <w:bookmarkStart w:id="114" w:name="_Toc491876302"/>
      <w:bookmarkStart w:id="115" w:name="_Toc502048424"/>
      <w:bookmarkStart w:id="116" w:name="_Toc502048628"/>
      <w:bookmarkEnd w:id="113"/>
      <w:r w:rsidRPr="00394F1F">
        <w:rPr>
          <w:rFonts w:ascii="Times New Roman" w:hAnsi="Times New Roman" w:cs="Times New Roman"/>
          <w:color w:val="auto"/>
          <w:sz w:val="28"/>
          <w:szCs w:val="28"/>
        </w:rPr>
        <w:t>Объекты местного значения сельского поселения в области инвестиционной деятельности</w:t>
      </w:r>
      <w:bookmarkEnd w:id="114"/>
      <w:bookmarkEnd w:id="115"/>
      <w:bookmarkEnd w:id="116"/>
    </w:p>
    <w:p w:rsidR="00C2417D" w:rsidRPr="00394F1F" w:rsidRDefault="00C2417D" w:rsidP="004D163A">
      <w:pPr>
        <w:pStyle w:val="afd"/>
        <w:spacing w:after="0"/>
        <w:ind w:right="110"/>
        <w:jc w:val="both"/>
        <w:rPr>
          <w:sz w:val="28"/>
          <w:szCs w:val="28"/>
        </w:rPr>
      </w:pP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557D03">
        <w:rPr>
          <w:sz w:val="28"/>
          <w:szCs w:val="28"/>
        </w:rPr>
        <w:t>Ельнинского</w:t>
      </w:r>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630D7E">
        <w:rPr>
          <w:sz w:val="28"/>
          <w:szCs w:val="28"/>
        </w:rPr>
        <w:t>Бобровичского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630D7E">
        <w:rPr>
          <w:sz w:val="28"/>
          <w:szCs w:val="28"/>
        </w:rPr>
        <w:t>Бобровичского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117" w:name="_bookmark18"/>
      <w:bookmarkEnd w:id="117"/>
    </w:p>
    <w:p w:rsidR="00C2417D" w:rsidRDefault="00C2417D" w:rsidP="004D163A">
      <w:pPr>
        <w:spacing w:after="0" w:line="240" w:lineRule="auto"/>
        <w:jc w:val="both"/>
        <w:rPr>
          <w:rFonts w:ascii="Times New Roman" w:hAnsi="Times New Roman" w:cs="Times New Roman"/>
          <w:sz w:val="28"/>
          <w:szCs w:val="28"/>
        </w:rPr>
      </w:pPr>
      <w:bookmarkStart w:id="118" w:name="_bookmark19"/>
      <w:bookmarkEnd w:id="118"/>
    </w:p>
    <w:p w:rsidR="002A3214" w:rsidRPr="00394F1F" w:rsidRDefault="002A3214"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9" w:name="_Toc491876305"/>
      <w:bookmarkStart w:id="120" w:name="_Toc502048425"/>
      <w:bookmarkStart w:id="121" w:name="_Toc502048629"/>
      <w:r w:rsidRPr="00394F1F">
        <w:rPr>
          <w:rFonts w:ascii="Times New Roman" w:hAnsi="Times New Roman" w:cs="Times New Roman"/>
          <w:color w:val="auto"/>
          <w:sz w:val="28"/>
          <w:szCs w:val="28"/>
        </w:rPr>
        <w:lastRenderedPageBreak/>
        <w:t>Объекты местного значения сельского поселения, в области сбора и вывоза твердых коммунальных и промышленных отходов</w:t>
      </w:r>
      <w:bookmarkEnd w:id="119"/>
      <w:bookmarkEnd w:id="120"/>
      <w:bookmarkEnd w:id="121"/>
    </w:p>
    <w:p w:rsidR="00786C5A" w:rsidRPr="00394F1F" w:rsidRDefault="00786C5A" w:rsidP="004D163A">
      <w:pPr>
        <w:pStyle w:val="afd"/>
        <w:spacing w:after="0"/>
        <w:ind w:right="114"/>
        <w:rPr>
          <w:sz w:val="28"/>
          <w:szCs w:val="28"/>
        </w:rPr>
      </w:pPr>
    </w:p>
    <w:p w:rsidR="00786C5A" w:rsidRPr="00394F1F" w:rsidRDefault="00786C5A" w:rsidP="004D163A">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AC2802">
        <w:rPr>
          <w:sz w:val="28"/>
          <w:szCs w:val="28"/>
        </w:rPr>
        <w:t>Ельнинского района</w:t>
      </w:r>
      <w:r w:rsidR="00FA3E07" w:rsidRPr="00394F1F">
        <w:rPr>
          <w:sz w:val="28"/>
          <w:szCs w:val="28"/>
        </w:rPr>
        <w:t xml:space="preserve"> </w:t>
      </w:r>
      <w:r w:rsidR="009B17A9">
        <w:rPr>
          <w:sz w:val="28"/>
          <w:szCs w:val="28"/>
        </w:rPr>
        <w:t>Смоленской</w:t>
      </w:r>
      <w:r w:rsidR="00FA3E07" w:rsidRPr="00394F1F">
        <w:rPr>
          <w:sz w:val="28"/>
          <w:szCs w:val="28"/>
        </w:rPr>
        <w:t xml:space="preserve"> области.</w:t>
      </w:r>
    </w:p>
    <w:p w:rsidR="002A3214" w:rsidRDefault="002A3214" w:rsidP="004D163A">
      <w:pPr>
        <w:pStyle w:val="afd"/>
        <w:spacing w:after="0"/>
        <w:ind w:right="108"/>
        <w:jc w:val="center"/>
        <w:rPr>
          <w:sz w:val="28"/>
          <w:szCs w:val="28"/>
        </w:rPr>
      </w:pPr>
    </w:p>
    <w:p w:rsidR="00FA3E07" w:rsidRPr="00394F1F" w:rsidRDefault="00FA3E07" w:rsidP="004D163A">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FA3E07" w:rsidP="004D163A">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0E2B14" w:rsidP="004D163A">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0E2B14" w:rsidP="004D163A">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786C5A" w:rsidRPr="00394F1F" w:rsidRDefault="00786C5A" w:rsidP="004D163A">
      <w:pPr>
        <w:pStyle w:val="afd"/>
        <w:spacing w:after="0"/>
        <w:ind w:right="108"/>
        <w:jc w:val="center"/>
        <w:rPr>
          <w:sz w:val="28"/>
          <w:szCs w:val="28"/>
        </w:rPr>
      </w:pPr>
    </w:p>
    <w:p w:rsidR="00786C5A" w:rsidRPr="00394F1F" w:rsidRDefault="00786C5A" w:rsidP="004D163A">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786C5A" w:rsidRPr="00394F1F" w:rsidRDefault="00786C5A" w:rsidP="004D163A">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86C5A" w:rsidRPr="00394F1F" w:rsidRDefault="00786C5A" w:rsidP="004D163A">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786C5A" w:rsidRPr="00394F1F" w:rsidRDefault="00786C5A" w:rsidP="004D163A">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786C5A" w:rsidRPr="00394F1F" w:rsidRDefault="00786C5A" w:rsidP="004D163A">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786C5A" w:rsidRPr="00394F1F" w:rsidRDefault="00786C5A" w:rsidP="004D163A">
      <w:pPr>
        <w:pStyle w:val="afd"/>
        <w:spacing w:after="0"/>
        <w:ind w:firstLine="709"/>
        <w:jc w:val="both"/>
        <w:rPr>
          <w:sz w:val="28"/>
          <w:szCs w:val="28"/>
        </w:rPr>
      </w:pPr>
      <w:r w:rsidRPr="00394F1F">
        <w:rPr>
          <w:sz w:val="28"/>
          <w:szCs w:val="28"/>
        </w:rPr>
        <w:t>V – вместимость контейнера.</w:t>
      </w:r>
    </w:p>
    <w:p w:rsidR="00786C5A" w:rsidRPr="00394F1F" w:rsidRDefault="00786C5A" w:rsidP="004D163A">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786C5A" w:rsidRPr="00394F1F" w:rsidRDefault="00786C5A" w:rsidP="004D163A">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786C5A" w:rsidRDefault="00786C5A" w:rsidP="004D163A">
      <w:pPr>
        <w:spacing w:after="0" w:line="240" w:lineRule="auto"/>
        <w:jc w:val="both"/>
        <w:rPr>
          <w:rFonts w:ascii="Times New Roman" w:hAnsi="Times New Roman" w:cs="Times New Roman"/>
          <w:sz w:val="28"/>
          <w:szCs w:val="28"/>
        </w:rPr>
      </w:pPr>
    </w:p>
    <w:p w:rsidR="002A3214" w:rsidRPr="00394F1F" w:rsidRDefault="002A3214"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2" w:name="_Toc491876306"/>
      <w:bookmarkStart w:id="123" w:name="_Toc502048426"/>
      <w:bookmarkStart w:id="124" w:name="_Toc502048630"/>
      <w:r w:rsidRPr="00394F1F">
        <w:rPr>
          <w:rFonts w:ascii="Times New Roman" w:hAnsi="Times New Roman" w:cs="Times New Roman"/>
          <w:color w:val="auto"/>
          <w:sz w:val="28"/>
          <w:szCs w:val="28"/>
        </w:rPr>
        <w:lastRenderedPageBreak/>
        <w:t>Объекты местного значения поселения, в области гражданской обороны и защиты от чрезвычайных ситуаций природного и техногенного характера</w:t>
      </w:r>
      <w:bookmarkEnd w:id="122"/>
      <w:bookmarkEnd w:id="123"/>
      <w:bookmarkEnd w:id="124"/>
    </w:p>
    <w:p w:rsidR="00786C5A" w:rsidRPr="00394F1F" w:rsidRDefault="00786C5A" w:rsidP="004D163A">
      <w:pPr>
        <w:pStyle w:val="afd"/>
        <w:spacing w:after="0"/>
        <w:ind w:right="108"/>
        <w:rPr>
          <w:sz w:val="28"/>
          <w:szCs w:val="28"/>
        </w:rPr>
      </w:pPr>
    </w:p>
    <w:p w:rsidR="00786C5A" w:rsidRPr="00394F1F" w:rsidRDefault="00786C5A" w:rsidP="004D163A">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630D7E">
        <w:rPr>
          <w:sz w:val="28"/>
          <w:szCs w:val="28"/>
        </w:rPr>
        <w:t>Бобровичского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786C5A" w:rsidRPr="00394F1F" w:rsidRDefault="00786C5A" w:rsidP="004D163A">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630D7E">
        <w:rPr>
          <w:sz w:val="28"/>
          <w:szCs w:val="28"/>
        </w:rPr>
        <w:t>Бобровичского</w:t>
      </w:r>
      <w:r w:rsidRPr="00394F1F">
        <w:rPr>
          <w:sz w:val="28"/>
          <w:szCs w:val="28"/>
        </w:rPr>
        <w:t xml:space="preserve"> сельского поселения для противопаводковых дамб.</w:t>
      </w:r>
    </w:p>
    <w:p w:rsidR="00786C5A" w:rsidRPr="00394F1F" w:rsidRDefault="00786C5A" w:rsidP="004D163A">
      <w:pPr>
        <w:pStyle w:val="afd"/>
        <w:spacing w:after="0"/>
        <w:ind w:right="115" w:firstLine="709"/>
        <w:jc w:val="both"/>
        <w:rPr>
          <w:sz w:val="28"/>
          <w:szCs w:val="28"/>
        </w:rPr>
      </w:pPr>
      <w:r w:rsidRPr="00394F1F">
        <w:rPr>
          <w:sz w:val="28"/>
          <w:szCs w:val="28"/>
        </w:rPr>
        <w:t>Строительство противопаводковых дамб необходимо предусматривать на территориях подверженных затоплению паводковыми водами в соответствии с п. 5.1 СНиП 2.06.15-85.</w:t>
      </w:r>
    </w:p>
    <w:p w:rsidR="00786C5A" w:rsidRPr="00394F1F" w:rsidRDefault="00786C5A" w:rsidP="004D163A">
      <w:pPr>
        <w:pStyle w:val="afd"/>
        <w:spacing w:after="0"/>
        <w:ind w:right="116" w:firstLine="709"/>
        <w:jc w:val="both"/>
        <w:rPr>
          <w:sz w:val="28"/>
          <w:szCs w:val="28"/>
        </w:rPr>
      </w:pPr>
      <w:r w:rsidRPr="00394F1F">
        <w:rPr>
          <w:sz w:val="28"/>
          <w:szCs w:val="28"/>
        </w:rPr>
        <w:t>Расчетные показатели размеров противопаводковых дамб рассчитываются в соответствии с пунктами 5.11, 5.12 СП 39.13330.2012 и разделом 6 СП 40.13330.2012.</w:t>
      </w:r>
    </w:p>
    <w:p w:rsidR="00786C5A" w:rsidRPr="00B26AFF" w:rsidRDefault="00786C5A" w:rsidP="004D163A">
      <w:pPr>
        <w:spacing w:after="0" w:line="240" w:lineRule="auto"/>
        <w:jc w:val="both"/>
        <w:rPr>
          <w:rFonts w:ascii="Times New Roman" w:hAnsi="Times New Roman" w:cs="Times New Roman"/>
          <w:sz w:val="28"/>
          <w:szCs w:val="28"/>
        </w:rPr>
      </w:pPr>
    </w:p>
    <w:p w:rsidR="00786C5A" w:rsidRPr="00B26AF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5" w:name="_Toc491876307"/>
      <w:bookmarkStart w:id="126" w:name="_Toc502048427"/>
      <w:bookmarkStart w:id="127" w:name="_Toc502048631"/>
      <w:r w:rsidRPr="00B26AFF">
        <w:rPr>
          <w:rFonts w:ascii="Times New Roman" w:hAnsi="Times New Roman" w:cs="Times New Roman"/>
          <w:color w:val="auto"/>
          <w:sz w:val="28"/>
          <w:szCs w:val="28"/>
        </w:rPr>
        <w:t>Объекты местного значения сельского поселения в области туризма и рекреации</w:t>
      </w:r>
      <w:bookmarkEnd w:id="125"/>
      <w:bookmarkEnd w:id="126"/>
      <w:bookmarkEnd w:id="127"/>
    </w:p>
    <w:p w:rsidR="00786C5A" w:rsidRPr="00B26AFF" w:rsidRDefault="00786C5A" w:rsidP="004D163A">
      <w:pPr>
        <w:pStyle w:val="afd"/>
        <w:spacing w:after="0"/>
        <w:ind w:right="110"/>
        <w:rPr>
          <w:sz w:val="28"/>
          <w:szCs w:val="28"/>
        </w:rPr>
      </w:pPr>
    </w:p>
    <w:p w:rsidR="00786C5A" w:rsidRPr="00B26AFF" w:rsidRDefault="00786C5A" w:rsidP="004D163A">
      <w:pPr>
        <w:pStyle w:val="afd"/>
        <w:spacing w:after="0"/>
        <w:ind w:right="110" w:firstLine="709"/>
        <w:jc w:val="both"/>
        <w:rPr>
          <w:sz w:val="28"/>
          <w:szCs w:val="28"/>
        </w:rPr>
      </w:pPr>
      <w:r w:rsidRPr="00B26AFF">
        <w:rPr>
          <w:sz w:val="28"/>
          <w:szCs w:val="28"/>
        </w:rPr>
        <w:t>В соответствии с п. 15 ч. 1 ст. 14 Федерального закона № 131-ФЗ в МНГП устанавливаются расчетные показатели для видов объектов местного значения сельского поселения: зоны кратковременного массового отдыха, пляжи (зоны рекреации водных объектов).</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w:t>
      </w:r>
      <w:r w:rsidR="00AC2802">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охраны жизни людей на водных объектах, утвержденными Постановлением Правительства </w:t>
      </w:r>
      <w:r w:rsidR="009B17A9">
        <w:rPr>
          <w:sz w:val="28"/>
          <w:szCs w:val="28"/>
        </w:rPr>
        <w:t>Смоленской</w:t>
      </w:r>
      <w:r w:rsidR="001C2A64" w:rsidRPr="00B26AFF">
        <w:rPr>
          <w:sz w:val="28"/>
          <w:szCs w:val="28"/>
        </w:rPr>
        <w:t xml:space="preserve"> области от 27.04.2005 № 92-</w:t>
      </w:r>
      <w:r w:rsidRPr="00B26AFF">
        <w:rPr>
          <w:sz w:val="28"/>
          <w:szCs w:val="28"/>
        </w:rPr>
        <w:t>пп.</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lastRenderedPageBreak/>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86C5A" w:rsidRDefault="00786C5A" w:rsidP="004D163A">
      <w:pPr>
        <w:spacing w:after="0" w:line="240" w:lineRule="auto"/>
        <w:jc w:val="both"/>
        <w:rPr>
          <w:rFonts w:ascii="Times New Roman" w:hAnsi="Times New Roman" w:cs="Times New Roman"/>
          <w:sz w:val="28"/>
          <w:szCs w:val="28"/>
        </w:rPr>
      </w:pPr>
    </w:p>
    <w:p w:rsidR="009A3A85" w:rsidRPr="00B26AFF" w:rsidRDefault="009A3A85"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8" w:name="_Toc491876308"/>
      <w:bookmarkStart w:id="129" w:name="_Toc502048428"/>
      <w:bookmarkStart w:id="130" w:name="_Toc502048632"/>
      <w:r w:rsidRPr="00394F1F">
        <w:rPr>
          <w:rFonts w:ascii="Times New Roman" w:hAnsi="Times New Roman" w:cs="Times New Roman"/>
          <w:color w:val="auto"/>
          <w:sz w:val="28"/>
          <w:szCs w:val="28"/>
        </w:rPr>
        <w:t>Объекты местного значения сельского поселения в области организации ритуальных услуг и содержания мест захоронения</w:t>
      </w:r>
      <w:bookmarkEnd w:id="128"/>
      <w:bookmarkEnd w:id="129"/>
      <w:bookmarkEnd w:id="130"/>
    </w:p>
    <w:p w:rsidR="00A70BB0" w:rsidRPr="00394F1F" w:rsidRDefault="00A70BB0" w:rsidP="004D163A">
      <w:pPr>
        <w:pStyle w:val="afd"/>
        <w:spacing w:after="0"/>
        <w:ind w:right="109"/>
        <w:rPr>
          <w:sz w:val="28"/>
          <w:szCs w:val="28"/>
        </w:rPr>
      </w:pPr>
    </w:p>
    <w:p w:rsidR="00A70BB0" w:rsidRPr="00394F1F" w:rsidRDefault="00A70BB0" w:rsidP="004D163A">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СП 42.13330.2016.</w:t>
      </w:r>
    </w:p>
    <w:p w:rsidR="00A70BB0" w:rsidRPr="00394F1F" w:rsidRDefault="00A70BB0" w:rsidP="004D163A">
      <w:pPr>
        <w:pStyle w:val="afd"/>
        <w:spacing w:after="0"/>
        <w:rPr>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1" w:name="_bookmark28"/>
      <w:bookmarkStart w:id="132" w:name="_Toc491876309"/>
      <w:bookmarkStart w:id="133" w:name="_Toc502048429"/>
      <w:bookmarkStart w:id="134" w:name="_Toc502048633"/>
      <w:bookmarkEnd w:id="131"/>
      <w:r w:rsidRPr="00394F1F">
        <w:rPr>
          <w:rFonts w:ascii="Times New Roman" w:hAnsi="Times New Roman" w:cs="Times New Roman"/>
          <w:color w:val="auto"/>
          <w:sz w:val="28"/>
          <w:szCs w:val="28"/>
        </w:rPr>
        <w:t>Объекты местного значения сельского поселения в области благоустройства и озеленения территории</w:t>
      </w:r>
      <w:bookmarkEnd w:id="132"/>
      <w:bookmarkEnd w:id="133"/>
      <w:bookmarkEnd w:id="134"/>
    </w:p>
    <w:p w:rsidR="00A70BB0" w:rsidRPr="00394F1F" w:rsidRDefault="00A70BB0" w:rsidP="004D163A">
      <w:pPr>
        <w:pStyle w:val="afd"/>
        <w:spacing w:after="0"/>
        <w:ind w:right="106"/>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A70BB0" w:rsidRPr="00394F1F" w:rsidRDefault="00A70BB0" w:rsidP="004D163A">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557D03">
        <w:rPr>
          <w:sz w:val="28"/>
          <w:szCs w:val="28"/>
        </w:rPr>
        <w:t>Ельнинского</w:t>
      </w:r>
      <w:r w:rsidRPr="00394F1F">
        <w:rPr>
          <w:sz w:val="28"/>
          <w:szCs w:val="28"/>
        </w:rPr>
        <w:t xml:space="preserve"> района и с учетом положений п. 9.8 СП 42.13330.2016.</w:t>
      </w:r>
    </w:p>
    <w:p w:rsidR="00A70BB0" w:rsidRPr="00394F1F" w:rsidRDefault="00A70BB0" w:rsidP="004D163A">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A70BB0" w:rsidRPr="00394F1F" w:rsidRDefault="00A70BB0" w:rsidP="004D163A">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2A3214" w:rsidRPr="00394F1F" w:rsidRDefault="002A3214"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5" w:name="_Toc491876310"/>
      <w:bookmarkStart w:id="136" w:name="_Toc502048430"/>
      <w:bookmarkStart w:id="137" w:name="_Toc502048634"/>
      <w:r w:rsidRPr="00394F1F">
        <w:rPr>
          <w:rFonts w:ascii="Times New Roman" w:hAnsi="Times New Roman" w:cs="Times New Roman"/>
          <w:color w:val="auto"/>
          <w:sz w:val="28"/>
          <w:szCs w:val="28"/>
        </w:rPr>
        <w:lastRenderedPageBreak/>
        <w:t>Обоснование расчетных показателей объектов, не относящихся к объектам местного значения сельского поселения</w:t>
      </w:r>
      <w:bookmarkEnd w:id="135"/>
      <w:bookmarkEnd w:id="136"/>
      <w:bookmarkEnd w:id="137"/>
    </w:p>
    <w:p w:rsidR="00A70BB0" w:rsidRPr="00394F1F" w:rsidRDefault="00A70BB0" w:rsidP="004D163A">
      <w:pPr>
        <w:pStyle w:val="afd"/>
        <w:spacing w:after="0"/>
        <w:ind w:right="105"/>
        <w:rPr>
          <w:sz w:val="28"/>
          <w:szCs w:val="28"/>
        </w:rPr>
      </w:pPr>
    </w:p>
    <w:p w:rsidR="00A70BB0" w:rsidRPr="00394F1F" w:rsidRDefault="00A70BB0" w:rsidP="004D163A">
      <w:pPr>
        <w:pStyle w:val="afd"/>
        <w:spacing w:after="0"/>
        <w:ind w:right="105" w:firstLine="709"/>
        <w:jc w:val="both"/>
        <w:rPr>
          <w:sz w:val="28"/>
          <w:szCs w:val="28"/>
        </w:rPr>
      </w:pPr>
      <w:r w:rsidRPr="00394F1F">
        <w:rPr>
          <w:sz w:val="28"/>
          <w:szCs w:val="28"/>
        </w:rPr>
        <w:t>К объектам, не являющимся объектами местного значения сельского поселения,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A70BB0" w:rsidRPr="00394F1F" w:rsidRDefault="00A70BB0" w:rsidP="004D163A">
      <w:pPr>
        <w:pStyle w:val="afd"/>
        <w:spacing w:after="0"/>
        <w:ind w:right="105" w:firstLine="709"/>
        <w:jc w:val="both"/>
        <w:rPr>
          <w:sz w:val="28"/>
          <w:szCs w:val="28"/>
        </w:rPr>
      </w:pPr>
      <w:r w:rsidRPr="00394F1F">
        <w:rPr>
          <w:sz w:val="28"/>
          <w:szCs w:val="28"/>
        </w:rPr>
        <w:t>Посредством использования предпринимательской активности, преимущественно создаются и содержатся следующие виды объектов:</w:t>
      </w:r>
    </w:p>
    <w:p w:rsidR="001C2A64" w:rsidRDefault="001C2A64"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объекты индивидуального жилищного строительства</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аптечные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культуры;</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физической культуры и массового спорта;</w:t>
      </w:r>
    </w:p>
    <w:p w:rsidR="00A70BB0" w:rsidRPr="00394F1F" w:rsidRDefault="00A70BB0" w:rsidP="00A12687">
      <w:pPr>
        <w:pStyle w:val="ac"/>
        <w:widowControl w:val="0"/>
        <w:numPr>
          <w:ilvl w:val="0"/>
          <w:numId w:val="31"/>
        </w:numPr>
        <w:tabs>
          <w:tab w:val="left" w:pos="993"/>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предприятия торговли, общественного питания, бытового и коммунального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кредитно-финансовые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почтовой связи;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транспортного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туризма и рекреации;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промышленности и сельского хозяйства.</w:t>
      </w:r>
    </w:p>
    <w:p w:rsidR="00A70BB0" w:rsidRPr="00394F1F" w:rsidRDefault="00A70BB0" w:rsidP="004D163A">
      <w:pPr>
        <w:pStyle w:val="afd"/>
        <w:spacing w:after="0"/>
        <w:ind w:right="109" w:firstLine="709"/>
        <w:jc w:val="both"/>
        <w:rPr>
          <w:sz w:val="28"/>
          <w:szCs w:val="28"/>
        </w:rPr>
      </w:pPr>
      <w:r w:rsidRPr="00394F1F">
        <w:rPr>
          <w:sz w:val="28"/>
          <w:szCs w:val="28"/>
        </w:rPr>
        <w:t>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A70BB0" w:rsidRPr="00394F1F" w:rsidRDefault="00A70BB0" w:rsidP="004D163A">
      <w:pPr>
        <w:pStyle w:val="afd"/>
        <w:spacing w:after="0"/>
        <w:ind w:right="152" w:firstLine="709"/>
        <w:jc w:val="both"/>
        <w:rPr>
          <w:sz w:val="28"/>
          <w:szCs w:val="28"/>
        </w:rPr>
      </w:pPr>
      <w:r w:rsidRPr="00394F1F">
        <w:rPr>
          <w:sz w:val="28"/>
          <w:szCs w:val="28"/>
        </w:rPr>
        <w:t>Такие объекты размещаются на земельных участках, образуемых в соответствии с документацией по планировке территории кварталов</w:t>
      </w:r>
      <w:r w:rsidR="001C2A64">
        <w:rPr>
          <w:sz w:val="28"/>
          <w:szCs w:val="28"/>
        </w:rPr>
        <w:t>.</w:t>
      </w:r>
    </w:p>
    <w:p w:rsidR="00786C5A" w:rsidRPr="00394F1F" w:rsidRDefault="00786C5A" w:rsidP="004D163A">
      <w:pPr>
        <w:spacing w:after="0" w:line="240" w:lineRule="auto"/>
        <w:ind w:firstLine="709"/>
        <w:jc w:val="both"/>
        <w:rPr>
          <w:rFonts w:ascii="Times New Roman" w:hAnsi="Times New Roman" w:cs="Times New Roman"/>
          <w:sz w:val="28"/>
          <w:szCs w:val="28"/>
        </w:rPr>
      </w:pPr>
    </w:p>
    <w:p w:rsidR="00A70BB0" w:rsidRPr="00394F1F" w:rsidRDefault="00A70BB0" w:rsidP="00A12687">
      <w:pPr>
        <w:pStyle w:val="3"/>
        <w:numPr>
          <w:ilvl w:val="2"/>
          <w:numId w:val="53"/>
        </w:numPr>
        <w:spacing w:before="0" w:line="240" w:lineRule="auto"/>
        <w:rPr>
          <w:rFonts w:ascii="Times New Roman" w:hAnsi="Times New Roman" w:cs="Times New Roman"/>
          <w:color w:val="auto"/>
          <w:sz w:val="28"/>
          <w:szCs w:val="28"/>
        </w:rPr>
      </w:pPr>
      <w:bookmarkStart w:id="138" w:name="_Toc491876311"/>
      <w:bookmarkStart w:id="139" w:name="_Toc502048431"/>
      <w:bookmarkStart w:id="140" w:name="_Toc502048635"/>
      <w:r w:rsidRPr="00394F1F">
        <w:rPr>
          <w:rFonts w:ascii="Times New Roman" w:hAnsi="Times New Roman" w:cs="Times New Roman"/>
          <w:color w:val="auto"/>
          <w:sz w:val="28"/>
          <w:szCs w:val="28"/>
        </w:rPr>
        <w:t>Объекты, относящиеся к области жилищного строительства</w:t>
      </w:r>
      <w:bookmarkEnd w:id="138"/>
      <w:bookmarkEnd w:id="139"/>
      <w:bookmarkEnd w:id="140"/>
    </w:p>
    <w:p w:rsidR="00A70BB0" w:rsidRPr="00394F1F" w:rsidRDefault="00A70BB0" w:rsidP="004D163A">
      <w:pPr>
        <w:pStyle w:val="afd"/>
        <w:spacing w:after="0"/>
        <w:ind w:left="138" w:right="147"/>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Расчетные показатели жилищной обеспеченности в индивидуальной и блокированной жилой застройке не нормируются.</w:t>
      </w:r>
    </w:p>
    <w:p w:rsidR="00A70BB0" w:rsidRPr="00394F1F" w:rsidRDefault="00A70BB0" w:rsidP="004D163A">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A70BB0" w:rsidRPr="00394F1F" w:rsidRDefault="00A70BB0" w:rsidP="004D163A">
      <w:pPr>
        <w:pStyle w:val="afd"/>
        <w:spacing w:after="0"/>
        <w:ind w:left="138" w:right="150" w:firstLine="54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Обоснование расчетных показателей, устанавливаемых для объектов, относящихся к области жилищного строительства</w:t>
      </w:r>
    </w:p>
    <w:p w:rsidR="00A70BB0" w:rsidRPr="00394F1F" w:rsidRDefault="00A70BB0" w:rsidP="004D163A">
      <w:pPr>
        <w:spacing w:after="0" w:line="240" w:lineRule="auto"/>
        <w:jc w:val="both"/>
        <w:rPr>
          <w:rFonts w:ascii="Times New Roman" w:hAnsi="Times New Roman" w:cs="Times New Roman"/>
          <w:b/>
          <w:sz w:val="28"/>
          <w:szCs w:val="28"/>
        </w:rPr>
      </w:pPr>
    </w:p>
    <w:p w:rsidR="00A70BB0" w:rsidRPr="00394F1F" w:rsidRDefault="00A70BB0" w:rsidP="004D163A">
      <w:pPr>
        <w:pStyle w:val="afd"/>
        <w:spacing w:after="0"/>
        <w:ind w:firstLine="709"/>
        <w:jc w:val="both"/>
        <w:rPr>
          <w:sz w:val="28"/>
          <w:szCs w:val="28"/>
        </w:rPr>
      </w:pPr>
      <w:r w:rsidRPr="00394F1F">
        <w:rPr>
          <w:sz w:val="28"/>
          <w:szCs w:val="28"/>
        </w:rPr>
        <w:t xml:space="preserve">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w:t>
      </w:r>
      <w:r w:rsidRPr="00394F1F">
        <w:rPr>
          <w:sz w:val="28"/>
          <w:szCs w:val="28"/>
        </w:rPr>
        <w:lastRenderedPageBreak/>
        <w:t>возможностью развития социальной, транспортной и инженерной инфраструктур и обеспечения противопожарной безопасности.</w:t>
      </w:r>
    </w:p>
    <w:p w:rsidR="00A70BB0" w:rsidRPr="00394F1F" w:rsidRDefault="00A70BB0" w:rsidP="004D163A">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жилая застройка </w:t>
      </w:r>
      <w:r w:rsidR="0000571F"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застройка отдельно стоящими жилыми домами с приусадебными участками, высотой до 3 этажей включительно;</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sidR="00AE586D">
        <w:rPr>
          <w:rFonts w:ascii="Times New Roman" w:hAnsi="Times New Roman" w:cs="Times New Roman"/>
          <w:sz w:val="28"/>
          <w:szCs w:val="28"/>
        </w:rPr>
        <w:t>х участков.</w:t>
      </w:r>
    </w:p>
    <w:p w:rsidR="00A70BB0" w:rsidRPr="00394F1F" w:rsidRDefault="00A70BB0" w:rsidP="004D163A">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A70BB0" w:rsidRPr="00394F1F" w:rsidRDefault="00A70BB0" w:rsidP="004D163A">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630D7E">
        <w:rPr>
          <w:sz w:val="28"/>
          <w:szCs w:val="28"/>
        </w:rPr>
        <w:t>Бобровичского</w:t>
      </w:r>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sidR="00AE586D">
        <w:rPr>
          <w:sz w:val="28"/>
          <w:szCs w:val="28"/>
        </w:rPr>
        <w:t xml:space="preserve"> </w:t>
      </w:r>
      <w:r w:rsidRPr="00394F1F">
        <w:rPr>
          <w:sz w:val="28"/>
          <w:szCs w:val="28"/>
        </w:rPr>
        <w:t>расчете на 1 тыс. человек.</w:t>
      </w:r>
    </w:p>
    <w:p w:rsidR="0018766D" w:rsidRPr="00394F1F" w:rsidRDefault="0018766D" w:rsidP="004D163A">
      <w:pPr>
        <w:pStyle w:val="afd"/>
        <w:spacing w:after="0"/>
        <w:ind w:firstLine="709"/>
        <w:jc w:val="both"/>
        <w:rPr>
          <w:sz w:val="28"/>
          <w:szCs w:val="28"/>
        </w:rPr>
      </w:pPr>
    </w:p>
    <w:p w:rsidR="0018766D" w:rsidRPr="0018766D" w:rsidRDefault="0018766D" w:rsidP="0018766D">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18766D" w:rsidRPr="00934A91" w:rsidTr="004B035C">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18766D" w:rsidRPr="00934A91" w:rsidTr="004B035C">
        <w:trPr>
          <w:cantSplit/>
          <w:jc w:val="center"/>
        </w:trPr>
        <w:tc>
          <w:tcPr>
            <w:tcW w:w="5500" w:type="dxa"/>
            <w:vMerge/>
            <w:tcBorders>
              <w:top w:val="single" w:sz="4" w:space="0" w:color="000000"/>
              <w:left w:val="single" w:sz="4" w:space="0" w:color="000000"/>
              <w:bottom w:val="single" w:sz="4" w:space="0" w:color="000000"/>
            </w:tcBorders>
            <w:vAlign w:val="center"/>
          </w:tcPr>
          <w:p w:rsidR="0018766D" w:rsidRPr="00934A91" w:rsidRDefault="0018766D" w:rsidP="004B035C">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2A3214" w:rsidRPr="00934A91" w:rsidTr="004B035C">
        <w:trPr>
          <w:trHeight w:val="763"/>
          <w:jc w:val="center"/>
        </w:trPr>
        <w:tc>
          <w:tcPr>
            <w:tcW w:w="5500" w:type="dxa"/>
            <w:tcBorders>
              <w:top w:val="single" w:sz="4" w:space="0" w:color="000000"/>
              <w:left w:val="single" w:sz="4" w:space="0" w:color="000000"/>
              <w:bottom w:val="single" w:sz="4" w:space="0" w:color="000000"/>
            </w:tcBorders>
          </w:tcPr>
          <w:p w:rsidR="002A3214" w:rsidRPr="00934A91" w:rsidRDefault="002A3214"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2A3214" w:rsidRPr="000E2B14" w:rsidRDefault="002A3214" w:rsidP="000E2B14">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w:t>
            </w:r>
            <w:r w:rsidR="000E2B14" w:rsidRPr="000E2B14">
              <w:rPr>
                <w:rFonts w:ascii="Times New Roman" w:hAnsi="Times New Roman" w:cs="Times New Roman"/>
                <w:b/>
                <w:sz w:val="28"/>
                <w:szCs w:val="28"/>
              </w:rPr>
              <w:t>3</w:t>
            </w:r>
          </w:p>
        </w:tc>
        <w:tc>
          <w:tcPr>
            <w:tcW w:w="2410" w:type="dxa"/>
            <w:tcBorders>
              <w:top w:val="single" w:sz="4" w:space="0" w:color="000000"/>
              <w:left w:val="single" w:sz="4" w:space="0" w:color="000000"/>
              <w:bottom w:val="single" w:sz="4" w:space="0" w:color="000000"/>
              <w:right w:val="single" w:sz="4" w:space="0" w:color="000000"/>
            </w:tcBorders>
            <w:vAlign w:val="center"/>
          </w:tcPr>
          <w:p w:rsidR="002A3214" w:rsidRPr="000E2B14" w:rsidRDefault="002A3214" w:rsidP="000E2B14">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w:t>
            </w:r>
            <w:r w:rsidR="000E2B14" w:rsidRPr="000E2B14">
              <w:rPr>
                <w:rFonts w:ascii="Times New Roman" w:hAnsi="Times New Roman" w:cs="Times New Roman"/>
                <w:b/>
                <w:sz w:val="28"/>
                <w:szCs w:val="28"/>
              </w:rPr>
              <w:t>2</w:t>
            </w:r>
            <w:r w:rsidRPr="000E2B14">
              <w:rPr>
                <w:rFonts w:ascii="Times New Roman" w:hAnsi="Times New Roman" w:cs="Times New Roman"/>
                <w:b/>
                <w:sz w:val="28"/>
                <w:szCs w:val="28"/>
              </w:rPr>
              <w:t>0</w:t>
            </w:r>
          </w:p>
        </w:tc>
      </w:tr>
      <w:tr w:rsidR="000E2B14" w:rsidRPr="00934A91" w:rsidTr="004B035C">
        <w:trPr>
          <w:jc w:val="center"/>
        </w:trPr>
        <w:tc>
          <w:tcPr>
            <w:tcW w:w="5500" w:type="dxa"/>
            <w:tcBorders>
              <w:top w:val="single" w:sz="4" w:space="0" w:color="000000"/>
              <w:left w:val="single" w:sz="4" w:space="0" w:color="000000"/>
              <w:bottom w:val="single" w:sz="4" w:space="0" w:color="000000"/>
            </w:tcBorders>
            <w:vAlign w:val="center"/>
          </w:tcPr>
          <w:p w:rsidR="000E2B14" w:rsidRPr="00934A91" w:rsidRDefault="000E2B14"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0E2B14" w:rsidRPr="000E2B14" w:rsidRDefault="000E2B14" w:rsidP="000E2B14">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0,01</w:t>
            </w:r>
          </w:p>
        </w:tc>
        <w:tc>
          <w:tcPr>
            <w:tcW w:w="2410" w:type="dxa"/>
            <w:tcBorders>
              <w:top w:val="single" w:sz="4" w:space="0" w:color="000000"/>
              <w:left w:val="single" w:sz="4" w:space="0" w:color="000000"/>
              <w:bottom w:val="single" w:sz="4" w:space="0" w:color="000000"/>
              <w:right w:val="single" w:sz="4" w:space="0" w:color="000000"/>
            </w:tcBorders>
            <w:vAlign w:val="center"/>
          </w:tcPr>
          <w:p w:rsidR="000E2B14" w:rsidRPr="000E2B14" w:rsidRDefault="000E2B14" w:rsidP="00557D03">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bl>
    <w:p w:rsidR="00FA3E07" w:rsidRPr="00394F1F" w:rsidRDefault="00FA3E07" w:rsidP="004D163A">
      <w:pPr>
        <w:spacing w:after="0" w:line="240" w:lineRule="auto"/>
        <w:jc w:val="center"/>
        <w:rPr>
          <w:rFonts w:ascii="Times New Roman" w:hAnsi="Times New Roman" w:cs="Times New Roman"/>
          <w:sz w:val="28"/>
          <w:szCs w:val="28"/>
        </w:rPr>
      </w:pPr>
    </w:p>
    <w:p w:rsidR="00A70BB0" w:rsidRPr="00394F1F" w:rsidRDefault="00A70BB0" w:rsidP="004D163A">
      <w:pPr>
        <w:pStyle w:val="afd"/>
        <w:spacing w:after="0"/>
        <w:jc w:val="both"/>
        <w:rPr>
          <w:b/>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A70BB0" w:rsidRPr="00394F1F" w:rsidRDefault="00A70BB0" w:rsidP="004D163A">
      <w:pPr>
        <w:pStyle w:val="afd"/>
        <w:spacing w:after="0"/>
        <w:ind w:left="218" w:right="231"/>
        <w:jc w:val="both"/>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w:t>
      </w:r>
      <w:r w:rsidR="0000571F" w:rsidRPr="00394F1F">
        <w:rPr>
          <w:sz w:val="28"/>
          <w:szCs w:val="28"/>
        </w:rPr>
        <w:t xml:space="preserve"> </w:t>
      </w:r>
      <w:r w:rsidRPr="00394F1F">
        <w:rPr>
          <w:sz w:val="28"/>
          <w:szCs w:val="28"/>
        </w:rPr>
        <w:t>-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A70BB0" w:rsidRPr="00394F1F" w:rsidRDefault="00A70BB0" w:rsidP="004D163A">
      <w:pPr>
        <w:pStyle w:val="afd"/>
        <w:spacing w:after="0"/>
        <w:ind w:firstLine="709"/>
        <w:jc w:val="both"/>
        <w:rPr>
          <w:sz w:val="28"/>
          <w:szCs w:val="28"/>
        </w:rPr>
      </w:pPr>
      <w:r w:rsidRPr="00394F1F">
        <w:rPr>
          <w:sz w:val="28"/>
          <w:szCs w:val="28"/>
        </w:rPr>
        <w:lastRenderedPageBreak/>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A70BB0" w:rsidRPr="00394F1F" w:rsidRDefault="00A70BB0" w:rsidP="004D163A">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A70BB0" w:rsidRPr="00394F1F" w:rsidRDefault="00A70BB0" w:rsidP="004D163A">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sidR="00114600">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A70BB0" w:rsidRPr="00394F1F" w:rsidRDefault="00A70BB0" w:rsidP="004D163A">
      <w:pPr>
        <w:pStyle w:val="afd"/>
        <w:spacing w:after="0"/>
        <w:ind w:left="218" w:right="226"/>
        <w:jc w:val="both"/>
        <w:rPr>
          <w:sz w:val="28"/>
          <w:szCs w:val="28"/>
        </w:rPr>
      </w:pPr>
    </w:p>
    <w:p w:rsidR="00A70BB0" w:rsidRPr="00394F1F" w:rsidRDefault="00A70BB0" w:rsidP="004D163A">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A70BB0" w:rsidRPr="00394F1F" w:rsidRDefault="00A70BB0" w:rsidP="004D163A">
      <w:pPr>
        <w:pStyle w:val="afd"/>
        <w:spacing w:after="0"/>
        <w:jc w:val="both"/>
        <w:rPr>
          <w:sz w:val="28"/>
          <w:szCs w:val="28"/>
        </w:rPr>
      </w:pPr>
      <w:r w:rsidRPr="00394F1F">
        <w:rPr>
          <w:noProof/>
          <w:sz w:val="28"/>
          <w:szCs w:val="28"/>
        </w:rPr>
        <w:drawing>
          <wp:anchor distT="0" distB="0" distL="0" distR="0" simplePos="0" relativeHeight="25166950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7" cstate="print"/>
                    <a:stretch>
                      <a:fillRect/>
                    </a:stretch>
                  </pic:blipFill>
                  <pic:spPr>
                    <a:xfrm>
                      <a:off x="0" y="0"/>
                      <a:ext cx="1914525" cy="457200"/>
                    </a:xfrm>
                    <a:prstGeom prst="rect">
                      <a:avLst/>
                    </a:prstGeom>
                  </pic:spPr>
                </pic:pic>
              </a:graphicData>
            </a:graphic>
          </wp:anchor>
        </w:drawing>
      </w:r>
    </w:p>
    <w:p w:rsidR="00A70BB0" w:rsidRPr="00394F1F" w:rsidRDefault="00A70BB0" w:rsidP="004D163A">
      <w:pPr>
        <w:pStyle w:val="afd"/>
        <w:spacing w:after="0"/>
        <w:ind w:firstLine="709"/>
        <w:jc w:val="both"/>
        <w:rPr>
          <w:sz w:val="28"/>
          <w:szCs w:val="28"/>
        </w:rPr>
      </w:pPr>
      <w:r w:rsidRPr="00394F1F">
        <w:rPr>
          <w:sz w:val="28"/>
          <w:szCs w:val="28"/>
        </w:rPr>
        <w:t>где:</w:t>
      </w:r>
    </w:p>
    <w:p w:rsidR="00A70BB0" w:rsidRPr="00394F1F" w:rsidRDefault="00FA3E07" w:rsidP="004D163A">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00A70BB0" w:rsidRPr="00394F1F">
        <w:rPr>
          <w:sz w:val="28"/>
          <w:szCs w:val="28"/>
        </w:rPr>
        <w:t>– расчетная плотность населения в границах жилого квартала, чел./га;</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приложение Б СП 42.13330.2016;</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A70BB0" w:rsidRPr="00394F1F" w:rsidRDefault="00A70BB0" w:rsidP="004D163A">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A70BB0" w:rsidRPr="00394F1F" w:rsidRDefault="00A70BB0" w:rsidP="004D163A">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70BB0" w:rsidRPr="00394F1F" w:rsidRDefault="00A70BB0" w:rsidP="004D163A">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A70BB0" w:rsidRPr="00394F1F" w:rsidRDefault="00A70BB0" w:rsidP="004D163A">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A70BB0" w:rsidRPr="00394F1F" w:rsidRDefault="00A70BB0" w:rsidP="004D163A">
      <w:pPr>
        <w:pStyle w:val="afd"/>
        <w:spacing w:after="0"/>
        <w:ind w:firstLine="709"/>
        <w:jc w:val="both"/>
        <w:rPr>
          <w:sz w:val="28"/>
          <w:szCs w:val="28"/>
        </w:rPr>
      </w:pPr>
      <w:r w:rsidRPr="00394F1F">
        <w:rPr>
          <w:sz w:val="28"/>
          <w:szCs w:val="28"/>
        </w:rPr>
        <w:lastRenderedPageBreak/>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A70BB0" w:rsidRPr="00394F1F" w:rsidRDefault="00A70BB0" w:rsidP="004D163A">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sidR="0018766D">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sidR="00114600">
        <w:rPr>
          <w:sz w:val="28"/>
          <w:szCs w:val="28"/>
        </w:rPr>
        <w:t xml:space="preserve"> </w:t>
      </w:r>
      <w:r w:rsidRPr="00394F1F">
        <w:rPr>
          <w:sz w:val="28"/>
          <w:szCs w:val="28"/>
        </w:rPr>
        <w:t>жилых посещений окно в окно.</w:t>
      </w:r>
    </w:p>
    <w:p w:rsidR="00A70BB0" w:rsidRPr="00394F1F" w:rsidRDefault="00A70BB0" w:rsidP="004D163A">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A70BB0" w:rsidRPr="00394F1F" w:rsidRDefault="00A70BB0" w:rsidP="004D163A">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A70BB0" w:rsidRPr="00394F1F" w:rsidRDefault="00A70BB0" w:rsidP="004D163A">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A70BB0" w:rsidRPr="00394F1F" w:rsidRDefault="00A70BB0" w:rsidP="004D163A">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A70BB0" w:rsidRPr="00394F1F" w:rsidRDefault="00A70BB0" w:rsidP="004D163A">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A70BB0" w:rsidRPr="00394F1F" w:rsidRDefault="00A70BB0" w:rsidP="004D163A">
      <w:pPr>
        <w:pStyle w:val="afd"/>
        <w:spacing w:after="0"/>
        <w:ind w:right="11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A70BB0" w:rsidRPr="00394F1F" w:rsidRDefault="00A70BB0" w:rsidP="004D163A">
      <w:pPr>
        <w:pStyle w:val="afd"/>
        <w:spacing w:after="0"/>
        <w:ind w:right="106"/>
        <w:jc w:val="both"/>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 xml:space="preserve">При проектировании </w:t>
      </w:r>
      <w:r w:rsidR="00114600">
        <w:rPr>
          <w:sz w:val="28"/>
          <w:szCs w:val="28"/>
        </w:rPr>
        <w:t>жилого микрорайона</w:t>
      </w:r>
      <w:r w:rsidRPr="00394F1F">
        <w:rPr>
          <w:sz w:val="28"/>
          <w:szCs w:val="28"/>
        </w:rPr>
        <w:t xml:space="preserve"> необходимо предусматривать размещение площадок </w:t>
      </w:r>
      <w:r w:rsidR="00963F77">
        <w:rPr>
          <w:sz w:val="28"/>
          <w:szCs w:val="28"/>
        </w:rPr>
        <w:t>общего пользования различного назначения</w:t>
      </w:r>
      <w:r w:rsidRPr="00394F1F">
        <w:rPr>
          <w:sz w:val="28"/>
          <w:szCs w:val="28"/>
        </w:rPr>
        <w:t xml:space="preserve"> с учетом </w:t>
      </w:r>
      <w:r w:rsidR="00963F77">
        <w:rPr>
          <w:sz w:val="28"/>
          <w:szCs w:val="28"/>
        </w:rPr>
        <w:t>демографического состава населения и типа застройки.</w:t>
      </w:r>
    </w:p>
    <w:p w:rsidR="00A70BB0" w:rsidRPr="00394F1F" w:rsidRDefault="00A70BB0" w:rsidP="004D163A">
      <w:pPr>
        <w:pStyle w:val="afd"/>
        <w:spacing w:after="0"/>
        <w:ind w:right="113" w:firstLine="709"/>
        <w:jc w:val="both"/>
        <w:rPr>
          <w:sz w:val="28"/>
          <w:szCs w:val="28"/>
        </w:rPr>
      </w:pPr>
      <w:r w:rsidRPr="00394F1F">
        <w:rPr>
          <w:sz w:val="28"/>
          <w:szCs w:val="28"/>
        </w:rPr>
        <w:t xml:space="preserve">Удельный размер площадок </w:t>
      </w:r>
      <w:r w:rsidR="00963F77">
        <w:rPr>
          <w:sz w:val="28"/>
          <w:szCs w:val="28"/>
        </w:rPr>
        <w:t>общего пользования</w:t>
      </w:r>
      <w:r w:rsidRPr="00394F1F">
        <w:rPr>
          <w:sz w:val="28"/>
          <w:szCs w:val="28"/>
        </w:rPr>
        <w:t xml:space="preserve"> определяет минимальный уровень обеспеченности площадками</w:t>
      </w:r>
      <w:r w:rsidR="00963F77" w:rsidRPr="00963F77">
        <w:rPr>
          <w:sz w:val="28"/>
          <w:szCs w:val="28"/>
        </w:rPr>
        <w:t xml:space="preserve"> </w:t>
      </w:r>
      <w:r w:rsidR="00963F77">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(кв. м площадок/100 кв. м площади </w:t>
      </w:r>
      <w:r w:rsidR="00963F77">
        <w:rPr>
          <w:sz w:val="28"/>
          <w:szCs w:val="28"/>
        </w:rPr>
        <w:t>жилой площади</w:t>
      </w:r>
      <w:r w:rsidRPr="00394F1F">
        <w:rPr>
          <w:sz w:val="28"/>
          <w:szCs w:val="28"/>
        </w:rPr>
        <w:t>).</w:t>
      </w:r>
    </w:p>
    <w:p w:rsidR="00A70BB0" w:rsidRPr="00394F1F" w:rsidRDefault="00A70BB0" w:rsidP="004D163A">
      <w:pPr>
        <w:pStyle w:val="afd"/>
        <w:spacing w:after="0"/>
        <w:ind w:right="112" w:firstLine="709"/>
        <w:jc w:val="both"/>
        <w:rPr>
          <w:sz w:val="28"/>
          <w:szCs w:val="28"/>
        </w:rPr>
      </w:pPr>
      <w:r w:rsidRPr="00394F1F">
        <w:rPr>
          <w:sz w:val="28"/>
          <w:szCs w:val="28"/>
        </w:rPr>
        <w:lastRenderedPageBreak/>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A70BB0" w:rsidRPr="00394F1F" w:rsidRDefault="00A70BB0" w:rsidP="004D163A">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A70BB0" w:rsidRPr="00394F1F" w:rsidRDefault="00A70BB0" w:rsidP="004D163A">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sidR="00114600">
        <w:rPr>
          <w:sz w:val="28"/>
          <w:szCs w:val="28"/>
        </w:rPr>
        <w:t xml:space="preserve"> </w:t>
      </w:r>
    </w:p>
    <w:p w:rsidR="00A70BB0" w:rsidRPr="00394F1F" w:rsidRDefault="00A70BB0" w:rsidP="004D163A">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A70BB0" w:rsidRPr="00394F1F" w:rsidRDefault="00A70BB0" w:rsidP="004D163A">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A70BB0" w:rsidRPr="00394F1F" w:rsidRDefault="00A70BB0" w:rsidP="004D163A">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2A3214">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1" w:name="_Toc491876312"/>
      <w:bookmarkStart w:id="142" w:name="_Toc502048432"/>
      <w:bookmarkStart w:id="143" w:name="_Toc502048636"/>
      <w:r w:rsidRPr="00394F1F">
        <w:rPr>
          <w:rFonts w:ascii="Times New Roman" w:hAnsi="Times New Roman" w:cs="Times New Roman"/>
          <w:color w:val="auto"/>
          <w:sz w:val="28"/>
          <w:szCs w:val="28"/>
        </w:rPr>
        <w:t>Объекты, относящиеся к области фармацевтики</w:t>
      </w:r>
      <w:bookmarkEnd w:id="141"/>
      <w:bookmarkEnd w:id="142"/>
      <w:bookmarkEnd w:id="143"/>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853DF9" w:rsidRPr="00394F1F" w:rsidRDefault="00853DF9" w:rsidP="004D163A">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853DF9" w:rsidRPr="00394F1F" w:rsidRDefault="00853DF9" w:rsidP="004D163A">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sidR="00353680">
        <w:rPr>
          <w:sz w:val="28"/>
          <w:szCs w:val="28"/>
        </w:rPr>
        <w:t xml:space="preserve">венного здания для обеспечения </w:t>
      </w:r>
      <w:r w:rsidRPr="00394F1F">
        <w:rPr>
          <w:sz w:val="28"/>
          <w:szCs w:val="28"/>
        </w:rPr>
        <w:t>наилучшей доступности.</w:t>
      </w:r>
    </w:p>
    <w:p w:rsidR="00853DF9" w:rsidRPr="00394F1F" w:rsidRDefault="00853DF9" w:rsidP="004D163A">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853DF9" w:rsidRPr="00394F1F" w:rsidRDefault="00853DF9" w:rsidP="004D163A">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 в соответствии с Приложением Д, СП 42.13330.2016.</w:t>
      </w:r>
    </w:p>
    <w:p w:rsidR="00853DF9" w:rsidRPr="00394F1F" w:rsidRDefault="00853DF9" w:rsidP="004D163A">
      <w:pPr>
        <w:pStyle w:val="afd"/>
        <w:spacing w:after="0"/>
        <w:ind w:right="1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4" w:name="_bookmark33"/>
      <w:bookmarkStart w:id="145" w:name="_Toc491876313"/>
      <w:bookmarkStart w:id="146" w:name="_Toc502048433"/>
      <w:bookmarkStart w:id="147" w:name="_Toc502048637"/>
      <w:bookmarkEnd w:id="144"/>
      <w:r w:rsidRPr="00394F1F">
        <w:rPr>
          <w:rFonts w:ascii="Times New Roman" w:hAnsi="Times New Roman" w:cs="Times New Roman"/>
          <w:color w:val="auto"/>
          <w:sz w:val="28"/>
          <w:szCs w:val="28"/>
        </w:rPr>
        <w:lastRenderedPageBreak/>
        <w:t>Объекты, относящиеся к области физической культуры и массового спорта</w:t>
      </w:r>
      <w:bookmarkEnd w:id="145"/>
      <w:bookmarkEnd w:id="146"/>
      <w:bookmarkEnd w:id="147"/>
    </w:p>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853DF9" w:rsidRPr="00394F1F" w:rsidRDefault="00853DF9" w:rsidP="004D163A">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853DF9" w:rsidRPr="00394F1F" w:rsidRDefault="00853DF9" w:rsidP="004D163A">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6"/>
        <w:rPr>
          <w:sz w:val="28"/>
          <w:szCs w:val="28"/>
        </w:rPr>
      </w:pPr>
    </w:p>
    <w:p w:rsidR="00853DF9" w:rsidRPr="00394F1F" w:rsidRDefault="00853DF9" w:rsidP="000335B7">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8" w:name="_bookmark34"/>
      <w:bookmarkStart w:id="149" w:name="_Toc491876314"/>
      <w:bookmarkStart w:id="150" w:name="_Toc502048434"/>
      <w:bookmarkStart w:id="151" w:name="_Toc502048638"/>
      <w:bookmarkEnd w:id="148"/>
      <w:r w:rsidRPr="00394F1F">
        <w:rPr>
          <w:rFonts w:ascii="Times New Roman" w:hAnsi="Times New Roman" w:cs="Times New Roman"/>
          <w:color w:val="auto"/>
          <w:sz w:val="28"/>
          <w:szCs w:val="28"/>
        </w:rPr>
        <w:t>Объекты, относящиеся к области культуры</w:t>
      </w:r>
      <w:bookmarkEnd w:id="149"/>
      <w:bookmarkEnd w:id="150"/>
      <w:bookmarkEnd w:id="151"/>
    </w:p>
    <w:p w:rsidR="00853DF9" w:rsidRPr="00394F1F" w:rsidRDefault="00853DF9" w:rsidP="004D163A">
      <w:pPr>
        <w:pStyle w:val="afd"/>
        <w:spacing w:after="0"/>
        <w:ind w:right="115"/>
        <w:rPr>
          <w:sz w:val="28"/>
          <w:szCs w:val="28"/>
        </w:rPr>
      </w:pPr>
    </w:p>
    <w:p w:rsidR="00853DF9" w:rsidRPr="00394F1F" w:rsidRDefault="00853DF9" w:rsidP="004D163A">
      <w:pPr>
        <w:pStyle w:val="afd"/>
        <w:spacing w:after="0"/>
        <w:ind w:right="115" w:firstLine="709"/>
        <w:jc w:val="both"/>
        <w:rPr>
          <w:sz w:val="28"/>
          <w:szCs w:val="28"/>
        </w:rPr>
      </w:pPr>
      <w:r w:rsidRPr="00394F1F">
        <w:rPr>
          <w:sz w:val="28"/>
          <w:szCs w:val="28"/>
        </w:rPr>
        <w:t>Минимальный размер территории для размещения музеев и выставочных залов установлен с учетом Рекомендаций по про</w:t>
      </w:r>
      <w:r w:rsidR="000E5181">
        <w:rPr>
          <w:sz w:val="28"/>
          <w:szCs w:val="28"/>
        </w:rPr>
        <w:t xml:space="preserve">ектированию музеев, ЦНИИЭП им. </w:t>
      </w:r>
      <w:r w:rsidRPr="00394F1F">
        <w:rPr>
          <w:sz w:val="28"/>
          <w:szCs w:val="28"/>
        </w:rPr>
        <w:t>Б.С. Мезенцева Москва Стройиздат 1988 год, актуализированных в 2008 году.</w:t>
      </w:r>
    </w:p>
    <w:p w:rsidR="00853DF9" w:rsidRPr="00394F1F" w:rsidRDefault="00853DF9" w:rsidP="004D163A">
      <w:pPr>
        <w:pStyle w:val="afd"/>
        <w:spacing w:after="0"/>
        <w:ind w:right="108" w:firstLine="709"/>
        <w:jc w:val="both"/>
        <w:rPr>
          <w:sz w:val="28"/>
          <w:szCs w:val="28"/>
        </w:rPr>
      </w:pPr>
      <w:r w:rsidRPr="00394F1F">
        <w:rPr>
          <w:sz w:val="28"/>
          <w:szCs w:val="28"/>
        </w:rPr>
        <w:t>Расчетный показатель минимально допустимого уровня обеспеченности помещениями для культурно-досуговой деятельности установлен в соответствии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Рекомендуется размещать в составе помещений общественных комплексов, а также в специально приспособленном помещении ж</w:t>
      </w:r>
      <w:r w:rsidR="000E5181">
        <w:rPr>
          <w:sz w:val="28"/>
          <w:szCs w:val="28"/>
        </w:rPr>
        <w:t xml:space="preserve">илого или общественного здания </w:t>
      </w:r>
      <w:r w:rsidRPr="00394F1F">
        <w:rPr>
          <w:sz w:val="28"/>
          <w:szCs w:val="28"/>
        </w:rPr>
        <w:t>для обеспечения наилучшей доступности.</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культуры,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52" w:name="_bookmark35"/>
      <w:bookmarkStart w:id="153" w:name="_Toc491876315"/>
      <w:bookmarkStart w:id="154" w:name="_Toc502048435"/>
      <w:bookmarkStart w:id="155" w:name="_Toc502048639"/>
      <w:bookmarkEnd w:id="152"/>
      <w:r w:rsidRPr="00394F1F">
        <w:rPr>
          <w:rFonts w:ascii="Times New Roman" w:hAnsi="Times New Roman" w:cs="Times New Roman"/>
          <w:color w:val="auto"/>
          <w:sz w:val="28"/>
          <w:szCs w:val="28"/>
        </w:rPr>
        <w:t>Объекты, относящиеся к области торговли, общественного питания и коммунально-бытового обслуживания</w:t>
      </w:r>
      <w:bookmarkEnd w:id="153"/>
      <w:bookmarkEnd w:id="154"/>
      <w:bookmarkEnd w:id="155"/>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9" w:firstLine="709"/>
        <w:jc w:val="both"/>
        <w:rPr>
          <w:sz w:val="28"/>
          <w:szCs w:val="28"/>
        </w:rPr>
      </w:pPr>
      <w:r w:rsidRPr="00394F1F">
        <w:rPr>
          <w:sz w:val="28"/>
          <w:szCs w:val="28"/>
        </w:rPr>
        <w:t>Расчетные показатели минимально допусти</w:t>
      </w:r>
      <w:r w:rsidR="000E5181">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lastRenderedPageBreak/>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853DF9" w:rsidRPr="00394F1F" w:rsidRDefault="00853DF9" w:rsidP="004D163A">
      <w:pPr>
        <w:pStyle w:val="afd"/>
        <w:spacing w:after="0"/>
        <w:ind w:right="106"/>
        <w:rPr>
          <w:sz w:val="28"/>
          <w:szCs w:val="28"/>
        </w:rPr>
      </w:pPr>
    </w:p>
    <w:p w:rsidR="00853DF9" w:rsidRPr="00394F1F" w:rsidRDefault="00853DF9"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56" w:name="_bookmark36"/>
      <w:bookmarkStart w:id="157" w:name="_Toc491876316"/>
      <w:bookmarkStart w:id="158" w:name="_Toc502048436"/>
      <w:bookmarkStart w:id="159" w:name="_Toc502048640"/>
      <w:bookmarkEnd w:id="156"/>
      <w:r w:rsidRPr="00394F1F">
        <w:rPr>
          <w:rFonts w:ascii="Times New Roman" w:hAnsi="Times New Roman" w:cs="Times New Roman"/>
          <w:color w:val="auto"/>
          <w:sz w:val="28"/>
          <w:szCs w:val="28"/>
        </w:rPr>
        <w:t>Объекты, относящиеся к области кредитно-финансового обслуживания</w:t>
      </w:r>
      <w:bookmarkEnd w:id="157"/>
      <w:bookmarkEnd w:id="158"/>
      <w:bookmarkEnd w:id="159"/>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853DF9"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2A3214" w:rsidRPr="00394F1F" w:rsidRDefault="002A3214" w:rsidP="004D163A">
      <w:pPr>
        <w:pStyle w:val="afd"/>
        <w:spacing w:after="0"/>
        <w:ind w:right="106" w:firstLine="709"/>
        <w:jc w:val="both"/>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0" w:name="_bookmark37"/>
      <w:bookmarkStart w:id="161" w:name="_Toc491876317"/>
      <w:bookmarkStart w:id="162" w:name="_Toc502048437"/>
      <w:bookmarkStart w:id="163" w:name="_Toc502048641"/>
      <w:bookmarkEnd w:id="160"/>
      <w:r w:rsidRPr="00394F1F">
        <w:rPr>
          <w:rFonts w:ascii="Times New Roman" w:hAnsi="Times New Roman" w:cs="Times New Roman"/>
          <w:color w:val="auto"/>
          <w:sz w:val="28"/>
          <w:szCs w:val="28"/>
        </w:rPr>
        <w:t>Объекты, относящиеся к области почтовой связи</w:t>
      </w:r>
      <w:bookmarkEnd w:id="161"/>
      <w:bookmarkEnd w:id="162"/>
      <w:bookmarkEnd w:id="163"/>
    </w:p>
    <w:p w:rsidR="00853DF9" w:rsidRPr="00394F1F" w:rsidRDefault="00853DF9" w:rsidP="004D163A">
      <w:pPr>
        <w:pStyle w:val="afd"/>
        <w:spacing w:after="0"/>
        <w:ind w:right="104"/>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853DF9" w:rsidRPr="00394F1F" w:rsidRDefault="00853DF9" w:rsidP="004D163A">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9" w:firstLine="7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4" w:name="_bookmark38"/>
      <w:bookmarkStart w:id="165" w:name="_Toc491876318"/>
      <w:bookmarkStart w:id="166" w:name="_Toc502048438"/>
      <w:bookmarkStart w:id="167" w:name="_Toc502048642"/>
      <w:bookmarkEnd w:id="164"/>
      <w:r w:rsidRPr="00394F1F">
        <w:rPr>
          <w:rFonts w:ascii="Times New Roman" w:hAnsi="Times New Roman" w:cs="Times New Roman"/>
          <w:color w:val="auto"/>
          <w:sz w:val="28"/>
          <w:szCs w:val="28"/>
        </w:rPr>
        <w:t>Объекты в области туризма и рекреации</w:t>
      </w:r>
      <w:bookmarkEnd w:id="165"/>
      <w:bookmarkEnd w:id="166"/>
      <w:bookmarkEnd w:id="167"/>
    </w:p>
    <w:p w:rsidR="00853DF9" w:rsidRPr="00394F1F" w:rsidRDefault="00853DF9" w:rsidP="004D163A">
      <w:pPr>
        <w:pStyle w:val="afd"/>
        <w:spacing w:after="0"/>
        <w:ind w:right="113"/>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МНГП </w:t>
      </w:r>
      <w:r w:rsidR="00630D7E">
        <w:rPr>
          <w:sz w:val="28"/>
          <w:szCs w:val="28"/>
        </w:rPr>
        <w:t>Бобровичского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853DF9" w:rsidRPr="00394F1F" w:rsidRDefault="00853DF9" w:rsidP="004D163A">
      <w:pPr>
        <w:pStyle w:val="afd"/>
        <w:spacing w:after="0"/>
        <w:ind w:firstLine="709"/>
        <w:jc w:val="both"/>
        <w:rPr>
          <w:sz w:val="28"/>
          <w:szCs w:val="28"/>
        </w:rPr>
      </w:pPr>
      <w:r w:rsidRPr="00394F1F">
        <w:rPr>
          <w:sz w:val="28"/>
          <w:szCs w:val="28"/>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Для объектов в области туризма и рекреации максимально допустимый уровень территориальной доступности не нормируется.</w:t>
      </w:r>
    </w:p>
    <w:p w:rsidR="00853DF9" w:rsidRDefault="00853DF9" w:rsidP="004D163A">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853DF9" w:rsidRPr="00394F1F" w:rsidRDefault="00853DF9" w:rsidP="00A12687">
      <w:pPr>
        <w:pStyle w:val="3"/>
        <w:numPr>
          <w:ilvl w:val="2"/>
          <w:numId w:val="53"/>
        </w:numPr>
        <w:spacing w:before="0" w:line="240" w:lineRule="auto"/>
        <w:rPr>
          <w:rFonts w:ascii="Times New Roman" w:hAnsi="Times New Roman" w:cs="Times New Roman"/>
          <w:color w:val="auto"/>
          <w:sz w:val="28"/>
          <w:szCs w:val="28"/>
        </w:rPr>
      </w:pPr>
      <w:bookmarkStart w:id="168" w:name="_bookmark39"/>
      <w:bookmarkStart w:id="169" w:name="_Toc491876319"/>
      <w:bookmarkStart w:id="170" w:name="_Toc502048439"/>
      <w:bookmarkStart w:id="171" w:name="_Toc502048643"/>
      <w:bookmarkEnd w:id="168"/>
      <w:r w:rsidRPr="00394F1F">
        <w:rPr>
          <w:rFonts w:ascii="Times New Roman" w:hAnsi="Times New Roman" w:cs="Times New Roman"/>
          <w:color w:val="auto"/>
          <w:sz w:val="28"/>
          <w:szCs w:val="28"/>
        </w:rPr>
        <w:lastRenderedPageBreak/>
        <w:t>Объекты, относящиеся к области транспортного обслуживания</w:t>
      </w:r>
      <w:bookmarkEnd w:id="169"/>
      <w:bookmarkEnd w:id="170"/>
      <w:bookmarkEnd w:id="171"/>
    </w:p>
    <w:p w:rsidR="00853DF9" w:rsidRPr="00394F1F" w:rsidRDefault="00853DF9" w:rsidP="004D163A">
      <w:pPr>
        <w:pStyle w:val="afd"/>
        <w:spacing w:after="0"/>
        <w:ind w:right="109"/>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минимально допустимого уровня обеспеченности объектами, предназначенными для постоянного и временного хранения индивидуальных легковых автомобилей определены экспертным путем, на основании сравнения темпов роста численности населения, а также на основании оценки прогноза уровня обеспеченности населения индивидуальным легковым автотранспортом.</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предназначенных для постоянного хранения индивидуальных легковых автомобилей, приняты согласно п. 11.31 СП 42.13330.2016, для временного хранения индивидуальных легковых автомобилей, приняты согласно п. 11.34 СП 42.13330.2016.</w:t>
      </w:r>
    </w:p>
    <w:p w:rsidR="00853DF9" w:rsidRPr="00394F1F" w:rsidRDefault="00853DF9" w:rsidP="004D163A">
      <w:pPr>
        <w:pStyle w:val="afd"/>
        <w:spacing w:after="0"/>
        <w:ind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2" w:name="_bookmark40"/>
      <w:bookmarkStart w:id="173" w:name="_Toc491876320"/>
      <w:bookmarkStart w:id="174" w:name="_Toc502048440"/>
      <w:bookmarkStart w:id="175" w:name="_Toc502048644"/>
      <w:bookmarkEnd w:id="172"/>
      <w:r w:rsidRPr="00394F1F">
        <w:rPr>
          <w:rFonts w:ascii="Times New Roman" w:hAnsi="Times New Roman" w:cs="Times New Roman"/>
          <w:color w:val="auto"/>
          <w:sz w:val="28"/>
          <w:szCs w:val="28"/>
        </w:rPr>
        <w:t>Объекты в области промышленности и сельского хозяйства</w:t>
      </w:r>
      <w:bookmarkEnd w:id="173"/>
      <w:bookmarkEnd w:id="174"/>
      <w:bookmarkEnd w:id="175"/>
    </w:p>
    <w:p w:rsidR="00853DF9" w:rsidRPr="00394F1F" w:rsidRDefault="00853DF9" w:rsidP="004D163A">
      <w:pPr>
        <w:pStyle w:val="afd"/>
        <w:spacing w:after="0"/>
        <w:ind w:right="107"/>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Е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w:t>
      </w:r>
      <w:r w:rsidRPr="00394F1F">
        <w:rPr>
          <w:sz w:val="28"/>
          <w:szCs w:val="28"/>
        </w:rPr>
        <w:lastRenderedPageBreak/>
        <w:t>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630D7E">
        <w:rPr>
          <w:sz w:val="28"/>
          <w:szCs w:val="28"/>
        </w:rPr>
        <w:t>Бобровичском</w:t>
      </w:r>
      <w:r w:rsidR="002E2CB6">
        <w:rPr>
          <w:sz w:val="28"/>
          <w:szCs w:val="28"/>
        </w:rPr>
        <w:t>у</w:t>
      </w:r>
      <w:r w:rsidRPr="00394F1F">
        <w:rPr>
          <w:sz w:val="28"/>
          <w:szCs w:val="28"/>
        </w:rPr>
        <w:t xml:space="preserve"> сельскому поселению):</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w:t>
      </w:r>
      <w:r w:rsidRPr="00394F1F">
        <w:rPr>
          <w:sz w:val="28"/>
          <w:szCs w:val="28"/>
        </w:rPr>
        <w:lastRenderedPageBreak/>
        <w:t>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lastRenderedPageBreak/>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630D7E">
        <w:rPr>
          <w:sz w:val="28"/>
          <w:szCs w:val="28"/>
        </w:rPr>
        <w:t>Бобровичском</w:t>
      </w:r>
      <w:r w:rsidR="002E2CB6">
        <w:rPr>
          <w:sz w:val="28"/>
          <w:szCs w:val="28"/>
        </w:rPr>
        <w:t>у</w:t>
      </w:r>
      <w:r w:rsidRPr="00394F1F">
        <w:rPr>
          <w:sz w:val="28"/>
          <w:szCs w:val="28"/>
        </w:rPr>
        <w:t xml:space="preserve"> сельскому поселению):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76" w:name="_Toc491876321"/>
      <w:bookmarkStart w:id="177" w:name="_Toc502048441"/>
      <w:bookmarkStart w:id="178" w:name="_Toc502048645"/>
      <w:r w:rsidRPr="00394F1F">
        <w:rPr>
          <w:rFonts w:ascii="Times New Roman" w:hAnsi="Times New Roman" w:cs="Times New Roman"/>
          <w:color w:val="auto"/>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76"/>
      <w:bookmarkEnd w:id="177"/>
      <w:bookmarkEnd w:id="178"/>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9" w:name="_bookmark42"/>
      <w:bookmarkStart w:id="180" w:name="_Toc491876322"/>
      <w:bookmarkStart w:id="181" w:name="_Toc502048442"/>
      <w:bookmarkStart w:id="182" w:name="_Toc502048646"/>
      <w:bookmarkEnd w:id="179"/>
      <w:r w:rsidRPr="00394F1F">
        <w:rPr>
          <w:rFonts w:ascii="Times New Roman" w:hAnsi="Times New Roman" w:cs="Times New Roman"/>
          <w:color w:val="auto"/>
          <w:sz w:val="28"/>
          <w:szCs w:val="28"/>
        </w:rPr>
        <w:t>Требования по обеспечению охраны окружающей среды</w:t>
      </w:r>
      <w:bookmarkEnd w:id="180"/>
      <w:bookmarkEnd w:id="181"/>
      <w:bookmarkEnd w:id="182"/>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lastRenderedPageBreak/>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28">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0335B7" w:rsidRDefault="000335B7"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Зоны здравоохранения: Территории</w:t>
            </w:r>
            <w:r w:rsidR="00632306" w:rsidRPr="00394F1F">
              <w:rPr>
                <w:rFonts w:ascii="Times New Roman" w:hAnsi="Times New Roman" w:cs="Times New Roman"/>
                <w:sz w:val="28"/>
                <w:szCs w:val="28"/>
              </w:rPr>
              <w:t xml:space="preserve"> </w:t>
            </w:r>
            <w:r w:rsidR="00632306" w:rsidRPr="00394F1F">
              <w:rPr>
                <w:rFonts w:ascii="Times New Roman" w:hAnsi="Times New Roman" w:cs="Times New Roman"/>
                <w:sz w:val="28"/>
                <w:szCs w:val="28"/>
              </w:rPr>
              <w:lastRenderedPageBreak/>
              <w:t>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границе </w:t>
            </w:r>
            <w:r w:rsidRPr="00394F1F">
              <w:rPr>
                <w:rFonts w:ascii="Times New Roman" w:hAnsi="Times New Roman" w:cs="Times New Roman"/>
                <w:sz w:val="28"/>
                <w:szCs w:val="28"/>
              </w:rPr>
              <w:lastRenderedPageBreak/>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самостоятельным или 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lastRenderedPageBreak/>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Обязательным условием проектирования таких объектов является организация санитарно-защитных зон в соответствии с требованиями 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Размещение объектов в границах зон санитарной охраны источников водоснабжения производится в соответствии с требованиями по соблюдению </w:t>
      </w:r>
      <w:r w:rsidRPr="00394F1F">
        <w:rPr>
          <w:sz w:val="28"/>
          <w:szCs w:val="28"/>
        </w:rPr>
        <w:lastRenderedPageBreak/>
        <w:t>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29">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557D03">
        <w:rPr>
          <w:sz w:val="28"/>
          <w:szCs w:val="28"/>
        </w:rPr>
        <w:t>Ельнинского</w:t>
      </w:r>
      <w:r w:rsidRPr="00394F1F">
        <w:rPr>
          <w:sz w:val="28"/>
          <w:szCs w:val="28"/>
        </w:rPr>
        <w:t xml:space="preserve"> района и </w:t>
      </w:r>
      <w:r w:rsidR="00630D7E">
        <w:rPr>
          <w:sz w:val="28"/>
          <w:szCs w:val="28"/>
        </w:rPr>
        <w:t>Бобровичского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A12687">
      <w:pPr>
        <w:pStyle w:val="ac"/>
        <w:widowControl w:val="0"/>
        <w:numPr>
          <w:ilvl w:val="0"/>
          <w:numId w:val="42"/>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A12687">
      <w:pPr>
        <w:pStyle w:val="ac"/>
        <w:widowControl w:val="0"/>
        <w:numPr>
          <w:ilvl w:val="0"/>
          <w:numId w:val="42"/>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A12687">
      <w:pPr>
        <w:pStyle w:val="ac"/>
        <w:widowControl w:val="0"/>
        <w:numPr>
          <w:ilvl w:val="0"/>
          <w:numId w:val="42"/>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A12687">
      <w:pPr>
        <w:pStyle w:val="ac"/>
        <w:widowControl w:val="0"/>
        <w:numPr>
          <w:ilvl w:val="0"/>
          <w:numId w:val="42"/>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A12687">
      <w:pPr>
        <w:pStyle w:val="ac"/>
        <w:widowControl w:val="0"/>
        <w:numPr>
          <w:ilvl w:val="0"/>
          <w:numId w:val="42"/>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w:t>
      </w:r>
      <w:r w:rsidRPr="00394F1F">
        <w:rPr>
          <w:rFonts w:ascii="Times New Roman" w:hAnsi="Times New Roman" w:cs="Times New Roman"/>
          <w:sz w:val="28"/>
          <w:szCs w:val="28"/>
        </w:rPr>
        <w:lastRenderedPageBreak/>
        <w:t xml:space="preserve">в соответствии со </w:t>
      </w:r>
      <w:hyperlink r:id="rId30">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A12687">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A12687">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водоохранных зон (в том числе прибрежных защитных полос) </w:t>
      </w:r>
      <w:r w:rsidRPr="00394F1F">
        <w:rPr>
          <w:sz w:val="28"/>
          <w:szCs w:val="28"/>
        </w:rPr>
        <w:lastRenderedPageBreak/>
        <w:t>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Размещение зданий, сооружений и коммуникаций не допускается:</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A12687">
      <w:pPr>
        <w:pStyle w:val="ac"/>
        <w:widowControl w:val="0"/>
        <w:numPr>
          <w:ilvl w:val="0"/>
          <w:numId w:val="44"/>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A12687">
      <w:pPr>
        <w:pStyle w:val="ac"/>
        <w:widowControl w:val="0"/>
        <w:numPr>
          <w:ilvl w:val="0"/>
          <w:numId w:val="44"/>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A12687">
      <w:pPr>
        <w:pStyle w:val="ac"/>
        <w:widowControl w:val="0"/>
        <w:numPr>
          <w:ilvl w:val="0"/>
          <w:numId w:val="44"/>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A12687">
      <w:pPr>
        <w:pStyle w:val="ac"/>
        <w:widowControl w:val="0"/>
        <w:numPr>
          <w:ilvl w:val="0"/>
          <w:numId w:val="44"/>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A12687">
      <w:pPr>
        <w:pStyle w:val="ac"/>
        <w:widowControl w:val="0"/>
        <w:numPr>
          <w:ilvl w:val="0"/>
          <w:numId w:val="44"/>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394F1F" w:rsidRDefault="00853DF9" w:rsidP="002A3214">
      <w:pPr>
        <w:pStyle w:val="3"/>
        <w:numPr>
          <w:ilvl w:val="2"/>
          <w:numId w:val="53"/>
        </w:numPr>
        <w:spacing w:before="0" w:line="240" w:lineRule="auto"/>
        <w:ind w:left="0" w:firstLine="426"/>
        <w:jc w:val="center"/>
        <w:rPr>
          <w:rFonts w:ascii="Times New Roman" w:hAnsi="Times New Roman" w:cs="Times New Roman"/>
          <w:color w:val="auto"/>
          <w:sz w:val="28"/>
          <w:szCs w:val="28"/>
        </w:rPr>
      </w:pPr>
      <w:bookmarkStart w:id="183" w:name="_bookmark43"/>
      <w:bookmarkStart w:id="184" w:name="_Toc491876323"/>
      <w:bookmarkStart w:id="185" w:name="_Toc502048443"/>
      <w:bookmarkStart w:id="186" w:name="_Toc502048647"/>
      <w:bookmarkEnd w:id="183"/>
      <w:r w:rsidRPr="00394F1F">
        <w:rPr>
          <w:rFonts w:ascii="Times New Roman" w:hAnsi="Times New Roman" w:cs="Times New Roman"/>
          <w:color w:val="auto"/>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84"/>
      <w:bookmarkEnd w:id="185"/>
      <w:bookmarkEnd w:id="186"/>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A12687">
      <w:pPr>
        <w:pStyle w:val="ac"/>
        <w:widowControl w:val="0"/>
        <w:numPr>
          <w:ilvl w:val="3"/>
          <w:numId w:val="43"/>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A12687">
      <w:pPr>
        <w:pStyle w:val="ac"/>
        <w:widowControl w:val="0"/>
        <w:numPr>
          <w:ilvl w:val="3"/>
          <w:numId w:val="43"/>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A12687">
      <w:pPr>
        <w:pStyle w:val="ac"/>
        <w:widowControl w:val="0"/>
        <w:numPr>
          <w:ilvl w:val="3"/>
          <w:numId w:val="43"/>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w:t>
      </w:r>
      <w:r w:rsidRPr="00394F1F">
        <w:rPr>
          <w:rFonts w:ascii="Times New Roman" w:hAnsi="Times New Roman" w:cs="Times New Roman"/>
          <w:sz w:val="28"/>
          <w:szCs w:val="28"/>
        </w:rPr>
        <w:lastRenderedPageBreak/>
        <w:t>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630D7E">
        <w:rPr>
          <w:sz w:val="28"/>
          <w:szCs w:val="28"/>
        </w:rPr>
        <w:t>Бобровичского</w:t>
      </w:r>
      <w:r w:rsidRPr="00394F1F">
        <w:rPr>
          <w:sz w:val="28"/>
          <w:szCs w:val="28"/>
        </w:rPr>
        <w:t xml:space="preserve"> сельского поселения необходимо учитывать требования проектирования в соответствии с </w:t>
      </w:r>
      <w:hyperlink r:id="rId31">
        <w:r w:rsidRPr="00394F1F">
          <w:rPr>
            <w:sz w:val="28"/>
            <w:szCs w:val="28"/>
          </w:rPr>
          <w:t>СП 165.1325800.2014</w:t>
        </w:r>
      </w:hyperlink>
      <w:r w:rsidRPr="00394F1F">
        <w:rPr>
          <w:sz w:val="28"/>
          <w:szCs w:val="28"/>
        </w:rPr>
        <w:t>.</w:t>
      </w:r>
    </w:p>
    <w:p w:rsidR="00853DF9" w:rsidRPr="00394F1F" w:rsidRDefault="00853DF9" w:rsidP="004D163A">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23.09.1998 № 41</w:t>
      </w:r>
    </w:p>
    <w:p w:rsidR="00853DF9" w:rsidRPr="00394F1F" w:rsidRDefault="00E308E7" w:rsidP="004D163A">
      <w:pPr>
        <w:pStyle w:val="afd"/>
        <w:spacing w:after="0"/>
        <w:ind w:firstLine="709"/>
        <w:jc w:val="both"/>
        <w:rPr>
          <w:sz w:val="28"/>
          <w:szCs w:val="28"/>
        </w:rPr>
      </w:pPr>
      <w:r w:rsidRPr="00394F1F">
        <w:rPr>
          <w:sz w:val="28"/>
          <w:szCs w:val="28"/>
        </w:rPr>
        <w:t>«</w:t>
      </w:r>
      <w:r w:rsidR="00853DF9" w:rsidRPr="00394F1F">
        <w:rPr>
          <w:sz w:val="28"/>
          <w:szCs w:val="28"/>
        </w:rPr>
        <w:t>О защите населения и территорий от чрезвычайных ситуаций природного и техногенного характера</w:t>
      </w:r>
      <w:r w:rsidRPr="00394F1F">
        <w:rPr>
          <w:sz w:val="28"/>
          <w:szCs w:val="28"/>
        </w:rPr>
        <w:t>»</w:t>
      </w:r>
      <w:r w:rsidR="00853DF9"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557D03">
        <w:rPr>
          <w:sz w:val="28"/>
          <w:szCs w:val="28"/>
        </w:rPr>
        <w:t>Ельнинского</w:t>
      </w:r>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w:t>
      </w:r>
      <w:r w:rsidRPr="00394F1F">
        <w:rPr>
          <w:sz w:val="28"/>
          <w:szCs w:val="28"/>
        </w:rPr>
        <w:lastRenderedPageBreak/>
        <w:t>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A12687">
      <w:pPr>
        <w:pStyle w:val="ac"/>
        <w:widowControl w:val="0"/>
        <w:numPr>
          <w:ilvl w:val="0"/>
          <w:numId w:val="40"/>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A12687">
      <w:pPr>
        <w:pStyle w:val="ac"/>
        <w:widowControl w:val="0"/>
        <w:numPr>
          <w:ilvl w:val="0"/>
          <w:numId w:val="40"/>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A12687">
      <w:pPr>
        <w:pStyle w:val="ac"/>
        <w:widowControl w:val="0"/>
        <w:numPr>
          <w:ilvl w:val="0"/>
          <w:numId w:val="40"/>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Сооружения и мероприятия для защиты от затопления проектируются в соответствии с требованиями СП 116.13330.2012 и СНиП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A12687">
      <w:pPr>
        <w:pStyle w:val="ac"/>
        <w:widowControl w:val="0"/>
        <w:numPr>
          <w:ilvl w:val="1"/>
          <w:numId w:val="39"/>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A12687">
      <w:pPr>
        <w:pStyle w:val="ac"/>
        <w:widowControl w:val="0"/>
        <w:numPr>
          <w:ilvl w:val="1"/>
          <w:numId w:val="39"/>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Pr="00394F1F" w:rsidRDefault="000335B7"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394F1F" w:rsidRDefault="00F85C83" w:rsidP="00D423D2">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7" w:name="_Toc491876324"/>
      <w:bookmarkStart w:id="188" w:name="_Toc502048444"/>
      <w:bookmarkStart w:id="189" w:name="_Toc502048648"/>
      <w:r w:rsidRPr="00394F1F">
        <w:rPr>
          <w:rFonts w:ascii="Times New Roman" w:hAnsi="Times New Roman" w:cs="Times New Roman"/>
          <w:color w:val="auto"/>
          <w:sz w:val="28"/>
          <w:szCs w:val="28"/>
        </w:rPr>
        <w:lastRenderedPageBreak/>
        <w:t>Требования к охране объектов культурного наследия</w:t>
      </w:r>
      <w:bookmarkEnd w:id="187"/>
      <w:bookmarkEnd w:id="188"/>
      <w:bookmarkEnd w:id="189"/>
    </w:p>
    <w:p w:rsidR="00F85C83" w:rsidRPr="00394F1F" w:rsidRDefault="00F85C83" w:rsidP="004D163A">
      <w:pPr>
        <w:pStyle w:val="afd"/>
        <w:spacing w:after="0"/>
        <w:ind w:right="110" w:firstLine="709"/>
        <w:jc w:val="both"/>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 xml:space="preserve">Нормы охраны объектов культурного наследия на территории сельского поселения не могут быть выражены в показателях обеспеченности объектами и доступности до объектов, но обязательно должны учитываться при подготовке градостроительной документации. В материалах по обоснованию местных нормативов градостроительного проектирования приводятся нормативные требования к охране объектов культурного наследия при градостроительном проектировании в соответствии с действующим законодательством. Требования к охране ОКН на территории </w:t>
      </w:r>
      <w:r w:rsidR="00630D7E">
        <w:rPr>
          <w:sz w:val="28"/>
          <w:szCs w:val="28"/>
        </w:rPr>
        <w:t>Бобровичского</w:t>
      </w:r>
      <w:r w:rsidRPr="00394F1F">
        <w:rPr>
          <w:sz w:val="28"/>
          <w:szCs w:val="28"/>
        </w:rPr>
        <w:t xml:space="preserve"> сельского поселения устанавливаются в соответствии с Федеральным законом от 25.06.2002 № 73-ФЗ </w:t>
      </w:r>
      <w:r w:rsidR="00E308E7" w:rsidRPr="00394F1F">
        <w:rPr>
          <w:sz w:val="28"/>
          <w:szCs w:val="28"/>
        </w:rPr>
        <w:t>«</w:t>
      </w:r>
      <w:r w:rsidRPr="00394F1F">
        <w:rPr>
          <w:sz w:val="28"/>
          <w:szCs w:val="28"/>
        </w:rPr>
        <w:t>Об объектах культурного наследия (памятниках истории и культуры) народов Российской Федерации</w:t>
      </w:r>
      <w:r w:rsidR="00E308E7" w:rsidRPr="00394F1F">
        <w:rPr>
          <w:sz w:val="28"/>
          <w:szCs w:val="28"/>
        </w:rPr>
        <w:t>»</w:t>
      </w:r>
      <w:r w:rsidRPr="00394F1F">
        <w:rPr>
          <w:sz w:val="28"/>
          <w:szCs w:val="28"/>
        </w:rPr>
        <w:t>.</w:t>
      </w:r>
    </w:p>
    <w:p w:rsidR="00F85C83" w:rsidRPr="00394F1F" w:rsidRDefault="00F85C83" w:rsidP="004D163A">
      <w:pPr>
        <w:pStyle w:val="afd"/>
        <w:spacing w:after="0"/>
        <w:ind w:firstLine="709"/>
        <w:jc w:val="both"/>
        <w:rPr>
          <w:sz w:val="28"/>
          <w:szCs w:val="28"/>
        </w:rPr>
      </w:pPr>
      <w:r w:rsidRPr="00394F1F">
        <w:rPr>
          <w:sz w:val="28"/>
          <w:szCs w:val="28"/>
        </w:rPr>
        <w:t>При планировке и застройке сельских поселений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F85C83" w:rsidRPr="00394F1F" w:rsidRDefault="00F85C83" w:rsidP="004D163A">
      <w:pPr>
        <w:pStyle w:val="afd"/>
        <w:spacing w:after="0"/>
        <w:ind w:firstLine="709"/>
        <w:jc w:val="both"/>
        <w:rPr>
          <w:sz w:val="28"/>
          <w:szCs w:val="28"/>
        </w:rPr>
      </w:pPr>
      <w:r w:rsidRPr="00394F1F">
        <w:rPr>
          <w:sz w:val="28"/>
          <w:szCs w:val="28"/>
        </w:rPr>
        <w:t>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w:t>
      </w:r>
    </w:p>
    <w:p w:rsidR="00F85C83" w:rsidRPr="00394F1F" w:rsidRDefault="00F85C83" w:rsidP="004D163A">
      <w:pPr>
        <w:pStyle w:val="afd"/>
        <w:spacing w:after="0"/>
        <w:ind w:firstLine="709"/>
        <w:jc w:val="both"/>
        <w:rPr>
          <w:sz w:val="28"/>
          <w:szCs w:val="28"/>
        </w:rPr>
      </w:pPr>
      <w:r w:rsidRPr="00394F1F">
        <w:rPr>
          <w:sz w:val="28"/>
          <w:szCs w:val="28"/>
        </w:rPr>
        <w:t>Основными источниками информации об объектах культурного наследия и их территориях, а также их зонах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Границы зон охраны объектов культурного наследия, в том числе границы объединенной зоны охраны объектов культурного наследия (за</w:t>
      </w:r>
      <w:r w:rsidR="00B26AFF">
        <w:rPr>
          <w:sz w:val="28"/>
          <w:szCs w:val="28"/>
        </w:rPr>
        <w:t xml:space="preserve"> исключением границ зон охраны особо ценных объектов культурного наследия народов Российской </w:t>
      </w:r>
      <w:r w:rsidRPr="00394F1F">
        <w:rPr>
          <w:sz w:val="28"/>
          <w:szCs w:val="28"/>
        </w:rPr>
        <w:t>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либо проекта объединенной зоны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федерального значения - уполномоченным органом государственной власти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согласованию с федеральным органом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регионального и местного (муниципального) значения – администрацией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w:t>
      </w:r>
      <w:r w:rsidRPr="00394F1F">
        <w:rPr>
          <w:rFonts w:ascii="Times New Roman" w:hAnsi="Times New Roman" w:cs="Times New Roman"/>
          <w:sz w:val="28"/>
          <w:szCs w:val="28"/>
        </w:rPr>
        <w:lastRenderedPageBreak/>
        <w:t xml:space="preserve">представлению специально уполномоченного государственного органа охраны объектов культурного наследия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согласованному с органами местного самоуправления.</w:t>
      </w:r>
    </w:p>
    <w:p w:rsidR="00F85C83" w:rsidRPr="00394F1F" w:rsidRDefault="00F85C83" w:rsidP="004D163A">
      <w:pPr>
        <w:pStyle w:val="afd"/>
        <w:spacing w:after="0"/>
        <w:ind w:firstLine="709"/>
        <w:jc w:val="both"/>
        <w:rPr>
          <w:sz w:val="28"/>
          <w:szCs w:val="28"/>
        </w:rPr>
      </w:pPr>
      <w:r w:rsidRPr="00394F1F">
        <w:rPr>
          <w:sz w:val="28"/>
          <w:szCs w:val="28"/>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на плоском рельефе – 50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lastRenderedPageBreak/>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F85C83" w:rsidRPr="00394F1F" w:rsidRDefault="00F85C83"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90" w:name="_bookmark45"/>
      <w:bookmarkStart w:id="191" w:name="_Toc491876325"/>
      <w:bookmarkStart w:id="192" w:name="_Toc502048445"/>
      <w:bookmarkStart w:id="193" w:name="_Toc502048649"/>
      <w:bookmarkEnd w:id="190"/>
      <w:r w:rsidRPr="00394F1F">
        <w:rPr>
          <w:rFonts w:ascii="Times New Roman" w:hAnsi="Times New Roman" w:cs="Times New Roman"/>
          <w:color w:val="auto"/>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91"/>
      <w:bookmarkEnd w:id="192"/>
      <w:bookmarkEnd w:id="193"/>
    </w:p>
    <w:p w:rsidR="00F85C83" w:rsidRPr="00394F1F" w:rsidRDefault="00F85C83" w:rsidP="004D163A">
      <w:pPr>
        <w:pStyle w:val="afd"/>
        <w:spacing w:after="0"/>
        <w:ind w:right="104"/>
        <w:jc w:val="center"/>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lastRenderedPageBreak/>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lastRenderedPageBreak/>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394F1F"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tbl>
      <w:tblPr>
        <w:tblStyle w:val="ae"/>
        <w:tblW w:w="0" w:type="auto"/>
        <w:tblLook w:val="04A0"/>
      </w:tblPr>
      <w:tblGrid>
        <w:gridCol w:w="767"/>
        <w:gridCol w:w="6004"/>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A12687">
      <w:pPr>
        <w:pStyle w:val="ac"/>
        <w:widowControl w:val="0"/>
        <w:numPr>
          <w:ilvl w:val="0"/>
          <w:numId w:val="32"/>
        </w:numPr>
        <w:tabs>
          <w:tab w:val="left" w:pos="1741"/>
          <w:tab w:val="left" w:pos="1742"/>
        </w:tabs>
        <w:spacing w:after="0" w:line="240" w:lineRule="auto"/>
        <w:ind w:right="3"/>
        <w:jc w:val="center"/>
        <w:outlineLvl w:val="0"/>
        <w:rPr>
          <w:rFonts w:ascii="Times New Roman" w:hAnsi="Times New Roman" w:cs="Times New Roman"/>
          <w:b/>
          <w:sz w:val="28"/>
          <w:szCs w:val="28"/>
        </w:rPr>
      </w:pPr>
      <w:bookmarkStart w:id="194" w:name="_Toc502048446"/>
      <w:bookmarkStart w:id="195" w:name="_Toc502048650"/>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94"/>
      <w:bookmarkEnd w:id="195"/>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630D7E">
        <w:rPr>
          <w:rFonts w:ascii="Times New Roman" w:hAnsi="Times New Roman" w:cs="Times New Roman"/>
          <w:sz w:val="28"/>
          <w:szCs w:val="28"/>
        </w:rPr>
        <w:t>Бобровичского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630D7E">
        <w:rPr>
          <w:rFonts w:ascii="Times New Roman" w:hAnsi="Times New Roman" w:cs="Times New Roman"/>
          <w:sz w:val="28"/>
          <w:szCs w:val="28"/>
        </w:rPr>
        <w:t>Бобровичского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w:t>
      </w:r>
      <w:r w:rsidR="00AC2802">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r w:rsidR="00630D7E">
        <w:rPr>
          <w:rFonts w:ascii="Times New Roman" w:hAnsi="Times New Roman" w:cs="Times New Roman"/>
          <w:sz w:val="28"/>
          <w:szCs w:val="28"/>
        </w:rPr>
        <w:t>Бобровичского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от 10.07.2007 № 133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О регулировании градостроительной деятельности в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630D7E">
        <w:rPr>
          <w:rFonts w:ascii="Times New Roman" w:hAnsi="Times New Roman" w:cs="Times New Roman"/>
          <w:sz w:val="28"/>
          <w:szCs w:val="28"/>
        </w:rPr>
        <w:t>Бобровичского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630D7E">
        <w:rPr>
          <w:rFonts w:ascii="Times New Roman" w:hAnsi="Times New Roman" w:cs="Times New Roman"/>
          <w:sz w:val="28"/>
          <w:szCs w:val="28"/>
        </w:rPr>
        <w:t>Бобровичского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630D7E">
        <w:rPr>
          <w:rFonts w:ascii="Times New Roman" w:hAnsi="Times New Roman" w:cs="Times New Roman"/>
          <w:sz w:val="28"/>
          <w:szCs w:val="28"/>
        </w:rPr>
        <w:t>Бобровичского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объектами местного</w:t>
      </w:r>
      <w:r w:rsidR="002D3719">
        <w:rPr>
          <w:rFonts w:ascii="Times New Roman" w:hAnsi="Times New Roman" w:cs="Times New Roman"/>
          <w:sz w:val="28"/>
          <w:szCs w:val="28"/>
        </w:rPr>
        <w:t xml:space="preserve"> значения</w:t>
      </w:r>
      <w:r w:rsidRPr="00394F1F">
        <w:rPr>
          <w:rFonts w:ascii="Times New Roman" w:hAnsi="Times New Roman" w:cs="Times New Roman"/>
          <w:sz w:val="28"/>
          <w:szCs w:val="28"/>
        </w:rPr>
        <w:t xml:space="preserve">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96" w:name="_Toc491876326"/>
      <w:bookmarkStart w:id="197" w:name="_Toc502048447"/>
      <w:bookmarkStart w:id="198" w:name="_Toc502048651"/>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96"/>
      <w:bookmarkEnd w:id="197"/>
      <w:bookmarkEnd w:id="198"/>
    </w:p>
    <w:p w:rsidR="00DD222C" w:rsidRPr="00394F1F" w:rsidRDefault="00DD222C" w:rsidP="004D163A">
      <w:pPr>
        <w:pStyle w:val="afd"/>
        <w:spacing w:after="0"/>
        <w:rPr>
          <w:sz w:val="28"/>
          <w:szCs w:val="28"/>
        </w:rPr>
      </w:pPr>
    </w:p>
    <w:tbl>
      <w:tblPr>
        <w:tblStyle w:val="ae"/>
        <w:tblW w:w="0" w:type="auto"/>
        <w:jc w:val="center"/>
        <w:tblLook w:val="04A0"/>
      </w:tblPr>
      <w:tblGrid>
        <w:gridCol w:w="803"/>
        <w:gridCol w:w="3506"/>
        <w:gridCol w:w="3223"/>
        <w:gridCol w:w="5245"/>
        <w:gridCol w:w="2680"/>
      </w:tblGrid>
      <w:tr w:rsidR="000341E8" w:rsidRPr="00AA4DAC" w:rsidTr="008B3C07">
        <w:trPr>
          <w:tblHeader/>
          <w:jc w:val="center"/>
        </w:trPr>
        <w:tc>
          <w:tcPr>
            <w:tcW w:w="803"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3506"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468"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680"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8B3C07">
        <w:trPr>
          <w:tblHeader/>
          <w:jc w:val="center"/>
        </w:trPr>
        <w:tc>
          <w:tcPr>
            <w:tcW w:w="803" w:type="dxa"/>
            <w:vMerge/>
          </w:tcPr>
          <w:p w:rsidR="000341E8" w:rsidRPr="00AA4DAC" w:rsidRDefault="000341E8" w:rsidP="004D163A">
            <w:pPr>
              <w:jc w:val="center"/>
              <w:rPr>
                <w:rFonts w:ascii="Times New Roman" w:hAnsi="Times New Roman" w:cs="Times New Roman"/>
                <w:sz w:val="28"/>
                <w:szCs w:val="28"/>
              </w:rPr>
            </w:pPr>
          </w:p>
        </w:tc>
        <w:tc>
          <w:tcPr>
            <w:tcW w:w="3506" w:type="dxa"/>
            <w:vMerge/>
          </w:tcPr>
          <w:p w:rsidR="000341E8" w:rsidRPr="00AA4DAC" w:rsidRDefault="000341E8" w:rsidP="004D163A">
            <w:pPr>
              <w:jc w:val="center"/>
              <w:rPr>
                <w:rFonts w:ascii="Times New Roman" w:hAnsi="Times New Roman" w:cs="Times New Roman"/>
                <w:sz w:val="28"/>
                <w:szCs w:val="28"/>
              </w:rPr>
            </w:pPr>
          </w:p>
        </w:tc>
        <w:tc>
          <w:tcPr>
            <w:tcW w:w="322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245"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680" w:type="dxa"/>
          </w:tcPr>
          <w:p w:rsidR="000341E8" w:rsidRPr="00AA4DAC" w:rsidRDefault="008B3C07" w:rsidP="004D163A">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Электро-, тепло-, газо-, и водоснабжение населения, водоотведение</w:t>
            </w: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223" w:type="dxa"/>
            <w:vMerge w:val="restart"/>
          </w:tcPr>
          <w:p w:rsidR="00AA4DAC" w:rsidRPr="00AA4DAC" w:rsidRDefault="00AA4DAC" w:rsidP="004D163A">
            <w:pPr>
              <w:jc w:val="cente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trHeight w:val="1202"/>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Трансформаторные подстанции, распределительные пункты номинальным напряжением от 10(6) до 20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3506"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 (напорной, самотечной)</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0341E8" w:rsidRPr="00AA4DAC" w:rsidTr="008B3C07">
        <w:trPr>
          <w:jc w:val="center"/>
        </w:trPr>
        <w:tc>
          <w:tcPr>
            <w:tcW w:w="80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3506"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223" w:type="dxa"/>
          </w:tcPr>
          <w:p w:rsidR="000341E8" w:rsidRPr="00AA4DAC" w:rsidRDefault="000341E8" w:rsidP="004D163A">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245" w:type="dxa"/>
          </w:tcPr>
          <w:p w:rsidR="000341E8" w:rsidRPr="00AA4DAC" w:rsidRDefault="000341E8" w:rsidP="004D163A">
            <w:pPr>
              <w:jc w:val="both"/>
              <w:rPr>
                <w:rFonts w:ascii="Times New Roman" w:hAnsi="Times New Roman" w:cs="Times New Roman"/>
                <w:sz w:val="28"/>
                <w:szCs w:val="28"/>
              </w:rPr>
            </w:pPr>
          </w:p>
        </w:tc>
        <w:tc>
          <w:tcPr>
            <w:tcW w:w="2680"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Автомобильные дороги местного значения</w:t>
            </w:r>
          </w:p>
        </w:tc>
      </w:tr>
      <w:tr w:rsidR="00145C9E" w:rsidRPr="00AA4DAC" w:rsidTr="008B3C07">
        <w:trPr>
          <w:jc w:val="center"/>
        </w:trPr>
        <w:tc>
          <w:tcPr>
            <w:tcW w:w="803" w:type="dxa"/>
            <w:vMerge w:val="restart"/>
          </w:tcPr>
          <w:p w:rsidR="00145C9E" w:rsidRPr="00AA4DAC" w:rsidRDefault="00145C9E" w:rsidP="004D163A">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Дорожная деятельность в отношении автомобильных </w:t>
            </w:r>
            <w:r w:rsidRPr="00AA4DAC">
              <w:rPr>
                <w:rFonts w:ascii="Times New Roman" w:hAnsi="Times New Roman" w:cs="Times New Roman"/>
                <w:sz w:val="28"/>
                <w:szCs w:val="28"/>
              </w:rPr>
              <w:lastRenderedPageBreak/>
              <w:t>дорог местного значения и обеспечение безопасности дорожного движения на них, осуществление муниципального контроля за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значения в границах населенных пунктов </w:t>
            </w:r>
            <w:r w:rsidRPr="00AA4DAC">
              <w:rPr>
                <w:rFonts w:ascii="Times New Roman" w:hAnsi="Times New Roman" w:cs="Times New Roman"/>
                <w:sz w:val="28"/>
                <w:szCs w:val="28"/>
              </w:rPr>
              <w:lastRenderedPageBreak/>
              <w:t>поселения и дорожные сооружения на таких автомобильных дорогах</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Федерального </w:t>
            </w:r>
            <w:r w:rsidRPr="00AA4DAC">
              <w:rPr>
                <w:rFonts w:ascii="Times New Roman" w:hAnsi="Times New Roman" w:cs="Times New Roman"/>
                <w:sz w:val="28"/>
                <w:szCs w:val="28"/>
              </w:rPr>
              <w:lastRenderedPageBreak/>
              <w:t>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FD6ABA" w:rsidRPr="00AA4DAC" w:rsidTr="008B3C07">
        <w:trPr>
          <w:jc w:val="center"/>
        </w:trPr>
        <w:tc>
          <w:tcPr>
            <w:tcW w:w="803" w:type="dxa"/>
          </w:tcPr>
          <w:p w:rsidR="00FD6ABA" w:rsidRPr="00AA4DAC" w:rsidRDefault="00FD6ABA" w:rsidP="004D163A">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предоставления транспортных услуг населению и организация </w:t>
            </w:r>
            <w:r w:rsidRPr="00AA4DAC">
              <w:rPr>
                <w:rFonts w:ascii="Times New Roman" w:hAnsi="Times New Roman" w:cs="Times New Roman"/>
                <w:sz w:val="28"/>
                <w:szCs w:val="28"/>
              </w:rPr>
              <w:lastRenderedPageBreak/>
              <w:t>транспортного обслуживания населения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Автостанции, парки общественных видов транспорта, обслуживающие пассажирские перевозки в границах поселения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FD6ABA" w:rsidRPr="00AA4DAC" w:rsidTr="00AA4DAC">
        <w:trPr>
          <w:jc w:val="center"/>
        </w:trPr>
        <w:tc>
          <w:tcPr>
            <w:tcW w:w="15457" w:type="dxa"/>
            <w:gridSpan w:val="5"/>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b/>
                <w:sz w:val="28"/>
                <w:szCs w:val="28"/>
              </w:rPr>
              <w:lastRenderedPageBreak/>
              <w:t>Иные области</w:t>
            </w:r>
          </w:p>
        </w:tc>
      </w:tr>
      <w:tr w:rsidR="00145C9E" w:rsidRPr="00AA4DAC" w:rsidTr="008B3C07">
        <w:trPr>
          <w:jc w:val="center"/>
        </w:trPr>
        <w:tc>
          <w:tcPr>
            <w:tcW w:w="803" w:type="dxa"/>
            <w:vMerge w:val="restart"/>
          </w:tcPr>
          <w:p w:rsidR="00145C9E"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9</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организации досуга и обеспечения услугами организаций культуры</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Кинотеатры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Выставочные залы, картинные галереи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Универсальные спортивно-зрелищные залы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840"/>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Парки культуры и отдыха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0</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1</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11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2</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и осуществление мероприятий по работе с детьми и молодежью</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30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3</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245" w:type="dxa"/>
          </w:tcPr>
          <w:p w:rsidR="00FD6ABA" w:rsidRPr="00AA4DAC" w:rsidRDefault="00FD6ABA" w:rsidP="004D163A">
            <w:pPr>
              <w:jc w:val="both"/>
              <w:rPr>
                <w:rFonts w:ascii="Times New Roman" w:hAnsi="Times New Roman" w:cs="Times New Roman"/>
                <w:sz w:val="28"/>
                <w:szCs w:val="28"/>
              </w:rPr>
            </w:pP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15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4</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Жилые помещения, предоставляемые по договорам социального найма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5</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w:t>
            </w:r>
            <w:r w:rsidRPr="00AA4DAC">
              <w:rPr>
                <w:rFonts w:ascii="Times New Roman" w:hAnsi="Times New Roman" w:cs="Times New Roman"/>
                <w:sz w:val="28"/>
                <w:szCs w:val="28"/>
              </w:rPr>
              <w:lastRenderedPageBreak/>
              <w:t>техногенного характера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23 ч. 1 ст. 14 Федерального закона № 131-ФЗ</w:t>
            </w: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6</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связи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Автоматические телефонные станции</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10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Узлы мультисервисного доступа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Линейно-кабельные сооружения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благоустройства территории, а также использования, охраны, защиты, воспроизводства городских лесов, лесов особо охраняемых природных территорий</w:t>
            </w: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245" w:type="dxa"/>
            <w:vMerge w:val="restart"/>
          </w:tcPr>
          <w:p w:rsidR="00145C9E" w:rsidRPr="00AA4DAC" w:rsidRDefault="00145C9E" w:rsidP="004D163A">
            <w:pPr>
              <w:jc w:val="both"/>
              <w:rPr>
                <w:rFonts w:ascii="Times New Roman" w:hAnsi="Times New Roman" w:cs="Times New Roman"/>
                <w:sz w:val="28"/>
                <w:szCs w:val="28"/>
              </w:rPr>
            </w:pP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22 ч. 1 ст. 14 Федерального закона № 131-ФЗ</w:t>
            </w:r>
          </w:p>
        </w:tc>
      </w:tr>
      <w:tr w:rsidR="00F81504" w:rsidRPr="00AA4DAC" w:rsidTr="008B3C07">
        <w:trPr>
          <w:trHeight w:val="135"/>
          <w:jc w:val="center"/>
        </w:trPr>
        <w:tc>
          <w:tcPr>
            <w:tcW w:w="803" w:type="dxa"/>
            <w:vMerge w:val="restart"/>
          </w:tcPr>
          <w:p w:rsidR="00F81504"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19</w:t>
            </w:r>
          </w:p>
        </w:tc>
        <w:tc>
          <w:tcPr>
            <w:tcW w:w="3506" w:type="dxa"/>
            <w:vMerge w:val="restart"/>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развития сельскохозяйственного производства, расширения рынка сельскохозяйственной продукции, сырья и </w:t>
            </w:r>
            <w:r w:rsidRPr="00AA4DAC">
              <w:rPr>
                <w:rFonts w:ascii="Times New Roman" w:hAnsi="Times New Roman" w:cs="Times New Roman"/>
                <w:sz w:val="28"/>
                <w:szCs w:val="28"/>
              </w:rPr>
              <w:lastRenderedPageBreak/>
              <w:t>продовольствия, содействие развитию малого и среднего предпринимательства</w:t>
            </w: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lastRenderedPageBreak/>
              <w:t>Инвестиционные площадки в сфере развития научно-инновационной сферы деятельности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 xml:space="preserve">Инвестиционные площадки в сфере </w:t>
            </w:r>
            <w:r w:rsidRPr="00AA4DAC">
              <w:rPr>
                <w:rFonts w:ascii="Times New Roman" w:hAnsi="Times New Roman" w:cs="Times New Roman"/>
                <w:sz w:val="28"/>
                <w:szCs w:val="28"/>
              </w:rPr>
              <w:lastRenderedPageBreak/>
              <w:t>развития туризма и рекреации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sidR="00145C9E">
              <w:rPr>
                <w:rFonts w:ascii="Times New Roman" w:hAnsi="Times New Roman" w:cs="Times New Roman"/>
                <w:sz w:val="28"/>
                <w:szCs w:val="28"/>
              </w:rPr>
              <w:t xml:space="preserve"> </w:t>
            </w:r>
            <w:r w:rsidRPr="00AA4DAC">
              <w:rPr>
                <w:rFonts w:ascii="Times New Roman" w:hAnsi="Times New Roman" w:cs="Times New Roman"/>
                <w:sz w:val="28"/>
                <w:szCs w:val="28"/>
              </w:rPr>
              <w:t xml:space="preserve">14.1 </w:t>
            </w:r>
            <w:r w:rsidRPr="00AA4DAC">
              <w:rPr>
                <w:rFonts w:ascii="Times New Roman" w:hAnsi="Times New Roman" w:cs="Times New Roman"/>
                <w:sz w:val="28"/>
                <w:szCs w:val="28"/>
              </w:rPr>
              <w:lastRenderedPageBreak/>
              <w:t>Федерального закона</w:t>
            </w:r>
          </w:p>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750"/>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201"/>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135"/>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EF55C7" w:rsidRPr="00AA4DAC" w:rsidTr="008B3C07">
        <w:trPr>
          <w:trHeight w:val="986"/>
          <w:jc w:val="center"/>
        </w:trPr>
        <w:tc>
          <w:tcPr>
            <w:tcW w:w="803" w:type="dxa"/>
          </w:tcPr>
          <w:p w:rsidR="00EF55C7" w:rsidRPr="00AA4DAC" w:rsidRDefault="00EF55C7" w:rsidP="00614C46">
            <w:pPr>
              <w:jc w:val="center"/>
              <w:rPr>
                <w:rFonts w:ascii="Times New Roman" w:hAnsi="Times New Roman" w:cs="Times New Roman"/>
                <w:sz w:val="28"/>
                <w:szCs w:val="28"/>
              </w:rPr>
            </w:pPr>
            <w:r w:rsidRPr="00AA4DAC">
              <w:rPr>
                <w:rFonts w:ascii="Times New Roman" w:hAnsi="Times New Roman" w:cs="Times New Roman"/>
                <w:sz w:val="28"/>
                <w:szCs w:val="28"/>
              </w:rPr>
              <w:t>2</w:t>
            </w:r>
            <w:r w:rsidR="00614C46">
              <w:rPr>
                <w:rFonts w:ascii="Times New Roman" w:hAnsi="Times New Roman" w:cs="Times New Roman"/>
                <w:sz w:val="28"/>
                <w:szCs w:val="28"/>
              </w:rPr>
              <w:t>0</w:t>
            </w:r>
          </w:p>
        </w:tc>
        <w:tc>
          <w:tcPr>
            <w:tcW w:w="3506"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27 ч. 1 ст. 14 Федерального закона № 131-ФЗ</w:t>
            </w:r>
          </w:p>
        </w:tc>
      </w:tr>
    </w:tbl>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32"/>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557D03" w:rsidP="004D163A">
            <w:pPr>
              <w:pStyle w:val="TableParagraph"/>
              <w:ind w:right="728"/>
              <w:rPr>
                <w:sz w:val="28"/>
                <w:szCs w:val="28"/>
                <w:lang w:val="ru-RU"/>
              </w:rPr>
            </w:pPr>
            <w:r>
              <w:rPr>
                <w:sz w:val="28"/>
                <w:szCs w:val="28"/>
                <w:lang w:val="ru-RU"/>
              </w:rPr>
              <w:t>Ельнинский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557D03">
              <w:rPr>
                <w:sz w:val="28"/>
                <w:szCs w:val="28"/>
                <w:lang w:val="ru-RU"/>
              </w:rPr>
              <w:t>Ельнинский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630D7E" w:rsidP="004D163A">
            <w:pPr>
              <w:pStyle w:val="TableParagraph"/>
              <w:ind w:right="87"/>
              <w:rPr>
                <w:sz w:val="28"/>
                <w:szCs w:val="28"/>
                <w:lang w:val="ru-RU"/>
              </w:rPr>
            </w:pPr>
            <w:r>
              <w:rPr>
                <w:sz w:val="28"/>
                <w:szCs w:val="28"/>
                <w:lang w:val="ru-RU"/>
              </w:rPr>
              <w:t>Бобровичское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630D7E">
              <w:rPr>
                <w:sz w:val="28"/>
                <w:szCs w:val="28"/>
                <w:lang w:val="ru-RU"/>
              </w:rPr>
              <w:t>Бобровичского</w:t>
            </w:r>
            <w:r w:rsidRPr="00394F1F">
              <w:rPr>
                <w:sz w:val="28"/>
                <w:szCs w:val="28"/>
                <w:lang w:val="ru-RU"/>
              </w:rPr>
              <w:t xml:space="preserve"> сельского поселения, МНГП </w:t>
            </w:r>
            <w:r w:rsidR="00630D7E">
              <w:rPr>
                <w:sz w:val="28"/>
                <w:szCs w:val="28"/>
                <w:lang w:val="ru-RU"/>
              </w:rPr>
              <w:t>Бобровичского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630D7E">
              <w:rPr>
                <w:sz w:val="28"/>
                <w:szCs w:val="28"/>
                <w:lang w:val="ru-RU"/>
              </w:rPr>
              <w:t>Бобровичского</w:t>
            </w:r>
            <w:r w:rsidRPr="00394F1F">
              <w:rPr>
                <w:sz w:val="28"/>
                <w:szCs w:val="28"/>
                <w:lang w:val="ru-RU"/>
              </w:rPr>
              <w:t xml:space="preserve"> сельского поселения </w:t>
            </w:r>
            <w:r w:rsidR="00AC2802">
              <w:rPr>
                <w:sz w:val="28"/>
                <w:szCs w:val="28"/>
                <w:lang w:val="ru-RU"/>
              </w:rPr>
              <w:t>Ельнинского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630D7E">
        <w:rPr>
          <w:sz w:val="28"/>
          <w:szCs w:val="28"/>
        </w:rPr>
        <w:t>Бобровичского</w:t>
      </w:r>
      <w:r w:rsidRPr="00394F1F">
        <w:rPr>
          <w:sz w:val="28"/>
          <w:szCs w:val="28"/>
        </w:rPr>
        <w:t xml:space="preserve"> сельского поселения </w:t>
      </w:r>
      <w:r w:rsidR="00557D03">
        <w:rPr>
          <w:sz w:val="28"/>
          <w:szCs w:val="28"/>
        </w:rPr>
        <w:t>Ельнинского</w:t>
      </w:r>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557D03">
        <w:rPr>
          <w:rFonts w:ascii="Times New Roman" w:hAnsi="Times New Roman" w:cs="Times New Roman"/>
          <w:sz w:val="28"/>
          <w:szCs w:val="28"/>
        </w:rPr>
        <w:t>Ельнинского</w:t>
      </w:r>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r w:rsidR="00557D03">
        <w:rPr>
          <w:rFonts w:ascii="Times New Roman" w:hAnsi="Times New Roman" w:cs="Times New Roman"/>
          <w:sz w:val="28"/>
          <w:szCs w:val="28"/>
        </w:rPr>
        <w:t>Ельнинского</w:t>
      </w:r>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r w:rsidR="00AC2802">
        <w:rPr>
          <w:rFonts w:ascii="Times New Roman" w:hAnsi="Times New Roman" w:cs="Times New Roman"/>
          <w:sz w:val="28"/>
          <w:szCs w:val="28"/>
        </w:rPr>
        <w:t>Ельнинского района</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793" w:rsidRDefault="00051793" w:rsidP="0027659D">
      <w:pPr>
        <w:spacing w:after="0" w:line="240" w:lineRule="auto"/>
      </w:pPr>
      <w:r>
        <w:separator/>
      </w:r>
    </w:p>
  </w:endnote>
  <w:endnote w:type="continuationSeparator" w:id="0">
    <w:p w:rsidR="00051793" w:rsidRDefault="00051793"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7E" w:rsidRPr="00E01DF7" w:rsidRDefault="00630D7E" w:rsidP="008259BE">
    <w:pPr>
      <w:pStyle w:val="a9"/>
      <w:pBdr>
        <w:top w:val="single" w:sz="4" w:space="1" w:color="auto"/>
      </w:pBdr>
      <w:jc w:val="center"/>
      <w:rPr>
        <w:i/>
        <w:iCs/>
        <w:sz w:val="20"/>
        <w:szCs w:val="20"/>
      </w:rPr>
    </w:pPr>
    <w:r>
      <w:rPr>
        <w:bCs/>
        <w:i/>
        <w:iCs/>
        <w:sz w:val="20"/>
      </w:rPr>
      <w:t>ООО «ГРАДОСТРОИТЕЛЬСТВО И  КАДАСТР»</w:t>
    </w:r>
  </w:p>
  <w:p w:rsidR="00630D7E" w:rsidRPr="00936BEF" w:rsidRDefault="00630D7E" w:rsidP="008259BE">
    <w:pPr>
      <w:pStyle w:val="a9"/>
      <w:pBdr>
        <w:top w:val="single" w:sz="4" w:space="1" w:color="auto"/>
      </w:pBdr>
      <w:jc w:val="center"/>
      <w:rPr>
        <w:i/>
        <w:sz w:val="20"/>
      </w:rPr>
    </w:pPr>
  </w:p>
  <w:p w:rsidR="00630D7E" w:rsidRDefault="00C141A1">
    <w:pPr>
      <w:pStyle w:val="a9"/>
      <w:jc w:val="center"/>
    </w:pPr>
    <w:fldSimple w:instr=" PAGE   \* MERGEFORMAT ">
      <w:r w:rsidR="00630D7E">
        <w:rPr>
          <w:noProof/>
        </w:rPr>
        <w:t>2</w:t>
      </w:r>
    </w:fldSimple>
  </w:p>
  <w:p w:rsidR="00630D7E" w:rsidRPr="00CA143D" w:rsidRDefault="00630D7E">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7E" w:rsidRPr="00EE621B" w:rsidRDefault="00630D7E" w:rsidP="008259BE">
    <w:pPr>
      <w:pStyle w:val="a9"/>
      <w:jc w:val="center"/>
    </w:pPr>
  </w:p>
  <w:p w:rsidR="00630D7E" w:rsidRDefault="00630D7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7E" w:rsidRPr="00E01DF7" w:rsidRDefault="00630D7E" w:rsidP="008259BE">
    <w:pPr>
      <w:pStyle w:val="a9"/>
      <w:pBdr>
        <w:top w:val="single" w:sz="4" w:space="1" w:color="auto"/>
      </w:pBdr>
      <w:jc w:val="center"/>
      <w:rPr>
        <w:i/>
        <w:iCs/>
        <w:sz w:val="20"/>
        <w:szCs w:val="20"/>
      </w:rPr>
    </w:pPr>
    <w:r>
      <w:rPr>
        <w:bCs/>
        <w:i/>
        <w:iCs/>
        <w:sz w:val="20"/>
      </w:rPr>
      <w:t>ООО «ГРАДОСТРОИТЕЛЬСТВО И  КАДАСТР»</w:t>
    </w:r>
  </w:p>
  <w:p w:rsidR="00630D7E" w:rsidRPr="00936BEF" w:rsidRDefault="00630D7E" w:rsidP="008259BE">
    <w:pPr>
      <w:pStyle w:val="a9"/>
      <w:pBdr>
        <w:top w:val="single" w:sz="4" w:space="1" w:color="auto"/>
      </w:pBdr>
      <w:jc w:val="center"/>
      <w:rPr>
        <w:i/>
        <w:sz w:val="20"/>
      </w:rPr>
    </w:pPr>
  </w:p>
  <w:p w:rsidR="00630D7E" w:rsidRDefault="00C141A1">
    <w:pPr>
      <w:pStyle w:val="a9"/>
      <w:jc w:val="center"/>
    </w:pPr>
    <w:fldSimple w:instr=" PAGE   \* MERGEFORMAT ">
      <w:r w:rsidR="00630D7E">
        <w:rPr>
          <w:noProof/>
        </w:rPr>
        <w:t>3</w:t>
      </w:r>
    </w:fldSimple>
  </w:p>
  <w:p w:rsidR="00630D7E" w:rsidRPr="00CA143D" w:rsidRDefault="00630D7E">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7E" w:rsidRPr="00EE621B" w:rsidRDefault="00630D7E" w:rsidP="008259BE">
    <w:pPr>
      <w:pStyle w:val="a9"/>
      <w:jc w:val="center"/>
    </w:pPr>
  </w:p>
  <w:p w:rsidR="00630D7E" w:rsidRDefault="00630D7E">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7E" w:rsidRPr="00B05F91" w:rsidRDefault="00630D7E"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630D7E" w:rsidRPr="00B05F91" w:rsidRDefault="00630D7E" w:rsidP="00B05F91">
    <w:pPr>
      <w:pStyle w:val="a9"/>
      <w:pBdr>
        <w:top w:val="single" w:sz="4" w:space="1" w:color="auto"/>
      </w:pBdr>
      <w:jc w:val="center"/>
      <w:rPr>
        <w:rFonts w:ascii="Times New Roman" w:hAnsi="Times New Roman" w:cs="Times New Roman"/>
        <w:i/>
      </w:rPr>
    </w:pPr>
  </w:p>
  <w:p w:rsidR="00630D7E" w:rsidRPr="00B05F91" w:rsidRDefault="00C141A1" w:rsidP="00B05F91">
    <w:pPr>
      <w:pStyle w:val="a9"/>
      <w:jc w:val="center"/>
      <w:rPr>
        <w:rFonts w:ascii="Times New Roman" w:hAnsi="Times New Roman" w:cs="Times New Roman"/>
      </w:rPr>
    </w:pPr>
    <w:r w:rsidRPr="00B05F91">
      <w:rPr>
        <w:rFonts w:ascii="Times New Roman" w:hAnsi="Times New Roman" w:cs="Times New Roman"/>
      </w:rPr>
      <w:fldChar w:fldCharType="begin"/>
    </w:r>
    <w:r w:rsidR="00630D7E"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2D3719">
      <w:rPr>
        <w:rFonts w:ascii="Times New Roman" w:hAnsi="Times New Roman" w:cs="Times New Roman"/>
        <w:noProof/>
      </w:rPr>
      <w:t>128</w:t>
    </w:r>
    <w:r w:rsidRPr="00B05F91">
      <w:rPr>
        <w:rFonts w:ascii="Times New Roman" w:hAnsi="Times New Roman" w:cs="Times New Roman"/>
      </w:rPr>
      <w:fldChar w:fldCharType="end"/>
    </w:r>
  </w:p>
  <w:p w:rsidR="00630D7E" w:rsidRDefault="00630D7E">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7E" w:rsidRDefault="00630D7E">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7E" w:rsidRDefault="00630D7E">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793" w:rsidRDefault="00051793" w:rsidP="0027659D">
      <w:pPr>
        <w:spacing w:after="0" w:line="240" w:lineRule="auto"/>
      </w:pPr>
      <w:r>
        <w:separator/>
      </w:r>
    </w:p>
  </w:footnote>
  <w:footnote w:type="continuationSeparator" w:id="0">
    <w:p w:rsidR="00051793" w:rsidRDefault="00051793"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7E" w:rsidRPr="00230B1C" w:rsidRDefault="00630D7E"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r>
      <w:rPr>
        <w:i/>
        <w:sz w:val="20"/>
      </w:rPr>
      <w:t xml:space="preserve">Бобровичского сельского поселения                               </w:t>
    </w:r>
    <w:r w:rsidRPr="0096076D">
      <w:rPr>
        <w:i/>
        <w:sz w:val="20"/>
      </w:rPr>
      <w:t xml:space="preserve"> </w:t>
    </w:r>
    <w:r>
      <w:rPr>
        <w:i/>
        <w:sz w:val="20"/>
      </w:rPr>
      <w:t>Ельнинского</w:t>
    </w:r>
    <w:r w:rsidRPr="0096076D">
      <w:rPr>
        <w:i/>
        <w:sz w:val="20"/>
      </w:rPr>
      <w:t xml:space="preserve"> района </w:t>
    </w:r>
    <w:r>
      <w:rPr>
        <w:i/>
        <w:sz w:val="20"/>
      </w:rPr>
      <w:t>Смоленской</w:t>
    </w:r>
    <w:r w:rsidRPr="0096076D">
      <w:rPr>
        <w:i/>
        <w:sz w:val="20"/>
      </w:rPr>
      <w:t xml:space="preserve"> области</w:t>
    </w:r>
  </w:p>
  <w:p w:rsidR="00630D7E" w:rsidRDefault="00630D7E"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7E" w:rsidRPr="00230B1C" w:rsidRDefault="00630D7E"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r>
      <w:rPr>
        <w:i/>
        <w:sz w:val="20"/>
      </w:rPr>
      <w:t xml:space="preserve">Бобровичского сельского поселения                               </w:t>
    </w:r>
    <w:r w:rsidRPr="0096076D">
      <w:rPr>
        <w:i/>
        <w:sz w:val="20"/>
      </w:rPr>
      <w:t xml:space="preserve"> </w:t>
    </w:r>
    <w:r>
      <w:rPr>
        <w:i/>
        <w:sz w:val="20"/>
      </w:rPr>
      <w:t>Ельнинского</w:t>
    </w:r>
    <w:r w:rsidRPr="0096076D">
      <w:rPr>
        <w:i/>
        <w:sz w:val="20"/>
      </w:rPr>
      <w:t xml:space="preserve"> района </w:t>
    </w:r>
    <w:r>
      <w:rPr>
        <w:i/>
        <w:sz w:val="20"/>
      </w:rPr>
      <w:t>Смоленской</w:t>
    </w:r>
    <w:r w:rsidRPr="0096076D">
      <w:rPr>
        <w:i/>
        <w:sz w:val="20"/>
      </w:rPr>
      <w:t xml:space="preserve"> области</w:t>
    </w:r>
  </w:p>
  <w:p w:rsidR="00630D7E" w:rsidRDefault="00630D7E" w:rsidP="008259BE">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7E" w:rsidRPr="00B05F91" w:rsidRDefault="00630D7E"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Pr>
        <w:rFonts w:ascii="Times New Roman" w:hAnsi="Times New Roman" w:cs="Times New Roman"/>
        <w:i/>
        <w:sz w:val="20"/>
      </w:rPr>
      <w:t>Бобровичского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r w:rsidR="00AC2802">
      <w:rPr>
        <w:rFonts w:ascii="Times New Roman" w:hAnsi="Times New Roman" w:cs="Times New Roman"/>
        <w:i/>
        <w:sz w:val="20"/>
      </w:rPr>
      <w:t>Ельнинского района</w:t>
    </w:r>
    <w:r w:rsidRPr="009B17A9">
      <w:rPr>
        <w:rFonts w:ascii="Times New Roman" w:hAnsi="Times New Roman" w:cs="Times New Roman"/>
        <w:i/>
        <w:sz w:val="20"/>
      </w:rPr>
      <w:t xml:space="preserve"> Смоленской области</w:t>
    </w:r>
  </w:p>
  <w:p w:rsidR="00630D7E" w:rsidRPr="00B05F91" w:rsidRDefault="00630D7E"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4">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6">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8">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9">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0">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2">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3">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4">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5">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7">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8">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0">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3">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6">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7">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49">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0">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2">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FC2194"/>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54">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5">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6">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7">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1">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2">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3">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4"/>
  </w:num>
  <w:num w:numId="2">
    <w:abstractNumId w:val="30"/>
  </w:num>
  <w:num w:numId="3">
    <w:abstractNumId w:val="0"/>
  </w:num>
  <w:num w:numId="4">
    <w:abstractNumId w:val="35"/>
  </w:num>
  <w:num w:numId="5">
    <w:abstractNumId w:val="44"/>
  </w:num>
  <w:num w:numId="6">
    <w:abstractNumId w:val="55"/>
  </w:num>
  <w:num w:numId="7">
    <w:abstractNumId w:val="39"/>
  </w:num>
  <w:num w:numId="8">
    <w:abstractNumId w:val="50"/>
  </w:num>
  <w:num w:numId="9">
    <w:abstractNumId w:val="10"/>
  </w:num>
  <w:num w:numId="10">
    <w:abstractNumId w:val="59"/>
  </w:num>
  <w:num w:numId="11">
    <w:abstractNumId w:val="21"/>
  </w:num>
  <w:num w:numId="12">
    <w:abstractNumId w:val="57"/>
  </w:num>
  <w:num w:numId="13">
    <w:abstractNumId w:val="36"/>
  </w:num>
  <w:num w:numId="14">
    <w:abstractNumId w:val="38"/>
  </w:num>
  <w:num w:numId="15">
    <w:abstractNumId w:val="8"/>
  </w:num>
  <w:num w:numId="16">
    <w:abstractNumId w:val="9"/>
  </w:num>
  <w:num w:numId="17">
    <w:abstractNumId w:val="58"/>
  </w:num>
  <w:num w:numId="18">
    <w:abstractNumId w:val="47"/>
  </w:num>
  <w:num w:numId="19">
    <w:abstractNumId w:val="46"/>
  </w:num>
  <w:num w:numId="20">
    <w:abstractNumId w:val="63"/>
  </w:num>
  <w:num w:numId="21">
    <w:abstractNumId w:val="29"/>
  </w:num>
  <w:num w:numId="22">
    <w:abstractNumId w:val="18"/>
  </w:num>
  <w:num w:numId="23">
    <w:abstractNumId w:val="56"/>
  </w:num>
  <w:num w:numId="24">
    <w:abstractNumId w:val="48"/>
  </w:num>
  <w:num w:numId="25">
    <w:abstractNumId w:val="16"/>
  </w:num>
  <w:num w:numId="26">
    <w:abstractNumId w:val="32"/>
  </w:num>
  <w:num w:numId="27">
    <w:abstractNumId w:val="53"/>
  </w:num>
  <w:num w:numId="28">
    <w:abstractNumId w:val="20"/>
  </w:num>
  <w:num w:numId="29">
    <w:abstractNumId w:val="15"/>
  </w:num>
  <w:num w:numId="30">
    <w:abstractNumId w:val="34"/>
  </w:num>
  <w:num w:numId="31">
    <w:abstractNumId w:val="62"/>
  </w:num>
  <w:num w:numId="32">
    <w:abstractNumId w:val="17"/>
  </w:num>
  <w:num w:numId="33">
    <w:abstractNumId w:val="45"/>
  </w:num>
  <w:num w:numId="34">
    <w:abstractNumId w:val="28"/>
  </w:num>
  <w:num w:numId="35">
    <w:abstractNumId w:val="14"/>
  </w:num>
  <w:num w:numId="36">
    <w:abstractNumId w:val="60"/>
  </w:num>
  <w:num w:numId="37">
    <w:abstractNumId w:val="37"/>
  </w:num>
  <w:num w:numId="38">
    <w:abstractNumId w:val="42"/>
  </w:num>
  <w:num w:numId="39">
    <w:abstractNumId w:val="13"/>
  </w:num>
  <w:num w:numId="40">
    <w:abstractNumId w:val="31"/>
  </w:num>
  <w:num w:numId="41">
    <w:abstractNumId w:val="12"/>
  </w:num>
  <w:num w:numId="42">
    <w:abstractNumId w:val="27"/>
  </w:num>
  <w:num w:numId="43">
    <w:abstractNumId w:val="25"/>
  </w:num>
  <w:num w:numId="44">
    <w:abstractNumId w:val="7"/>
  </w:num>
  <w:num w:numId="45">
    <w:abstractNumId w:val="49"/>
  </w:num>
  <w:num w:numId="46">
    <w:abstractNumId w:val="19"/>
  </w:num>
  <w:num w:numId="47">
    <w:abstractNumId w:val="33"/>
  </w:num>
  <w:num w:numId="48">
    <w:abstractNumId w:val="23"/>
  </w:num>
  <w:num w:numId="49">
    <w:abstractNumId w:val="40"/>
  </w:num>
  <w:num w:numId="50">
    <w:abstractNumId w:val="43"/>
  </w:num>
  <w:num w:numId="51">
    <w:abstractNumId w:val="24"/>
  </w:num>
  <w:num w:numId="52">
    <w:abstractNumId w:val="22"/>
  </w:num>
  <w:num w:numId="53">
    <w:abstractNumId w:val="26"/>
  </w:num>
  <w:num w:numId="54">
    <w:abstractNumId w:val="41"/>
  </w:num>
  <w:num w:numId="55">
    <w:abstractNumId w:val="2"/>
  </w:num>
  <w:num w:numId="56">
    <w:abstractNumId w:val="51"/>
  </w:num>
  <w:num w:numId="57">
    <w:abstractNumId w:val="52"/>
  </w:num>
  <w:num w:numId="58">
    <w:abstractNumId w:val="5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36226"/>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41420"/>
    <w:rsid w:val="00041D70"/>
    <w:rsid w:val="00042FF9"/>
    <w:rsid w:val="00043EA6"/>
    <w:rsid w:val="00044B78"/>
    <w:rsid w:val="000454D3"/>
    <w:rsid w:val="00045805"/>
    <w:rsid w:val="00047C59"/>
    <w:rsid w:val="00050150"/>
    <w:rsid w:val="00050DDB"/>
    <w:rsid w:val="000513A1"/>
    <w:rsid w:val="00051532"/>
    <w:rsid w:val="00051793"/>
    <w:rsid w:val="00051AF1"/>
    <w:rsid w:val="000520F5"/>
    <w:rsid w:val="00054D7D"/>
    <w:rsid w:val="0005558F"/>
    <w:rsid w:val="00055C8E"/>
    <w:rsid w:val="00055DC1"/>
    <w:rsid w:val="0005643D"/>
    <w:rsid w:val="00057624"/>
    <w:rsid w:val="00057F0E"/>
    <w:rsid w:val="000604A7"/>
    <w:rsid w:val="000611EA"/>
    <w:rsid w:val="000612BC"/>
    <w:rsid w:val="00062554"/>
    <w:rsid w:val="00062BA2"/>
    <w:rsid w:val="00063123"/>
    <w:rsid w:val="00064470"/>
    <w:rsid w:val="000645E9"/>
    <w:rsid w:val="0006661A"/>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4573"/>
    <w:rsid w:val="000F5760"/>
    <w:rsid w:val="000F59A0"/>
    <w:rsid w:val="000F5E29"/>
    <w:rsid w:val="00100873"/>
    <w:rsid w:val="001021C4"/>
    <w:rsid w:val="00102B4D"/>
    <w:rsid w:val="00103FF5"/>
    <w:rsid w:val="001048C6"/>
    <w:rsid w:val="00104934"/>
    <w:rsid w:val="00105DC1"/>
    <w:rsid w:val="00105E62"/>
    <w:rsid w:val="00106DF1"/>
    <w:rsid w:val="0010725B"/>
    <w:rsid w:val="00110EAF"/>
    <w:rsid w:val="0011129E"/>
    <w:rsid w:val="00111DCD"/>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1E16"/>
    <w:rsid w:val="00133579"/>
    <w:rsid w:val="001338D8"/>
    <w:rsid w:val="001344CE"/>
    <w:rsid w:val="00134787"/>
    <w:rsid w:val="00136774"/>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6D7"/>
    <w:rsid w:val="00173929"/>
    <w:rsid w:val="00174BE6"/>
    <w:rsid w:val="00174D67"/>
    <w:rsid w:val="001760A0"/>
    <w:rsid w:val="00177405"/>
    <w:rsid w:val="00177D00"/>
    <w:rsid w:val="00180CCC"/>
    <w:rsid w:val="0018274C"/>
    <w:rsid w:val="001833FF"/>
    <w:rsid w:val="00183DDD"/>
    <w:rsid w:val="0018436E"/>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52B8"/>
    <w:rsid w:val="001A68C7"/>
    <w:rsid w:val="001A74CE"/>
    <w:rsid w:val="001B06B4"/>
    <w:rsid w:val="001B0BB1"/>
    <w:rsid w:val="001B141E"/>
    <w:rsid w:val="001B17A5"/>
    <w:rsid w:val="001B1945"/>
    <w:rsid w:val="001B27E9"/>
    <w:rsid w:val="001B3550"/>
    <w:rsid w:val="001B3A5B"/>
    <w:rsid w:val="001B4787"/>
    <w:rsid w:val="001B4A68"/>
    <w:rsid w:val="001B4CE3"/>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A17"/>
    <w:rsid w:val="001D0FD5"/>
    <w:rsid w:val="001D10EC"/>
    <w:rsid w:val="001D1E63"/>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4A18"/>
    <w:rsid w:val="00224DA1"/>
    <w:rsid w:val="002251F6"/>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A0D"/>
    <w:rsid w:val="0027659D"/>
    <w:rsid w:val="002769D6"/>
    <w:rsid w:val="00276A90"/>
    <w:rsid w:val="00276FFC"/>
    <w:rsid w:val="002773A1"/>
    <w:rsid w:val="00277EB2"/>
    <w:rsid w:val="002804F1"/>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A1"/>
    <w:rsid w:val="00297414"/>
    <w:rsid w:val="002A131F"/>
    <w:rsid w:val="002A135E"/>
    <w:rsid w:val="002A3214"/>
    <w:rsid w:val="002A36D9"/>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719"/>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A05"/>
    <w:rsid w:val="00353680"/>
    <w:rsid w:val="0035487D"/>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698C"/>
    <w:rsid w:val="003778DC"/>
    <w:rsid w:val="0038112A"/>
    <w:rsid w:val="0038227A"/>
    <w:rsid w:val="00382956"/>
    <w:rsid w:val="003838B2"/>
    <w:rsid w:val="0038443B"/>
    <w:rsid w:val="003855C7"/>
    <w:rsid w:val="003856C0"/>
    <w:rsid w:val="00386380"/>
    <w:rsid w:val="0038689F"/>
    <w:rsid w:val="0038766F"/>
    <w:rsid w:val="00390899"/>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A40"/>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32F6"/>
    <w:rsid w:val="003E32FF"/>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A5D"/>
    <w:rsid w:val="004220AF"/>
    <w:rsid w:val="004229DF"/>
    <w:rsid w:val="0042319A"/>
    <w:rsid w:val="00423483"/>
    <w:rsid w:val="00424168"/>
    <w:rsid w:val="004244B3"/>
    <w:rsid w:val="004262DE"/>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A6"/>
    <w:rsid w:val="0044578C"/>
    <w:rsid w:val="004457E8"/>
    <w:rsid w:val="00445A1C"/>
    <w:rsid w:val="00446439"/>
    <w:rsid w:val="00447D26"/>
    <w:rsid w:val="00450245"/>
    <w:rsid w:val="00450FB4"/>
    <w:rsid w:val="00454883"/>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309E"/>
    <w:rsid w:val="005735AD"/>
    <w:rsid w:val="00573807"/>
    <w:rsid w:val="00575143"/>
    <w:rsid w:val="00575E49"/>
    <w:rsid w:val="00576B8F"/>
    <w:rsid w:val="0057705B"/>
    <w:rsid w:val="00577A55"/>
    <w:rsid w:val="005817FF"/>
    <w:rsid w:val="005834C1"/>
    <w:rsid w:val="00583AC5"/>
    <w:rsid w:val="00584032"/>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B1317"/>
    <w:rsid w:val="005B3BF6"/>
    <w:rsid w:val="005B4CFF"/>
    <w:rsid w:val="005B638A"/>
    <w:rsid w:val="005B6950"/>
    <w:rsid w:val="005B7808"/>
    <w:rsid w:val="005C0988"/>
    <w:rsid w:val="005C09C2"/>
    <w:rsid w:val="005C1B2F"/>
    <w:rsid w:val="005C4EF1"/>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373B"/>
    <w:rsid w:val="00603918"/>
    <w:rsid w:val="00603E16"/>
    <w:rsid w:val="00604E3B"/>
    <w:rsid w:val="006050E4"/>
    <w:rsid w:val="00606F76"/>
    <w:rsid w:val="006102D1"/>
    <w:rsid w:val="006109C8"/>
    <w:rsid w:val="006112AE"/>
    <w:rsid w:val="00611456"/>
    <w:rsid w:val="00612EFB"/>
    <w:rsid w:val="00613195"/>
    <w:rsid w:val="00614745"/>
    <w:rsid w:val="00614C46"/>
    <w:rsid w:val="00615793"/>
    <w:rsid w:val="0061728F"/>
    <w:rsid w:val="00617347"/>
    <w:rsid w:val="00620D97"/>
    <w:rsid w:val="006216CC"/>
    <w:rsid w:val="00621929"/>
    <w:rsid w:val="00621AE5"/>
    <w:rsid w:val="00623A64"/>
    <w:rsid w:val="006242B2"/>
    <w:rsid w:val="00624E73"/>
    <w:rsid w:val="00625390"/>
    <w:rsid w:val="006272F0"/>
    <w:rsid w:val="00627BAD"/>
    <w:rsid w:val="00630CE4"/>
    <w:rsid w:val="00630D7E"/>
    <w:rsid w:val="0063124C"/>
    <w:rsid w:val="00632306"/>
    <w:rsid w:val="006339F9"/>
    <w:rsid w:val="006342E0"/>
    <w:rsid w:val="006344B9"/>
    <w:rsid w:val="0063643B"/>
    <w:rsid w:val="00636738"/>
    <w:rsid w:val="0063691A"/>
    <w:rsid w:val="00637101"/>
    <w:rsid w:val="006375A1"/>
    <w:rsid w:val="0063766B"/>
    <w:rsid w:val="00641CD6"/>
    <w:rsid w:val="00642FDE"/>
    <w:rsid w:val="00643102"/>
    <w:rsid w:val="00643282"/>
    <w:rsid w:val="00644701"/>
    <w:rsid w:val="00645303"/>
    <w:rsid w:val="00645A86"/>
    <w:rsid w:val="00645ACE"/>
    <w:rsid w:val="00645B7A"/>
    <w:rsid w:val="00645E0B"/>
    <w:rsid w:val="0064770E"/>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4C5"/>
    <w:rsid w:val="006D0954"/>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352D"/>
    <w:rsid w:val="007772DC"/>
    <w:rsid w:val="00777CA5"/>
    <w:rsid w:val="00777F3C"/>
    <w:rsid w:val="007803B8"/>
    <w:rsid w:val="00780586"/>
    <w:rsid w:val="007813C3"/>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254A"/>
    <w:rsid w:val="007D270B"/>
    <w:rsid w:val="007D55ED"/>
    <w:rsid w:val="007D59C8"/>
    <w:rsid w:val="007D5A0B"/>
    <w:rsid w:val="007D6055"/>
    <w:rsid w:val="007D6630"/>
    <w:rsid w:val="007D68BF"/>
    <w:rsid w:val="007D7429"/>
    <w:rsid w:val="007D74A9"/>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2153"/>
    <w:rsid w:val="008B241B"/>
    <w:rsid w:val="008B3C07"/>
    <w:rsid w:val="008B47A3"/>
    <w:rsid w:val="008B5CEE"/>
    <w:rsid w:val="008B5D33"/>
    <w:rsid w:val="008B6834"/>
    <w:rsid w:val="008B6FEE"/>
    <w:rsid w:val="008B726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D718E"/>
    <w:rsid w:val="008E04EC"/>
    <w:rsid w:val="008E2032"/>
    <w:rsid w:val="008E2D89"/>
    <w:rsid w:val="008E3043"/>
    <w:rsid w:val="008E367F"/>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70596"/>
    <w:rsid w:val="00971067"/>
    <w:rsid w:val="0097265B"/>
    <w:rsid w:val="0097307F"/>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E38"/>
    <w:rsid w:val="009D093E"/>
    <w:rsid w:val="009D22FC"/>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CB3"/>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206E"/>
    <w:rsid w:val="00A324B4"/>
    <w:rsid w:val="00A328A3"/>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4059"/>
    <w:rsid w:val="00AB5971"/>
    <w:rsid w:val="00AB618E"/>
    <w:rsid w:val="00AB62B8"/>
    <w:rsid w:val="00AB733C"/>
    <w:rsid w:val="00AB759B"/>
    <w:rsid w:val="00AB76BB"/>
    <w:rsid w:val="00AB7B07"/>
    <w:rsid w:val="00AB7F54"/>
    <w:rsid w:val="00AC1B42"/>
    <w:rsid w:val="00AC222A"/>
    <w:rsid w:val="00AC2802"/>
    <w:rsid w:val="00AC28A4"/>
    <w:rsid w:val="00AC3D07"/>
    <w:rsid w:val="00AC49D4"/>
    <w:rsid w:val="00AC4C99"/>
    <w:rsid w:val="00AC54BC"/>
    <w:rsid w:val="00AC5EDD"/>
    <w:rsid w:val="00AC75B9"/>
    <w:rsid w:val="00AD0593"/>
    <w:rsid w:val="00AD0901"/>
    <w:rsid w:val="00AD0CF8"/>
    <w:rsid w:val="00AD1899"/>
    <w:rsid w:val="00AD1DC1"/>
    <w:rsid w:val="00AD3990"/>
    <w:rsid w:val="00AD3EC0"/>
    <w:rsid w:val="00AD442C"/>
    <w:rsid w:val="00AD5689"/>
    <w:rsid w:val="00AD7012"/>
    <w:rsid w:val="00AE14D9"/>
    <w:rsid w:val="00AE1640"/>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1A1"/>
    <w:rsid w:val="00C143E4"/>
    <w:rsid w:val="00C14D9D"/>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65C8"/>
    <w:rsid w:val="00C472B1"/>
    <w:rsid w:val="00C47598"/>
    <w:rsid w:val="00C478B2"/>
    <w:rsid w:val="00C5181A"/>
    <w:rsid w:val="00C51C2E"/>
    <w:rsid w:val="00C5259A"/>
    <w:rsid w:val="00C52750"/>
    <w:rsid w:val="00C5288B"/>
    <w:rsid w:val="00C53020"/>
    <w:rsid w:val="00C556AE"/>
    <w:rsid w:val="00C565A3"/>
    <w:rsid w:val="00C56698"/>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3324"/>
    <w:rsid w:val="00CC5A4E"/>
    <w:rsid w:val="00CC6C03"/>
    <w:rsid w:val="00CD066A"/>
    <w:rsid w:val="00CD0EC7"/>
    <w:rsid w:val="00CD119B"/>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59E1"/>
    <w:rsid w:val="00D86390"/>
    <w:rsid w:val="00D86FF4"/>
    <w:rsid w:val="00D9038F"/>
    <w:rsid w:val="00D9279B"/>
    <w:rsid w:val="00D9342D"/>
    <w:rsid w:val="00D94789"/>
    <w:rsid w:val="00D96FD5"/>
    <w:rsid w:val="00D97128"/>
    <w:rsid w:val="00DA00FE"/>
    <w:rsid w:val="00DA0809"/>
    <w:rsid w:val="00DA3226"/>
    <w:rsid w:val="00DA394F"/>
    <w:rsid w:val="00DA4C13"/>
    <w:rsid w:val="00DA57CD"/>
    <w:rsid w:val="00DA68C0"/>
    <w:rsid w:val="00DA6B38"/>
    <w:rsid w:val="00DA6BC3"/>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2569"/>
    <w:rsid w:val="00DE37D7"/>
    <w:rsid w:val="00DE5B43"/>
    <w:rsid w:val="00DE651C"/>
    <w:rsid w:val="00DE6566"/>
    <w:rsid w:val="00DE7E91"/>
    <w:rsid w:val="00DF3008"/>
    <w:rsid w:val="00DF3319"/>
    <w:rsid w:val="00DF57C7"/>
    <w:rsid w:val="00DF60D1"/>
    <w:rsid w:val="00DF69E4"/>
    <w:rsid w:val="00E00C64"/>
    <w:rsid w:val="00E00E82"/>
    <w:rsid w:val="00E02CF3"/>
    <w:rsid w:val="00E02D8B"/>
    <w:rsid w:val="00E033F1"/>
    <w:rsid w:val="00E03AAB"/>
    <w:rsid w:val="00E0776C"/>
    <w:rsid w:val="00E11548"/>
    <w:rsid w:val="00E13C92"/>
    <w:rsid w:val="00E14BEF"/>
    <w:rsid w:val="00E157B3"/>
    <w:rsid w:val="00E17E1E"/>
    <w:rsid w:val="00E17FA5"/>
    <w:rsid w:val="00E20B77"/>
    <w:rsid w:val="00E22462"/>
    <w:rsid w:val="00E2246D"/>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2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4B8"/>
    <w:rsid w:val="00EA6B7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F76"/>
    <w:rsid w:val="00EC6736"/>
    <w:rsid w:val="00EC7DE6"/>
    <w:rsid w:val="00ED0F50"/>
    <w:rsid w:val="00ED1113"/>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F26"/>
    <w:rsid w:val="00F36A86"/>
    <w:rsid w:val="00F371DD"/>
    <w:rsid w:val="00F376C0"/>
    <w:rsid w:val="00F37BC6"/>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81504"/>
    <w:rsid w:val="00F818BD"/>
    <w:rsid w:val="00F81C88"/>
    <w:rsid w:val="00F83102"/>
    <w:rsid w:val="00F84587"/>
    <w:rsid w:val="00F85375"/>
    <w:rsid w:val="00F85C83"/>
    <w:rsid w:val="00F92989"/>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6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consultantplus://offline/ref=C7B3893B3C99E3A2A15EB197CFEBCD728FB0C571DB30A337E5F0161C0ACBJ" TargetMode="External"/><Relationship Id="rId26" Type="http://schemas.openxmlformats.org/officeDocument/2006/relationships/hyperlink" Target="consultantplus://offline/ref%3D751F3AB6719E859034A453BD22014648B3332EF26460AB6FDC6150C0g1mEH" TargetMode="External"/><Relationship Id="rId3" Type="http://schemas.openxmlformats.org/officeDocument/2006/relationships/styles" Target="styles.xml"/><Relationship Id="rId21" Type="http://schemas.openxmlformats.org/officeDocument/2006/relationships/hyperlink" Target="consultantplus://offline/ref=C6A4D78669D02F5015F66DE29DFF15C20F5DEFEAAC4C7C979953EEA3E145CE28q0m9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consultantplus://offline/ref%3D4E7517F706E49D8F0507558A68962DF7A2EFD8C659DB1A25C4B44B99a0H9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consultantplus://offline/ref=C6A4D78669D02F5015F66DE29DFF15C20F5DEFEAA34E79919C53EEA3E145CE28q0m9I" TargetMode="External"/><Relationship Id="rId29" Type="http://schemas.openxmlformats.org/officeDocument/2006/relationships/hyperlink" Target="consultantplus://offline/ref%3D7FEDFDC0A46FA91BCF13AD6C094E0D09958C1ED19E20481A05F742426AE3Q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3D4E7517F706E49D8F0507558A68962DF7A2EFD8C659DB1A25C4B44B99a0H9I"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3D422BF3913A03A3FF4DDD1D7F5E11E341BF360C6AB4A0655EFBCD16kEB" TargetMode="External"/><Relationship Id="rId28" Type="http://schemas.openxmlformats.org/officeDocument/2006/relationships/hyperlink" Target="http://integral.ru/download/literatur/2.1.6.1032-01.pdf" TargetMode="External"/><Relationship Id="rId10" Type="http://schemas.openxmlformats.org/officeDocument/2006/relationships/footer" Target="footer1.xml"/><Relationship Id="rId19" Type="http://schemas.openxmlformats.org/officeDocument/2006/relationships/hyperlink" Target="consultantplus://offline/ref%3D751F3AB6719E859034A453BD22014648B3332EF26460AB6FDC6150C0g1mEH" TargetMode="External"/><Relationship Id="rId31" Type="http://schemas.openxmlformats.org/officeDocument/2006/relationships/hyperlink" Target="consultantplus://offline/ref%3D8F10C197789C5638EBA2C46468E38E41A310FAD3B3766083C2CED6FFuCX2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consultantplus://offline/ref%3DB55CB70B8807CE15F8F84F8321428183E70A952355926F9978D079F8jDB" TargetMode="External"/><Relationship Id="rId27" Type="http://schemas.openxmlformats.org/officeDocument/2006/relationships/image" Target="media/image2.png"/><Relationship Id="rId30" Type="http://schemas.openxmlformats.org/officeDocument/2006/relationships/hyperlink" Target="consultantplus://offline/ref%3DABB6B23E8C7CD01E755F9B7812A2C30D77D48305A68092F91766B5889ACC050C78B22C2EJAC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2CB80-AD00-4781-98C9-04EE786E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1633</TotalTime>
  <Pages>1</Pages>
  <Words>33944</Words>
  <Characters>193483</Characters>
  <Application>Microsoft Office Word</Application>
  <DocSecurity>0</DocSecurity>
  <Lines>1612</Lines>
  <Paragraphs>453</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226974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151</cp:revision>
  <cp:lastPrinted>2017-09-15T13:32:00Z</cp:lastPrinted>
  <dcterms:created xsi:type="dcterms:W3CDTF">2017-10-17T06:07:00Z</dcterms:created>
  <dcterms:modified xsi:type="dcterms:W3CDTF">2018-07-03T12:53:00Z</dcterms:modified>
</cp:coreProperties>
</file>