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A4" w:rsidRPr="00994FA6" w:rsidRDefault="00880FA4" w:rsidP="00880FA4">
      <w:pPr>
        <w:pStyle w:val="a4"/>
        <w:jc w:val="center"/>
        <w:rPr>
          <w:b/>
        </w:rPr>
      </w:pPr>
      <w:r w:rsidRPr="00994FA6">
        <w:rPr>
          <w:b/>
        </w:rPr>
        <w:t xml:space="preserve">О развитии малого и среднего предпринимательства </w:t>
      </w:r>
    </w:p>
    <w:p w:rsidR="00880FA4" w:rsidRPr="00994FA6" w:rsidRDefault="00880FA4" w:rsidP="00880FA4">
      <w:pPr>
        <w:pStyle w:val="a4"/>
        <w:jc w:val="center"/>
        <w:rPr>
          <w:b/>
        </w:rPr>
      </w:pPr>
      <w:r w:rsidRPr="00994FA6">
        <w:rPr>
          <w:b/>
        </w:rPr>
        <w:t>на территории муниципального образования «Ельнинский район» Смоленской области</w:t>
      </w:r>
    </w:p>
    <w:p w:rsidR="00880FA4" w:rsidRPr="00994FA6" w:rsidRDefault="00880FA4" w:rsidP="00880FA4">
      <w:pPr>
        <w:pStyle w:val="a4"/>
        <w:jc w:val="both"/>
        <w:rPr>
          <w:b/>
        </w:rPr>
      </w:pPr>
    </w:p>
    <w:p w:rsidR="00592952" w:rsidRDefault="00880FA4" w:rsidP="00592952">
      <w:pPr>
        <w:pStyle w:val="a4"/>
        <w:ind w:firstLine="708"/>
        <w:jc w:val="both"/>
      </w:pPr>
      <w:proofErr w:type="gramStart"/>
      <w:r w:rsidRPr="000F0A37">
        <w:t>С</w:t>
      </w:r>
      <w:r w:rsidR="003B1F1A" w:rsidRPr="000F0A37">
        <w:t>убъекты малого и среднего предпринимательства - хозяйствующие субъекты (юридические лица и индивидуальные предприниматели), зарегистрированные и осуществляющие свою деятельность на территории</w:t>
      </w:r>
      <w:r w:rsidRPr="000F0A37">
        <w:t xml:space="preserve"> Ельнинского района</w:t>
      </w:r>
      <w:r w:rsidR="003B1F1A" w:rsidRPr="000F0A37">
        <w:t xml:space="preserve"> Смоленс</w:t>
      </w:r>
      <w:bookmarkStart w:id="0" w:name="_GoBack"/>
      <w:bookmarkEnd w:id="0"/>
      <w:r w:rsidR="003B1F1A" w:rsidRPr="000F0A37">
        <w:t>кой области, отнесенные в соответствии с условиями, установленными </w:t>
      </w:r>
      <w:hyperlink r:id="rId6" w:history="1">
        <w:r w:rsidR="00DE521C" w:rsidRPr="000F0A37">
          <w:rPr>
            <w:rStyle w:val="a3"/>
            <w:color w:val="auto"/>
            <w:u w:val="none"/>
          </w:rPr>
          <w:t>Федеральным законом «</w:t>
        </w:r>
        <w:r w:rsidR="003B1F1A" w:rsidRPr="000F0A37">
          <w:rPr>
            <w:rStyle w:val="a3"/>
            <w:color w:val="auto"/>
            <w:u w:val="none"/>
          </w:rPr>
          <w:t>О развитии малого и среднего предпринимательства в Российской Федерации</w:t>
        </w:r>
        <w:r w:rsidR="0026367C">
          <w:rPr>
            <w:rStyle w:val="a3"/>
            <w:color w:val="auto"/>
            <w:u w:val="none"/>
          </w:rPr>
          <w:t>»</w:t>
        </w:r>
      </w:hyperlink>
      <w:r w:rsidR="0026367C">
        <w:t xml:space="preserve"> </w:t>
      </w:r>
      <w:r w:rsidR="003B1F1A" w:rsidRPr="00880FA4">
        <w:t xml:space="preserve">к малым предприятиям, в том числе к </w:t>
      </w:r>
      <w:proofErr w:type="spellStart"/>
      <w:r w:rsidR="003B1F1A" w:rsidRPr="00880FA4">
        <w:t>микропредприятиям</w:t>
      </w:r>
      <w:proofErr w:type="spellEnd"/>
      <w:r w:rsidR="003B1F1A" w:rsidRPr="00880FA4">
        <w:t>, и средним предприятиям, сведения о которых внесены в единый реестр субъектов малого</w:t>
      </w:r>
      <w:proofErr w:type="gramEnd"/>
      <w:r w:rsidR="0026367C">
        <w:t xml:space="preserve"> и среднего предпринимательства.</w:t>
      </w:r>
    </w:p>
    <w:p w:rsidR="00592952" w:rsidRDefault="00CB5345" w:rsidP="00592952">
      <w:pPr>
        <w:pStyle w:val="a4"/>
        <w:ind w:firstLine="708"/>
        <w:jc w:val="both"/>
      </w:pPr>
      <w:r>
        <w:t xml:space="preserve">Количество малых и </w:t>
      </w:r>
      <w:proofErr w:type="gramStart"/>
      <w:r>
        <w:t xml:space="preserve">средних предприятий, осуществляющих деятельность на территории Ельнинского района </w:t>
      </w:r>
      <w:r w:rsidR="00592952">
        <w:t>в 2019 году</w:t>
      </w:r>
      <w:r>
        <w:t xml:space="preserve"> </w:t>
      </w:r>
      <w:r w:rsidR="00592952">
        <w:t>составляло</w:t>
      </w:r>
      <w:proofErr w:type="gramEnd"/>
      <w:r>
        <w:t xml:space="preserve"> 285 единиц, </w:t>
      </w:r>
      <w:r>
        <w:rPr>
          <w:color w:val="000000" w:themeColor="text1"/>
        </w:rPr>
        <w:t xml:space="preserve">в том числе </w:t>
      </w:r>
      <w:r w:rsidRPr="00821A89">
        <w:rPr>
          <w:color w:val="000000" w:themeColor="text1"/>
        </w:rPr>
        <w:t>индивидуальных предпринимател</w:t>
      </w:r>
      <w:r>
        <w:rPr>
          <w:color w:val="000000" w:themeColor="text1"/>
        </w:rPr>
        <w:t>ей – 237 и 48 - малые предприятия.</w:t>
      </w:r>
    </w:p>
    <w:p w:rsidR="00C6015B" w:rsidRDefault="00592952" w:rsidP="00C6015B">
      <w:pPr>
        <w:pStyle w:val="a4"/>
        <w:ind w:firstLine="708"/>
        <w:jc w:val="both"/>
      </w:pPr>
      <w:r>
        <w:rPr>
          <w:color w:val="000000" w:themeColor="text1"/>
        </w:rPr>
        <w:t>На 01.</w:t>
      </w:r>
      <w:r w:rsidR="009F00BC">
        <w:rPr>
          <w:color w:val="000000" w:themeColor="text1"/>
        </w:rPr>
        <w:t xml:space="preserve">01.2020 </w:t>
      </w:r>
      <w:r w:rsidR="009F00BC">
        <w:t xml:space="preserve">количество малых и средних предприятий составило </w:t>
      </w:r>
      <w:r w:rsidR="003C21AE">
        <w:t xml:space="preserve">291 единица, в том числе </w:t>
      </w:r>
      <w:r w:rsidR="003C21AE" w:rsidRPr="00821A89">
        <w:rPr>
          <w:color w:val="000000" w:themeColor="text1"/>
        </w:rPr>
        <w:t>индивидуальных предпринимател</w:t>
      </w:r>
      <w:r w:rsidR="00341B99">
        <w:rPr>
          <w:color w:val="000000" w:themeColor="text1"/>
        </w:rPr>
        <w:t>ей – 239</w:t>
      </w:r>
      <w:r w:rsidR="003C21AE">
        <w:rPr>
          <w:color w:val="000000" w:themeColor="text1"/>
        </w:rPr>
        <w:t xml:space="preserve"> и </w:t>
      </w:r>
      <w:r w:rsidR="00341B99">
        <w:rPr>
          <w:color w:val="000000" w:themeColor="text1"/>
        </w:rPr>
        <w:t>52</w:t>
      </w:r>
      <w:r w:rsidR="003C21AE">
        <w:rPr>
          <w:color w:val="000000" w:themeColor="text1"/>
        </w:rPr>
        <w:t xml:space="preserve"> - малые предприятия.</w:t>
      </w:r>
    </w:p>
    <w:p w:rsidR="009E2C19" w:rsidRDefault="00C6015B" w:rsidP="009E2C19">
      <w:pPr>
        <w:pStyle w:val="a4"/>
        <w:ind w:firstLine="708"/>
        <w:jc w:val="both"/>
      </w:pPr>
      <w:r w:rsidRPr="00E95727">
        <w:t>Субъекты малого предпринимательства охватывают практически все виды экономической деятельности. Наибольший удельный вес в структуре занимает рознична</w:t>
      </w:r>
      <w:r>
        <w:t xml:space="preserve">я торговля, сельское хозяйство и </w:t>
      </w:r>
      <w:r w:rsidRPr="00E95727">
        <w:t>обрабатывающее производство</w:t>
      </w:r>
      <w:r>
        <w:t>.</w:t>
      </w:r>
    </w:p>
    <w:p w:rsidR="000E4E73" w:rsidRDefault="009E2C19" w:rsidP="00CA3ABF">
      <w:pPr>
        <w:pStyle w:val="a4"/>
        <w:ind w:firstLine="708"/>
        <w:jc w:val="both"/>
      </w:pPr>
      <w:r w:rsidRPr="0080650A">
        <w:t xml:space="preserve">Поддержка малого и среднего предпринимательства в </w:t>
      </w:r>
      <w:proofErr w:type="spellStart"/>
      <w:r w:rsidR="00CD5DD4">
        <w:t>Ельнинском</w:t>
      </w:r>
      <w:proofErr w:type="spellEnd"/>
      <w:r w:rsidR="00CD5DD4">
        <w:t xml:space="preserve"> районе </w:t>
      </w:r>
      <w:r w:rsidR="000A32E5">
        <w:t>осуществляет</w:t>
      </w:r>
      <w:r w:rsidR="009B2E7F">
        <w:t>ся</w:t>
      </w:r>
      <w:r w:rsidRPr="0080650A">
        <w:t xml:space="preserve"> в рамках реализации муниципальной программы «Развитие </w:t>
      </w:r>
      <w:r w:rsidR="009B2E7F">
        <w:t xml:space="preserve">субъектов </w:t>
      </w:r>
      <w:r w:rsidRPr="0080650A">
        <w:t>малого и среднего предпринимательства в муниципальном образовании «Ельнинский район» Смоленской области»</w:t>
      </w:r>
      <w:r w:rsidR="000E4E73">
        <w:t>.</w:t>
      </w:r>
    </w:p>
    <w:p w:rsidR="000E4E73" w:rsidRDefault="000E4E73" w:rsidP="00CA3ABF">
      <w:pPr>
        <w:pStyle w:val="a4"/>
        <w:ind w:firstLine="708"/>
        <w:jc w:val="both"/>
      </w:pPr>
      <w:r>
        <w:t>Целью муниципальной программы является формирование благоприятных условий для развития малого и среднего предпринимательства как основы социально-экономического развития района, содействие обеспечению занятости населения, создание новых рабочих мест.</w:t>
      </w:r>
    </w:p>
    <w:p w:rsidR="007C0298" w:rsidRDefault="007C0298" w:rsidP="00CA3ABF">
      <w:pPr>
        <w:pStyle w:val="a4"/>
        <w:ind w:firstLine="708"/>
        <w:jc w:val="both"/>
      </w:pPr>
      <w:r>
        <w:t>Основными показателями реализации муниципальной программы являются:</w:t>
      </w:r>
    </w:p>
    <w:p w:rsidR="007C0298" w:rsidRDefault="007C0298" w:rsidP="00CA3ABF">
      <w:pPr>
        <w:pStyle w:val="a4"/>
        <w:ind w:firstLine="708"/>
        <w:jc w:val="both"/>
      </w:pPr>
      <w:r>
        <w:t>-</w:t>
      </w:r>
      <w:r w:rsidR="004B30B4">
        <w:t xml:space="preserve"> увеличение числа действующих малых и средних предприятий;</w:t>
      </w:r>
    </w:p>
    <w:p w:rsidR="004B30B4" w:rsidRDefault="004B30B4" w:rsidP="00CA3ABF">
      <w:pPr>
        <w:pStyle w:val="a4"/>
        <w:ind w:firstLine="708"/>
        <w:jc w:val="both"/>
      </w:pPr>
      <w:r>
        <w:t>- доля среднесписочной численности работников (без</w:t>
      </w:r>
      <w:r w:rsidR="006A08E9">
        <w:t xml:space="preserve"> внешних совместителей) малых и средних предприятий</w:t>
      </w:r>
      <w:r w:rsidR="00333F2B">
        <w:t xml:space="preserve"> в среднесписочной численности работников (без внешних совместителей)</w:t>
      </w:r>
      <w:r w:rsidR="00AD444A">
        <w:t xml:space="preserve"> всех предприятий и организаций;</w:t>
      </w:r>
    </w:p>
    <w:p w:rsidR="00AD444A" w:rsidRDefault="00AD444A" w:rsidP="00CA3ABF">
      <w:pPr>
        <w:pStyle w:val="a4"/>
        <w:ind w:firstLine="708"/>
        <w:jc w:val="both"/>
      </w:pPr>
      <w:r>
        <w:t>- количество малых и средних предприятий в расчете на одну тыс</w:t>
      </w:r>
      <w:r w:rsidR="00646E2D">
        <w:t>ячу человек населения Ельнинского района Смоленской области;</w:t>
      </w:r>
    </w:p>
    <w:p w:rsidR="00646E2D" w:rsidRDefault="00993708" w:rsidP="00CA3ABF">
      <w:pPr>
        <w:pStyle w:val="a4"/>
        <w:ind w:firstLine="708"/>
        <w:jc w:val="both"/>
      </w:pPr>
      <w:r>
        <w:t>- объем инвестиций в основной капитал малых предприятий (за исключением бюджетных средств).</w:t>
      </w:r>
    </w:p>
    <w:p w:rsidR="00207A23" w:rsidRDefault="00207A23" w:rsidP="00CA3ABF">
      <w:pPr>
        <w:pStyle w:val="a4"/>
        <w:ind w:firstLine="708"/>
        <w:jc w:val="both"/>
      </w:pPr>
      <w:r>
        <w:lastRenderedPageBreak/>
        <w:t xml:space="preserve">В рамках реализации </w:t>
      </w:r>
      <w:r w:rsidR="00F71521">
        <w:t>муниципальной</w:t>
      </w:r>
      <w:r>
        <w:t xml:space="preserve"> программы</w:t>
      </w:r>
      <w:r w:rsidR="00F71521">
        <w:t xml:space="preserve"> выполняются мероприятия</w:t>
      </w:r>
      <w:r w:rsidR="00F618BC">
        <w:t>:</w:t>
      </w:r>
    </w:p>
    <w:p w:rsidR="00F618BC" w:rsidRDefault="00F618BC" w:rsidP="00CA3ABF">
      <w:pPr>
        <w:pStyle w:val="a4"/>
        <w:ind w:firstLine="708"/>
        <w:jc w:val="both"/>
      </w:pPr>
      <w:r>
        <w:t>- совершенствование нормативной правовой базы предпринимательской деятельности и устранение административных барьеров</w:t>
      </w:r>
      <w:r w:rsidR="001436B1">
        <w:t xml:space="preserve"> на пути развития малого и среднего предпринимательства</w:t>
      </w:r>
      <w:r w:rsidR="0081637F">
        <w:t xml:space="preserve"> (</w:t>
      </w:r>
      <w:r w:rsidR="007F16A9">
        <w:t>п</w:t>
      </w:r>
      <w:r w:rsidR="007C2EF7">
        <w:t>р</w:t>
      </w:r>
      <w:r w:rsidR="007F16A9">
        <w:t>оведена актуализация существующей базы НПА в сфере развития предпринимательской деятельности</w:t>
      </w:r>
      <w:r w:rsidR="00CC2129">
        <w:t>)</w:t>
      </w:r>
      <w:r w:rsidR="001436B1">
        <w:t>,</w:t>
      </w:r>
    </w:p>
    <w:p w:rsidR="001436B1" w:rsidRDefault="001436B1" w:rsidP="00CA3ABF">
      <w:pPr>
        <w:pStyle w:val="a4"/>
        <w:ind w:firstLine="708"/>
        <w:jc w:val="both"/>
      </w:pPr>
      <w:r>
        <w:t>- имущественная поддержка субъектов малого и среднего предпринимательства (</w:t>
      </w:r>
      <w:r w:rsidR="00BC49DE">
        <w:t>предоставление</w:t>
      </w:r>
      <w:r w:rsidR="00937F12">
        <w:t xml:space="preserve"> С.А. </w:t>
      </w:r>
      <w:proofErr w:type="spellStart"/>
      <w:r w:rsidR="00937F12">
        <w:t>Узуняну</w:t>
      </w:r>
      <w:proofErr w:type="spellEnd"/>
      <w:r w:rsidR="00937F12">
        <w:t xml:space="preserve"> муниципальной </w:t>
      </w:r>
      <w:r w:rsidR="00BC49DE">
        <w:t xml:space="preserve"> преференции</w:t>
      </w:r>
      <w:r w:rsidR="00937F12">
        <w:t xml:space="preserve"> в виде освобождения от уплаты арендной платы за пользование имуществом в размере</w:t>
      </w:r>
      <w:r w:rsidR="005C0509">
        <w:t xml:space="preserve"> 100% сроком на 3 года: здание столовой, общей площадью 284,4 </w:t>
      </w:r>
      <w:proofErr w:type="spellStart"/>
      <w:r w:rsidR="005C0509">
        <w:t>кв</w:t>
      </w:r>
      <w:proofErr w:type="gramStart"/>
      <w:r w:rsidR="005C0509">
        <w:t>.м</w:t>
      </w:r>
      <w:proofErr w:type="spellEnd"/>
      <w:proofErr w:type="gramEnd"/>
      <w:r w:rsidR="005C0509">
        <w:t xml:space="preserve"> расположенное по адресу: Смоленская область, Ельнинский район, г.Ельня</w:t>
      </w:r>
      <w:r w:rsidR="00E65D6B">
        <w:t xml:space="preserve">, </w:t>
      </w:r>
      <w:proofErr w:type="spellStart"/>
      <w:r w:rsidR="00E65D6B">
        <w:t>ул</w:t>
      </w:r>
      <w:proofErr w:type="gramStart"/>
      <w:r w:rsidR="00E65D6B">
        <w:t>.К</w:t>
      </w:r>
      <w:proofErr w:type="gramEnd"/>
      <w:r w:rsidR="00E65D6B">
        <w:t>ировская</w:t>
      </w:r>
      <w:proofErr w:type="spellEnd"/>
      <w:r w:rsidR="00E65D6B">
        <w:t xml:space="preserve"> д.1</w:t>
      </w:r>
      <w:r w:rsidR="00BC49DE">
        <w:t>),</w:t>
      </w:r>
    </w:p>
    <w:p w:rsidR="00BC49DE" w:rsidRPr="002E2607" w:rsidRDefault="00BC49DE" w:rsidP="00CA3ABF">
      <w:pPr>
        <w:pStyle w:val="a4"/>
        <w:ind w:firstLine="708"/>
        <w:jc w:val="both"/>
      </w:pPr>
      <w:r>
        <w:t>- предоставление субъектам малого и среднего предпринимательства организационной, информационн</w:t>
      </w:r>
      <w:r w:rsidR="002E2607">
        <w:t>ой и консультационной поддержки (проведено 4 круглых стола, 6 семинаров),</w:t>
      </w:r>
    </w:p>
    <w:p w:rsidR="00BC49DE" w:rsidRDefault="00BC49DE" w:rsidP="00CA3ABF">
      <w:pPr>
        <w:pStyle w:val="a4"/>
        <w:ind w:firstLine="708"/>
        <w:jc w:val="both"/>
      </w:pPr>
      <w:r>
        <w:t>-</w:t>
      </w:r>
      <w:r w:rsidR="0043690B">
        <w:t xml:space="preserve"> организация работы координационных (совещательных) органов по малому и среднему предпринимательству (за год прово</w:t>
      </w:r>
      <w:r w:rsidR="002E2607">
        <w:t>дится 4 координационных совета)</w:t>
      </w:r>
      <w:r w:rsidR="007C2EF7">
        <w:t>.</w:t>
      </w:r>
    </w:p>
    <w:p w:rsidR="00CA3ABF" w:rsidRDefault="00381316" w:rsidP="00381316">
      <w:pPr>
        <w:pStyle w:val="a4"/>
        <w:ind w:firstLine="708"/>
        <w:jc w:val="both"/>
      </w:pPr>
      <w:r>
        <w:t xml:space="preserve">Финансирование муниципальной программы осуществляется </w:t>
      </w:r>
      <w:r w:rsidR="006E4767">
        <w:t xml:space="preserve">за счет средств бюджета муниципального образования «Ельнинский район» Смоленской области и в 2019 году </w:t>
      </w:r>
      <w:r w:rsidR="00B33E23">
        <w:t>составляло</w:t>
      </w:r>
      <w:r w:rsidR="000A32E5">
        <w:t xml:space="preserve"> 15,0 тысяч рублей.</w:t>
      </w:r>
      <w:r w:rsidR="00C10395">
        <w:t xml:space="preserve"> Выделенные с</w:t>
      </w:r>
      <w:r w:rsidR="00C02D3F">
        <w:t>редства были израсходованы на п</w:t>
      </w:r>
      <w:r w:rsidR="00C10395">
        <w:t>роведение ежегодного конкурса «Лучший предприниматель года муниципального образования»</w:t>
      </w:r>
      <w:r w:rsidR="00C02D3F">
        <w:t>.</w:t>
      </w:r>
      <w:r w:rsidR="00CA3ABF">
        <w:t xml:space="preserve"> </w:t>
      </w:r>
    </w:p>
    <w:p w:rsidR="009E2C19" w:rsidRDefault="00CA3ABF" w:rsidP="00CA3ABF">
      <w:pPr>
        <w:pStyle w:val="a4"/>
        <w:ind w:firstLine="708"/>
        <w:jc w:val="both"/>
      </w:pPr>
      <w:r>
        <w:t>По итогам проведенн</w:t>
      </w:r>
      <w:r w:rsidR="001E5ED0">
        <w:t>ого</w:t>
      </w:r>
      <w:r w:rsidR="00207429">
        <w:t xml:space="preserve"> ежегодного районного конкурса «Лучший предприниматель года»</w:t>
      </w:r>
      <w:r w:rsidR="00A46290">
        <w:t xml:space="preserve"> по итогам 2018 года </w:t>
      </w:r>
      <w:r w:rsidR="00207429">
        <w:t>были награждены</w:t>
      </w:r>
      <w:r w:rsidR="00A46290">
        <w:t xml:space="preserve"> в 2019 году</w:t>
      </w:r>
      <w:r w:rsidR="00207429">
        <w:t>:</w:t>
      </w:r>
    </w:p>
    <w:p w:rsidR="00AF0300" w:rsidRDefault="00AF0300" w:rsidP="00CA3ABF">
      <w:pPr>
        <w:pStyle w:val="a4"/>
        <w:ind w:firstLine="708"/>
        <w:jc w:val="both"/>
      </w:pPr>
      <w:r>
        <w:t>-в номинации «Лучший предприниматель года в сфере</w:t>
      </w:r>
      <w:r w:rsidR="00376780">
        <w:t xml:space="preserve"> сельскохозяйственного производства – </w:t>
      </w:r>
      <w:proofErr w:type="spellStart"/>
      <w:r w:rsidR="00376780">
        <w:t>Евтишин</w:t>
      </w:r>
      <w:proofErr w:type="spellEnd"/>
      <w:r w:rsidR="00376780">
        <w:t xml:space="preserve"> Александр Николаевич,</w:t>
      </w:r>
    </w:p>
    <w:p w:rsidR="00376780" w:rsidRDefault="00376780" w:rsidP="00CA3ABF">
      <w:pPr>
        <w:pStyle w:val="a4"/>
        <w:ind w:firstLine="708"/>
        <w:jc w:val="both"/>
      </w:pPr>
      <w:r>
        <w:t xml:space="preserve">-в номинации </w:t>
      </w:r>
      <w:r w:rsidR="00CF5FCD">
        <w:t xml:space="preserve">«Лучший предприниматель года в сфере торговли» - </w:t>
      </w:r>
      <w:proofErr w:type="spellStart"/>
      <w:r w:rsidR="00CF5FCD">
        <w:t>Бабийчук</w:t>
      </w:r>
      <w:proofErr w:type="spellEnd"/>
      <w:r w:rsidR="00CF5FCD">
        <w:t xml:space="preserve"> Сергей Павлович,</w:t>
      </w:r>
    </w:p>
    <w:p w:rsidR="00201BC8" w:rsidRDefault="009320ED" w:rsidP="00201BC8">
      <w:pPr>
        <w:pStyle w:val="a4"/>
        <w:ind w:firstLine="708"/>
        <w:jc w:val="both"/>
      </w:pPr>
      <w:r>
        <w:t>-участники конкурса</w:t>
      </w:r>
      <w:r w:rsidR="00A46290">
        <w:t xml:space="preserve">: Родькин Сергей Васильевич и Давыдов Артем </w:t>
      </w:r>
      <w:proofErr w:type="spellStart"/>
      <w:r w:rsidR="00A46290">
        <w:t>Рубенович</w:t>
      </w:r>
      <w:proofErr w:type="spellEnd"/>
      <w:r w:rsidR="00A46290">
        <w:t>.</w:t>
      </w:r>
    </w:p>
    <w:p w:rsidR="00B25E6B" w:rsidRDefault="00291EAF" w:rsidP="00D7539B">
      <w:pPr>
        <w:pStyle w:val="a4"/>
        <w:ind w:firstLine="708"/>
        <w:jc w:val="both"/>
      </w:pPr>
      <w:r w:rsidRPr="00201BC8">
        <w:t>В рамках празднования Дня Российского предпринимательства</w:t>
      </w:r>
      <w:r w:rsidR="00201BC8" w:rsidRPr="00201BC8">
        <w:t xml:space="preserve"> - </w:t>
      </w:r>
      <w:proofErr w:type="gramStart"/>
      <w:r w:rsidR="00201BC8" w:rsidRPr="00201BC8">
        <w:t xml:space="preserve">профессионального праздника предпринимательского сообщества, установленного Указом </w:t>
      </w:r>
      <w:r w:rsidR="00201BC8">
        <w:t>Президента Ро</w:t>
      </w:r>
      <w:r w:rsidR="00046146">
        <w:t>ссийской Федерации 23 мая 2019 года</w:t>
      </w:r>
      <w:r w:rsidR="002547EF">
        <w:t xml:space="preserve"> </w:t>
      </w:r>
      <w:r w:rsidR="00201BC8">
        <w:t>было</w:t>
      </w:r>
      <w:proofErr w:type="gramEnd"/>
      <w:r w:rsidR="00201BC8">
        <w:t xml:space="preserve"> </w:t>
      </w:r>
      <w:r w:rsidR="005F1FBE">
        <w:t>проведено</w:t>
      </w:r>
      <w:r w:rsidR="0026212C" w:rsidRPr="000E3641">
        <w:t xml:space="preserve"> награждение предпринимателей Смоленской области, внесших вклад в социально-экономическое развитие региона.</w:t>
      </w:r>
      <w:r w:rsidR="005F1FBE">
        <w:t xml:space="preserve"> </w:t>
      </w:r>
      <w:r w:rsidR="00D7539B">
        <w:t>От Ельнинского района</w:t>
      </w:r>
      <w:r w:rsidR="00B25E6B">
        <w:t xml:space="preserve"> </w:t>
      </w:r>
      <w:r w:rsidR="00D7539B">
        <w:t>благодарственным письмом</w:t>
      </w:r>
      <w:r w:rsidR="00B25E6B" w:rsidRPr="00FD7C3D">
        <w:t xml:space="preserve"> Губернатора Смоленской области</w:t>
      </w:r>
      <w:r w:rsidR="00D7539B">
        <w:t xml:space="preserve"> награжден индивидуальный предприниматель Чижиков Олег Михайлович.</w:t>
      </w:r>
    </w:p>
    <w:p w:rsidR="008B73A9" w:rsidRDefault="008B73A9" w:rsidP="009E2C19">
      <w:pPr>
        <w:tabs>
          <w:tab w:val="left" w:pos="945"/>
        </w:tabs>
      </w:pPr>
    </w:p>
    <w:p w:rsidR="00A65F36" w:rsidRDefault="00A65F36" w:rsidP="009E2C19">
      <w:pPr>
        <w:tabs>
          <w:tab w:val="left" w:pos="945"/>
        </w:tabs>
      </w:pPr>
    </w:p>
    <w:p w:rsidR="00A65F36" w:rsidRDefault="00A65F36" w:rsidP="009E2C19">
      <w:pPr>
        <w:tabs>
          <w:tab w:val="left" w:pos="945"/>
        </w:tabs>
      </w:pPr>
    </w:p>
    <w:p w:rsidR="00A65F36" w:rsidRDefault="00A65F36" w:rsidP="009E2C19">
      <w:pPr>
        <w:tabs>
          <w:tab w:val="left" w:pos="945"/>
        </w:tabs>
      </w:pPr>
    </w:p>
    <w:p w:rsidR="00A65F36" w:rsidRDefault="00A65F36" w:rsidP="009E2C19">
      <w:pPr>
        <w:tabs>
          <w:tab w:val="left" w:pos="945"/>
        </w:tabs>
      </w:pPr>
    </w:p>
    <w:p w:rsidR="00A65F36" w:rsidRDefault="00A65F36" w:rsidP="00994FA6">
      <w:pPr>
        <w:tabs>
          <w:tab w:val="left" w:pos="945"/>
        </w:tabs>
        <w:jc w:val="both"/>
      </w:pPr>
    </w:p>
    <w:sectPr w:rsidR="00A6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1A"/>
    <w:rsid w:val="00046146"/>
    <w:rsid w:val="000A32E5"/>
    <w:rsid w:val="000E4E73"/>
    <w:rsid w:val="000F0A37"/>
    <w:rsid w:val="001436B1"/>
    <w:rsid w:val="00156D8D"/>
    <w:rsid w:val="001E5ED0"/>
    <w:rsid w:val="00201BC8"/>
    <w:rsid w:val="00207429"/>
    <w:rsid w:val="00207A23"/>
    <w:rsid w:val="002547EF"/>
    <w:rsid w:val="0026212C"/>
    <w:rsid w:val="0026367C"/>
    <w:rsid w:val="00291EAF"/>
    <w:rsid w:val="002E2607"/>
    <w:rsid w:val="00333F2B"/>
    <w:rsid w:val="00341B99"/>
    <w:rsid w:val="00376780"/>
    <w:rsid w:val="00381316"/>
    <w:rsid w:val="003B1F1A"/>
    <w:rsid w:val="003C21AE"/>
    <w:rsid w:val="0043690B"/>
    <w:rsid w:val="004A05DE"/>
    <w:rsid w:val="004B30B4"/>
    <w:rsid w:val="00592952"/>
    <w:rsid w:val="005C0509"/>
    <w:rsid w:val="005F1FBE"/>
    <w:rsid w:val="00617553"/>
    <w:rsid w:val="00646E2D"/>
    <w:rsid w:val="006A08E9"/>
    <w:rsid w:val="006E4767"/>
    <w:rsid w:val="00704FE6"/>
    <w:rsid w:val="0076478A"/>
    <w:rsid w:val="007C0298"/>
    <w:rsid w:val="007C2EF7"/>
    <w:rsid w:val="007F16A9"/>
    <w:rsid w:val="0081637F"/>
    <w:rsid w:val="00880FA4"/>
    <w:rsid w:val="00890B5F"/>
    <w:rsid w:val="008B73A9"/>
    <w:rsid w:val="008E30B1"/>
    <w:rsid w:val="009320ED"/>
    <w:rsid w:val="00937F12"/>
    <w:rsid w:val="00993708"/>
    <w:rsid w:val="00994FA6"/>
    <w:rsid w:val="009B2E7F"/>
    <w:rsid w:val="009E2C19"/>
    <w:rsid w:val="009F00BC"/>
    <w:rsid w:val="00A46290"/>
    <w:rsid w:val="00A65F36"/>
    <w:rsid w:val="00AC2860"/>
    <w:rsid w:val="00AD444A"/>
    <w:rsid w:val="00AF0300"/>
    <w:rsid w:val="00AF6369"/>
    <w:rsid w:val="00B25E6B"/>
    <w:rsid w:val="00B263EB"/>
    <w:rsid w:val="00B33E23"/>
    <w:rsid w:val="00B822C7"/>
    <w:rsid w:val="00BC49DE"/>
    <w:rsid w:val="00BD32B3"/>
    <w:rsid w:val="00C02D3F"/>
    <w:rsid w:val="00C10395"/>
    <w:rsid w:val="00C6015B"/>
    <w:rsid w:val="00C66FE4"/>
    <w:rsid w:val="00CA3ABF"/>
    <w:rsid w:val="00CB4734"/>
    <w:rsid w:val="00CB5345"/>
    <w:rsid w:val="00CC2129"/>
    <w:rsid w:val="00CD5DD4"/>
    <w:rsid w:val="00CF5FCD"/>
    <w:rsid w:val="00D37F6A"/>
    <w:rsid w:val="00D7539B"/>
    <w:rsid w:val="00D871F7"/>
    <w:rsid w:val="00DE33D6"/>
    <w:rsid w:val="00DE521C"/>
    <w:rsid w:val="00E65D6B"/>
    <w:rsid w:val="00E707F2"/>
    <w:rsid w:val="00E94010"/>
    <w:rsid w:val="00EA3B3B"/>
    <w:rsid w:val="00F618BC"/>
    <w:rsid w:val="00F71521"/>
    <w:rsid w:val="00F7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1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F1A"/>
    <w:rPr>
      <w:color w:val="0000FF"/>
      <w:u w:val="single"/>
    </w:rPr>
  </w:style>
  <w:style w:type="paragraph" w:styleId="a4">
    <w:name w:val="No Spacing"/>
    <w:uiPriority w:val="1"/>
    <w:qFormat/>
    <w:rsid w:val="00880F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1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F1A"/>
    <w:rPr>
      <w:color w:val="0000FF"/>
      <w:u w:val="single"/>
    </w:rPr>
  </w:style>
  <w:style w:type="paragraph" w:styleId="a4">
    <w:name w:val="No Spacing"/>
    <w:uiPriority w:val="1"/>
    <w:qFormat/>
    <w:rsid w:val="00880F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0531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2577-1B3E-4727-8E32-D3CDFD1E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TeemoshenkovaLN</dc:creator>
  <cp:lastModifiedBy>user</cp:lastModifiedBy>
  <cp:revision>23</cp:revision>
  <cp:lastPrinted>2020-03-20T07:06:00Z</cp:lastPrinted>
  <dcterms:created xsi:type="dcterms:W3CDTF">2020-03-03T05:41:00Z</dcterms:created>
  <dcterms:modified xsi:type="dcterms:W3CDTF">2020-03-20T07:07:00Z</dcterms:modified>
</cp:coreProperties>
</file>