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E3" w:rsidRDefault="00397804" w:rsidP="00397804">
      <w:pPr>
        <w:ind w:firstLine="567"/>
        <w:jc w:val="center"/>
        <w:rPr>
          <w:b/>
        </w:rPr>
      </w:pPr>
      <w:r w:rsidRPr="008603E3">
        <w:rPr>
          <w:b/>
        </w:rPr>
        <w:t>Информация об использовании объектов муниципального имущества Ельнинского городского поселения Ельнинского района</w:t>
      </w:r>
      <w:r w:rsidR="00200B81" w:rsidRPr="008603E3">
        <w:rPr>
          <w:b/>
        </w:rPr>
        <w:t xml:space="preserve"> </w:t>
      </w:r>
    </w:p>
    <w:p w:rsidR="00397804" w:rsidRPr="008603E3" w:rsidRDefault="00200B81" w:rsidP="00397804">
      <w:pPr>
        <w:ind w:firstLine="567"/>
        <w:jc w:val="center"/>
        <w:rPr>
          <w:b/>
        </w:rPr>
      </w:pPr>
      <w:r w:rsidRPr="008603E3">
        <w:rPr>
          <w:b/>
        </w:rPr>
        <w:t>Смоленской области за 2019 год</w:t>
      </w:r>
    </w:p>
    <w:p w:rsidR="00397804" w:rsidRPr="008603E3" w:rsidRDefault="00397804" w:rsidP="00397804">
      <w:pPr>
        <w:ind w:firstLine="567"/>
        <w:jc w:val="center"/>
      </w:pPr>
    </w:p>
    <w:p w:rsidR="00985A53" w:rsidRPr="008603E3" w:rsidRDefault="004F14A3" w:rsidP="00985A53">
      <w:pPr>
        <w:ind w:firstLine="567"/>
        <w:jc w:val="both"/>
      </w:pPr>
      <w:r w:rsidRPr="008603E3">
        <w:t>В реестре муниципального имущества Ельнинского городского поселения Ельнинского района Смоленской об</w:t>
      </w:r>
      <w:r w:rsidR="00397804" w:rsidRPr="008603E3">
        <w:t>ласти по состоянию на 01.01.2020 г. числится 776</w:t>
      </w:r>
      <w:r w:rsidRPr="008603E3">
        <w:t xml:space="preserve"> объектов, из них:</w:t>
      </w:r>
    </w:p>
    <w:p w:rsidR="00985A53" w:rsidRPr="008603E3" w:rsidRDefault="00985A53" w:rsidP="00985A53">
      <w:pPr>
        <w:ind w:firstLine="567"/>
        <w:jc w:val="both"/>
      </w:pPr>
      <w:r w:rsidRPr="008603E3">
        <w:t xml:space="preserve"> - 55 объектов закреплено на праве хозяйственного ведения за муниципальными унитарными предприятиями.</w:t>
      </w:r>
    </w:p>
    <w:p w:rsidR="00300055" w:rsidRPr="008603E3" w:rsidRDefault="00985A53" w:rsidP="00300055">
      <w:pPr>
        <w:ind w:firstLine="567"/>
        <w:jc w:val="both"/>
      </w:pPr>
      <w:r w:rsidRPr="008603E3">
        <w:t xml:space="preserve"> </w:t>
      </w:r>
      <w:r w:rsidR="00397804" w:rsidRPr="008603E3">
        <w:t>- 669 объектов</w:t>
      </w:r>
      <w:r w:rsidR="004F14A3" w:rsidRPr="008603E3">
        <w:t xml:space="preserve"> находятся в казне муниц</w:t>
      </w:r>
      <w:r w:rsidR="00397804" w:rsidRPr="008603E3">
        <w:t>ипального образования: из них 51</w:t>
      </w:r>
      <w:r w:rsidR="00CA294F" w:rsidRPr="008603E3">
        <w:t>6</w:t>
      </w:r>
      <w:r w:rsidR="00397804" w:rsidRPr="008603E3">
        <w:t xml:space="preserve"> объектов</w:t>
      </w:r>
      <w:r w:rsidR="004F14A3" w:rsidRPr="008603E3">
        <w:t xml:space="preserve"> это жилые дома и жилые помещения, </w:t>
      </w:r>
      <w:r w:rsidR="00CA294F" w:rsidRPr="008603E3">
        <w:t xml:space="preserve">6 </w:t>
      </w:r>
      <w:r w:rsidR="004F14A3" w:rsidRPr="008603E3">
        <w:t>земельных участков, 7</w:t>
      </w:r>
      <w:r w:rsidR="00CA294F" w:rsidRPr="008603E3">
        <w:t>7</w:t>
      </w:r>
      <w:r w:rsidR="004F14A3" w:rsidRPr="008603E3">
        <w:t xml:space="preserve"> объектов это нежилые здания, сооружения</w:t>
      </w:r>
      <w:r w:rsidR="00CA294F" w:rsidRPr="008603E3">
        <w:t xml:space="preserve"> коммунальной инфраструктуры; 38</w:t>
      </w:r>
      <w:r w:rsidR="004F14A3" w:rsidRPr="008603E3">
        <w:t xml:space="preserve"> единиц это различное оборудование (приборы тепловог</w:t>
      </w:r>
      <w:r w:rsidR="00CA294F" w:rsidRPr="008603E3">
        <w:t>о учета, котлы, светильники); 32</w:t>
      </w:r>
      <w:r w:rsidR="004F14A3" w:rsidRPr="008603E3">
        <w:t xml:space="preserve"> единиц</w:t>
      </w:r>
      <w:r w:rsidR="00CA294F" w:rsidRPr="008603E3">
        <w:t>ы</w:t>
      </w:r>
      <w:r w:rsidR="004F14A3" w:rsidRPr="008603E3">
        <w:t xml:space="preserve"> составляет производственный и хозяйственный инвентарь (мусорные контейнеры, детские площадки).</w:t>
      </w:r>
    </w:p>
    <w:p w:rsidR="009176D6" w:rsidRPr="008603E3" w:rsidRDefault="00397804" w:rsidP="00397804">
      <w:pPr>
        <w:ind w:firstLine="709"/>
        <w:jc w:val="both"/>
        <w:rPr>
          <w:color w:val="000000"/>
        </w:rPr>
      </w:pPr>
      <w:proofErr w:type="gramStart"/>
      <w:r w:rsidRPr="008603E3">
        <w:rPr>
          <w:color w:val="000000"/>
        </w:rPr>
        <w:t xml:space="preserve">За 2019 год было принято в муниципальную собственность Ельнинского городского поселения 10 объектов недвижимого имущества, </w:t>
      </w:r>
      <w:proofErr w:type="spellStart"/>
      <w:r w:rsidRPr="008603E3">
        <w:rPr>
          <w:color w:val="000000"/>
        </w:rPr>
        <w:t>закольцовка</w:t>
      </w:r>
      <w:proofErr w:type="spellEnd"/>
      <w:r w:rsidRPr="008603E3">
        <w:rPr>
          <w:color w:val="000000"/>
        </w:rPr>
        <w:t xml:space="preserve"> водопроводной сети г. Ельня, водопровод на ул. Кировской, газопровод д. </w:t>
      </w:r>
      <w:proofErr w:type="spellStart"/>
      <w:r w:rsidRPr="008603E3">
        <w:rPr>
          <w:color w:val="000000"/>
        </w:rPr>
        <w:t>Ходыкино</w:t>
      </w:r>
      <w:proofErr w:type="spellEnd"/>
      <w:r w:rsidRPr="008603E3">
        <w:rPr>
          <w:color w:val="000000"/>
        </w:rPr>
        <w:t>, Памятник женщине-матери, приобретены 4 квартиры для детей сирот, 2 земельных участка (земельный участок под Памятником женщине-матери, участок по адресу: г. Ельня, ул. Социалистическая, д. 12.</w:t>
      </w:r>
      <w:proofErr w:type="gramEnd"/>
      <w:r w:rsidRPr="008603E3">
        <w:rPr>
          <w:color w:val="000000"/>
        </w:rPr>
        <w:t xml:space="preserve"> </w:t>
      </w:r>
      <w:r w:rsidR="009176D6" w:rsidRPr="008603E3">
        <w:rPr>
          <w:color w:val="000000"/>
        </w:rPr>
        <w:t>Закуплено 39 контейнеров для ТБО;</w:t>
      </w:r>
    </w:p>
    <w:p w:rsidR="00397804" w:rsidRPr="008603E3" w:rsidRDefault="00397804" w:rsidP="00397804">
      <w:pPr>
        <w:ind w:firstLine="709"/>
        <w:jc w:val="both"/>
        <w:rPr>
          <w:color w:val="000000"/>
        </w:rPr>
      </w:pPr>
      <w:r w:rsidRPr="008603E3">
        <w:rPr>
          <w:color w:val="000000"/>
        </w:rPr>
        <w:t xml:space="preserve">8 объектов (водопроводные сети, скважины, </w:t>
      </w:r>
      <w:proofErr w:type="spellStart"/>
      <w:r w:rsidRPr="008603E3">
        <w:rPr>
          <w:color w:val="000000"/>
        </w:rPr>
        <w:t>закольцовка</w:t>
      </w:r>
      <w:proofErr w:type="spellEnd"/>
      <w:r w:rsidRPr="008603E3">
        <w:rPr>
          <w:color w:val="000000"/>
        </w:rPr>
        <w:t>) закреплено на праве хозяйственного ведения за муниципальными унитарными предприятиями.</w:t>
      </w:r>
    </w:p>
    <w:p w:rsidR="004F14A3" w:rsidRPr="008603E3" w:rsidRDefault="00397804" w:rsidP="004F14A3">
      <w:pPr>
        <w:ind w:firstLine="709"/>
        <w:jc w:val="both"/>
      </w:pPr>
      <w:r w:rsidRPr="008603E3">
        <w:t>В 2019</w:t>
      </w:r>
      <w:r w:rsidR="004F14A3" w:rsidRPr="008603E3">
        <w:t xml:space="preserve"> году Администрацией муниципального образования «Ельнинский район» Смоленской области было заключено 2 договора аренды:</w:t>
      </w:r>
    </w:p>
    <w:p w:rsidR="004F14A3" w:rsidRPr="008603E3" w:rsidRDefault="004F14A3" w:rsidP="004F14A3">
      <w:pPr>
        <w:ind w:firstLine="567"/>
        <w:jc w:val="both"/>
      </w:pPr>
      <w:r w:rsidRPr="008603E3">
        <w:t xml:space="preserve">Нежилое помещение площадью 11,2 </w:t>
      </w:r>
      <w:proofErr w:type="spellStart"/>
      <w:r w:rsidRPr="008603E3">
        <w:t>кв.м</w:t>
      </w:r>
      <w:proofErr w:type="spellEnd"/>
      <w:r w:rsidRPr="008603E3">
        <w:t xml:space="preserve">., расположенное по адресу: </w:t>
      </w:r>
      <w:proofErr w:type="gramStart"/>
      <w:r w:rsidRPr="008603E3">
        <w:t>Смоленская область, г. Ельня, ул. Энгельса, д.5, арендатор АО «</w:t>
      </w:r>
      <w:proofErr w:type="spellStart"/>
      <w:r w:rsidRPr="008603E3">
        <w:t>Ростехинвентаризация</w:t>
      </w:r>
      <w:proofErr w:type="spellEnd"/>
      <w:r w:rsidRPr="008603E3">
        <w:t>-Федеральное БТИ».</w:t>
      </w:r>
      <w:proofErr w:type="gramEnd"/>
    </w:p>
    <w:p w:rsidR="00397804" w:rsidRPr="008603E3" w:rsidRDefault="00397804" w:rsidP="00BA30DE">
      <w:pPr>
        <w:ind w:firstLine="567"/>
        <w:jc w:val="both"/>
      </w:pPr>
      <w:r w:rsidRPr="008603E3">
        <w:t>Нежилое помещение площадью 7,6 кв.</w:t>
      </w:r>
      <w:r w:rsidR="00BE7709" w:rsidRPr="008603E3">
        <w:t xml:space="preserve"> </w:t>
      </w:r>
      <w:r w:rsidRPr="008603E3">
        <w:t>м, расположенное по адресу: Смоленская область, г. Ельня, ул. Энгельса, д.5, арендатор Андреенков Александр Иванович</w:t>
      </w:r>
    </w:p>
    <w:p w:rsidR="004F14A3" w:rsidRPr="008603E3" w:rsidRDefault="00397804" w:rsidP="00BA30DE">
      <w:pPr>
        <w:ind w:firstLine="709"/>
        <w:jc w:val="both"/>
      </w:pPr>
      <w:r w:rsidRPr="008603E3">
        <w:t>За 2019</w:t>
      </w:r>
      <w:r w:rsidR="004F14A3" w:rsidRPr="008603E3">
        <w:t xml:space="preserve"> год получено средств от сдачи в аренду имущества – 1</w:t>
      </w:r>
      <w:r w:rsidR="00CE133A" w:rsidRPr="008603E3">
        <w:t> 170,3</w:t>
      </w:r>
      <w:r w:rsidR="004F14A3" w:rsidRPr="008603E3">
        <w:t xml:space="preserve"> тыс.</w:t>
      </w:r>
      <w:r w:rsidR="00BA30DE" w:rsidRPr="008603E3">
        <w:t xml:space="preserve"> </w:t>
      </w:r>
      <w:r w:rsidR="004F14A3" w:rsidRPr="008603E3">
        <w:t>руб.</w:t>
      </w:r>
    </w:p>
    <w:p w:rsidR="00BA30DE" w:rsidRPr="008603E3" w:rsidRDefault="004F14A3" w:rsidP="00BA30DE">
      <w:pPr>
        <w:ind w:firstLine="709"/>
        <w:jc w:val="both"/>
        <w:rPr>
          <w:color w:val="000000"/>
        </w:rPr>
      </w:pPr>
      <w:r w:rsidRPr="008603E3">
        <w:rPr>
          <w:bCs/>
        </w:rPr>
        <w:t>В 201</w:t>
      </w:r>
      <w:r w:rsidR="00BA30DE" w:rsidRPr="008603E3">
        <w:rPr>
          <w:bCs/>
        </w:rPr>
        <w:t>9</w:t>
      </w:r>
      <w:r w:rsidRPr="008603E3">
        <w:rPr>
          <w:bCs/>
        </w:rPr>
        <w:t xml:space="preserve"> </w:t>
      </w:r>
      <w:r w:rsidR="009176D6" w:rsidRPr="008603E3">
        <w:rPr>
          <w:color w:val="000000"/>
        </w:rPr>
        <w:t>п</w:t>
      </w:r>
      <w:r w:rsidR="00BA30DE" w:rsidRPr="008603E3">
        <w:rPr>
          <w:color w:val="000000"/>
        </w:rPr>
        <w:t>ередано в собственность граждан 14 жилых помещений (приватизировано).</w:t>
      </w:r>
    </w:p>
    <w:p w:rsidR="00662362" w:rsidRPr="008603E3" w:rsidRDefault="00BA30DE" w:rsidP="00BE7709">
      <w:pPr>
        <w:ind w:firstLine="709"/>
        <w:jc w:val="both"/>
        <w:rPr>
          <w:color w:val="000000"/>
        </w:rPr>
      </w:pPr>
      <w:r w:rsidRPr="008603E3">
        <w:rPr>
          <w:color w:val="000000"/>
        </w:rPr>
        <w:t>Принято от граждан в собственность Ельнинского городского поселения Ельнинского района Смоленско</w:t>
      </w:r>
      <w:r w:rsidR="009176D6" w:rsidRPr="008603E3">
        <w:rPr>
          <w:color w:val="000000"/>
        </w:rPr>
        <w:t>й области 1 жилое помещение (</w:t>
      </w:r>
      <w:proofErr w:type="spellStart"/>
      <w:r w:rsidR="009176D6" w:rsidRPr="008603E3">
        <w:rPr>
          <w:color w:val="000000"/>
        </w:rPr>
        <w:t>депр</w:t>
      </w:r>
      <w:r w:rsidRPr="008603E3">
        <w:rPr>
          <w:color w:val="000000"/>
        </w:rPr>
        <w:t>иватизировано</w:t>
      </w:r>
      <w:proofErr w:type="spellEnd"/>
      <w:r w:rsidRPr="008603E3">
        <w:rPr>
          <w:color w:val="000000"/>
        </w:rPr>
        <w:t>).</w:t>
      </w:r>
    </w:p>
    <w:p w:rsidR="00662362" w:rsidRPr="008603E3" w:rsidRDefault="003D24A4" w:rsidP="00BE7709">
      <w:pPr>
        <w:ind w:firstLine="708"/>
        <w:jc w:val="both"/>
        <w:rPr>
          <w:color w:val="000000"/>
        </w:rPr>
      </w:pPr>
      <w:r w:rsidRPr="008603E3">
        <w:rPr>
          <w:color w:val="000000"/>
        </w:rPr>
        <w:t>В 2019 году проведены кадастровые работы по формированию земельных участков и уточнению границ земельных участков под многоквартирными жилыми домами (замежевано 17 участков).</w:t>
      </w:r>
      <w:r w:rsidR="009F5A47" w:rsidRPr="008603E3">
        <w:rPr>
          <w:color w:val="000000"/>
        </w:rPr>
        <w:t xml:space="preserve"> </w:t>
      </w:r>
      <w:proofErr w:type="gramStart"/>
      <w:r w:rsidR="004B67A8" w:rsidRPr="008603E3">
        <w:rPr>
          <w:color w:val="000000"/>
        </w:rPr>
        <w:t>Замежеваны</w:t>
      </w:r>
      <w:proofErr w:type="gramEnd"/>
      <w:r w:rsidR="004B67A8" w:rsidRPr="008603E3">
        <w:rPr>
          <w:color w:val="000000"/>
        </w:rPr>
        <w:t xml:space="preserve"> и зарегистрированы в собственность 5 земельных участков под </w:t>
      </w:r>
      <w:r w:rsidR="00B360F8" w:rsidRPr="008603E3">
        <w:rPr>
          <w:color w:val="000000"/>
        </w:rPr>
        <w:t>скважинами</w:t>
      </w:r>
      <w:r w:rsidR="004B67A8" w:rsidRPr="008603E3">
        <w:rPr>
          <w:color w:val="000000"/>
        </w:rPr>
        <w:t xml:space="preserve"> на водозаборных сооружениях. </w:t>
      </w:r>
      <w:proofErr w:type="gramStart"/>
      <w:r w:rsidR="009F5A47" w:rsidRPr="008603E3">
        <w:rPr>
          <w:color w:val="000000"/>
        </w:rPr>
        <w:t>О</w:t>
      </w:r>
      <w:r w:rsidR="00662362" w:rsidRPr="008603E3">
        <w:rPr>
          <w:color w:val="000000"/>
        </w:rPr>
        <w:t>формлено в собственность 17 объектов недвижимости и коммунальной инфраструктуры (</w:t>
      </w:r>
      <w:r w:rsidR="009F5A47" w:rsidRPr="008603E3">
        <w:rPr>
          <w:color w:val="000000"/>
        </w:rPr>
        <w:t xml:space="preserve">10 трансформаторов на водозаборных сооружениях, </w:t>
      </w:r>
      <w:proofErr w:type="spellStart"/>
      <w:r w:rsidR="009F5A47" w:rsidRPr="008603E3">
        <w:rPr>
          <w:color w:val="000000"/>
        </w:rPr>
        <w:t>закольцовка</w:t>
      </w:r>
      <w:proofErr w:type="spellEnd"/>
      <w:r w:rsidR="009F5A47" w:rsidRPr="008603E3">
        <w:rPr>
          <w:color w:val="000000"/>
        </w:rPr>
        <w:t xml:space="preserve"> водопроводной сети г. Ельня, водопровод ул. Кировская, Памятник женщине-матери, земельный участок под ней, земельный участок по адресу: г. Ельня, ул. Социалистическая, д.12,</w:t>
      </w:r>
      <w:r w:rsidR="00662362" w:rsidRPr="008603E3">
        <w:rPr>
          <w:color w:val="000000"/>
        </w:rPr>
        <w:t xml:space="preserve"> </w:t>
      </w:r>
      <w:r w:rsidR="009F5A47" w:rsidRPr="008603E3">
        <w:rPr>
          <w:color w:val="000000"/>
        </w:rPr>
        <w:t>здание базы, помещение котельной, братское кладбище в Сквере Боевой Славы</w:t>
      </w:r>
      <w:r w:rsidR="004B67A8" w:rsidRPr="008603E3">
        <w:rPr>
          <w:color w:val="000000"/>
        </w:rPr>
        <w:t>) 1</w:t>
      </w:r>
      <w:r w:rsidR="00BE7709" w:rsidRPr="008603E3">
        <w:rPr>
          <w:color w:val="000000"/>
        </w:rPr>
        <w:t>3</w:t>
      </w:r>
      <w:r w:rsidR="004B67A8" w:rsidRPr="008603E3">
        <w:rPr>
          <w:color w:val="000000"/>
        </w:rPr>
        <w:t xml:space="preserve"> объект</w:t>
      </w:r>
      <w:r w:rsidR="00BE7709" w:rsidRPr="008603E3">
        <w:rPr>
          <w:color w:val="000000"/>
        </w:rPr>
        <w:t>ов</w:t>
      </w:r>
      <w:r w:rsidR="004B67A8" w:rsidRPr="008603E3">
        <w:rPr>
          <w:color w:val="000000"/>
        </w:rPr>
        <w:t xml:space="preserve"> поставлен</w:t>
      </w:r>
      <w:r w:rsidR="00BE7709" w:rsidRPr="008603E3">
        <w:rPr>
          <w:color w:val="000000"/>
        </w:rPr>
        <w:t>о на учет как бесхозяйные</w:t>
      </w:r>
      <w:r w:rsidR="004B67A8" w:rsidRPr="008603E3">
        <w:rPr>
          <w:color w:val="000000"/>
        </w:rPr>
        <w:t xml:space="preserve"> (жилой дом в д. Ярославль</w:t>
      </w:r>
      <w:proofErr w:type="gramEnd"/>
      <w:r w:rsidR="00BE7709" w:rsidRPr="008603E3">
        <w:rPr>
          <w:color w:val="000000"/>
        </w:rPr>
        <w:t xml:space="preserve">, </w:t>
      </w:r>
      <w:proofErr w:type="gramStart"/>
      <w:r w:rsidR="00BE7709" w:rsidRPr="008603E3">
        <w:rPr>
          <w:color w:val="000000"/>
        </w:rPr>
        <w:t xml:space="preserve">12 автомобильных дорог) с целью дальнейшего их </w:t>
      </w:r>
      <w:r w:rsidR="00662362" w:rsidRPr="008603E3">
        <w:rPr>
          <w:color w:val="000000"/>
        </w:rPr>
        <w:t>оформления в собственность.</w:t>
      </w:r>
      <w:proofErr w:type="gramEnd"/>
      <w:r w:rsidR="004B67A8" w:rsidRPr="008603E3">
        <w:rPr>
          <w:color w:val="000000"/>
        </w:rPr>
        <w:t xml:space="preserve"> В процессе оформления в собственность находятся такие объекты как доска Почета, водопроводная сеть по г. Ельня, протяженностью 5019 м, водопроводная сеть по ул. Дорогобужский большак, Подстанция, Ленина, отопительный модуль.</w:t>
      </w:r>
      <w:r w:rsidR="00677EDA" w:rsidRPr="008603E3">
        <w:rPr>
          <w:color w:val="000000"/>
        </w:rPr>
        <w:t xml:space="preserve"> Проведена оценка 16 объектов электросетевого хозяйства с целью сдачи их в аренду. </w:t>
      </w:r>
    </w:p>
    <w:p w:rsidR="00BE7709" w:rsidRPr="008603E3" w:rsidRDefault="00BE7709" w:rsidP="00BE7709">
      <w:pPr>
        <w:ind w:firstLine="709"/>
        <w:jc w:val="both"/>
      </w:pPr>
      <w:r w:rsidRPr="008603E3">
        <w:t>1 аварийный дом (по ул. Смоленский большак, д.10) был снесен.</w:t>
      </w:r>
    </w:p>
    <w:p w:rsidR="00BE7709" w:rsidRDefault="00BE7709" w:rsidP="00BE7709">
      <w:pPr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BE7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B7"/>
    <w:rsid w:val="001951FA"/>
    <w:rsid w:val="00200B81"/>
    <w:rsid w:val="002E7778"/>
    <w:rsid w:val="00300055"/>
    <w:rsid w:val="00322300"/>
    <w:rsid w:val="00397804"/>
    <w:rsid w:val="003D24A4"/>
    <w:rsid w:val="004B67A8"/>
    <w:rsid w:val="004F14A3"/>
    <w:rsid w:val="005875B1"/>
    <w:rsid w:val="00662362"/>
    <w:rsid w:val="00677EDA"/>
    <w:rsid w:val="0077050F"/>
    <w:rsid w:val="008603E3"/>
    <w:rsid w:val="008B783A"/>
    <w:rsid w:val="009176D6"/>
    <w:rsid w:val="00985A53"/>
    <w:rsid w:val="009F5A47"/>
    <w:rsid w:val="00A35AB7"/>
    <w:rsid w:val="00B360F8"/>
    <w:rsid w:val="00BA30DE"/>
    <w:rsid w:val="00BE7709"/>
    <w:rsid w:val="00CA294F"/>
    <w:rsid w:val="00CE133A"/>
    <w:rsid w:val="00D52894"/>
    <w:rsid w:val="00D7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6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6D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6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6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6</cp:revision>
  <cp:lastPrinted>2020-03-20T07:01:00Z</cp:lastPrinted>
  <dcterms:created xsi:type="dcterms:W3CDTF">2020-03-18T09:31:00Z</dcterms:created>
  <dcterms:modified xsi:type="dcterms:W3CDTF">2020-03-27T08:18:00Z</dcterms:modified>
</cp:coreProperties>
</file>