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BC07" w14:textId="77777777" w:rsidR="009051C6" w:rsidRPr="009051C6" w:rsidRDefault="009051C6" w:rsidP="00905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BDA82" wp14:editId="178A8CFD">
                <wp:simplePos x="0" y="0"/>
                <wp:positionH relativeFrom="column">
                  <wp:posOffset>-80010</wp:posOffset>
                </wp:positionH>
                <wp:positionV relativeFrom="paragraph">
                  <wp:posOffset>51435</wp:posOffset>
                </wp:positionV>
                <wp:extent cx="2876550" cy="321945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321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B9D396" w14:textId="77777777" w:rsidR="009051C6" w:rsidRDefault="009051C6" w:rsidP="009051C6">
                            <w:pPr>
                              <w:spacing w:before="12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 wp14:anchorId="42E1AF0B" wp14:editId="67050D23">
                                  <wp:extent cx="651510" cy="767080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1510" cy="767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F6E6F4" w14:textId="77777777" w:rsidR="009051C6" w:rsidRPr="009051C6" w:rsidRDefault="009051C6" w:rsidP="009051C6">
                            <w:pPr>
                              <w:pStyle w:val="a4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9051C6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2306E0BB" w14:textId="77777777" w:rsidR="009051C6" w:rsidRPr="009051C6" w:rsidRDefault="009051C6" w:rsidP="009051C6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51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14:paraId="59E8215A" w14:textId="77777777" w:rsidR="009051C6" w:rsidRPr="009051C6" w:rsidRDefault="009051C6" w:rsidP="009051C6">
                            <w:pPr>
                              <w:pStyle w:val="a5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51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«Ельнинский муниципальный округ»</w:t>
                            </w:r>
                            <w:r w:rsidRPr="009051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Смоленской области</w:t>
                            </w:r>
                          </w:p>
                          <w:p w14:paraId="3954551C" w14:textId="77777777" w:rsidR="009051C6" w:rsidRPr="009051C6" w:rsidRDefault="009051C6" w:rsidP="009051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51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ул. Советская, д. 23, г. Ельня,</w:t>
                            </w:r>
                          </w:p>
                          <w:p w14:paraId="7351DDB9" w14:textId="77777777" w:rsidR="009051C6" w:rsidRPr="009051C6" w:rsidRDefault="009051C6" w:rsidP="009051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51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Смоленская область, 216330</w:t>
                            </w:r>
                          </w:p>
                          <w:p w14:paraId="26B3F825" w14:textId="77777777" w:rsidR="009051C6" w:rsidRPr="009051C6" w:rsidRDefault="009051C6" w:rsidP="009051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51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 w:rsidRPr="009051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9051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mail</w:t>
                            </w:r>
                            <w:r w:rsidRPr="009051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051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admin</w:t>
                            </w:r>
                            <w:r w:rsidRPr="009051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proofErr w:type="spellStart"/>
                            <w:r w:rsidRPr="009051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elnia</w:t>
                            </w:r>
                            <w:proofErr w:type="spellEnd"/>
                            <w:r w:rsidRPr="009051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@</w:t>
                            </w:r>
                            <w:r w:rsidRPr="009051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admin</w:t>
                            </w:r>
                            <w:r w:rsidRPr="009051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9051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smolensk</w:t>
                            </w:r>
                            <w:proofErr w:type="spellEnd"/>
                            <w:r w:rsidRPr="009051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spellStart"/>
                            <w:r w:rsidRPr="009051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614379AF" w14:textId="77777777" w:rsidR="009051C6" w:rsidRPr="00304436" w:rsidRDefault="00001D52" w:rsidP="009051C6">
                            <w:pPr>
                              <w:jc w:val="center"/>
                            </w:pPr>
                            <w:r>
                              <w:t>Тел. 8 (48146) 4-18-44</w:t>
                            </w:r>
                          </w:p>
                          <w:p w14:paraId="3AD437A7" w14:textId="77777777" w:rsidR="009051C6" w:rsidRPr="009D70E7" w:rsidRDefault="009051C6" w:rsidP="009051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BDA82" id="Прямоугольник 5" o:spid="_x0000_s1026" style="position:absolute;margin-left:-6.3pt;margin-top:4.05pt;width:226.5pt;height:2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" filled="f" stroked="f" strokeweight="0">
                <v:textbox inset="0,0,0,0">
                  <w:txbxContent>
                    <w:p w14:paraId="39B9D396" w14:textId="77777777" w:rsidR="009051C6" w:rsidRDefault="009051C6" w:rsidP="009051C6">
                      <w:pPr>
                        <w:spacing w:before="120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42E1AF0B" wp14:editId="67050D23">
                            <wp:extent cx="651510" cy="767080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1510" cy="767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F6E6F4" w14:textId="77777777" w:rsidR="009051C6" w:rsidRPr="009051C6" w:rsidRDefault="009051C6" w:rsidP="009051C6">
                      <w:pPr>
                        <w:pStyle w:val="a4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8"/>
                          <w:szCs w:val="28"/>
                        </w:rPr>
                      </w:pPr>
                      <w:r w:rsidRPr="009051C6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2306E0BB" w14:textId="77777777" w:rsidR="009051C6" w:rsidRPr="009051C6" w:rsidRDefault="009051C6" w:rsidP="009051C6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51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муниципального образования</w:t>
                      </w:r>
                    </w:p>
                    <w:p w14:paraId="59E8215A" w14:textId="77777777" w:rsidR="009051C6" w:rsidRPr="009051C6" w:rsidRDefault="009051C6" w:rsidP="009051C6">
                      <w:pPr>
                        <w:pStyle w:val="a5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51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«Ельнинский муниципальный округ»</w:t>
                      </w:r>
                      <w:r w:rsidRPr="009051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>Смоленской области</w:t>
                      </w:r>
                    </w:p>
                    <w:p w14:paraId="3954551C" w14:textId="77777777" w:rsidR="009051C6" w:rsidRPr="009051C6" w:rsidRDefault="009051C6" w:rsidP="009051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51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ул. Советская, д. 23, г. Ельня,</w:t>
                      </w:r>
                    </w:p>
                    <w:p w14:paraId="7351DDB9" w14:textId="77777777" w:rsidR="009051C6" w:rsidRPr="009051C6" w:rsidRDefault="009051C6" w:rsidP="009051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51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Смоленская область, 216330</w:t>
                      </w:r>
                    </w:p>
                    <w:p w14:paraId="26B3F825" w14:textId="77777777" w:rsidR="009051C6" w:rsidRPr="009051C6" w:rsidRDefault="009051C6" w:rsidP="009051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51C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e</w:t>
                      </w:r>
                      <w:r w:rsidRPr="009051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  <w:r w:rsidRPr="009051C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mail</w:t>
                      </w:r>
                      <w:r w:rsidRPr="009051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051C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admin</w:t>
                      </w:r>
                      <w:r w:rsidRPr="009051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proofErr w:type="spellStart"/>
                      <w:r w:rsidRPr="009051C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elnia</w:t>
                      </w:r>
                      <w:proofErr w:type="spellEnd"/>
                      <w:r w:rsidRPr="009051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@</w:t>
                      </w:r>
                      <w:r w:rsidRPr="009051C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admin</w:t>
                      </w:r>
                      <w:r w:rsidRPr="009051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Pr="009051C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smolensk</w:t>
                      </w:r>
                      <w:proofErr w:type="spellEnd"/>
                      <w:r w:rsidRPr="009051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spellStart"/>
                      <w:r w:rsidRPr="009051C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ru</w:t>
                      </w:r>
                      <w:proofErr w:type="spellEnd"/>
                    </w:p>
                    <w:p w14:paraId="614379AF" w14:textId="77777777" w:rsidR="009051C6" w:rsidRPr="00304436" w:rsidRDefault="00001D52" w:rsidP="009051C6">
                      <w:pPr>
                        <w:jc w:val="center"/>
                      </w:pPr>
                      <w:r>
                        <w:t>Тел. 8 (48146) 4-18-44</w:t>
                      </w:r>
                    </w:p>
                    <w:p w14:paraId="3AD437A7" w14:textId="77777777" w:rsidR="009051C6" w:rsidRPr="009D70E7" w:rsidRDefault="009051C6" w:rsidP="009051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C0232FC" w14:textId="77777777" w:rsidR="009051C6" w:rsidRPr="009051C6" w:rsidRDefault="009051C6" w:rsidP="009051C6">
      <w:pPr>
        <w:tabs>
          <w:tab w:val="left" w:pos="81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AAA3D" w14:textId="77777777" w:rsidR="009051C6" w:rsidRPr="009051C6" w:rsidRDefault="009051C6" w:rsidP="009051C6">
      <w:pPr>
        <w:tabs>
          <w:tab w:val="left" w:pos="81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1C4F2" w14:textId="77777777" w:rsidR="009051C6" w:rsidRPr="009051C6" w:rsidRDefault="009051C6" w:rsidP="009051C6">
      <w:pPr>
        <w:tabs>
          <w:tab w:val="left" w:pos="81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D4924" w14:textId="77777777" w:rsidR="009051C6" w:rsidRPr="009051C6" w:rsidRDefault="009051C6" w:rsidP="009051C6">
      <w:pPr>
        <w:tabs>
          <w:tab w:val="left" w:pos="81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B99A9" w14:textId="77777777" w:rsidR="009051C6" w:rsidRPr="009051C6" w:rsidRDefault="009051C6" w:rsidP="009051C6">
      <w:pPr>
        <w:tabs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pPr w:leftFromText="180" w:rightFromText="180" w:vertAnchor="page" w:horzAnchor="margin" w:tblpXSpec="right" w:tblpY="2461"/>
        <w:tblW w:w="0" w:type="auto"/>
        <w:tblLook w:val="04A0" w:firstRow="1" w:lastRow="0" w:firstColumn="1" w:lastColumn="0" w:noHBand="0" w:noVBand="1"/>
      </w:tblPr>
      <w:tblGrid>
        <w:gridCol w:w="4818"/>
      </w:tblGrid>
      <w:tr w:rsidR="009051C6" w:rsidRPr="009051C6" w14:paraId="040A095E" w14:textId="77777777" w:rsidTr="00FD66CB">
        <w:tc>
          <w:tcPr>
            <w:tcW w:w="4818" w:type="dxa"/>
          </w:tcPr>
          <w:p w14:paraId="7C32A8FB" w14:textId="77777777" w:rsidR="009051C6" w:rsidRPr="009051C6" w:rsidRDefault="009051C6" w:rsidP="009051C6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89AC0E" w14:textId="77777777" w:rsidR="009051C6" w:rsidRPr="009051C6" w:rsidRDefault="009051C6" w:rsidP="009051C6">
            <w:pPr>
              <w:tabs>
                <w:tab w:val="left" w:pos="59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Ельнинский окружной </w:t>
            </w:r>
          </w:p>
          <w:p w14:paraId="429A6D20" w14:textId="77777777" w:rsidR="009051C6" w:rsidRPr="009051C6" w:rsidRDefault="009051C6" w:rsidP="009051C6">
            <w:pPr>
              <w:tabs>
                <w:tab w:val="left" w:pos="59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депутатов </w:t>
            </w:r>
          </w:p>
          <w:p w14:paraId="39594EE0" w14:textId="77777777" w:rsidR="009051C6" w:rsidRPr="009051C6" w:rsidRDefault="009051C6" w:rsidP="009051C6">
            <w:pPr>
              <w:tabs>
                <w:tab w:val="left" w:pos="59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33B095" w14:textId="77777777" w:rsidR="009051C6" w:rsidRPr="009051C6" w:rsidRDefault="009051C6" w:rsidP="009051C6">
            <w:pPr>
              <w:tabs>
                <w:tab w:val="left" w:pos="59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0160855" w14:textId="77777777" w:rsidR="009051C6" w:rsidRPr="009051C6" w:rsidRDefault="009051C6" w:rsidP="009051C6">
      <w:pPr>
        <w:tabs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A6CA9" w14:textId="77777777" w:rsidR="009051C6" w:rsidRPr="009051C6" w:rsidRDefault="009051C6" w:rsidP="009051C6">
      <w:pPr>
        <w:tabs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A3769B0" w14:textId="77777777" w:rsidR="009051C6" w:rsidRPr="009051C6" w:rsidRDefault="009051C6" w:rsidP="009051C6">
      <w:pPr>
        <w:tabs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E33B1" w14:textId="77777777" w:rsidR="009051C6" w:rsidRPr="009051C6" w:rsidRDefault="009051C6" w:rsidP="009051C6">
      <w:pPr>
        <w:tabs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1F454" w14:textId="77777777" w:rsidR="009051C6" w:rsidRPr="009051C6" w:rsidRDefault="009051C6" w:rsidP="009051C6">
      <w:pPr>
        <w:tabs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70AFD" w14:textId="77777777" w:rsidR="00FB40E2" w:rsidRDefault="00FB40E2" w:rsidP="009051C6">
      <w:pPr>
        <w:tabs>
          <w:tab w:val="left" w:pos="591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D68E5" w14:textId="77777777" w:rsidR="00FB40E2" w:rsidRDefault="00FB40E2" w:rsidP="009051C6">
      <w:pPr>
        <w:tabs>
          <w:tab w:val="left" w:pos="591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E02FD" w14:textId="77777777" w:rsidR="00FB40E2" w:rsidRDefault="00FB40E2" w:rsidP="009051C6">
      <w:pPr>
        <w:tabs>
          <w:tab w:val="left" w:pos="591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59009" w14:textId="77777777" w:rsidR="0081247A" w:rsidRDefault="009051C6" w:rsidP="009051C6">
      <w:pPr>
        <w:tabs>
          <w:tab w:val="left" w:pos="591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«Ельнинский муниципальный округ» Смоленской области </w:t>
      </w:r>
      <w:r w:rsidR="00812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Ельнинский окружной Совет</w:t>
      </w:r>
      <w:r w:rsidRPr="00905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="0081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</w:t>
      </w:r>
      <w:r w:rsidRPr="009051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65360DF" w14:textId="77777777" w:rsidR="0081247A" w:rsidRDefault="0081247A" w:rsidP="00BC4967">
      <w:pPr>
        <w:pStyle w:val="a7"/>
        <w:numPr>
          <w:ilvl w:val="0"/>
          <w:numId w:val="1"/>
        </w:numPr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9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 объектов жилищно-коммунального хозяйства и социально</w:t>
      </w:r>
      <w:r w:rsidR="001200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культурной сферы Ельнинского муниципального округа к работе в осенне-зимний период 2025-2026гг. </w:t>
      </w:r>
    </w:p>
    <w:p w14:paraId="17B7F5F3" w14:textId="77777777" w:rsidR="007F50A9" w:rsidRDefault="00507964" w:rsidP="00120049">
      <w:pPr>
        <w:pStyle w:val="a7"/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F5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«Ельнинский муниципальный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7F50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2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работа по подготовке к </w:t>
      </w:r>
      <w:r w:rsidR="00C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осенне-зимнему</w:t>
      </w:r>
      <w:r w:rsidR="00C75A7E" w:rsidRPr="00BC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 w:rsidR="00C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75A7E" w:rsidRPr="00BC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2025-2026гг</w:t>
      </w:r>
      <w:r w:rsidR="007F50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7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6321D4" w14:textId="77777777" w:rsidR="00C75A7E" w:rsidRDefault="007F50A9" w:rsidP="00120049">
      <w:pPr>
        <w:pStyle w:val="a7"/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Выданы паспорта</w:t>
      </w:r>
      <w:r w:rsidR="00BA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</w:t>
      </w:r>
      <w:r w:rsidR="00C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готовности</w:t>
      </w:r>
      <w:r w:rsidR="00BA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</w:t>
      </w:r>
      <w:r w:rsidR="00BA63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</w:t>
      </w:r>
      <w:r w:rsidR="00507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тепловой энергии</w:t>
      </w:r>
      <w:r w:rsidR="00C75A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1157E7D" w14:textId="77777777" w:rsidR="00C75A7E" w:rsidRDefault="007F50A9" w:rsidP="00120049">
      <w:pPr>
        <w:pStyle w:val="a7"/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ОГБУЗ Ельнинская ЦРБ</w:t>
      </w:r>
      <w:r w:rsidR="001200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Ельнинской средней школе № 1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М.И.Глинки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МБОУ ОК Ельнинской средней школе № 2 им. К.И. Ракутина, МБОУ Ельнинской ср</w:t>
      </w:r>
      <w:r w:rsidR="00D1429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едней школе № 3 им. Г.К. Жукова</w:t>
      </w:r>
      <w:r w:rsidR="00C75A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5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proofErr w:type="spellStart"/>
      <w:r w:rsidR="00FC55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Коробецкой</w:t>
      </w:r>
      <w:proofErr w:type="spellEnd"/>
      <w:r w:rsidR="00FC5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школе, МБОУ ДО Ельнинскому районному Центру детского творчества, МБДОУ детский сад «Улыбка», МБДОУ детский сад «Солнышко», МБДОУ детский сад «Теремок»</w:t>
      </w:r>
      <w:r w:rsidR="005079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5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МБУК «Культурно-досуговый центр»</w:t>
      </w:r>
      <w:r w:rsidR="005079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7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Починковскому индустриально-технологическому техникуму</w:t>
      </w:r>
      <w:r w:rsidR="00093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5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Ельнинской спортивной школе, МБУ ДО детской музыкальной школе им. М.И. Глинки, </w:t>
      </w:r>
      <w:r w:rsidR="00093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«Ельнинский муниципальный</w:t>
      </w:r>
      <w:r w:rsidR="00FC550A" w:rsidRPr="00FC5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50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округ», МБУ Ельнинский физкультурно-оздоровительный комплекс</w:t>
      </w:r>
      <w:r w:rsidR="0066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Лидер</w:t>
      </w:r>
      <w:r w:rsidR="00093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6083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</w:t>
      </w:r>
      <w:r w:rsidR="00093882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ентрализованной бухгалтерии учреждений образования</w:t>
      </w:r>
      <w:r w:rsidR="0066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учреждений»</w:t>
      </w:r>
      <w:r w:rsidR="00093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A224ED" w14:textId="77777777" w:rsidR="00C75A7E" w:rsidRDefault="001607F0" w:rsidP="00120049">
      <w:pPr>
        <w:pStyle w:val="a7"/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Управляющие компании ООО «Сотрудничество»,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Новотэк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закончили</w:t>
      </w:r>
      <w:r w:rsidR="00C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осенне-зимнему периоду </w:t>
      </w:r>
      <w:r w:rsidR="00507964">
        <w:rPr>
          <w:rFonts w:ascii="Times New Roman" w:eastAsia="Times New Roman" w:hAnsi="Times New Roman" w:cs="Times New Roman"/>
          <w:sz w:val="28"/>
          <w:szCs w:val="28"/>
          <w:lang w:eastAsia="ru-RU"/>
        </w:rPr>
        <w:t>111 многоквартирных домов</w:t>
      </w:r>
      <w:r w:rsidR="00C75A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6F75AF" w14:textId="77777777" w:rsidR="00C75A7E" w:rsidRDefault="00660831" w:rsidP="00120049">
      <w:pPr>
        <w:pStyle w:val="a7"/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507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котельных</w:t>
      </w:r>
      <w:r w:rsidR="00C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СРТЭ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Смоленскрегионтеплоэнерго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1 котельная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ТеплоЭнергоСервис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с.Коробец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 котельная ФГБУ ЦЖКУ Министерства Обороны Российской Федерации </w:t>
      </w:r>
      <w:r w:rsidR="00C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 к работе</w:t>
      </w:r>
      <w:r w:rsidR="005079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029AE4" w14:textId="77777777" w:rsidR="00120049" w:rsidRDefault="00075358" w:rsidP="00120049">
      <w:pPr>
        <w:pStyle w:val="a7"/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Произведена подготовка и ремонт тепловых сетей, в т.ч. ветхих - 0,227 км и канализационны</w:t>
      </w:r>
      <w:r w:rsidR="0066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сетей, в т.ч. ветхих - 1,3 км. А также проведена замена ветхих водопроводных труб ООО «Гидрострой» 1,2 км.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выполнены на 100%. </w:t>
      </w:r>
    </w:p>
    <w:p w14:paraId="00FD1CF6" w14:textId="77777777" w:rsidR="00114965" w:rsidRDefault="00114965" w:rsidP="00120049">
      <w:pPr>
        <w:pStyle w:val="a7"/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плану к осенне-зимнему периоду подготовлены:</w:t>
      </w:r>
      <w:r w:rsidR="0066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МУП «Водоканал»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водозабора, 1 насосная станция, 6 канализационных </w:t>
      </w:r>
      <w:r w:rsidR="0066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станций, 1 очистное сооружение. ПАО «</w:t>
      </w:r>
      <w:proofErr w:type="spellStart"/>
      <w:r w:rsidR="006608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="0066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Центр» подготовлены к ОЗП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трансформаторных станций</w:t>
      </w:r>
      <w:r w:rsidR="00660831">
        <w:rPr>
          <w:rFonts w:ascii="Times New Roman" w:eastAsia="Times New Roman" w:hAnsi="Times New Roman" w:cs="Times New Roman"/>
          <w:sz w:val="28"/>
          <w:szCs w:val="28"/>
          <w:lang w:eastAsia="ru-RU"/>
        </w:rPr>
        <w:t>, э</w:t>
      </w:r>
      <w:r w:rsidR="008B18D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лектрические сети подготовлены на 70%.</w:t>
      </w:r>
    </w:p>
    <w:p w14:paraId="094CADB6" w14:textId="77777777" w:rsidR="00660831" w:rsidRDefault="00660831" w:rsidP="00120049">
      <w:pPr>
        <w:pStyle w:val="a7"/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0D644" w14:textId="77777777" w:rsidR="00660831" w:rsidRDefault="00660831" w:rsidP="00120049">
      <w:pPr>
        <w:pStyle w:val="a7"/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18C80E" w14:textId="77777777" w:rsidR="00660831" w:rsidRDefault="00660831" w:rsidP="00120049">
      <w:pPr>
        <w:pStyle w:val="a7"/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F9F0C" w14:textId="77777777" w:rsidR="009051C6" w:rsidRPr="009051C6" w:rsidRDefault="00BC4967" w:rsidP="00905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9051C6" w:rsidRPr="00905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14:paraId="434560A8" w14:textId="77777777" w:rsidR="009051C6" w:rsidRPr="009051C6" w:rsidRDefault="009051C6" w:rsidP="009051C6">
      <w:pPr>
        <w:tabs>
          <w:tab w:val="left" w:pos="6237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C6">
        <w:rPr>
          <w:rFonts w:ascii="Times New Roman" w:eastAsia="Times New Roman" w:hAnsi="Times New Roman" w:cs="Times New Roman"/>
          <w:sz w:val="28"/>
          <w:szCs w:val="28"/>
          <w:lang w:eastAsia="ru-RU"/>
        </w:rPr>
        <w:t>«Ельнинский муниципальный округ»</w:t>
      </w:r>
    </w:p>
    <w:p w14:paraId="5799E9F1" w14:textId="77777777" w:rsidR="009051C6" w:rsidRPr="009051C6" w:rsidRDefault="009051C6" w:rsidP="009051C6">
      <w:pPr>
        <w:tabs>
          <w:tab w:val="left" w:pos="6237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C6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r w:rsidR="00BC496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оленской области</w:t>
      </w:r>
      <w:r w:rsidR="00BC49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49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49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Н.Д. </w:t>
      </w:r>
      <w:r w:rsidR="00FB40E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Мищенков</w:t>
      </w:r>
    </w:p>
    <w:p w14:paraId="46B0A562" w14:textId="77777777" w:rsidR="009051C6" w:rsidRPr="009051C6" w:rsidRDefault="009051C6" w:rsidP="009051C6">
      <w:pPr>
        <w:tabs>
          <w:tab w:val="left" w:pos="6237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56A7C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D92CE46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40001E3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F5543A0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51002A8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2429CFA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08D1AA3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0437D69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2F06B3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F20F95D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F0B33D5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BD0646C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4A94865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D4B1746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4C87DF9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A956D01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83BE5F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62AF16B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87C6479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72749A7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9416163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41E502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6FB79F5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8828C22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46F646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462DA4A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5CE9ED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A8706E9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920DC00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CA4F783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B8652F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00E9B02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5D7AE4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C40242B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B846F5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870DD4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2A5C46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322D699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A8F9E72" w14:textId="77777777" w:rsidR="00FB40E2" w:rsidRDefault="00FB40E2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2BE66B5" w14:textId="77777777" w:rsidR="009051C6" w:rsidRPr="009051C6" w:rsidRDefault="009051C6" w:rsidP="009051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51C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Исп.: </w:t>
      </w:r>
      <w:proofErr w:type="spellStart"/>
      <w:r w:rsidRPr="009051C6">
        <w:rPr>
          <w:rFonts w:ascii="Times New Roman" w:eastAsia="Times New Roman" w:hAnsi="Times New Roman" w:cs="Times New Roman"/>
          <w:sz w:val="18"/>
          <w:szCs w:val="18"/>
          <w:lang w:eastAsia="ru-RU"/>
        </w:rPr>
        <w:t>Н.Ю.Бадедова</w:t>
      </w:r>
      <w:proofErr w:type="spellEnd"/>
    </w:p>
    <w:p w14:paraId="0D773228" w14:textId="77777777" w:rsidR="00CD05CE" w:rsidRDefault="009051C6" w:rsidP="00BA632A">
      <w:pPr>
        <w:spacing w:after="0" w:line="240" w:lineRule="auto"/>
      </w:pPr>
      <w:r w:rsidRPr="009051C6">
        <w:rPr>
          <w:rFonts w:ascii="Times New Roman" w:eastAsia="Times New Roman" w:hAnsi="Times New Roman" w:cs="Times New Roman"/>
          <w:sz w:val="18"/>
          <w:szCs w:val="18"/>
          <w:lang w:eastAsia="ru-RU"/>
        </w:rPr>
        <w:sym w:font="Wingdings" w:char="F028"/>
      </w:r>
      <w:r w:rsidRPr="009051C6">
        <w:rPr>
          <w:rFonts w:ascii="Times New Roman" w:eastAsia="Times New Roman" w:hAnsi="Times New Roman" w:cs="Times New Roman"/>
          <w:sz w:val="18"/>
          <w:szCs w:val="18"/>
          <w:lang w:eastAsia="ru-RU"/>
        </w:rPr>
        <w:t>: 8(48146) 4-11-50</w:t>
      </w:r>
      <w:r w:rsidR="000938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sectPr w:rsidR="00CD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7AAC"/>
    <w:multiLevelType w:val="hybridMultilevel"/>
    <w:tmpl w:val="65E211B0"/>
    <w:lvl w:ilvl="0" w:tplc="49584966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080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A4"/>
    <w:rsid w:val="00001D52"/>
    <w:rsid w:val="00075358"/>
    <w:rsid w:val="00093882"/>
    <w:rsid w:val="00114965"/>
    <w:rsid w:val="00120049"/>
    <w:rsid w:val="001607F0"/>
    <w:rsid w:val="003B3D3E"/>
    <w:rsid w:val="003D5F2E"/>
    <w:rsid w:val="00507964"/>
    <w:rsid w:val="00660831"/>
    <w:rsid w:val="00753478"/>
    <w:rsid w:val="007B7B66"/>
    <w:rsid w:val="007F50A9"/>
    <w:rsid w:val="0081247A"/>
    <w:rsid w:val="008B18DD"/>
    <w:rsid w:val="009051C6"/>
    <w:rsid w:val="00967C00"/>
    <w:rsid w:val="00AF470C"/>
    <w:rsid w:val="00B170A4"/>
    <w:rsid w:val="00BA632A"/>
    <w:rsid w:val="00BC4967"/>
    <w:rsid w:val="00C75A7E"/>
    <w:rsid w:val="00C9719F"/>
    <w:rsid w:val="00CD05CE"/>
    <w:rsid w:val="00CE4355"/>
    <w:rsid w:val="00D1429C"/>
    <w:rsid w:val="00DD0A22"/>
    <w:rsid w:val="00F72F3C"/>
    <w:rsid w:val="00FB40E2"/>
    <w:rsid w:val="00FC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E534"/>
  <w15:chartTrackingRefBased/>
  <w15:docId w15:val="{74E58020-34B6-466F-9636-7E815B8F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semiHidden/>
    <w:unhideWhenUsed/>
    <w:qFormat/>
    <w:rsid w:val="009051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9051C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051C6"/>
  </w:style>
  <w:style w:type="paragraph" w:styleId="a7">
    <w:name w:val="List Paragraph"/>
    <w:basedOn w:val="a"/>
    <w:uiPriority w:val="34"/>
    <w:qFormat/>
    <w:rsid w:val="00BC496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F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5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С.В. Королькова</cp:lastModifiedBy>
  <cp:revision>3</cp:revision>
  <cp:lastPrinted>2025-09-16T11:30:00Z</cp:lastPrinted>
  <dcterms:created xsi:type="dcterms:W3CDTF">2025-09-16T11:36:00Z</dcterms:created>
  <dcterms:modified xsi:type="dcterms:W3CDTF">2025-09-25T08:09:00Z</dcterms:modified>
</cp:coreProperties>
</file>