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185A" w14:textId="1ECE68AC" w:rsidR="00236CFC" w:rsidRPr="00877257" w:rsidRDefault="00877257" w:rsidP="00877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36CF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935DF6" wp14:editId="67DFF9D7">
                <wp:simplePos x="0" y="0"/>
                <wp:positionH relativeFrom="column">
                  <wp:posOffset>3244215</wp:posOffset>
                </wp:positionH>
                <wp:positionV relativeFrom="paragraph">
                  <wp:posOffset>-567690</wp:posOffset>
                </wp:positionV>
                <wp:extent cx="2966085" cy="66675"/>
                <wp:effectExtent l="0" t="0" r="5715" b="952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66085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01BD4" w14:textId="16183681" w:rsidR="00236CFC" w:rsidRDefault="00236CFC" w:rsidP="008772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14:paraId="0B5855CE" w14:textId="77777777" w:rsidR="00236CFC" w:rsidRDefault="00236CFC" w:rsidP="00236CFC">
                            <w:pPr>
                              <w:rPr>
                                <w:rFonts w:ascii="Calibri" w:hAnsi="Calibri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35DF6" id="Rectangle 6" o:spid="_x0000_s1026" style="position:absolute;left:0;text-align:left;margin-left:255.45pt;margin-top:-44.7pt;width:233.55pt;height:5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" o:allowincell="f" filled="f" stroked="f" strokeweight="0">
                <v:textbox inset="0,0,0,0">
                  <w:txbxContent>
                    <w:p w14:paraId="1AA01BD4" w14:textId="16183681" w:rsidR="00236CFC" w:rsidRDefault="00236CFC" w:rsidP="0087725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14:paraId="0B5855CE" w14:textId="77777777" w:rsidR="00236CFC" w:rsidRDefault="00236CFC" w:rsidP="00236CFC">
                      <w:pPr>
                        <w:rPr>
                          <w:rFonts w:ascii="Calibri" w:hAnsi="Calibri"/>
                          <w:lang w:eastAsia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36CFC" w:rsidRPr="00236CF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58291D" wp14:editId="6DC0BCCF">
                <wp:simplePos x="0" y="0"/>
                <wp:positionH relativeFrom="column">
                  <wp:posOffset>-118110</wp:posOffset>
                </wp:positionH>
                <wp:positionV relativeFrom="paragraph">
                  <wp:posOffset>-758190</wp:posOffset>
                </wp:positionV>
                <wp:extent cx="2857500" cy="676275"/>
                <wp:effectExtent l="0" t="0" r="0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575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C620B" w14:textId="003F0B85" w:rsidR="00236CFC" w:rsidRDefault="00236CFC" w:rsidP="00236CFC">
                            <w:pPr>
                              <w:spacing w:before="12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4887D2C0" w14:textId="77777777" w:rsidR="00236CFC" w:rsidRDefault="00236CFC" w:rsidP="00236C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8291D" id="Rectangle 7" o:spid="_x0000_s1027" style="position:absolute;left:0;text-align:left;margin-left:-9.3pt;margin-top:-59.7pt;width:225pt;height:53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" o:allowincell="f" filled="f" stroked="f" strokeweight="0">
                <v:textbox inset="0,0,0,0">
                  <w:txbxContent>
                    <w:p w14:paraId="7EEC620B" w14:textId="003F0B85" w:rsidR="00236CFC" w:rsidRDefault="00236CFC" w:rsidP="00236CFC">
                      <w:pPr>
                        <w:spacing w:before="120"/>
                        <w:jc w:val="center"/>
                        <w:rPr>
                          <w:b/>
                          <w:sz w:val="26"/>
                        </w:rPr>
                      </w:pPr>
                    </w:p>
                    <w:p w14:paraId="4887D2C0" w14:textId="77777777" w:rsidR="00236CFC" w:rsidRDefault="00236CFC" w:rsidP="00236C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E82670" w14:textId="344D2470" w:rsidR="00236CFC" w:rsidRPr="00877257" w:rsidRDefault="00877257" w:rsidP="00877257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77257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</w:t>
      </w:r>
    </w:p>
    <w:p w14:paraId="1EADAA42" w14:textId="29C48429" w:rsidR="007E2335" w:rsidRDefault="00877257" w:rsidP="00877257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236CFC" w:rsidRPr="00236C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развитии волонтерского движения (добровольчества) на территории Ельнинского муниципального округа</w:t>
      </w:r>
    </w:p>
    <w:p w14:paraId="07696525" w14:textId="77777777" w:rsidR="00896B6D" w:rsidRPr="002E5AF7" w:rsidRDefault="00896B6D" w:rsidP="008772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E5AF7">
        <w:rPr>
          <w:rFonts w:ascii="Times New Roman" w:eastAsia="Times New Roman" w:hAnsi="Times New Roman" w:cs="Times New Roman"/>
          <w:sz w:val="28"/>
          <w:szCs w:val="28"/>
        </w:rPr>
        <w:t>Волонтерская деятельность, добровольческая активность молодежи являются важнейшими факторами социального развития общества</w:t>
      </w:r>
      <w:r w:rsidRPr="002E5A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7159F4A3" w14:textId="77777777" w:rsidR="00896B6D" w:rsidRPr="002E5AF7" w:rsidRDefault="00896B6D" w:rsidP="008772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AF7">
        <w:rPr>
          <w:rFonts w:ascii="Times New Roman" w:eastAsia="Times New Roman" w:hAnsi="Times New Roman" w:cs="Times New Roman"/>
          <w:sz w:val="28"/>
          <w:szCs w:val="28"/>
        </w:rPr>
        <w:t>На сегодняшний день добровольчество (волонтерство) вызывает широкий интерес у населения, а волонтерское движение охватывает большинство сфер общественной жизни: спорт, здравоохранение, социальную защиту, культуру, образование, экологию и др. Современный гражданин готов участвовать в развитии территории, на которой он проживает, помогать в решении проблем, стоящих перед обществом.</w:t>
      </w:r>
    </w:p>
    <w:p w14:paraId="230AF3E6" w14:textId="77777777" w:rsidR="00896B6D" w:rsidRPr="002E5AF7" w:rsidRDefault="00896B6D" w:rsidP="008772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E5A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территории муниципального образования «Ельнинский муниципальный округ» Смоленской области реализуется муниципальная программа «Развитие добровольчества (волонтерства) в муниципальном образовании «Ельнинский муниципальный округ» Смоленской области».</w:t>
      </w:r>
      <w:r w:rsidRPr="002E5AF7">
        <w:t xml:space="preserve"> </w:t>
      </w:r>
      <w:r w:rsidRPr="002E5A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Муниципальная программа ориентирована на все социальные слои и возрастные группы граждан, имеет открытый характер и доступна для участия в ее реализации бизнеса, научных и образовательных организаций, общественных движений и объединений, граждан с собственными инициативами и проекта.</w:t>
      </w:r>
    </w:p>
    <w:p w14:paraId="763B7A92" w14:textId="77777777" w:rsidR="00896B6D" w:rsidRPr="002E5AF7" w:rsidRDefault="00896B6D" w:rsidP="008772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E5A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Целью муниципальной программы является вовлечение в добровольческую (волонтерскую) деятельность граждан всех возрастов, проживающих на территории муниципального образования «Ельнинский муниципальный округ» Смоленской области.</w:t>
      </w:r>
    </w:p>
    <w:p w14:paraId="62DA1FD5" w14:textId="77777777" w:rsidR="00896B6D" w:rsidRPr="002E5AF7" w:rsidRDefault="00896B6D" w:rsidP="00877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A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Молодежь как наиболее активная социально демографическая группа я</w:t>
      </w:r>
      <w:r w:rsidRPr="002E5A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вляет</w:t>
      </w:r>
      <w:r w:rsidRPr="002E5A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 основой развития волонтерского движения.</w:t>
      </w:r>
      <w:r w:rsidRPr="002E5A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Молодежное волонтерское движение представлено и активно развивается как в Смоленской области, так и в муниципальн</w:t>
      </w:r>
      <w:r w:rsidR="00C26F8B" w:rsidRPr="002E5A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 образовании «Ельнинский муниципальный округ</w:t>
      </w:r>
      <w:r w:rsidRPr="002E5A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Смоленской области.</w:t>
      </w:r>
    </w:p>
    <w:p w14:paraId="650424B0" w14:textId="6F1B75BC" w:rsidR="00A8203A" w:rsidRPr="002E5AF7" w:rsidRDefault="00A8203A" w:rsidP="00877257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</w:rPr>
      </w:pPr>
      <w:r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развития и распространения добровольческой (волонтерской) деятельности на территории муниципального образования «Ельнинский муниципальный округ» Смоленской области создан волонтерский штаб   города Ельни.</w:t>
      </w:r>
      <w:r w:rsidRPr="002E5AF7">
        <w:rPr>
          <w:iCs/>
          <w:color w:val="000000"/>
          <w:sz w:val="28"/>
        </w:rPr>
        <w:t xml:space="preserve"> С</w:t>
      </w:r>
      <w:r w:rsidRPr="002E5AF7">
        <w:rPr>
          <w:rFonts w:ascii="Times New Roman" w:hAnsi="Times New Roman" w:cs="Times New Roman"/>
          <w:iCs/>
          <w:color w:val="000000"/>
          <w:sz w:val="28"/>
        </w:rPr>
        <w:t>остав штаба волонтерского движения из руководителей волонтерских отрядов функционирующих в образовательных организациях Ельнинского муниципального округа. А именно: Отряд «Мы Помним», руководитель Гусарова Ольга Алексеевна</w:t>
      </w:r>
      <w:r w:rsidRPr="002E5AF7">
        <w:rPr>
          <w:rFonts w:ascii="Times New Roman" w:hAnsi="Times New Roman" w:cs="Times New Roman"/>
          <w:iCs/>
          <w:color w:val="000000"/>
          <w:sz w:val="28"/>
        </w:rPr>
        <w:tab/>
        <w:t>преподаватель-организатор МБОУ ОК Ельнинская СШ № 1 им. М.И. Глинки;</w:t>
      </w:r>
      <w:r w:rsidR="002E5AF7" w:rsidRPr="002E5AF7">
        <w:rPr>
          <w:rFonts w:ascii="Times New Roman" w:hAnsi="Times New Roman" w:cs="Times New Roman"/>
          <w:iCs/>
          <w:color w:val="000000"/>
          <w:sz w:val="28"/>
        </w:rPr>
        <w:t xml:space="preserve"> </w:t>
      </w:r>
      <w:r w:rsidRPr="002E5AF7">
        <w:rPr>
          <w:rFonts w:ascii="Times New Roman" w:hAnsi="Times New Roman" w:cs="Times New Roman"/>
          <w:iCs/>
          <w:color w:val="000000"/>
          <w:sz w:val="28"/>
        </w:rPr>
        <w:t>Отряд «Импуль</w:t>
      </w:r>
      <w:r w:rsidR="00877257">
        <w:rPr>
          <w:rFonts w:ascii="Times New Roman" w:hAnsi="Times New Roman" w:cs="Times New Roman"/>
          <w:iCs/>
          <w:color w:val="000000"/>
          <w:sz w:val="28"/>
        </w:rPr>
        <w:t>с</w:t>
      </w:r>
      <w:r w:rsidRPr="002E5AF7">
        <w:rPr>
          <w:rFonts w:ascii="Times New Roman" w:hAnsi="Times New Roman" w:cs="Times New Roman"/>
          <w:iCs/>
          <w:color w:val="000000"/>
          <w:sz w:val="28"/>
        </w:rPr>
        <w:t xml:space="preserve">», руководитель Семенова Наталья Александровна </w:t>
      </w:r>
      <w:r w:rsidRPr="002E5AF7">
        <w:rPr>
          <w:rFonts w:ascii="Times New Roman" w:hAnsi="Times New Roman" w:cs="Times New Roman"/>
          <w:iCs/>
          <w:color w:val="000000"/>
          <w:sz w:val="28"/>
        </w:rPr>
        <w:tab/>
        <w:t>-</w:t>
      </w:r>
      <w:r w:rsidRPr="002E5AF7">
        <w:rPr>
          <w:rFonts w:ascii="Times New Roman" w:hAnsi="Times New Roman" w:cs="Times New Roman"/>
          <w:iCs/>
          <w:color w:val="000000"/>
          <w:sz w:val="28"/>
        </w:rPr>
        <w:tab/>
        <w:t xml:space="preserve">советник директора по воспитанию и взаимодействию с детскими общественными </w:t>
      </w:r>
      <w:r w:rsidRPr="002E5AF7">
        <w:rPr>
          <w:rFonts w:ascii="Times New Roman" w:hAnsi="Times New Roman" w:cs="Times New Roman"/>
          <w:iCs/>
          <w:color w:val="000000"/>
          <w:sz w:val="28"/>
        </w:rPr>
        <w:lastRenderedPageBreak/>
        <w:t>объединениями МБОУ ОК Ельнинской СШ № 2 им. К.И. Ракутина;</w:t>
      </w:r>
      <w:r w:rsidR="002E5AF7" w:rsidRPr="002E5AF7">
        <w:rPr>
          <w:rFonts w:ascii="Times New Roman" w:hAnsi="Times New Roman" w:cs="Times New Roman"/>
          <w:iCs/>
          <w:color w:val="000000"/>
          <w:sz w:val="28"/>
        </w:rPr>
        <w:t xml:space="preserve"> </w:t>
      </w:r>
      <w:r w:rsidRPr="002E5AF7">
        <w:rPr>
          <w:rFonts w:ascii="Times New Roman" w:hAnsi="Times New Roman" w:cs="Times New Roman"/>
          <w:iCs/>
          <w:color w:val="000000"/>
          <w:sz w:val="28"/>
        </w:rPr>
        <w:t>Отряд «Факел Надежды», руководитель П</w:t>
      </w:r>
      <w:r w:rsidR="002E5AF7" w:rsidRPr="002E5AF7">
        <w:rPr>
          <w:rFonts w:ascii="Times New Roman" w:hAnsi="Times New Roman" w:cs="Times New Roman"/>
          <w:iCs/>
          <w:color w:val="000000"/>
          <w:sz w:val="28"/>
        </w:rPr>
        <w:t xml:space="preserve">опова Надежда Константиновна </w:t>
      </w:r>
      <w:r w:rsidR="002E5AF7" w:rsidRPr="002E5AF7">
        <w:rPr>
          <w:rFonts w:ascii="Times New Roman" w:hAnsi="Times New Roman" w:cs="Times New Roman"/>
          <w:iCs/>
          <w:color w:val="000000"/>
          <w:sz w:val="28"/>
        </w:rPr>
        <w:tab/>
        <w:t>-</w:t>
      </w:r>
      <w:r w:rsidRPr="002E5AF7">
        <w:rPr>
          <w:rFonts w:ascii="Times New Roman" w:hAnsi="Times New Roman" w:cs="Times New Roman"/>
          <w:iCs/>
          <w:color w:val="000000"/>
          <w:sz w:val="28"/>
        </w:rPr>
        <w:t>учитель истории и обществознания МБОУ ОК Ельнинской СШ № 3 им. Г.К. Жукова;</w:t>
      </w:r>
      <w:r w:rsidR="00877257">
        <w:rPr>
          <w:rFonts w:ascii="Times New Roman" w:hAnsi="Times New Roman" w:cs="Times New Roman"/>
          <w:iCs/>
          <w:color w:val="000000"/>
          <w:sz w:val="28"/>
        </w:rPr>
        <w:t xml:space="preserve"> </w:t>
      </w:r>
      <w:r w:rsidRPr="002E5AF7">
        <w:rPr>
          <w:rFonts w:ascii="Times New Roman" w:hAnsi="Times New Roman" w:cs="Times New Roman"/>
          <w:iCs/>
          <w:color w:val="000000"/>
          <w:sz w:val="28"/>
        </w:rPr>
        <w:t>Отряд «Милосердия», руководитель Ореховская Анна Александровна – советник директора по воспитанию и взаимодействию с детскими общественными объединениями МБОУ Коробецкой СШ.</w:t>
      </w:r>
    </w:p>
    <w:p w14:paraId="6B006CDF" w14:textId="0B809A3F" w:rsidR="00A8203A" w:rsidRPr="002E5AF7" w:rsidRDefault="0022260E" w:rsidP="00877257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</w:rPr>
      </w:pPr>
      <w:r w:rsidRPr="002E5AF7">
        <w:rPr>
          <w:rFonts w:ascii="Times New Roman" w:hAnsi="Times New Roman" w:cs="Times New Roman"/>
          <w:iCs/>
          <w:color w:val="000000"/>
          <w:sz w:val="28"/>
        </w:rPr>
        <w:t xml:space="preserve">Координатором волонтерского штаба в муниципальном образовании «Ельнинский муниципальный округ» Смоленской области </w:t>
      </w:r>
      <w:r w:rsidR="00877257" w:rsidRPr="002E5AF7">
        <w:rPr>
          <w:rFonts w:ascii="Times New Roman" w:hAnsi="Times New Roman" w:cs="Times New Roman"/>
          <w:iCs/>
          <w:color w:val="000000"/>
          <w:sz w:val="28"/>
        </w:rPr>
        <w:t>назначен</w:t>
      </w:r>
      <w:r w:rsidRPr="002E5AF7">
        <w:rPr>
          <w:rFonts w:ascii="Times New Roman" w:hAnsi="Times New Roman" w:cs="Times New Roman"/>
          <w:iCs/>
          <w:color w:val="000000"/>
          <w:sz w:val="28"/>
        </w:rPr>
        <w:t xml:space="preserve"> специалиста 1 категории сектора по социальной и молодежной политики Администрации муниципального образования «Ельнинский муниципальный округ» Смоленской области Е.Ю.</w:t>
      </w:r>
      <w:r w:rsidR="00877257">
        <w:rPr>
          <w:rFonts w:ascii="Times New Roman" w:hAnsi="Times New Roman" w:cs="Times New Roman"/>
          <w:iCs/>
          <w:color w:val="000000"/>
          <w:sz w:val="28"/>
        </w:rPr>
        <w:t xml:space="preserve"> </w:t>
      </w:r>
      <w:r w:rsidRPr="002E5AF7">
        <w:rPr>
          <w:rFonts w:ascii="Times New Roman" w:hAnsi="Times New Roman" w:cs="Times New Roman"/>
          <w:iCs/>
          <w:color w:val="000000"/>
          <w:sz w:val="28"/>
        </w:rPr>
        <w:t>Полушина.</w:t>
      </w:r>
    </w:p>
    <w:p w14:paraId="0A5D874C" w14:textId="77777777" w:rsidR="00A8203A" w:rsidRPr="002E5AF7" w:rsidRDefault="00A8203A" w:rsidP="008772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AF7">
        <w:rPr>
          <w:iCs/>
          <w:color w:val="000000"/>
          <w:sz w:val="28"/>
        </w:rPr>
        <w:t xml:space="preserve"> </w:t>
      </w:r>
      <w:r w:rsidR="00DC4C61"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Штаб зарегистрирован на официальной платформе Добро.ру. </w:t>
      </w:r>
    </w:p>
    <w:p w14:paraId="411C31D2" w14:textId="77777777" w:rsidR="001A7513" w:rsidRPr="002E5AF7" w:rsidRDefault="0022260E" w:rsidP="008772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данной платформы волонтеры Ельнинского муниципального округа, а именно обучающиеся общеобразовательных учреждений регистрируясь на мероприятия Штаба получают волонтерские часы. Волонтерские часы дают право на дополнительные баллы при поступлении в ВУ, иногда льготные условия зачисления или скидки на обучение. С 15 сентября 2025 года </w:t>
      </w:r>
      <w:r w:rsidR="001A7513"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Волонтерский Штаб города Ельни признан верифицирован, это значит, что волонтеры имеют полное право на дополнительные баллы при поступлении в ВУЗ. Количество баллов определяет само высшее образовательное учреждение.</w:t>
      </w:r>
    </w:p>
    <w:p w14:paraId="71B01C81" w14:textId="77777777" w:rsidR="00DC4C61" w:rsidRPr="002E5AF7" w:rsidRDefault="00DC4C61" w:rsidP="008772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разработаны меры поддержки волонтеров на территории Ельнинского муниципального округа Смоленской области. </w:t>
      </w:r>
      <w:r w:rsidR="007E2335"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именно:</w:t>
      </w:r>
    </w:p>
    <w:p w14:paraId="0C426B31" w14:textId="77777777" w:rsidR="00DC4C61" w:rsidRPr="002E5AF7" w:rsidRDefault="00DC4C61" w:rsidP="00877257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поддержка - Возмещение транспортного расхода добровольцев (волонтеров) к местам проведения форумов, слетов, мероприятий в рамках деятельности Регионального ресурсного центра по поддержке добровольчества (волонтерства) Смоленской области</w:t>
      </w:r>
      <w:r w:rsidR="0022260E"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Транспорт предоставляется по официальному письму из Главного управления по делам молодежи и гражданско-патриотическому воспитанию Смоленской области. Перевозка осуществляется МКТУ авто.</w:t>
      </w:r>
    </w:p>
    <w:p w14:paraId="6B16E0AF" w14:textId="5FAA1A8F" w:rsidR="00DC4C61" w:rsidRPr="002E5AF7" w:rsidRDefault="00DC4C61" w:rsidP="007E2335">
      <w:pPr>
        <w:pStyle w:val="a6"/>
        <w:numPr>
          <w:ilvl w:val="0"/>
          <w:numId w:val="3"/>
        </w:numPr>
        <w:spacing w:after="2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поддержка - Благодарственные письма (Почетные грамоты, Благодарности) Главы региона, Главы муниципального образования «Ельнинский муниципальный округ» Смоленской области и Законодательных органов, предоставление помещений для организации и проведения мероприятий добровольческих (волонтер</w:t>
      </w:r>
      <w:r w:rsidR="0087725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ких) организаций, оказание содействия с исполнительными органами и образовательными организациями, организационная помощь при проведении мероприятий, организация участия «серебряных» добровольцев (волонтеров) Ельнинского округа в профильных (поощрительных) выездах в мастер-классах, экскурсиях;</w:t>
      </w:r>
    </w:p>
    <w:p w14:paraId="67B68804" w14:textId="77777777" w:rsidR="00D92909" w:rsidRPr="002E5AF7" w:rsidRDefault="00D92909" w:rsidP="007E2335">
      <w:pPr>
        <w:pStyle w:val="a6"/>
        <w:numPr>
          <w:ilvl w:val="0"/>
          <w:numId w:val="3"/>
        </w:numPr>
        <w:spacing w:after="2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Информационная поддержка - Размещение информации о текущих добровольческих (волонтерских) проектах, мероприятиях, программах, акциях, лучших практиках, о муниципальных активистах, реализующих социально значимые проекты, победителей федеральных, региональных и муниципальных конкурсов на официальных информационных ресурсах, организация телевизионных репортажей местным телеканалом «ТВ-Ельня», а также местной редакцией газетой «ЗНАМЯ» освещение информации о наиболее активных волонтерах, об успехах и личных достижениях добровольцев (волонтеров) и представленных ими добровольческих (волонтерских) организациях.</w:t>
      </w:r>
    </w:p>
    <w:p w14:paraId="608CF7C3" w14:textId="77777777" w:rsidR="00DC4C61" w:rsidRPr="002E5AF7" w:rsidRDefault="004E30D0" w:rsidP="00877257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2023 года свою деятельность осуществляет</w:t>
      </w:r>
      <w:r w:rsidR="00C26F8B"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«Ельнинский муниципальный округ» Смоленской области</w:t>
      </w:r>
      <w:r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штаб «Волонтеры Победы». В него вошли 15 учеников из трех городских школ</w:t>
      </w:r>
      <w:r w:rsidR="007E2335"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возрастных категорий. Состав штаба не постоянный</w:t>
      </w:r>
      <w:r w:rsidR="00C26F8B"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2025 году и</w:t>
      </w:r>
      <w:r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DC4C61"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следующие волонтёрские акции: «Георгиевская лента»</w:t>
      </w:r>
      <w:r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>; «Мы выбираем жизнь!»;</w:t>
      </w:r>
      <w:r w:rsidR="00DC4C61"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государственной символики (день флага,); участие в праздничн</w:t>
      </w:r>
      <w:r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мероприятиях, проводимых в муниципальном образовании </w:t>
      </w:r>
      <w:r w:rsidR="00DC4C61"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другие акции и мероприятия. </w:t>
      </w:r>
    </w:p>
    <w:p w14:paraId="1B09ECC7" w14:textId="77777777" w:rsidR="00D92909" w:rsidRPr="002E5AF7" w:rsidRDefault="004E30D0" w:rsidP="00877257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</w:t>
      </w:r>
      <w:r w:rsidR="00DC4C61"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числе победителей конкурса «Доброволец Смоленщины» вошел специалист 1 категории сектора по социальной и молодежной политике Администрации муниципального образования «Ельнинский муниципальный округ» Смоленской области Полушина Евгения Юрьевна. Награждена дипломом Победителя от Губернатора Смоленской области Василием Николаевичем Анохиным. </w:t>
      </w:r>
    </w:p>
    <w:p w14:paraId="66CD4836" w14:textId="77777777" w:rsidR="00896B6D" w:rsidRPr="002E5AF7" w:rsidRDefault="007E2335" w:rsidP="00896B6D">
      <w:pPr>
        <w:ind w:firstLine="709"/>
        <w:jc w:val="both"/>
      </w:pPr>
      <w:r w:rsidRPr="002E5AF7">
        <w:rPr>
          <w:rFonts w:ascii="Times New Roman" w:eastAsia="Calibri" w:hAnsi="Times New Roman" w:cs="Times New Roman"/>
          <w:sz w:val="28"/>
          <w:szCs w:val="28"/>
        </w:rPr>
        <w:t>Добровольческая деятельность является сферой, дающей простор созидательной инициативе и социальному творчеству, обеспечивающей важный вклад в достижение целей воспитания активной гражданской позиции и социальной ответственности молодого человека.</w:t>
      </w:r>
    </w:p>
    <w:sectPr w:rsidR="00896B6D" w:rsidRPr="002E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53E"/>
    <w:multiLevelType w:val="hybridMultilevel"/>
    <w:tmpl w:val="F7F8A9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26168"/>
    <w:multiLevelType w:val="hybridMultilevel"/>
    <w:tmpl w:val="D6E6DA0E"/>
    <w:lvl w:ilvl="0" w:tplc="89040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D7921"/>
    <w:multiLevelType w:val="hybridMultilevel"/>
    <w:tmpl w:val="334E8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679501">
    <w:abstractNumId w:val="0"/>
  </w:num>
  <w:num w:numId="2" w16cid:durableId="1917931744">
    <w:abstractNumId w:val="2"/>
  </w:num>
  <w:num w:numId="3" w16cid:durableId="36243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82"/>
    <w:rsid w:val="00134ADD"/>
    <w:rsid w:val="001A6A82"/>
    <w:rsid w:val="001A7513"/>
    <w:rsid w:val="0022260E"/>
    <w:rsid w:val="00236CFC"/>
    <w:rsid w:val="00242288"/>
    <w:rsid w:val="002E5AF7"/>
    <w:rsid w:val="004E30D0"/>
    <w:rsid w:val="007E2335"/>
    <w:rsid w:val="00877257"/>
    <w:rsid w:val="00896B6D"/>
    <w:rsid w:val="008E4652"/>
    <w:rsid w:val="009D5468"/>
    <w:rsid w:val="00A8203A"/>
    <w:rsid w:val="00C26F8B"/>
    <w:rsid w:val="00CE4355"/>
    <w:rsid w:val="00D61001"/>
    <w:rsid w:val="00D77225"/>
    <w:rsid w:val="00D92909"/>
    <w:rsid w:val="00DC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2AF1"/>
  <w15:chartTrackingRefBased/>
  <w15:docId w15:val="{AF62CFD3-23E9-4AE1-BFF1-9C1DFE04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36CF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36CFC"/>
  </w:style>
  <w:style w:type="paragraph" w:customStyle="1" w:styleId="1">
    <w:name w:val="Название объекта1"/>
    <w:basedOn w:val="a"/>
    <w:next w:val="a"/>
    <w:uiPriority w:val="35"/>
    <w:semiHidden/>
    <w:qFormat/>
    <w:rsid w:val="00236CFC"/>
    <w:pPr>
      <w:spacing w:after="200" w:line="240" w:lineRule="auto"/>
    </w:pPr>
    <w:rPr>
      <w:rFonts w:ascii="Calibri" w:eastAsia="Times New Roman" w:hAnsi="Calibri" w:cs="Times New Roman"/>
      <w:i/>
      <w:iCs/>
      <w:color w:val="1F497D"/>
      <w:sz w:val="18"/>
      <w:szCs w:val="18"/>
      <w:lang w:eastAsia="ru-RU"/>
    </w:rPr>
  </w:style>
  <w:style w:type="table" w:styleId="a5">
    <w:name w:val="Table Grid"/>
    <w:basedOn w:val="a1"/>
    <w:rsid w:val="00DC4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С.В. Королькова</cp:lastModifiedBy>
  <cp:revision>15</cp:revision>
  <cp:lastPrinted>2025-09-23T12:37:00Z</cp:lastPrinted>
  <dcterms:created xsi:type="dcterms:W3CDTF">2025-09-04T11:14:00Z</dcterms:created>
  <dcterms:modified xsi:type="dcterms:W3CDTF">2025-09-25T08:10:00Z</dcterms:modified>
</cp:coreProperties>
</file>