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56C" w:rsidRPr="00D67ED2" w:rsidRDefault="00795A90" w:rsidP="0025656C">
      <w:pPr>
        <w:spacing w:line="360" w:lineRule="auto"/>
        <w:ind w:hanging="142"/>
        <w:jc w:val="center"/>
      </w:pPr>
      <w:r>
        <w:rPr>
          <w:b/>
          <w:noProof/>
        </w:rPr>
        <w:drawing>
          <wp:inline distT="0" distB="0" distL="0" distR="0">
            <wp:extent cx="76200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inline>
        </w:drawing>
      </w:r>
    </w:p>
    <w:p w:rsidR="0025656C" w:rsidRPr="00D67ED2" w:rsidRDefault="00450F3D"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 xml:space="preserve">АДМИНИСТРАЦИЯ </w:t>
      </w:r>
      <w:r w:rsidR="00864CA9" w:rsidRPr="00D67ED2">
        <w:rPr>
          <w:rFonts w:ascii="Times New Roman" w:hAnsi="Times New Roman"/>
          <w:b w:val="0"/>
          <w:spacing w:val="20"/>
          <w:sz w:val="28"/>
        </w:rPr>
        <w:t xml:space="preserve"> </w:t>
      </w:r>
      <w:r w:rsidR="0025656C" w:rsidRPr="00D67ED2">
        <w:rPr>
          <w:rFonts w:ascii="Times New Roman" w:hAnsi="Times New Roman"/>
          <w:b w:val="0"/>
          <w:spacing w:val="20"/>
          <w:sz w:val="28"/>
        </w:rPr>
        <w:t xml:space="preserve"> МУНИЦИПАЛЬНОГО ОБРАЗОВАНИЯ</w:t>
      </w:r>
    </w:p>
    <w:p w:rsidR="0025656C" w:rsidRPr="00D67ED2" w:rsidRDefault="0025656C"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«ЕЛЬНИНСКИЙ  РАЙОН» СМОЛЕНСКОЙ ОБЛАСТИ</w:t>
      </w:r>
    </w:p>
    <w:p w:rsidR="0025656C" w:rsidRPr="00D67ED2" w:rsidRDefault="0025656C" w:rsidP="0025656C">
      <w:pPr>
        <w:pStyle w:val="a4"/>
        <w:spacing w:before="0" w:after="0"/>
        <w:jc w:val="left"/>
        <w:rPr>
          <w:rFonts w:ascii="Times New Roman" w:hAnsi="Times New Roman"/>
          <w:b w:val="0"/>
          <w:szCs w:val="32"/>
        </w:rPr>
      </w:pPr>
    </w:p>
    <w:p w:rsidR="0025656C" w:rsidRPr="00D67ED2" w:rsidRDefault="00B946C9" w:rsidP="0025656C">
      <w:pPr>
        <w:pStyle w:val="a5"/>
        <w:spacing w:after="0" w:line="360" w:lineRule="auto"/>
        <w:rPr>
          <w:rFonts w:ascii="Times New Roman" w:hAnsi="Times New Roman"/>
          <w:b/>
          <w:i w:val="0"/>
          <w:sz w:val="28"/>
          <w:szCs w:val="28"/>
        </w:rPr>
      </w:pPr>
      <w:proofErr w:type="gramStart"/>
      <w:r w:rsidRPr="00D67ED2">
        <w:rPr>
          <w:rFonts w:ascii="Times New Roman" w:hAnsi="Times New Roman"/>
          <w:b/>
          <w:i w:val="0"/>
          <w:sz w:val="28"/>
          <w:szCs w:val="28"/>
        </w:rPr>
        <w:t>П</w:t>
      </w:r>
      <w:proofErr w:type="gramEnd"/>
      <w:r w:rsidRPr="00D67ED2">
        <w:rPr>
          <w:rFonts w:ascii="Times New Roman" w:hAnsi="Times New Roman"/>
          <w:b/>
          <w:i w:val="0"/>
          <w:sz w:val="28"/>
          <w:szCs w:val="28"/>
        </w:rPr>
        <w:t xml:space="preserve"> О С Т А Н О В Л Е Н И Е</w:t>
      </w:r>
      <w:r w:rsidR="0025656C" w:rsidRPr="00D67ED2">
        <w:rPr>
          <w:rFonts w:ascii="Times New Roman" w:hAnsi="Times New Roman"/>
          <w:b/>
          <w:i w:val="0"/>
          <w:sz w:val="28"/>
          <w:szCs w:val="28"/>
        </w:rPr>
        <w:t xml:space="preserve"> </w:t>
      </w:r>
    </w:p>
    <w:p w:rsidR="0025656C" w:rsidRPr="00D67ED2" w:rsidRDefault="0025656C" w:rsidP="0025656C">
      <w:pPr>
        <w:pStyle w:val="a3"/>
        <w:ind w:left="0" w:firstLine="0"/>
      </w:pPr>
    </w:p>
    <w:p w:rsidR="00E934F1" w:rsidRPr="00D67ED2" w:rsidRDefault="0025656C" w:rsidP="00E934F1">
      <w:pPr>
        <w:pStyle w:val="a3"/>
        <w:ind w:left="0" w:right="1255" w:firstLine="0"/>
        <w:rPr>
          <w:sz w:val="28"/>
        </w:rPr>
      </w:pPr>
      <w:r w:rsidRPr="00D67ED2">
        <w:rPr>
          <w:sz w:val="28"/>
        </w:rPr>
        <w:t xml:space="preserve">от </w:t>
      </w:r>
      <w:r w:rsidR="005A62D4">
        <w:rPr>
          <w:sz w:val="28"/>
        </w:rPr>
        <w:t>28.12.</w:t>
      </w:r>
      <w:r w:rsidR="0001161F" w:rsidRPr="00D67ED2">
        <w:rPr>
          <w:sz w:val="28"/>
        </w:rPr>
        <w:t>201</w:t>
      </w:r>
      <w:r w:rsidR="001F4CDF" w:rsidRPr="00D67ED2">
        <w:rPr>
          <w:sz w:val="28"/>
        </w:rPr>
        <w:t>8</w:t>
      </w:r>
      <w:r w:rsidR="0001161F" w:rsidRPr="00D67ED2">
        <w:rPr>
          <w:sz w:val="28"/>
        </w:rPr>
        <w:t xml:space="preserve"> </w:t>
      </w:r>
      <w:r w:rsidRPr="00D67ED2">
        <w:rPr>
          <w:sz w:val="28"/>
        </w:rPr>
        <w:t xml:space="preserve"> № </w:t>
      </w:r>
      <w:r w:rsidR="005A62D4">
        <w:rPr>
          <w:sz w:val="28"/>
        </w:rPr>
        <w:t xml:space="preserve"> 834</w:t>
      </w:r>
      <w:bookmarkStart w:id="0" w:name="_GoBack"/>
      <w:bookmarkEnd w:id="0"/>
    </w:p>
    <w:p w:rsidR="0025656C" w:rsidRPr="00D67ED2" w:rsidRDefault="00E934F1" w:rsidP="00E934F1">
      <w:pPr>
        <w:pStyle w:val="a3"/>
        <w:ind w:left="0" w:right="1255" w:firstLine="0"/>
        <w:rPr>
          <w:sz w:val="28"/>
        </w:rPr>
      </w:pPr>
      <w:r w:rsidRPr="00D67ED2">
        <w:rPr>
          <w:sz w:val="18"/>
          <w:szCs w:val="18"/>
        </w:rPr>
        <w:t xml:space="preserve">г. </w:t>
      </w:r>
      <w:r w:rsidR="0025656C" w:rsidRPr="00D67ED2">
        <w:rPr>
          <w:sz w:val="18"/>
          <w:szCs w:val="18"/>
        </w:rPr>
        <w:t>Ельня</w:t>
      </w:r>
    </w:p>
    <w:p w:rsidR="00E34F6C" w:rsidRPr="00D67ED2" w:rsidRDefault="00E34F6C" w:rsidP="00CD081D">
      <w:pPr>
        <w:pStyle w:val="a3"/>
        <w:ind w:left="0" w:right="-55" w:firstLine="0"/>
        <w:jc w:val="both"/>
        <w:rPr>
          <w:sz w:val="28"/>
        </w:rPr>
      </w:pPr>
    </w:p>
    <w:p w:rsidR="00476DE3" w:rsidRPr="00D67ED2" w:rsidRDefault="000D5516" w:rsidP="008C7623">
      <w:pPr>
        <w:ind w:right="5421"/>
        <w:jc w:val="both"/>
        <w:rPr>
          <w:sz w:val="28"/>
          <w:szCs w:val="28"/>
        </w:rPr>
      </w:pPr>
      <w:r>
        <w:rPr>
          <w:sz w:val="28"/>
          <w:szCs w:val="28"/>
        </w:rPr>
        <w:t>Об утверждении муниципальной программы «</w:t>
      </w:r>
      <w:r w:rsidRPr="005235E6">
        <w:rPr>
          <w:sz w:val="28"/>
          <w:szCs w:val="28"/>
        </w:rPr>
        <w:t>Обеспечение жильем молодых семей муниципального образования «Ельнинский район» Смоленской области»</w:t>
      </w:r>
      <w:r>
        <w:rPr>
          <w:sz w:val="28"/>
          <w:szCs w:val="28"/>
        </w:rPr>
        <w:t xml:space="preserve"> в новой редакции</w:t>
      </w:r>
      <w:r w:rsidRPr="00D67ED2">
        <w:rPr>
          <w:sz w:val="28"/>
          <w:szCs w:val="28"/>
        </w:rPr>
        <w:t xml:space="preserve"> </w:t>
      </w:r>
    </w:p>
    <w:p w:rsidR="00476DE3" w:rsidRPr="00D67ED2" w:rsidRDefault="00476DE3" w:rsidP="00476DE3">
      <w:pPr>
        <w:rPr>
          <w:sz w:val="28"/>
          <w:szCs w:val="28"/>
        </w:rPr>
      </w:pPr>
    </w:p>
    <w:p w:rsidR="00FE07DB" w:rsidRPr="00D67ED2" w:rsidRDefault="00FE07DB" w:rsidP="00476DE3">
      <w:pPr>
        <w:rPr>
          <w:sz w:val="28"/>
          <w:szCs w:val="28"/>
        </w:rPr>
      </w:pPr>
    </w:p>
    <w:p w:rsidR="000D5D20" w:rsidRPr="00D67ED2" w:rsidRDefault="000D5D20" w:rsidP="005F5E8F">
      <w:pPr>
        <w:ind w:firstLine="709"/>
        <w:jc w:val="both"/>
        <w:rPr>
          <w:sz w:val="28"/>
          <w:szCs w:val="28"/>
        </w:rPr>
      </w:pPr>
      <w:r w:rsidRPr="00D67ED2">
        <w:rPr>
          <w:sz w:val="28"/>
          <w:szCs w:val="28"/>
        </w:rPr>
        <w:t>Администрация муниципального образования «Ельнинский район» Смоленской области</w:t>
      </w:r>
    </w:p>
    <w:p w:rsidR="000D5D20" w:rsidRPr="00D67ED2" w:rsidRDefault="000D5D20" w:rsidP="000D5D20">
      <w:pPr>
        <w:ind w:firstLine="709"/>
        <w:jc w:val="both"/>
        <w:rPr>
          <w:sz w:val="28"/>
          <w:szCs w:val="28"/>
        </w:rPr>
      </w:pPr>
      <w:proofErr w:type="gramStart"/>
      <w:r w:rsidRPr="00D67ED2">
        <w:rPr>
          <w:sz w:val="28"/>
          <w:szCs w:val="28"/>
        </w:rPr>
        <w:t>п</w:t>
      </w:r>
      <w:proofErr w:type="gramEnd"/>
      <w:r w:rsidRPr="00D67ED2">
        <w:rPr>
          <w:sz w:val="28"/>
          <w:szCs w:val="28"/>
        </w:rPr>
        <w:t xml:space="preserve"> о с т а н о в л я е т:</w:t>
      </w:r>
    </w:p>
    <w:p w:rsidR="000D5D20" w:rsidRPr="00D67ED2" w:rsidRDefault="000D5D20" w:rsidP="000D5D20">
      <w:pPr>
        <w:ind w:firstLine="709"/>
        <w:jc w:val="both"/>
        <w:rPr>
          <w:rFonts w:eastAsia="Calibri"/>
          <w:sz w:val="28"/>
          <w:szCs w:val="28"/>
          <w:lang w:eastAsia="en-US"/>
        </w:rPr>
      </w:pPr>
    </w:p>
    <w:p w:rsidR="000D5D20" w:rsidRDefault="000D5516" w:rsidP="000D5D20">
      <w:pPr>
        <w:ind w:firstLine="709"/>
        <w:jc w:val="both"/>
        <w:rPr>
          <w:rFonts w:eastAsia="Calibri"/>
          <w:sz w:val="28"/>
          <w:szCs w:val="28"/>
          <w:lang w:eastAsia="en-US"/>
        </w:rPr>
      </w:pPr>
      <w:r>
        <w:rPr>
          <w:rFonts w:eastAsia="Calibri"/>
          <w:sz w:val="28"/>
          <w:szCs w:val="28"/>
          <w:lang w:eastAsia="en-US"/>
        </w:rPr>
        <w:t xml:space="preserve">1. </w:t>
      </w:r>
      <w:r w:rsidRPr="000D5516">
        <w:rPr>
          <w:rFonts w:eastAsia="Calibri"/>
          <w:sz w:val="28"/>
          <w:szCs w:val="28"/>
          <w:lang w:eastAsia="en-US"/>
        </w:rPr>
        <w:t xml:space="preserve">Утвердить муниципальную программу </w:t>
      </w:r>
      <w:r>
        <w:rPr>
          <w:sz w:val="28"/>
          <w:szCs w:val="28"/>
        </w:rPr>
        <w:t>«</w:t>
      </w:r>
      <w:r w:rsidRPr="005235E6">
        <w:rPr>
          <w:sz w:val="28"/>
          <w:szCs w:val="28"/>
        </w:rPr>
        <w:t>Обеспечение жильем молодых семей муниципального образования «Ельнинский район» Смоленской области»</w:t>
      </w:r>
      <w:r w:rsidRPr="000D5516">
        <w:rPr>
          <w:rFonts w:eastAsia="Calibri"/>
          <w:sz w:val="28"/>
          <w:szCs w:val="28"/>
          <w:lang w:eastAsia="en-US"/>
        </w:rPr>
        <w:t xml:space="preserve"> в новой редакции</w:t>
      </w:r>
      <w:r w:rsidR="00937F29" w:rsidRPr="00D67ED2">
        <w:rPr>
          <w:rFonts w:eastAsia="Calibri"/>
          <w:sz w:val="28"/>
          <w:szCs w:val="28"/>
          <w:lang w:eastAsia="en-US"/>
        </w:rPr>
        <w:t>.</w:t>
      </w:r>
    </w:p>
    <w:p w:rsidR="000D5516" w:rsidRDefault="000D5516" w:rsidP="000D5516">
      <w:pPr>
        <w:tabs>
          <w:tab w:val="left" w:pos="1418"/>
        </w:tabs>
        <w:ind w:firstLine="709"/>
        <w:jc w:val="both"/>
        <w:rPr>
          <w:sz w:val="28"/>
          <w:szCs w:val="28"/>
        </w:rPr>
      </w:pPr>
      <w:r>
        <w:rPr>
          <w:rFonts w:eastAsia="Calibri"/>
          <w:sz w:val="28"/>
          <w:szCs w:val="28"/>
          <w:lang w:eastAsia="en-US"/>
        </w:rPr>
        <w:t xml:space="preserve">2. </w:t>
      </w:r>
      <w:r>
        <w:rPr>
          <w:sz w:val="28"/>
          <w:szCs w:val="28"/>
        </w:rPr>
        <w:t>Признать утратившими силу:</w:t>
      </w:r>
    </w:p>
    <w:p w:rsidR="000D5516" w:rsidRDefault="000D5516" w:rsidP="000D5516">
      <w:pPr>
        <w:tabs>
          <w:tab w:val="left" w:pos="1418"/>
        </w:tabs>
        <w:ind w:firstLine="709"/>
        <w:jc w:val="both"/>
        <w:rPr>
          <w:sz w:val="28"/>
        </w:rPr>
      </w:pPr>
      <w:r>
        <w:rPr>
          <w:sz w:val="28"/>
          <w:szCs w:val="28"/>
        </w:rPr>
        <w:t xml:space="preserve">- постановление Администрации муниципального образования «Ельнинский район» Смоленской области </w:t>
      </w:r>
      <w:r>
        <w:rPr>
          <w:sz w:val="28"/>
        </w:rPr>
        <w:t xml:space="preserve">от </w:t>
      </w:r>
      <w:r w:rsidRPr="00C02BAD">
        <w:rPr>
          <w:sz w:val="28"/>
          <w:szCs w:val="28"/>
        </w:rPr>
        <w:t>12.12.2013 №</w:t>
      </w:r>
      <w:r>
        <w:rPr>
          <w:sz w:val="28"/>
          <w:szCs w:val="28"/>
        </w:rPr>
        <w:t xml:space="preserve"> </w:t>
      </w:r>
      <w:r w:rsidRPr="00C02BAD">
        <w:rPr>
          <w:sz w:val="28"/>
          <w:szCs w:val="28"/>
        </w:rPr>
        <w:t>7</w:t>
      </w:r>
      <w:r>
        <w:rPr>
          <w:sz w:val="28"/>
          <w:szCs w:val="28"/>
        </w:rPr>
        <w:t>55</w:t>
      </w:r>
      <w:r>
        <w:rPr>
          <w:sz w:val="28"/>
        </w:rPr>
        <w:t xml:space="preserve"> «</w:t>
      </w:r>
      <w:r w:rsidR="00375C12">
        <w:rPr>
          <w:sz w:val="28"/>
        </w:rPr>
        <w:t>Об утверждении муниципальной программы «</w:t>
      </w:r>
      <w:r w:rsidRPr="000D5516">
        <w:rPr>
          <w:sz w:val="28"/>
        </w:rPr>
        <w:t>Обеспечение жильем молодых семей муниципального образования «Ельнинский район» Смоленской области</w:t>
      </w:r>
      <w:r>
        <w:rPr>
          <w:sz w:val="28"/>
        </w:rPr>
        <w:t xml:space="preserve"> на 2014-2020 годы»;</w:t>
      </w:r>
    </w:p>
    <w:p w:rsidR="000D5516" w:rsidRDefault="000D5516" w:rsidP="000D5516">
      <w:pPr>
        <w:tabs>
          <w:tab w:val="left" w:pos="1418"/>
        </w:tabs>
        <w:ind w:firstLine="709"/>
        <w:jc w:val="both"/>
        <w:rPr>
          <w:sz w:val="28"/>
        </w:rPr>
      </w:pPr>
      <w:r>
        <w:rPr>
          <w:sz w:val="28"/>
        </w:rPr>
        <w:t xml:space="preserve">- </w:t>
      </w:r>
      <w:r>
        <w:rPr>
          <w:sz w:val="28"/>
          <w:szCs w:val="28"/>
        </w:rPr>
        <w:t xml:space="preserve">постановление Администрации муниципального образования «Ельнинский район» Смоленской области </w:t>
      </w:r>
      <w:r>
        <w:rPr>
          <w:sz w:val="28"/>
        </w:rPr>
        <w:t xml:space="preserve">от </w:t>
      </w:r>
      <w:r>
        <w:rPr>
          <w:sz w:val="28"/>
          <w:szCs w:val="28"/>
        </w:rPr>
        <w:t>27.06.2014 № 488</w:t>
      </w:r>
      <w:r>
        <w:rPr>
          <w:sz w:val="28"/>
        </w:rPr>
        <w:t xml:space="preserve"> «</w:t>
      </w:r>
      <w:r w:rsidRPr="005235E6">
        <w:rPr>
          <w:sz w:val="28"/>
          <w:szCs w:val="28"/>
        </w:rPr>
        <w:t>О внесении изменений в муниципальную программу «Обеспечение жильем молодых семей муниципального образования «Ельнинский район» Смоленской области на 2014-2020 годы»</w:t>
      </w:r>
      <w:r>
        <w:rPr>
          <w:sz w:val="28"/>
        </w:rPr>
        <w:t>;</w:t>
      </w:r>
    </w:p>
    <w:p w:rsidR="00795A90" w:rsidRDefault="000D5516" w:rsidP="000D5516">
      <w:pPr>
        <w:tabs>
          <w:tab w:val="left" w:pos="1418"/>
        </w:tabs>
        <w:ind w:firstLine="709"/>
        <w:jc w:val="both"/>
        <w:rPr>
          <w:sz w:val="28"/>
          <w:szCs w:val="28"/>
        </w:rPr>
      </w:pPr>
      <w:r>
        <w:rPr>
          <w:sz w:val="28"/>
        </w:rPr>
        <w:t xml:space="preserve">- </w:t>
      </w:r>
      <w:r>
        <w:rPr>
          <w:sz w:val="28"/>
          <w:szCs w:val="28"/>
        </w:rPr>
        <w:t xml:space="preserve">постановление Администрации муниципального образования «Ельнинский район» Смоленской области </w:t>
      </w:r>
      <w:r>
        <w:rPr>
          <w:sz w:val="28"/>
        </w:rPr>
        <w:t xml:space="preserve">от </w:t>
      </w:r>
      <w:r>
        <w:rPr>
          <w:sz w:val="28"/>
          <w:szCs w:val="28"/>
        </w:rPr>
        <w:t>2</w:t>
      </w:r>
      <w:r w:rsidR="00795A90">
        <w:rPr>
          <w:sz w:val="28"/>
          <w:szCs w:val="28"/>
        </w:rPr>
        <w:t>4</w:t>
      </w:r>
      <w:r>
        <w:rPr>
          <w:sz w:val="28"/>
          <w:szCs w:val="28"/>
        </w:rPr>
        <w:t>.0</w:t>
      </w:r>
      <w:r w:rsidR="00795A90">
        <w:rPr>
          <w:sz w:val="28"/>
          <w:szCs w:val="28"/>
        </w:rPr>
        <w:t>7.2014 № 545</w:t>
      </w:r>
      <w:r>
        <w:rPr>
          <w:sz w:val="28"/>
        </w:rPr>
        <w:t xml:space="preserve"> «</w:t>
      </w:r>
      <w:r w:rsidRPr="005235E6">
        <w:rPr>
          <w:sz w:val="28"/>
          <w:szCs w:val="28"/>
        </w:rPr>
        <w:t>О внесении изменений в муниципальную программу «Обеспечение жильем молодых семей муниципального образования «Ельнинский район» Смоленской области на 2014-2020 годы»</w:t>
      </w:r>
      <w:r>
        <w:rPr>
          <w:sz w:val="28"/>
        </w:rPr>
        <w:t>;</w:t>
      </w:r>
      <w:r w:rsidRPr="000D5516">
        <w:rPr>
          <w:sz w:val="28"/>
          <w:szCs w:val="28"/>
        </w:rPr>
        <w:t xml:space="preserve"> </w:t>
      </w:r>
    </w:p>
    <w:p w:rsidR="00795A90" w:rsidRDefault="00795A90" w:rsidP="000D5516">
      <w:pPr>
        <w:tabs>
          <w:tab w:val="left" w:pos="1418"/>
        </w:tabs>
        <w:ind w:firstLine="709"/>
        <w:jc w:val="both"/>
        <w:rPr>
          <w:sz w:val="28"/>
          <w:szCs w:val="28"/>
        </w:rPr>
      </w:pPr>
      <w:r>
        <w:rPr>
          <w:sz w:val="28"/>
          <w:szCs w:val="28"/>
        </w:rPr>
        <w:lastRenderedPageBreak/>
        <w:t xml:space="preserve">- </w:t>
      </w:r>
      <w:r w:rsidR="000D5516">
        <w:rPr>
          <w:sz w:val="28"/>
          <w:szCs w:val="28"/>
        </w:rPr>
        <w:t xml:space="preserve">постановление Администрации муниципального образования «Ельнинский район» Смоленской области </w:t>
      </w:r>
      <w:r w:rsidR="000D5516">
        <w:rPr>
          <w:sz w:val="28"/>
        </w:rPr>
        <w:t xml:space="preserve">от </w:t>
      </w:r>
      <w:r>
        <w:rPr>
          <w:sz w:val="28"/>
          <w:szCs w:val="28"/>
        </w:rPr>
        <w:t>16.10</w:t>
      </w:r>
      <w:r w:rsidR="000D5516">
        <w:rPr>
          <w:sz w:val="28"/>
          <w:szCs w:val="28"/>
        </w:rPr>
        <w:t xml:space="preserve">.2014 № </w:t>
      </w:r>
      <w:r>
        <w:rPr>
          <w:sz w:val="28"/>
          <w:szCs w:val="28"/>
        </w:rPr>
        <w:t>6</w:t>
      </w:r>
      <w:r w:rsidR="000D5516">
        <w:rPr>
          <w:sz w:val="28"/>
          <w:szCs w:val="28"/>
        </w:rPr>
        <w:t>88</w:t>
      </w:r>
      <w:r w:rsidR="000D5516">
        <w:rPr>
          <w:sz w:val="28"/>
        </w:rPr>
        <w:t xml:space="preserve"> «</w:t>
      </w:r>
      <w:r w:rsidR="000D5516" w:rsidRPr="005235E6">
        <w:rPr>
          <w:sz w:val="28"/>
          <w:szCs w:val="28"/>
        </w:rPr>
        <w:t>О внесении изменений в муниципальную программу «Обеспечение жильем молодых семей муниципального образования «Ельнинский район» Смоленской области на 2014-2020 годы»</w:t>
      </w:r>
      <w:r w:rsidR="000D5516">
        <w:rPr>
          <w:sz w:val="28"/>
        </w:rPr>
        <w:t>;</w:t>
      </w:r>
      <w:r w:rsidR="000D5516" w:rsidRPr="000D5516">
        <w:rPr>
          <w:sz w:val="28"/>
          <w:szCs w:val="28"/>
        </w:rPr>
        <w:t xml:space="preserve"> </w:t>
      </w:r>
    </w:p>
    <w:p w:rsidR="00795A90" w:rsidRDefault="00795A90" w:rsidP="000D5516">
      <w:pPr>
        <w:tabs>
          <w:tab w:val="left" w:pos="1418"/>
        </w:tabs>
        <w:ind w:firstLine="709"/>
        <w:jc w:val="both"/>
        <w:rPr>
          <w:sz w:val="28"/>
          <w:szCs w:val="28"/>
        </w:rPr>
      </w:pPr>
      <w:r>
        <w:rPr>
          <w:sz w:val="28"/>
          <w:szCs w:val="28"/>
        </w:rPr>
        <w:t xml:space="preserve">- </w:t>
      </w:r>
      <w:r w:rsidR="000D5516">
        <w:rPr>
          <w:sz w:val="28"/>
          <w:szCs w:val="28"/>
        </w:rPr>
        <w:t xml:space="preserve">постановление Администрации муниципального образования «Ельнинский район» Смоленской области </w:t>
      </w:r>
      <w:r w:rsidR="000D5516">
        <w:rPr>
          <w:sz w:val="28"/>
        </w:rPr>
        <w:t xml:space="preserve">от </w:t>
      </w:r>
      <w:r>
        <w:rPr>
          <w:sz w:val="28"/>
        </w:rPr>
        <w:t>19</w:t>
      </w:r>
      <w:r w:rsidR="000D5516">
        <w:rPr>
          <w:sz w:val="28"/>
          <w:szCs w:val="28"/>
        </w:rPr>
        <w:t>.</w:t>
      </w:r>
      <w:r>
        <w:rPr>
          <w:sz w:val="28"/>
          <w:szCs w:val="28"/>
        </w:rPr>
        <w:t>12.2014 № 834</w:t>
      </w:r>
      <w:r w:rsidR="000D5516">
        <w:rPr>
          <w:sz w:val="28"/>
        </w:rPr>
        <w:t xml:space="preserve"> «</w:t>
      </w:r>
      <w:r w:rsidR="000D5516" w:rsidRPr="005235E6">
        <w:rPr>
          <w:sz w:val="28"/>
          <w:szCs w:val="28"/>
        </w:rPr>
        <w:t>О внесении изменений в муниципальную программу «Обеспечение жильем молодых семей муниципального образования «Ельнинский район» Смоленской области на 2014-2020 годы»</w:t>
      </w:r>
      <w:r w:rsidR="000D5516">
        <w:rPr>
          <w:sz w:val="28"/>
        </w:rPr>
        <w:t>;</w:t>
      </w:r>
      <w:r w:rsidR="000D5516" w:rsidRPr="000D5516">
        <w:rPr>
          <w:sz w:val="28"/>
          <w:szCs w:val="28"/>
        </w:rPr>
        <w:t xml:space="preserve"> </w:t>
      </w:r>
    </w:p>
    <w:p w:rsidR="00795A90" w:rsidRDefault="00795A90" w:rsidP="000D5516">
      <w:pPr>
        <w:tabs>
          <w:tab w:val="left" w:pos="1418"/>
        </w:tabs>
        <w:ind w:firstLine="709"/>
        <w:jc w:val="both"/>
        <w:rPr>
          <w:sz w:val="28"/>
          <w:szCs w:val="28"/>
        </w:rPr>
      </w:pPr>
      <w:r>
        <w:rPr>
          <w:sz w:val="28"/>
          <w:szCs w:val="28"/>
        </w:rPr>
        <w:t xml:space="preserve">- </w:t>
      </w:r>
      <w:r w:rsidR="000D5516">
        <w:rPr>
          <w:sz w:val="28"/>
          <w:szCs w:val="28"/>
        </w:rPr>
        <w:t xml:space="preserve">постановление Администрации муниципального образования «Ельнинский район» Смоленской области </w:t>
      </w:r>
      <w:r w:rsidR="000D5516">
        <w:rPr>
          <w:sz w:val="28"/>
        </w:rPr>
        <w:t xml:space="preserve">от </w:t>
      </w:r>
      <w:r w:rsidR="000D5516">
        <w:rPr>
          <w:sz w:val="28"/>
          <w:szCs w:val="28"/>
        </w:rPr>
        <w:t>2</w:t>
      </w:r>
      <w:r>
        <w:rPr>
          <w:sz w:val="28"/>
          <w:szCs w:val="28"/>
        </w:rPr>
        <w:t>5.05</w:t>
      </w:r>
      <w:r w:rsidR="000D5516">
        <w:rPr>
          <w:sz w:val="28"/>
          <w:szCs w:val="28"/>
        </w:rPr>
        <w:t>.201</w:t>
      </w:r>
      <w:r>
        <w:rPr>
          <w:sz w:val="28"/>
          <w:szCs w:val="28"/>
        </w:rPr>
        <w:t>5</w:t>
      </w:r>
      <w:r w:rsidR="000D5516">
        <w:rPr>
          <w:sz w:val="28"/>
          <w:szCs w:val="28"/>
        </w:rPr>
        <w:t xml:space="preserve"> № </w:t>
      </w:r>
      <w:r>
        <w:rPr>
          <w:sz w:val="28"/>
          <w:szCs w:val="28"/>
        </w:rPr>
        <w:t>221</w:t>
      </w:r>
      <w:r w:rsidR="000D5516">
        <w:rPr>
          <w:sz w:val="28"/>
        </w:rPr>
        <w:t xml:space="preserve"> «</w:t>
      </w:r>
      <w:r w:rsidR="000D5516" w:rsidRPr="005235E6">
        <w:rPr>
          <w:sz w:val="28"/>
          <w:szCs w:val="28"/>
        </w:rPr>
        <w:t>О внесении изменений в муниципальную программу «Обеспечение жильем молодых семей муниципального образования «Ельнинский район» Смоленской области на 2014-2020 годы»</w:t>
      </w:r>
      <w:r w:rsidR="000D5516">
        <w:rPr>
          <w:sz w:val="28"/>
        </w:rPr>
        <w:t>;</w:t>
      </w:r>
      <w:r w:rsidR="000D5516" w:rsidRPr="000D5516">
        <w:rPr>
          <w:sz w:val="28"/>
          <w:szCs w:val="28"/>
        </w:rPr>
        <w:t xml:space="preserve"> </w:t>
      </w:r>
    </w:p>
    <w:p w:rsidR="00795A90" w:rsidRDefault="00795A90" w:rsidP="000D5516">
      <w:pPr>
        <w:tabs>
          <w:tab w:val="left" w:pos="1418"/>
        </w:tabs>
        <w:ind w:firstLine="709"/>
        <w:jc w:val="both"/>
        <w:rPr>
          <w:sz w:val="28"/>
          <w:szCs w:val="28"/>
        </w:rPr>
      </w:pPr>
      <w:r>
        <w:rPr>
          <w:sz w:val="28"/>
          <w:szCs w:val="28"/>
        </w:rPr>
        <w:t xml:space="preserve">- </w:t>
      </w:r>
      <w:r w:rsidR="000D5516">
        <w:rPr>
          <w:sz w:val="28"/>
          <w:szCs w:val="28"/>
        </w:rPr>
        <w:t xml:space="preserve">постановление Администрации муниципального образования «Ельнинский район» Смоленской области </w:t>
      </w:r>
      <w:r w:rsidR="000D5516">
        <w:rPr>
          <w:sz w:val="28"/>
        </w:rPr>
        <w:t xml:space="preserve">от </w:t>
      </w:r>
      <w:r w:rsidR="000D5516">
        <w:rPr>
          <w:sz w:val="28"/>
          <w:szCs w:val="28"/>
        </w:rPr>
        <w:t>2</w:t>
      </w:r>
      <w:r>
        <w:rPr>
          <w:sz w:val="28"/>
          <w:szCs w:val="28"/>
        </w:rPr>
        <w:t>4</w:t>
      </w:r>
      <w:r w:rsidR="000D5516">
        <w:rPr>
          <w:sz w:val="28"/>
          <w:szCs w:val="28"/>
        </w:rPr>
        <w:t>.0</w:t>
      </w:r>
      <w:r>
        <w:rPr>
          <w:sz w:val="28"/>
          <w:szCs w:val="28"/>
        </w:rPr>
        <w:t>7</w:t>
      </w:r>
      <w:r w:rsidR="000D5516">
        <w:rPr>
          <w:sz w:val="28"/>
          <w:szCs w:val="28"/>
        </w:rPr>
        <w:t>.201</w:t>
      </w:r>
      <w:r>
        <w:rPr>
          <w:sz w:val="28"/>
          <w:szCs w:val="28"/>
        </w:rPr>
        <w:t>5 № 273</w:t>
      </w:r>
      <w:r w:rsidR="000D5516">
        <w:rPr>
          <w:sz w:val="28"/>
        </w:rPr>
        <w:t xml:space="preserve"> «</w:t>
      </w:r>
      <w:r w:rsidR="000D5516" w:rsidRPr="005235E6">
        <w:rPr>
          <w:sz w:val="28"/>
          <w:szCs w:val="28"/>
        </w:rPr>
        <w:t>О внесении изменений в муниципальную программу «Обеспечение жильем молодых семей муниципального образования «Ельнинский район» Смоленской области на 2014-2020 годы»</w:t>
      </w:r>
      <w:r w:rsidR="000D5516">
        <w:rPr>
          <w:sz w:val="28"/>
        </w:rPr>
        <w:t>;</w:t>
      </w:r>
      <w:r w:rsidR="000D5516" w:rsidRPr="000D5516">
        <w:rPr>
          <w:sz w:val="28"/>
          <w:szCs w:val="28"/>
        </w:rPr>
        <w:t xml:space="preserve"> </w:t>
      </w:r>
    </w:p>
    <w:p w:rsidR="00795A90" w:rsidRDefault="00795A90" w:rsidP="000D5516">
      <w:pPr>
        <w:tabs>
          <w:tab w:val="left" w:pos="1418"/>
        </w:tabs>
        <w:ind w:firstLine="709"/>
        <w:jc w:val="both"/>
        <w:rPr>
          <w:sz w:val="28"/>
          <w:szCs w:val="28"/>
        </w:rPr>
      </w:pPr>
      <w:r>
        <w:rPr>
          <w:sz w:val="28"/>
          <w:szCs w:val="28"/>
        </w:rPr>
        <w:t xml:space="preserve">- </w:t>
      </w:r>
      <w:r w:rsidR="000D5516">
        <w:rPr>
          <w:sz w:val="28"/>
          <w:szCs w:val="28"/>
        </w:rPr>
        <w:t xml:space="preserve">постановление Администрации муниципального образования «Ельнинский район» Смоленской области </w:t>
      </w:r>
      <w:r w:rsidR="000D5516">
        <w:rPr>
          <w:sz w:val="28"/>
        </w:rPr>
        <w:t xml:space="preserve">от </w:t>
      </w:r>
      <w:r w:rsidR="000D5516">
        <w:rPr>
          <w:sz w:val="28"/>
          <w:szCs w:val="28"/>
        </w:rPr>
        <w:t>2</w:t>
      </w:r>
      <w:r>
        <w:rPr>
          <w:sz w:val="28"/>
          <w:szCs w:val="28"/>
        </w:rPr>
        <w:t>5</w:t>
      </w:r>
      <w:r w:rsidR="000D5516">
        <w:rPr>
          <w:sz w:val="28"/>
          <w:szCs w:val="28"/>
        </w:rPr>
        <w:t>.</w:t>
      </w:r>
      <w:r>
        <w:rPr>
          <w:sz w:val="28"/>
          <w:szCs w:val="28"/>
        </w:rPr>
        <w:t>11</w:t>
      </w:r>
      <w:r w:rsidR="000D5516">
        <w:rPr>
          <w:sz w:val="28"/>
          <w:szCs w:val="28"/>
        </w:rPr>
        <w:t>.201</w:t>
      </w:r>
      <w:r>
        <w:rPr>
          <w:sz w:val="28"/>
          <w:szCs w:val="28"/>
        </w:rPr>
        <w:t>5</w:t>
      </w:r>
      <w:r w:rsidR="000D5516">
        <w:rPr>
          <w:sz w:val="28"/>
          <w:szCs w:val="28"/>
        </w:rPr>
        <w:t xml:space="preserve"> № 48</w:t>
      </w:r>
      <w:r>
        <w:rPr>
          <w:sz w:val="28"/>
          <w:szCs w:val="28"/>
        </w:rPr>
        <w:t>1</w:t>
      </w:r>
      <w:r w:rsidR="000D5516">
        <w:rPr>
          <w:sz w:val="28"/>
        </w:rPr>
        <w:t xml:space="preserve"> «</w:t>
      </w:r>
      <w:r w:rsidR="000D5516" w:rsidRPr="005235E6">
        <w:rPr>
          <w:sz w:val="28"/>
          <w:szCs w:val="28"/>
        </w:rPr>
        <w:t>О внесении изменений в муниципальную программу «Обеспечение жильем молодых семей муниципального образования «Ельнинский район» Смоленской области на 2014-2020 годы»</w:t>
      </w:r>
      <w:r w:rsidR="000D5516">
        <w:rPr>
          <w:sz w:val="28"/>
        </w:rPr>
        <w:t>;</w:t>
      </w:r>
      <w:r w:rsidR="000D5516" w:rsidRPr="000D5516">
        <w:rPr>
          <w:sz w:val="28"/>
          <w:szCs w:val="28"/>
        </w:rPr>
        <w:t xml:space="preserve"> </w:t>
      </w:r>
    </w:p>
    <w:p w:rsidR="00795A90" w:rsidRDefault="00795A90" w:rsidP="000D5516">
      <w:pPr>
        <w:tabs>
          <w:tab w:val="left" w:pos="1418"/>
        </w:tabs>
        <w:ind w:firstLine="709"/>
        <w:jc w:val="both"/>
        <w:rPr>
          <w:sz w:val="28"/>
          <w:szCs w:val="28"/>
        </w:rPr>
      </w:pPr>
      <w:r>
        <w:rPr>
          <w:sz w:val="28"/>
          <w:szCs w:val="28"/>
        </w:rPr>
        <w:t>- п</w:t>
      </w:r>
      <w:r w:rsidR="000D5516">
        <w:rPr>
          <w:sz w:val="28"/>
          <w:szCs w:val="28"/>
        </w:rPr>
        <w:t xml:space="preserve">остановление Администрации муниципального образования «Ельнинский район» Смоленской области </w:t>
      </w:r>
      <w:r w:rsidR="000D5516">
        <w:rPr>
          <w:sz w:val="28"/>
        </w:rPr>
        <w:t xml:space="preserve">от </w:t>
      </w:r>
      <w:r>
        <w:rPr>
          <w:sz w:val="28"/>
        </w:rPr>
        <w:t>14</w:t>
      </w:r>
      <w:r>
        <w:rPr>
          <w:sz w:val="28"/>
          <w:szCs w:val="28"/>
        </w:rPr>
        <w:t>.12</w:t>
      </w:r>
      <w:r w:rsidR="000D5516">
        <w:rPr>
          <w:sz w:val="28"/>
          <w:szCs w:val="28"/>
        </w:rPr>
        <w:t>.201</w:t>
      </w:r>
      <w:r>
        <w:rPr>
          <w:sz w:val="28"/>
          <w:szCs w:val="28"/>
        </w:rPr>
        <w:t>5 № 565</w:t>
      </w:r>
      <w:r w:rsidR="000D5516">
        <w:rPr>
          <w:sz w:val="28"/>
        </w:rPr>
        <w:t xml:space="preserve"> «</w:t>
      </w:r>
      <w:r w:rsidR="000D5516" w:rsidRPr="005235E6">
        <w:rPr>
          <w:sz w:val="28"/>
          <w:szCs w:val="28"/>
        </w:rPr>
        <w:t>О внесении изменений в муниципальную программу «Обеспечение жильем молодых семей муниципального образования «Ельнинский район» Смоленской области на 2014-2020 годы»</w:t>
      </w:r>
      <w:r w:rsidR="000D5516">
        <w:rPr>
          <w:sz w:val="28"/>
        </w:rPr>
        <w:t>;</w:t>
      </w:r>
      <w:r w:rsidR="000D5516" w:rsidRPr="000D5516">
        <w:rPr>
          <w:sz w:val="28"/>
          <w:szCs w:val="28"/>
        </w:rPr>
        <w:t xml:space="preserve"> </w:t>
      </w:r>
    </w:p>
    <w:p w:rsidR="000D5516" w:rsidRDefault="00795A90" w:rsidP="000D5516">
      <w:pPr>
        <w:tabs>
          <w:tab w:val="left" w:pos="1418"/>
        </w:tabs>
        <w:ind w:firstLine="709"/>
        <w:jc w:val="both"/>
        <w:rPr>
          <w:sz w:val="28"/>
        </w:rPr>
      </w:pPr>
      <w:r>
        <w:rPr>
          <w:sz w:val="28"/>
          <w:szCs w:val="28"/>
        </w:rPr>
        <w:t xml:space="preserve">- </w:t>
      </w:r>
      <w:r w:rsidR="000D5516">
        <w:rPr>
          <w:sz w:val="28"/>
          <w:szCs w:val="28"/>
        </w:rPr>
        <w:t xml:space="preserve">постановление Администрации муниципального образования «Ельнинский район» Смоленской области </w:t>
      </w:r>
      <w:r w:rsidR="000D5516">
        <w:rPr>
          <w:sz w:val="28"/>
        </w:rPr>
        <w:t xml:space="preserve">от </w:t>
      </w:r>
      <w:r>
        <w:rPr>
          <w:sz w:val="28"/>
        </w:rPr>
        <w:t>08</w:t>
      </w:r>
      <w:r>
        <w:rPr>
          <w:sz w:val="28"/>
          <w:szCs w:val="28"/>
        </w:rPr>
        <w:t>.02</w:t>
      </w:r>
      <w:r w:rsidR="000D5516">
        <w:rPr>
          <w:sz w:val="28"/>
          <w:szCs w:val="28"/>
        </w:rPr>
        <w:t>.201</w:t>
      </w:r>
      <w:r>
        <w:rPr>
          <w:sz w:val="28"/>
          <w:szCs w:val="28"/>
        </w:rPr>
        <w:t>6 № 92</w:t>
      </w:r>
      <w:r w:rsidR="000D5516">
        <w:rPr>
          <w:sz w:val="28"/>
        </w:rPr>
        <w:t xml:space="preserve"> «</w:t>
      </w:r>
      <w:r w:rsidR="000D5516" w:rsidRPr="005235E6">
        <w:rPr>
          <w:sz w:val="28"/>
          <w:szCs w:val="28"/>
        </w:rPr>
        <w:t>О внесении изменений в муниципальную программу «Обеспечение жильем молодых семей муниципального образования «Ельнинский район» Смоленской области на 2014-2020 годы»</w:t>
      </w:r>
      <w:r w:rsidR="000D5516">
        <w:rPr>
          <w:sz w:val="28"/>
        </w:rPr>
        <w:t>;</w:t>
      </w:r>
    </w:p>
    <w:p w:rsidR="00795A90" w:rsidRDefault="00795A90" w:rsidP="00795A90">
      <w:pPr>
        <w:tabs>
          <w:tab w:val="left" w:pos="1418"/>
        </w:tabs>
        <w:ind w:firstLine="709"/>
        <w:jc w:val="both"/>
        <w:rPr>
          <w:sz w:val="28"/>
        </w:rPr>
      </w:pPr>
      <w:r>
        <w:rPr>
          <w:sz w:val="28"/>
          <w:szCs w:val="28"/>
        </w:rPr>
        <w:t xml:space="preserve">- постановление Администрации муниципального образования «Ельнинский район» Смоленской области </w:t>
      </w:r>
      <w:r>
        <w:rPr>
          <w:sz w:val="28"/>
        </w:rPr>
        <w:t>от 08</w:t>
      </w:r>
      <w:r>
        <w:rPr>
          <w:sz w:val="28"/>
          <w:szCs w:val="28"/>
        </w:rPr>
        <w:t>.12.2016 № 1201</w:t>
      </w:r>
      <w:r>
        <w:rPr>
          <w:sz w:val="28"/>
        </w:rPr>
        <w:t xml:space="preserve"> «</w:t>
      </w:r>
      <w:r w:rsidRPr="005235E6">
        <w:rPr>
          <w:sz w:val="28"/>
          <w:szCs w:val="28"/>
        </w:rPr>
        <w:t>О внесении изменений в муниципальную программу «Обеспечение жильем молодых семей муниципального образования «Ельнинский район» Смоленской области на 2014-2020 годы»</w:t>
      </w:r>
      <w:r>
        <w:rPr>
          <w:sz w:val="28"/>
        </w:rPr>
        <w:t>;</w:t>
      </w:r>
    </w:p>
    <w:p w:rsidR="00795A90" w:rsidRDefault="00795A90" w:rsidP="00795A90">
      <w:pPr>
        <w:tabs>
          <w:tab w:val="left" w:pos="1418"/>
        </w:tabs>
        <w:ind w:firstLine="709"/>
        <w:jc w:val="both"/>
        <w:rPr>
          <w:sz w:val="28"/>
        </w:rPr>
      </w:pPr>
      <w:r>
        <w:rPr>
          <w:sz w:val="28"/>
          <w:szCs w:val="28"/>
        </w:rPr>
        <w:t xml:space="preserve">- постановление Администрации муниципального образования «Ельнинский район» Смоленской области </w:t>
      </w:r>
      <w:r>
        <w:rPr>
          <w:sz w:val="28"/>
        </w:rPr>
        <w:t>от 28</w:t>
      </w:r>
      <w:r>
        <w:rPr>
          <w:sz w:val="28"/>
          <w:szCs w:val="28"/>
        </w:rPr>
        <w:t>.09.2017 № 675</w:t>
      </w:r>
      <w:r>
        <w:rPr>
          <w:sz w:val="28"/>
        </w:rPr>
        <w:t xml:space="preserve"> «</w:t>
      </w:r>
      <w:r w:rsidRPr="005235E6">
        <w:rPr>
          <w:sz w:val="28"/>
          <w:szCs w:val="28"/>
        </w:rPr>
        <w:t xml:space="preserve">О внесении изменений в муниципальную программу «Обеспечение жильем молодых семей </w:t>
      </w:r>
      <w:r w:rsidRPr="005235E6">
        <w:rPr>
          <w:sz w:val="28"/>
          <w:szCs w:val="28"/>
        </w:rPr>
        <w:lastRenderedPageBreak/>
        <w:t>муниципального образования «Ельнинский район» Смоленской области на 2014-2020 годы»</w:t>
      </w:r>
      <w:r>
        <w:rPr>
          <w:sz w:val="28"/>
        </w:rPr>
        <w:t>;</w:t>
      </w:r>
    </w:p>
    <w:p w:rsidR="00795A90" w:rsidRDefault="00795A90" w:rsidP="00795A90">
      <w:pPr>
        <w:tabs>
          <w:tab w:val="left" w:pos="1418"/>
        </w:tabs>
        <w:ind w:firstLine="709"/>
        <w:jc w:val="both"/>
        <w:rPr>
          <w:sz w:val="28"/>
        </w:rPr>
      </w:pPr>
      <w:r>
        <w:rPr>
          <w:sz w:val="28"/>
          <w:szCs w:val="28"/>
        </w:rPr>
        <w:t xml:space="preserve">- постановление Администрации муниципального образования «Ельнинский район» Смоленской области </w:t>
      </w:r>
      <w:r>
        <w:rPr>
          <w:sz w:val="28"/>
        </w:rPr>
        <w:t>от 02</w:t>
      </w:r>
      <w:r>
        <w:rPr>
          <w:sz w:val="28"/>
          <w:szCs w:val="28"/>
        </w:rPr>
        <w:t>.03.2018 № 183</w:t>
      </w:r>
      <w:r>
        <w:rPr>
          <w:sz w:val="28"/>
        </w:rPr>
        <w:t xml:space="preserve"> «</w:t>
      </w:r>
      <w:r w:rsidRPr="005235E6">
        <w:rPr>
          <w:sz w:val="28"/>
          <w:szCs w:val="28"/>
        </w:rPr>
        <w:t>О внесении изменений в муниципальную программу «Обеспечение жильем молодых семей муниципального образования «Ельнинский район» Смоленской области на 2014-2020 годы»</w:t>
      </w:r>
      <w:r>
        <w:rPr>
          <w:sz w:val="28"/>
        </w:rPr>
        <w:t>;</w:t>
      </w:r>
    </w:p>
    <w:p w:rsidR="00795A90" w:rsidRDefault="00795A90" w:rsidP="000D5516">
      <w:pPr>
        <w:tabs>
          <w:tab w:val="left" w:pos="1418"/>
        </w:tabs>
        <w:ind w:firstLine="709"/>
        <w:jc w:val="both"/>
        <w:rPr>
          <w:sz w:val="28"/>
        </w:rPr>
      </w:pPr>
      <w:r>
        <w:rPr>
          <w:sz w:val="28"/>
          <w:szCs w:val="28"/>
        </w:rPr>
        <w:t xml:space="preserve">- постановление Администрации муниципального образования «Ельнинский район» Смоленской области </w:t>
      </w:r>
      <w:r>
        <w:rPr>
          <w:sz w:val="28"/>
        </w:rPr>
        <w:t>от 30</w:t>
      </w:r>
      <w:r>
        <w:rPr>
          <w:sz w:val="28"/>
          <w:szCs w:val="28"/>
        </w:rPr>
        <w:t>.10.2018 № 711</w:t>
      </w:r>
      <w:r>
        <w:rPr>
          <w:sz w:val="28"/>
        </w:rPr>
        <w:t xml:space="preserve"> «</w:t>
      </w:r>
      <w:r w:rsidRPr="005235E6">
        <w:rPr>
          <w:sz w:val="28"/>
          <w:szCs w:val="28"/>
        </w:rPr>
        <w:t>О внесении изменений в муниципальную программу «Обеспечение жильем молодых семей муниципального образования «Ельнинский район» Смоленской области на 2014-2020 годы»</w:t>
      </w:r>
      <w:r w:rsidR="008B668D">
        <w:rPr>
          <w:sz w:val="28"/>
        </w:rPr>
        <w:t>.</w:t>
      </w:r>
    </w:p>
    <w:p w:rsidR="000D5D20" w:rsidRPr="00D67ED2" w:rsidRDefault="000D5D20" w:rsidP="000D5D20">
      <w:pPr>
        <w:ind w:firstLine="709"/>
        <w:jc w:val="both"/>
        <w:rPr>
          <w:sz w:val="28"/>
          <w:szCs w:val="28"/>
        </w:rPr>
      </w:pPr>
      <w:r w:rsidRPr="00D67ED2">
        <w:rPr>
          <w:sz w:val="28"/>
          <w:szCs w:val="28"/>
        </w:rPr>
        <w:t>3. </w:t>
      </w:r>
      <w:proofErr w:type="gramStart"/>
      <w:r w:rsidRPr="00D67ED2">
        <w:rPr>
          <w:sz w:val="28"/>
          <w:szCs w:val="28"/>
        </w:rPr>
        <w:t>Контроль за</w:t>
      </w:r>
      <w:proofErr w:type="gramEnd"/>
      <w:r w:rsidRPr="00D67ED2">
        <w:rPr>
          <w:sz w:val="28"/>
          <w:szCs w:val="28"/>
        </w:rPr>
        <w:t xml:space="preserve"> исполнением настоящего постановления возложить на заместителя Главы муниципального образования «Ельнинский район» Смоленской области </w:t>
      </w:r>
      <w:r w:rsidR="008B668D">
        <w:rPr>
          <w:sz w:val="28"/>
          <w:szCs w:val="28"/>
        </w:rPr>
        <w:t xml:space="preserve">В.И. </w:t>
      </w:r>
      <w:proofErr w:type="spellStart"/>
      <w:r w:rsidR="008B668D">
        <w:rPr>
          <w:sz w:val="28"/>
          <w:szCs w:val="28"/>
        </w:rPr>
        <w:t>Юркова</w:t>
      </w:r>
      <w:proofErr w:type="spellEnd"/>
      <w:r w:rsidRPr="00D67ED2">
        <w:rPr>
          <w:sz w:val="28"/>
          <w:szCs w:val="28"/>
        </w:rPr>
        <w:t>.</w:t>
      </w:r>
    </w:p>
    <w:p w:rsidR="000D5D20" w:rsidRPr="00D67ED2" w:rsidRDefault="000D5D20" w:rsidP="000D5D20">
      <w:pPr>
        <w:pStyle w:val="a3"/>
        <w:ind w:left="0" w:right="-55" w:firstLine="0"/>
        <w:jc w:val="both"/>
        <w:rPr>
          <w:sz w:val="28"/>
        </w:rPr>
      </w:pPr>
    </w:p>
    <w:p w:rsidR="00937F29" w:rsidRPr="00D67ED2" w:rsidRDefault="00937F29" w:rsidP="000D5D20">
      <w:pPr>
        <w:pStyle w:val="a3"/>
        <w:ind w:left="0" w:right="-55" w:firstLine="0"/>
        <w:jc w:val="both"/>
        <w:rPr>
          <w:sz w:val="28"/>
        </w:rPr>
      </w:pPr>
    </w:p>
    <w:p w:rsidR="00937F29" w:rsidRPr="00D67ED2" w:rsidRDefault="000D5D20" w:rsidP="000D5D20">
      <w:pPr>
        <w:pStyle w:val="a3"/>
        <w:ind w:left="0" w:right="-55" w:firstLine="0"/>
        <w:jc w:val="both"/>
        <w:rPr>
          <w:sz w:val="28"/>
          <w:szCs w:val="28"/>
        </w:rPr>
      </w:pPr>
      <w:r w:rsidRPr="00D67ED2">
        <w:rPr>
          <w:sz w:val="28"/>
          <w:szCs w:val="28"/>
        </w:rPr>
        <w:t>Глава муниципального</w:t>
      </w:r>
      <w:r w:rsidR="00937F29" w:rsidRPr="00D67ED2">
        <w:rPr>
          <w:sz w:val="28"/>
          <w:szCs w:val="28"/>
        </w:rPr>
        <w:t xml:space="preserve"> </w:t>
      </w:r>
      <w:r w:rsidRPr="00D67ED2">
        <w:rPr>
          <w:sz w:val="28"/>
          <w:szCs w:val="28"/>
        </w:rPr>
        <w:t xml:space="preserve">образования </w:t>
      </w:r>
    </w:p>
    <w:p w:rsidR="000D5D20" w:rsidRPr="00D67ED2" w:rsidRDefault="000D5D20" w:rsidP="00375C12">
      <w:pPr>
        <w:pStyle w:val="a3"/>
        <w:ind w:left="0" w:right="-2" w:firstLine="0"/>
        <w:jc w:val="both"/>
        <w:rPr>
          <w:sz w:val="28"/>
          <w:szCs w:val="28"/>
        </w:rPr>
      </w:pPr>
      <w:r w:rsidRPr="00D67ED2">
        <w:rPr>
          <w:sz w:val="28"/>
          <w:szCs w:val="28"/>
        </w:rPr>
        <w:t>«Ельнинский райо</w:t>
      </w:r>
      <w:r w:rsidR="00937F29" w:rsidRPr="00D67ED2">
        <w:rPr>
          <w:sz w:val="28"/>
          <w:szCs w:val="28"/>
        </w:rPr>
        <w:t xml:space="preserve">н» </w:t>
      </w:r>
      <w:r w:rsidRPr="00D67ED2">
        <w:rPr>
          <w:sz w:val="28"/>
          <w:szCs w:val="28"/>
        </w:rPr>
        <w:t>Смоленс</w:t>
      </w:r>
      <w:r w:rsidR="00937F29" w:rsidRPr="00D67ED2">
        <w:rPr>
          <w:sz w:val="28"/>
          <w:szCs w:val="28"/>
        </w:rPr>
        <w:t xml:space="preserve">кой области </w:t>
      </w:r>
      <w:r w:rsidR="00937F29" w:rsidRPr="00D67ED2">
        <w:rPr>
          <w:sz w:val="28"/>
          <w:szCs w:val="28"/>
        </w:rPr>
        <w:tab/>
      </w:r>
      <w:r w:rsidR="00937F29" w:rsidRPr="00D67ED2">
        <w:rPr>
          <w:sz w:val="28"/>
          <w:szCs w:val="28"/>
        </w:rPr>
        <w:tab/>
      </w:r>
      <w:r w:rsidR="00375C12">
        <w:rPr>
          <w:sz w:val="28"/>
          <w:szCs w:val="28"/>
        </w:rPr>
        <w:t xml:space="preserve">                     </w:t>
      </w:r>
      <w:r w:rsidRPr="00D67ED2">
        <w:rPr>
          <w:sz w:val="28"/>
          <w:szCs w:val="28"/>
        </w:rPr>
        <w:t xml:space="preserve">Н.Д. </w:t>
      </w:r>
      <w:proofErr w:type="spellStart"/>
      <w:r w:rsidRPr="00D67ED2">
        <w:rPr>
          <w:sz w:val="28"/>
          <w:szCs w:val="28"/>
        </w:rPr>
        <w:t>Мищенков</w:t>
      </w:r>
      <w:proofErr w:type="spellEnd"/>
    </w:p>
    <w:p w:rsidR="003A762A" w:rsidRPr="00D67ED2" w:rsidRDefault="00361486" w:rsidP="003A762A">
      <w:pPr>
        <w:pStyle w:val="a3"/>
        <w:spacing w:line="360" w:lineRule="auto"/>
        <w:ind w:left="3822" w:right="-55" w:firstLine="0"/>
        <w:jc w:val="both"/>
        <w:rPr>
          <w:sz w:val="28"/>
        </w:rPr>
      </w:pPr>
      <w:r w:rsidRPr="00D67ED2">
        <w:rPr>
          <w:sz w:val="28"/>
        </w:rPr>
        <w:br w:type="page"/>
      </w:r>
    </w:p>
    <w:p w:rsidR="007109A0" w:rsidRPr="00D67ED2" w:rsidRDefault="007109A0"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3A762A" w:rsidRPr="00D67ED2" w:rsidRDefault="003A762A" w:rsidP="00CD081D">
      <w:pPr>
        <w:pStyle w:val="a3"/>
        <w:ind w:left="0" w:right="-55" w:firstLine="0"/>
        <w:jc w:val="both"/>
        <w:rPr>
          <w:sz w:val="28"/>
        </w:rPr>
      </w:pPr>
    </w:p>
    <w:p w:rsidR="003A762A" w:rsidRPr="00D67ED2" w:rsidRDefault="003A762A" w:rsidP="00CD081D">
      <w:pPr>
        <w:pStyle w:val="a3"/>
        <w:ind w:left="0" w:right="-55" w:firstLine="0"/>
        <w:jc w:val="both"/>
        <w:rPr>
          <w:sz w:val="28"/>
        </w:rPr>
      </w:pPr>
    </w:p>
    <w:p w:rsidR="003A762A" w:rsidRPr="00D67ED2" w:rsidRDefault="003A762A" w:rsidP="00CD081D">
      <w:pPr>
        <w:pStyle w:val="a3"/>
        <w:ind w:left="0" w:right="-55" w:firstLine="0"/>
        <w:jc w:val="both"/>
        <w:rPr>
          <w:sz w:val="28"/>
        </w:rPr>
      </w:pPr>
    </w:p>
    <w:p w:rsidR="003A762A" w:rsidRPr="00D67ED2" w:rsidRDefault="00CC1ED6" w:rsidP="00CD081D">
      <w:pPr>
        <w:pStyle w:val="a3"/>
        <w:ind w:left="0" w:right="-55" w:firstLine="0"/>
        <w:jc w:val="both"/>
        <w:rPr>
          <w:sz w:val="28"/>
        </w:rPr>
      </w:pPr>
      <w:r w:rsidRPr="00D67ED2">
        <w:rPr>
          <w:sz w:val="28"/>
        </w:rPr>
        <w:tab/>
      </w:r>
    </w:p>
    <w:p w:rsidR="006046F5" w:rsidRDefault="006046F5" w:rsidP="00CD081D">
      <w:pPr>
        <w:pStyle w:val="a3"/>
        <w:ind w:left="0" w:right="-55" w:firstLine="0"/>
        <w:jc w:val="both"/>
        <w:rPr>
          <w:sz w:val="28"/>
        </w:rPr>
      </w:pPr>
    </w:p>
    <w:p w:rsidR="00FD49BE" w:rsidRDefault="00FD49BE" w:rsidP="00CD081D">
      <w:pPr>
        <w:pStyle w:val="a3"/>
        <w:ind w:left="0" w:right="-55" w:firstLine="0"/>
        <w:jc w:val="both"/>
        <w:rPr>
          <w:sz w:val="28"/>
        </w:rPr>
      </w:pPr>
    </w:p>
    <w:p w:rsidR="00FD49BE" w:rsidRDefault="00FD49BE" w:rsidP="00CD081D">
      <w:pPr>
        <w:pStyle w:val="a3"/>
        <w:ind w:left="0" w:right="-55" w:firstLine="0"/>
        <w:jc w:val="both"/>
        <w:rPr>
          <w:sz w:val="28"/>
        </w:rPr>
      </w:pPr>
    </w:p>
    <w:p w:rsidR="00FD49BE" w:rsidRDefault="00FD49BE" w:rsidP="00CD081D">
      <w:pPr>
        <w:pStyle w:val="a3"/>
        <w:ind w:left="0" w:right="-55" w:firstLine="0"/>
        <w:jc w:val="both"/>
        <w:rPr>
          <w:sz w:val="28"/>
        </w:rPr>
      </w:pPr>
    </w:p>
    <w:p w:rsidR="00FD49BE" w:rsidRDefault="00FD49BE" w:rsidP="00CD081D">
      <w:pPr>
        <w:pStyle w:val="a3"/>
        <w:ind w:left="0" w:right="-55" w:firstLine="0"/>
        <w:jc w:val="both"/>
        <w:rPr>
          <w:sz w:val="28"/>
        </w:rPr>
      </w:pPr>
    </w:p>
    <w:p w:rsidR="00FD49BE" w:rsidRDefault="00FD49BE" w:rsidP="00CD081D">
      <w:pPr>
        <w:pStyle w:val="a3"/>
        <w:ind w:left="0" w:right="-55" w:firstLine="0"/>
        <w:jc w:val="both"/>
        <w:rPr>
          <w:sz w:val="28"/>
        </w:rPr>
      </w:pPr>
    </w:p>
    <w:p w:rsidR="00FD49BE" w:rsidRDefault="00FD49BE" w:rsidP="00CD081D">
      <w:pPr>
        <w:pStyle w:val="a3"/>
        <w:ind w:left="0" w:right="-55" w:firstLine="0"/>
        <w:jc w:val="both"/>
        <w:rPr>
          <w:sz w:val="28"/>
        </w:rPr>
      </w:pPr>
    </w:p>
    <w:p w:rsidR="00FD49BE" w:rsidRDefault="00FD49BE" w:rsidP="00CD081D">
      <w:pPr>
        <w:pStyle w:val="a3"/>
        <w:ind w:left="0" w:right="-55" w:firstLine="0"/>
        <w:jc w:val="both"/>
        <w:rPr>
          <w:sz w:val="28"/>
        </w:rPr>
      </w:pPr>
    </w:p>
    <w:p w:rsidR="00B35982" w:rsidRDefault="00B35982" w:rsidP="00CD081D">
      <w:pPr>
        <w:pStyle w:val="a3"/>
        <w:ind w:left="0" w:right="-55" w:firstLine="0"/>
        <w:jc w:val="both"/>
        <w:rPr>
          <w:sz w:val="28"/>
        </w:rPr>
      </w:pPr>
    </w:p>
    <w:p w:rsidR="00B35982" w:rsidRDefault="00B35982" w:rsidP="00CD081D">
      <w:pPr>
        <w:pStyle w:val="a3"/>
        <w:ind w:left="0" w:right="-55" w:firstLine="0"/>
        <w:jc w:val="both"/>
        <w:rPr>
          <w:sz w:val="28"/>
        </w:rPr>
      </w:pPr>
    </w:p>
    <w:p w:rsidR="00FD49BE" w:rsidRDefault="00FD49BE" w:rsidP="00CD081D">
      <w:pPr>
        <w:pStyle w:val="a3"/>
        <w:ind w:left="0" w:right="-55" w:firstLine="0"/>
        <w:jc w:val="both"/>
        <w:rPr>
          <w:sz w:val="28"/>
        </w:rPr>
      </w:pPr>
    </w:p>
    <w:p w:rsidR="00FD49BE" w:rsidRPr="00D67ED2" w:rsidRDefault="00FD49BE"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tbl>
      <w:tblPr>
        <w:tblW w:w="10173" w:type="dxa"/>
        <w:tblLook w:val="01E0" w:firstRow="1" w:lastRow="1" w:firstColumn="1" w:lastColumn="1" w:noHBand="0" w:noVBand="0"/>
      </w:tblPr>
      <w:tblGrid>
        <w:gridCol w:w="4936"/>
        <w:gridCol w:w="5237"/>
      </w:tblGrid>
      <w:tr w:rsidR="00FD49BE" w:rsidRPr="00A805A6" w:rsidTr="000E5A21">
        <w:tc>
          <w:tcPr>
            <w:tcW w:w="4936" w:type="dxa"/>
          </w:tcPr>
          <w:p w:rsidR="00FD49BE" w:rsidRPr="00A317CA" w:rsidRDefault="00FD49BE" w:rsidP="000E5A21">
            <w:pPr>
              <w:pStyle w:val="a3"/>
              <w:ind w:left="0" w:right="-55" w:firstLine="0"/>
              <w:jc w:val="both"/>
              <w:rPr>
                <w:sz w:val="28"/>
              </w:rPr>
            </w:pPr>
            <w:r w:rsidRPr="00A317CA">
              <w:rPr>
                <w:sz w:val="28"/>
                <w:szCs w:val="28"/>
              </w:rPr>
              <w:t>Отп.1 экз. – в дело</w:t>
            </w:r>
          </w:p>
        </w:tc>
        <w:tc>
          <w:tcPr>
            <w:tcW w:w="5237" w:type="dxa"/>
          </w:tcPr>
          <w:p w:rsidR="00FD49BE" w:rsidRPr="00A913A5" w:rsidRDefault="00FD49BE" w:rsidP="00FD49BE">
            <w:pPr>
              <w:pStyle w:val="a3"/>
              <w:ind w:left="0" w:right="-55" w:firstLine="0"/>
              <w:jc w:val="both"/>
              <w:rPr>
                <w:sz w:val="28"/>
              </w:rPr>
            </w:pPr>
            <w:r w:rsidRPr="00A317CA">
              <w:rPr>
                <w:b/>
                <w:sz w:val="28"/>
                <w:szCs w:val="28"/>
              </w:rPr>
              <w:t>Разослать:</w:t>
            </w:r>
            <w:r w:rsidRPr="0006663A">
              <w:rPr>
                <w:sz w:val="28"/>
                <w:szCs w:val="28"/>
              </w:rPr>
              <w:t xml:space="preserve"> </w:t>
            </w:r>
            <w:r>
              <w:rPr>
                <w:sz w:val="28"/>
                <w:szCs w:val="28"/>
              </w:rPr>
              <w:t xml:space="preserve">пр., </w:t>
            </w:r>
            <w:proofErr w:type="spellStart"/>
            <w:r>
              <w:rPr>
                <w:sz w:val="28"/>
                <w:szCs w:val="28"/>
              </w:rPr>
              <w:t>фин</w:t>
            </w:r>
            <w:proofErr w:type="gramStart"/>
            <w:r>
              <w:rPr>
                <w:sz w:val="28"/>
                <w:szCs w:val="28"/>
              </w:rPr>
              <w:t>.у</w:t>
            </w:r>
            <w:proofErr w:type="gramEnd"/>
            <w:r>
              <w:rPr>
                <w:sz w:val="28"/>
                <w:szCs w:val="28"/>
              </w:rPr>
              <w:t>пр</w:t>
            </w:r>
            <w:proofErr w:type="spellEnd"/>
            <w:r>
              <w:rPr>
                <w:sz w:val="28"/>
                <w:szCs w:val="28"/>
              </w:rPr>
              <w:t>., бухг.,</w:t>
            </w:r>
          </w:p>
        </w:tc>
      </w:tr>
      <w:tr w:rsidR="00FD49BE" w:rsidRPr="00A805A6" w:rsidTr="000E5A21">
        <w:tc>
          <w:tcPr>
            <w:tcW w:w="4936" w:type="dxa"/>
          </w:tcPr>
          <w:p w:rsidR="00FD49BE" w:rsidRPr="00A317CA" w:rsidRDefault="00FD49BE" w:rsidP="000E5A21">
            <w:pPr>
              <w:pStyle w:val="a3"/>
              <w:ind w:left="0" w:right="-55" w:firstLine="0"/>
              <w:jc w:val="both"/>
              <w:rPr>
                <w:sz w:val="28"/>
              </w:rPr>
            </w:pPr>
            <w:r w:rsidRPr="00A317CA">
              <w:rPr>
                <w:sz w:val="28"/>
                <w:szCs w:val="28"/>
              </w:rPr>
              <w:t xml:space="preserve">Исп. </w:t>
            </w:r>
            <w:r>
              <w:rPr>
                <w:sz w:val="28"/>
                <w:szCs w:val="28"/>
              </w:rPr>
              <w:t>В.И. Огурцов</w:t>
            </w:r>
          </w:p>
        </w:tc>
        <w:tc>
          <w:tcPr>
            <w:tcW w:w="5237" w:type="dxa"/>
          </w:tcPr>
          <w:p w:rsidR="00FD49BE" w:rsidRPr="00A317CA" w:rsidRDefault="00FD49BE" w:rsidP="00FD49BE">
            <w:pPr>
              <w:pStyle w:val="a3"/>
              <w:ind w:left="0" w:right="-55" w:firstLine="0"/>
              <w:jc w:val="both"/>
              <w:rPr>
                <w:sz w:val="28"/>
              </w:rPr>
            </w:pPr>
            <w:r>
              <w:rPr>
                <w:sz w:val="28"/>
                <w:szCs w:val="28"/>
              </w:rPr>
              <w:t>о</w:t>
            </w:r>
            <w:r w:rsidRPr="00854233">
              <w:rPr>
                <w:sz w:val="28"/>
                <w:szCs w:val="28"/>
              </w:rPr>
              <w:t>тдел</w:t>
            </w:r>
            <w:r>
              <w:rPr>
                <w:sz w:val="28"/>
                <w:szCs w:val="28"/>
              </w:rPr>
              <w:t xml:space="preserve"> </w:t>
            </w:r>
            <w:proofErr w:type="spellStart"/>
            <w:r>
              <w:rPr>
                <w:sz w:val="28"/>
                <w:szCs w:val="28"/>
              </w:rPr>
              <w:t>ЖКиГХ</w:t>
            </w:r>
            <w:proofErr w:type="spellEnd"/>
            <w:r>
              <w:rPr>
                <w:sz w:val="28"/>
                <w:szCs w:val="28"/>
              </w:rPr>
              <w:t xml:space="preserve">, </w:t>
            </w:r>
            <w:proofErr w:type="spellStart"/>
            <w:r>
              <w:rPr>
                <w:sz w:val="28"/>
                <w:szCs w:val="28"/>
              </w:rPr>
              <w:t>отд</w:t>
            </w:r>
            <w:proofErr w:type="gramStart"/>
            <w:r>
              <w:rPr>
                <w:sz w:val="28"/>
                <w:szCs w:val="28"/>
              </w:rPr>
              <w:t>.э</w:t>
            </w:r>
            <w:proofErr w:type="gramEnd"/>
            <w:r>
              <w:rPr>
                <w:sz w:val="28"/>
                <w:szCs w:val="28"/>
              </w:rPr>
              <w:t>кономики</w:t>
            </w:r>
            <w:proofErr w:type="spellEnd"/>
          </w:p>
        </w:tc>
      </w:tr>
      <w:tr w:rsidR="00FD49BE" w:rsidRPr="00A805A6" w:rsidTr="000E5A21">
        <w:tc>
          <w:tcPr>
            <w:tcW w:w="4936" w:type="dxa"/>
          </w:tcPr>
          <w:p w:rsidR="00FD49BE" w:rsidRPr="00A317CA" w:rsidRDefault="00FD49BE" w:rsidP="00FD49BE">
            <w:pPr>
              <w:pStyle w:val="a3"/>
              <w:ind w:left="0" w:right="-55" w:firstLine="0"/>
              <w:jc w:val="both"/>
              <w:rPr>
                <w:sz w:val="28"/>
              </w:rPr>
            </w:pPr>
            <w:r w:rsidRPr="00A317CA">
              <w:rPr>
                <w:sz w:val="28"/>
                <w:szCs w:val="28"/>
              </w:rPr>
              <w:t xml:space="preserve">тел. </w:t>
            </w:r>
            <w:r>
              <w:rPr>
                <w:sz w:val="28"/>
                <w:szCs w:val="28"/>
              </w:rPr>
              <w:t>4-27-68</w:t>
            </w:r>
          </w:p>
        </w:tc>
        <w:tc>
          <w:tcPr>
            <w:tcW w:w="5237" w:type="dxa"/>
          </w:tcPr>
          <w:p w:rsidR="00FD49BE" w:rsidRPr="00A317CA" w:rsidRDefault="00FD49BE" w:rsidP="000E5A21">
            <w:pPr>
              <w:rPr>
                <w:sz w:val="28"/>
              </w:rPr>
            </w:pPr>
          </w:p>
        </w:tc>
      </w:tr>
      <w:tr w:rsidR="00FD49BE" w:rsidRPr="00A805A6" w:rsidTr="000E5A21">
        <w:tc>
          <w:tcPr>
            <w:tcW w:w="4936" w:type="dxa"/>
          </w:tcPr>
          <w:p w:rsidR="00FD49BE" w:rsidRPr="00A317CA" w:rsidRDefault="00FD49BE" w:rsidP="00FD49BE">
            <w:pPr>
              <w:pStyle w:val="a3"/>
              <w:ind w:left="0" w:right="-55" w:firstLine="0"/>
              <w:jc w:val="both"/>
              <w:rPr>
                <w:sz w:val="28"/>
              </w:rPr>
            </w:pPr>
            <w:r>
              <w:rPr>
                <w:sz w:val="28"/>
                <w:szCs w:val="28"/>
              </w:rPr>
              <w:t>26</w:t>
            </w:r>
            <w:r w:rsidRPr="00A317CA">
              <w:rPr>
                <w:sz w:val="28"/>
                <w:szCs w:val="28"/>
              </w:rPr>
              <w:t>.</w:t>
            </w:r>
            <w:r>
              <w:rPr>
                <w:sz w:val="28"/>
                <w:szCs w:val="28"/>
              </w:rPr>
              <w:t>12</w:t>
            </w:r>
            <w:r w:rsidRPr="00A317CA">
              <w:rPr>
                <w:sz w:val="28"/>
                <w:szCs w:val="28"/>
              </w:rPr>
              <w:t>.</w:t>
            </w:r>
            <w:r>
              <w:rPr>
                <w:sz w:val="28"/>
                <w:szCs w:val="28"/>
              </w:rPr>
              <w:t xml:space="preserve">2018 </w:t>
            </w:r>
            <w:r w:rsidRPr="00A317CA">
              <w:rPr>
                <w:sz w:val="28"/>
                <w:szCs w:val="28"/>
              </w:rPr>
              <w:t>г.</w:t>
            </w:r>
          </w:p>
        </w:tc>
        <w:tc>
          <w:tcPr>
            <w:tcW w:w="5237" w:type="dxa"/>
          </w:tcPr>
          <w:p w:rsidR="00FD49BE" w:rsidRPr="00A317CA" w:rsidRDefault="00FD49BE" w:rsidP="000E5A21">
            <w:pPr>
              <w:pStyle w:val="a3"/>
              <w:ind w:left="0" w:right="-55" w:firstLine="0"/>
              <w:jc w:val="both"/>
              <w:rPr>
                <w:sz w:val="28"/>
              </w:rPr>
            </w:pPr>
          </w:p>
        </w:tc>
      </w:tr>
      <w:tr w:rsidR="00FD49BE" w:rsidRPr="00A805A6" w:rsidTr="000E5A21">
        <w:tc>
          <w:tcPr>
            <w:tcW w:w="4936" w:type="dxa"/>
          </w:tcPr>
          <w:p w:rsidR="00FD49BE" w:rsidRPr="00A317CA" w:rsidRDefault="00FD49BE" w:rsidP="000E5A21">
            <w:pPr>
              <w:pStyle w:val="a3"/>
              <w:ind w:left="0" w:right="-55" w:firstLine="0"/>
              <w:jc w:val="both"/>
              <w:rPr>
                <w:sz w:val="28"/>
                <w:szCs w:val="28"/>
              </w:rPr>
            </w:pPr>
          </w:p>
        </w:tc>
        <w:tc>
          <w:tcPr>
            <w:tcW w:w="5237" w:type="dxa"/>
          </w:tcPr>
          <w:p w:rsidR="00FD49BE" w:rsidRPr="00A317CA" w:rsidRDefault="00FD49BE" w:rsidP="000E5A21">
            <w:pPr>
              <w:rPr>
                <w:sz w:val="28"/>
              </w:rPr>
            </w:pPr>
          </w:p>
        </w:tc>
      </w:tr>
      <w:tr w:rsidR="00FD49BE" w:rsidRPr="00A805A6" w:rsidTr="000E5A21">
        <w:tc>
          <w:tcPr>
            <w:tcW w:w="4936" w:type="dxa"/>
          </w:tcPr>
          <w:p w:rsidR="00FD49BE" w:rsidRPr="00A317CA" w:rsidRDefault="00FD49BE" w:rsidP="000E5A21">
            <w:pPr>
              <w:pStyle w:val="a3"/>
              <w:ind w:left="0" w:right="-55" w:firstLine="0"/>
              <w:jc w:val="both"/>
              <w:rPr>
                <w:sz w:val="28"/>
                <w:szCs w:val="28"/>
              </w:rPr>
            </w:pPr>
            <w:r w:rsidRPr="00A317CA">
              <w:rPr>
                <w:sz w:val="28"/>
                <w:szCs w:val="28"/>
              </w:rPr>
              <w:t>Разработчик:</w:t>
            </w:r>
          </w:p>
        </w:tc>
        <w:tc>
          <w:tcPr>
            <w:tcW w:w="5237" w:type="dxa"/>
          </w:tcPr>
          <w:p w:rsidR="00FD49BE" w:rsidRPr="00A317CA" w:rsidRDefault="00FD49BE" w:rsidP="000E5A21">
            <w:pPr>
              <w:pStyle w:val="a3"/>
              <w:ind w:left="0" w:right="-55" w:firstLine="0"/>
              <w:jc w:val="both"/>
              <w:rPr>
                <w:sz w:val="28"/>
              </w:rPr>
            </w:pPr>
          </w:p>
        </w:tc>
      </w:tr>
      <w:tr w:rsidR="00FD49BE" w:rsidRPr="00A805A6" w:rsidTr="000E5A21">
        <w:tc>
          <w:tcPr>
            <w:tcW w:w="4936" w:type="dxa"/>
          </w:tcPr>
          <w:p w:rsidR="00FD49BE" w:rsidRPr="00A317CA" w:rsidRDefault="00FD49BE" w:rsidP="000E5A21">
            <w:pPr>
              <w:pStyle w:val="a3"/>
              <w:ind w:left="0" w:right="-55" w:firstLine="0"/>
              <w:jc w:val="both"/>
              <w:rPr>
                <w:sz w:val="28"/>
              </w:rPr>
            </w:pPr>
            <w:r>
              <w:rPr>
                <w:sz w:val="28"/>
                <w:szCs w:val="28"/>
              </w:rPr>
              <w:t xml:space="preserve">Л.Н. </w:t>
            </w:r>
            <w:proofErr w:type="spellStart"/>
            <w:r>
              <w:rPr>
                <w:sz w:val="28"/>
                <w:szCs w:val="28"/>
              </w:rPr>
              <w:t>Петрушенкова</w:t>
            </w:r>
            <w:proofErr w:type="spellEnd"/>
          </w:p>
        </w:tc>
        <w:tc>
          <w:tcPr>
            <w:tcW w:w="5237" w:type="dxa"/>
          </w:tcPr>
          <w:p w:rsidR="00FD49BE" w:rsidRPr="00A317CA" w:rsidRDefault="00FD49BE" w:rsidP="000E5A21">
            <w:pPr>
              <w:pStyle w:val="a3"/>
              <w:ind w:left="0" w:right="-55" w:firstLine="0"/>
              <w:jc w:val="both"/>
              <w:rPr>
                <w:sz w:val="28"/>
              </w:rPr>
            </w:pPr>
          </w:p>
        </w:tc>
      </w:tr>
      <w:tr w:rsidR="00FD49BE" w:rsidRPr="00A805A6" w:rsidTr="000E5A21">
        <w:tc>
          <w:tcPr>
            <w:tcW w:w="4936" w:type="dxa"/>
          </w:tcPr>
          <w:p w:rsidR="00FD49BE" w:rsidRPr="00A317CA" w:rsidRDefault="00FD49BE" w:rsidP="00FD49BE">
            <w:pPr>
              <w:pStyle w:val="a3"/>
              <w:ind w:left="0" w:right="-55" w:firstLine="0"/>
              <w:jc w:val="both"/>
              <w:rPr>
                <w:sz w:val="28"/>
              </w:rPr>
            </w:pPr>
            <w:r w:rsidRPr="00A317CA">
              <w:rPr>
                <w:sz w:val="28"/>
                <w:szCs w:val="28"/>
              </w:rPr>
              <w:t xml:space="preserve">тел. </w:t>
            </w:r>
            <w:r>
              <w:rPr>
                <w:sz w:val="28"/>
                <w:szCs w:val="28"/>
              </w:rPr>
              <w:t>4-14-44</w:t>
            </w:r>
          </w:p>
        </w:tc>
        <w:tc>
          <w:tcPr>
            <w:tcW w:w="5237" w:type="dxa"/>
          </w:tcPr>
          <w:p w:rsidR="00FD49BE" w:rsidRPr="00A317CA" w:rsidRDefault="00FD49BE" w:rsidP="000E5A21">
            <w:pPr>
              <w:pStyle w:val="a3"/>
              <w:ind w:left="0" w:right="-55" w:firstLine="0"/>
              <w:jc w:val="both"/>
              <w:rPr>
                <w:sz w:val="28"/>
              </w:rPr>
            </w:pPr>
          </w:p>
        </w:tc>
      </w:tr>
      <w:tr w:rsidR="00FD49BE" w:rsidRPr="00A805A6" w:rsidTr="000E5A21">
        <w:tc>
          <w:tcPr>
            <w:tcW w:w="4936" w:type="dxa"/>
          </w:tcPr>
          <w:p w:rsidR="00FD49BE" w:rsidRPr="00A317CA" w:rsidRDefault="00FD49BE" w:rsidP="00FD49BE">
            <w:pPr>
              <w:pStyle w:val="a3"/>
              <w:ind w:left="0" w:right="-55" w:firstLine="0"/>
              <w:jc w:val="both"/>
              <w:rPr>
                <w:sz w:val="28"/>
              </w:rPr>
            </w:pPr>
            <w:r>
              <w:rPr>
                <w:sz w:val="28"/>
                <w:szCs w:val="28"/>
              </w:rPr>
              <w:t>12612.2018</w:t>
            </w:r>
            <w:r w:rsidRPr="00A317CA">
              <w:rPr>
                <w:sz w:val="28"/>
                <w:szCs w:val="28"/>
              </w:rPr>
              <w:t xml:space="preserve"> г.</w:t>
            </w:r>
          </w:p>
        </w:tc>
        <w:tc>
          <w:tcPr>
            <w:tcW w:w="5237" w:type="dxa"/>
          </w:tcPr>
          <w:p w:rsidR="00FD49BE" w:rsidRPr="00A317CA" w:rsidRDefault="00FD49BE" w:rsidP="000E5A21">
            <w:pPr>
              <w:pStyle w:val="a3"/>
              <w:ind w:left="0" w:right="-55" w:firstLine="0"/>
              <w:jc w:val="both"/>
              <w:rPr>
                <w:sz w:val="28"/>
              </w:rPr>
            </w:pPr>
          </w:p>
        </w:tc>
      </w:tr>
      <w:tr w:rsidR="00FD49BE" w:rsidRPr="00A805A6" w:rsidTr="000E5A21">
        <w:tc>
          <w:tcPr>
            <w:tcW w:w="4936" w:type="dxa"/>
          </w:tcPr>
          <w:p w:rsidR="00FD49BE" w:rsidRPr="00A317CA" w:rsidRDefault="00FD49BE" w:rsidP="000E5A21">
            <w:pPr>
              <w:pStyle w:val="a3"/>
              <w:ind w:left="0" w:right="-55" w:firstLine="0"/>
              <w:jc w:val="both"/>
              <w:rPr>
                <w:sz w:val="28"/>
                <w:szCs w:val="28"/>
              </w:rPr>
            </w:pPr>
          </w:p>
        </w:tc>
        <w:tc>
          <w:tcPr>
            <w:tcW w:w="5237" w:type="dxa"/>
          </w:tcPr>
          <w:p w:rsidR="00FD49BE" w:rsidRPr="00A317CA" w:rsidRDefault="00FD49BE" w:rsidP="000E5A21">
            <w:pPr>
              <w:pStyle w:val="a3"/>
              <w:ind w:left="0" w:right="-55" w:firstLine="0"/>
              <w:jc w:val="both"/>
              <w:rPr>
                <w:sz w:val="28"/>
              </w:rPr>
            </w:pPr>
          </w:p>
        </w:tc>
      </w:tr>
      <w:tr w:rsidR="00FD49BE" w:rsidRPr="00A805A6" w:rsidTr="000E5A21">
        <w:tc>
          <w:tcPr>
            <w:tcW w:w="4936" w:type="dxa"/>
          </w:tcPr>
          <w:p w:rsidR="00FD49BE" w:rsidRPr="00A317CA" w:rsidRDefault="00FD49BE" w:rsidP="000E5A21">
            <w:pPr>
              <w:pStyle w:val="a3"/>
              <w:ind w:left="0" w:right="-55" w:firstLine="0"/>
              <w:jc w:val="both"/>
              <w:rPr>
                <w:sz w:val="28"/>
                <w:szCs w:val="28"/>
              </w:rPr>
            </w:pPr>
            <w:r w:rsidRPr="00A317CA">
              <w:rPr>
                <w:sz w:val="28"/>
                <w:szCs w:val="28"/>
              </w:rPr>
              <w:t>Визы:</w:t>
            </w:r>
          </w:p>
        </w:tc>
        <w:tc>
          <w:tcPr>
            <w:tcW w:w="5237" w:type="dxa"/>
          </w:tcPr>
          <w:p w:rsidR="00FD49BE" w:rsidRPr="00A317CA" w:rsidRDefault="00FD49BE" w:rsidP="000E5A21">
            <w:pPr>
              <w:pStyle w:val="a3"/>
              <w:ind w:left="0" w:right="-55" w:firstLine="0"/>
              <w:jc w:val="both"/>
              <w:rPr>
                <w:sz w:val="28"/>
              </w:rPr>
            </w:pPr>
          </w:p>
        </w:tc>
      </w:tr>
      <w:tr w:rsidR="00FD49BE" w:rsidRPr="00A805A6" w:rsidTr="000E5A21">
        <w:tc>
          <w:tcPr>
            <w:tcW w:w="4936" w:type="dxa"/>
          </w:tcPr>
          <w:p w:rsidR="00FD49BE" w:rsidRPr="00A317CA" w:rsidRDefault="00FD49BE" w:rsidP="000E5A21">
            <w:pPr>
              <w:pStyle w:val="a3"/>
              <w:ind w:left="0" w:right="-55" w:firstLine="0"/>
              <w:jc w:val="both"/>
              <w:rPr>
                <w:sz w:val="28"/>
                <w:szCs w:val="28"/>
              </w:rPr>
            </w:pPr>
          </w:p>
        </w:tc>
        <w:tc>
          <w:tcPr>
            <w:tcW w:w="5237" w:type="dxa"/>
          </w:tcPr>
          <w:p w:rsidR="00FD49BE" w:rsidRPr="00A317CA" w:rsidRDefault="00FD49BE" w:rsidP="000E5A21">
            <w:pPr>
              <w:pStyle w:val="a3"/>
              <w:ind w:left="0" w:right="-55" w:firstLine="0"/>
              <w:jc w:val="both"/>
              <w:rPr>
                <w:sz w:val="28"/>
              </w:rPr>
            </w:pPr>
          </w:p>
        </w:tc>
      </w:tr>
      <w:tr w:rsidR="00FD49BE" w:rsidRPr="00A805A6" w:rsidTr="000E5A21">
        <w:tc>
          <w:tcPr>
            <w:tcW w:w="4936" w:type="dxa"/>
          </w:tcPr>
          <w:p w:rsidR="00FD49BE" w:rsidRPr="00A317CA" w:rsidRDefault="00FD49BE" w:rsidP="000E5A21">
            <w:pPr>
              <w:pStyle w:val="a3"/>
              <w:ind w:left="0" w:right="-55" w:firstLine="0"/>
              <w:jc w:val="both"/>
              <w:rPr>
                <w:sz w:val="28"/>
                <w:szCs w:val="28"/>
              </w:rPr>
            </w:pPr>
            <w:r>
              <w:rPr>
                <w:sz w:val="28"/>
              </w:rPr>
              <w:t xml:space="preserve">Е.В. Глебова               </w:t>
            </w:r>
            <w:r w:rsidRPr="00A317CA">
              <w:rPr>
                <w:sz w:val="28"/>
                <w:szCs w:val="28"/>
              </w:rPr>
              <w:t>___________</w:t>
            </w:r>
            <w:r>
              <w:rPr>
                <w:sz w:val="28"/>
                <w:szCs w:val="28"/>
              </w:rPr>
              <w:t>_</w:t>
            </w:r>
            <w:r w:rsidRPr="00A317CA">
              <w:rPr>
                <w:sz w:val="28"/>
                <w:szCs w:val="28"/>
              </w:rPr>
              <w:t>__</w:t>
            </w:r>
          </w:p>
        </w:tc>
        <w:tc>
          <w:tcPr>
            <w:tcW w:w="5237" w:type="dxa"/>
          </w:tcPr>
          <w:p w:rsidR="00FD49BE" w:rsidRPr="00A317CA" w:rsidRDefault="00FD49BE" w:rsidP="000E5A21">
            <w:pPr>
              <w:pStyle w:val="a3"/>
              <w:ind w:left="0" w:right="-55" w:firstLine="0"/>
              <w:jc w:val="both"/>
              <w:rPr>
                <w:sz w:val="28"/>
              </w:rPr>
            </w:pPr>
            <w:r w:rsidRPr="00A317CA">
              <w:rPr>
                <w:sz w:val="28"/>
                <w:szCs w:val="28"/>
              </w:rPr>
              <w:t xml:space="preserve">«___»______ </w:t>
            </w:r>
            <w:r>
              <w:rPr>
                <w:sz w:val="28"/>
                <w:szCs w:val="28"/>
              </w:rPr>
              <w:t>2018</w:t>
            </w:r>
            <w:r w:rsidRPr="00A317CA">
              <w:rPr>
                <w:sz w:val="28"/>
                <w:szCs w:val="28"/>
              </w:rPr>
              <w:t xml:space="preserve"> г.</w:t>
            </w:r>
          </w:p>
        </w:tc>
      </w:tr>
      <w:tr w:rsidR="00FD49BE" w:rsidRPr="00A805A6" w:rsidTr="000E5A21">
        <w:tc>
          <w:tcPr>
            <w:tcW w:w="4936" w:type="dxa"/>
          </w:tcPr>
          <w:p w:rsidR="00FD49BE" w:rsidRPr="00A317CA" w:rsidRDefault="00FD49BE" w:rsidP="000E5A21">
            <w:pPr>
              <w:pStyle w:val="a3"/>
              <w:ind w:left="0" w:right="-55" w:firstLine="0"/>
              <w:jc w:val="both"/>
              <w:rPr>
                <w:sz w:val="28"/>
                <w:szCs w:val="28"/>
              </w:rPr>
            </w:pPr>
          </w:p>
        </w:tc>
        <w:tc>
          <w:tcPr>
            <w:tcW w:w="5237" w:type="dxa"/>
          </w:tcPr>
          <w:p w:rsidR="00FD49BE" w:rsidRPr="00A317CA" w:rsidRDefault="00FD49BE" w:rsidP="000E5A21">
            <w:pPr>
              <w:pStyle w:val="a3"/>
              <w:ind w:left="0" w:right="-55" w:firstLine="0"/>
              <w:jc w:val="both"/>
              <w:rPr>
                <w:sz w:val="28"/>
              </w:rPr>
            </w:pPr>
          </w:p>
        </w:tc>
      </w:tr>
      <w:tr w:rsidR="00FD49BE" w:rsidRPr="00A805A6" w:rsidTr="000E5A21">
        <w:tc>
          <w:tcPr>
            <w:tcW w:w="4936" w:type="dxa"/>
          </w:tcPr>
          <w:p w:rsidR="00FD49BE" w:rsidRPr="00A317CA" w:rsidRDefault="00FD49BE" w:rsidP="000E5A21">
            <w:pPr>
              <w:pStyle w:val="a3"/>
              <w:ind w:left="0" w:right="-55" w:firstLine="0"/>
              <w:jc w:val="both"/>
              <w:rPr>
                <w:sz w:val="28"/>
                <w:szCs w:val="28"/>
              </w:rPr>
            </w:pPr>
            <w:r>
              <w:rPr>
                <w:sz w:val="28"/>
                <w:szCs w:val="28"/>
              </w:rPr>
              <w:t xml:space="preserve">В.И. Юрков  </w:t>
            </w:r>
            <w:r w:rsidRPr="00A317CA">
              <w:rPr>
                <w:sz w:val="28"/>
                <w:szCs w:val="28"/>
              </w:rPr>
              <w:t xml:space="preserve"> </w:t>
            </w:r>
            <w:r>
              <w:rPr>
                <w:sz w:val="28"/>
                <w:szCs w:val="28"/>
              </w:rPr>
              <w:t xml:space="preserve">              </w:t>
            </w:r>
            <w:r w:rsidRPr="00A317CA">
              <w:rPr>
                <w:sz w:val="28"/>
                <w:szCs w:val="28"/>
              </w:rPr>
              <w:t>___________</w:t>
            </w:r>
            <w:r>
              <w:rPr>
                <w:sz w:val="28"/>
                <w:szCs w:val="28"/>
              </w:rPr>
              <w:t>_</w:t>
            </w:r>
            <w:r w:rsidRPr="00A317CA">
              <w:rPr>
                <w:sz w:val="28"/>
                <w:szCs w:val="28"/>
              </w:rPr>
              <w:t>__</w:t>
            </w:r>
          </w:p>
        </w:tc>
        <w:tc>
          <w:tcPr>
            <w:tcW w:w="5237" w:type="dxa"/>
          </w:tcPr>
          <w:p w:rsidR="00FD49BE" w:rsidRPr="00A317CA" w:rsidRDefault="00FD49BE" w:rsidP="000E5A21">
            <w:pPr>
              <w:pStyle w:val="a3"/>
              <w:ind w:left="0" w:right="-55" w:firstLine="0"/>
              <w:jc w:val="both"/>
              <w:rPr>
                <w:sz w:val="28"/>
              </w:rPr>
            </w:pPr>
            <w:r w:rsidRPr="00A317CA">
              <w:rPr>
                <w:sz w:val="28"/>
                <w:szCs w:val="28"/>
              </w:rPr>
              <w:t xml:space="preserve">«___»______ </w:t>
            </w:r>
            <w:r>
              <w:rPr>
                <w:sz w:val="28"/>
                <w:szCs w:val="28"/>
              </w:rPr>
              <w:t>2018</w:t>
            </w:r>
            <w:r w:rsidRPr="00A317CA">
              <w:rPr>
                <w:sz w:val="28"/>
                <w:szCs w:val="28"/>
              </w:rPr>
              <w:t xml:space="preserve"> г.</w:t>
            </w:r>
          </w:p>
        </w:tc>
      </w:tr>
      <w:tr w:rsidR="00FD49BE" w:rsidRPr="00A805A6" w:rsidTr="000E5A21">
        <w:tc>
          <w:tcPr>
            <w:tcW w:w="4936" w:type="dxa"/>
          </w:tcPr>
          <w:p w:rsidR="00FD49BE" w:rsidRDefault="00FD49BE" w:rsidP="000E5A21">
            <w:pPr>
              <w:pStyle w:val="a3"/>
              <w:ind w:left="0" w:right="-55" w:firstLine="0"/>
              <w:jc w:val="both"/>
              <w:rPr>
                <w:sz w:val="28"/>
                <w:szCs w:val="28"/>
              </w:rPr>
            </w:pPr>
          </w:p>
        </w:tc>
        <w:tc>
          <w:tcPr>
            <w:tcW w:w="5237" w:type="dxa"/>
          </w:tcPr>
          <w:p w:rsidR="00FD49BE" w:rsidRPr="00A317CA" w:rsidRDefault="00FD49BE" w:rsidP="000E5A21">
            <w:pPr>
              <w:pStyle w:val="a3"/>
              <w:ind w:left="0" w:right="-55" w:firstLine="0"/>
              <w:jc w:val="both"/>
              <w:rPr>
                <w:sz w:val="28"/>
                <w:szCs w:val="28"/>
              </w:rPr>
            </w:pPr>
          </w:p>
        </w:tc>
      </w:tr>
      <w:tr w:rsidR="00FD49BE" w:rsidRPr="00A805A6" w:rsidTr="000E5A21">
        <w:tc>
          <w:tcPr>
            <w:tcW w:w="4936" w:type="dxa"/>
          </w:tcPr>
          <w:p w:rsidR="00FD49BE" w:rsidRPr="00A317CA" w:rsidRDefault="00FD49BE" w:rsidP="000E5A21">
            <w:pPr>
              <w:pStyle w:val="a3"/>
              <w:ind w:left="0" w:right="-55" w:firstLine="0"/>
              <w:jc w:val="both"/>
              <w:rPr>
                <w:sz w:val="28"/>
                <w:szCs w:val="28"/>
              </w:rPr>
            </w:pPr>
            <w:r>
              <w:rPr>
                <w:sz w:val="28"/>
                <w:szCs w:val="28"/>
              </w:rPr>
              <w:t xml:space="preserve">Т.В. </w:t>
            </w:r>
            <w:proofErr w:type="spellStart"/>
            <w:r>
              <w:rPr>
                <w:sz w:val="28"/>
                <w:szCs w:val="28"/>
              </w:rPr>
              <w:t>Орещенкова</w:t>
            </w:r>
            <w:proofErr w:type="spellEnd"/>
            <w:r>
              <w:rPr>
                <w:sz w:val="28"/>
                <w:szCs w:val="28"/>
              </w:rPr>
              <w:t xml:space="preserve"> </w:t>
            </w:r>
            <w:r w:rsidRPr="00A317CA">
              <w:rPr>
                <w:sz w:val="28"/>
                <w:szCs w:val="28"/>
              </w:rPr>
              <w:t xml:space="preserve"> </w:t>
            </w:r>
            <w:r>
              <w:rPr>
                <w:sz w:val="28"/>
                <w:szCs w:val="28"/>
              </w:rPr>
              <w:t xml:space="preserve">        </w:t>
            </w:r>
            <w:r w:rsidRPr="00A317CA">
              <w:rPr>
                <w:sz w:val="28"/>
                <w:szCs w:val="28"/>
              </w:rPr>
              <w:t>___________</w:t>
            </w:r>
            <w:r>
              <w:rPr>
                <w:sz w:val="28"/>
                <w:szCs w:val="28"/>
              </w:rPr>
              <w:t>_</w:t>
            </w:r>
            <w:r w:rsidRPr="00A317CA">
              <w:rPr>
                <w:sz w:val="28"/>
                <w:szCs w:val="28"/>
              </w:rPr>
              <w:t>__</w:t>
            </w:r>
          </w:p>
        </w:tc>
        <w:tc>
          <w:tcPr>
            <w:tcW w:w="5237" w:type="dxa"/>
          </w:tcPr>
          <w:p w:rsidR="00FD49BE" w:rsidRPr="00A317CA" w:rsidRDefault="00FD49BE" w:rsidP="000E5A21">
            <w:pPr>
              <w:pStyle w:val="a3"/>
              <w:ind w:left="0" w:right="-55" w:firstLine="0"/>
              <w:jc w:val="both"/>
              <w:rPr>
                <w:sz w:val="28"/>
              </w:rPr>
            </w:pPr>
            <w:r w:rsidRPr="00A317CA">
              <w:rPr>
                <w:sz w:val="28"/>
                <w:szCs w:val="28"/>
              </w:rPr>
              <w:t xml:space="preserve">«___»______ </w:t>
            </w:r>
            <w:r>
              <w:rPr>
                <w:sz w:val="28"/>
                <w:szCs w:val="28"/>
              </w:rPr>
              <w:t>2018</w:t>
            </w:r>
            <w:r w:rsidRPr="00A317CA">
              <w:rPr>
                <w:sz w:val="28"/>
                <w:szCs w:val="28"/>
              </w:rPr>
              <w:t xml:space="preserve"> г.</w:t>
            </w:r>
          </w:p>
        </w:tc>
      </w:tr>
      <w:tr w:rsidR="00FD49BE" w:rsidRPr="00A805A6" w:rsidTr="000E5A21">
        <w:tc>
          <w:tcPr>
            <w:tcW w:w="4936" w:type="dxa"/>
          </w:tcPr>
          <w:p w:rsidR="00FD49BE" w:rsidRDefault="00FD49BE" w:rsidP="000E5A21">
            <w:pPr>
              <w:pStyle w:val="a3"/>
              <w:ind w:left="0" w:right="-55" w:firstLine="0"/>
              <w:jc w:val="both"/>
              <w:rPr>
                <w:sz w:val="28"/>
                <w:szCs w:val="28"/>
              </w:rPr>
            </w:pPr>
          </w:p>
        </w:tc>
        <w:tc>
          <w:tcPr>
            <w:tcW w:w="5237" w:type="dxa"/>
          </w:tcPr>
          <w:p w:rsidR="00FD49BE" w:rsidRPr="00A317CA" w:rsidRDefault="00FD49BE" w:rsidP="000E5A21">
            <w:pPr>
              <w:pStyle w:val="a3"/>
              <w:ind w:left="0" w:right="-55" w:firstLine="0"/>
              <w:jc w:val="both"/>
              <w:rPr>
                <w:sz w:val="28"/>
                <w:szCs w:val="28"/>
              </w:rPr>
            </w:pPr>
          </w:p>
        </w:tc>
      </w:tr>
      <w:tr w:rsidR="00FD49BE" w:rsidRPr="00A805A6" w:rsidTr="000E5A21">
        <w:tc>
          <w:tcPr>
            <w:tcW w:w="4936" w:type="dxa"/>
          </w:tcPr>
          <w:p w:rsidR="00FD49BE" w:rsidRPr="00A317CA" w:rsidRDefault="00FD49BE" w:rsidP="000E5A21">
            <w:pPr>
              <w:pStyle w:val="a3"/>
              <w:ind w:left="0" w:right="-55" w:firstLine="0"/>
              <w:jc w:val="both"/>
              <w:rPr>
                <w:sz w:val="28"/>
                <w:szCs w:val="28"/>
              </w:rPr>
            </w:pPr>
            <w:r>
              <w:rPr>
                <w:sz w:val="28"/>
                <w:szCs w:val="28"/>
              </w:rPr>
              <w:t xml:space="preserve">А.А. Макаренкова        </w:t>
            </w:r>
            <w:r w:rsidRPr="00A317CA">
              <w:rPr>
                <w:sz w:val="28"/>
                <w:szCs w:val="28"/>
              </w:rPr>
              <w:t>___________</w:t>
            </w:r>
            <w:r>
              <w:rPr>
                <w:sz w:val="28"/>
                <w:szCs w:val="28"/>
              </w:rPr>
              <w:t>_</w:t>
            </w:r>
            <w:r w:rsidRPr="00A317CA">
              <w:rPr>
                <w:sz w:val="28"/>
                <w:szCs w:val="28"/>
              </w:rPr>
              <w:t>__</w:t>
            </w:r>
          </w:p>
        </w:tc>
        <w:tc>
          <w:tcPr>
            <w:tcW w:w="5237" w:type="dxa"/>
          </w:tcPr>
          <w:p w:rsidR="00FD49BE" w:rsidRPr="00A317CA" w:rsidRDefault="00FD49BE" w:rsidP="000E5A21">
            <w:pPr>
              <w:pStyle w:val="a3"/>
              <w:ind w:left="0" w:right="-55" w:firstLine="0"/>
              <w:jc w:val="both"/>
              <w:rPr>
                <w:sz w:val="28"/>
              </w:rPr>
            </w:pPr>
            <w:r w:rsidRPr="00A317CA">
              <w:rPr>
                <w:sz w:val="28"/>
                <w:szCs w:val="28"/>
              </w:rPr>
              <w:t xml:space="preserve">«___»______ </w:t>
            </w:r>
            <w:r>
              <w:rPr>
                <w:sz w:val="28"/>
                <w:szCs w:val="28"/>
              </w:rPr>
              <w:t>2018</w:t>
            </w:r>
            <w:r w:rsidRPr="00A317CA">
              <w:rPr>
                <w:sz w:val="28"/>
                <w:szCs w:val="28"/>
              </w:rPr>
              <w:t xml:space="preserve"> г.</w:t>
            </w:r>
          </w:p>
        </w:tc>
      </w:tr>
      <w:tr w:rsidR="00FD49BE" w:rsidRPr="00A805A6" w:rsidTr="000E5A21">
        <w:tc>
          <w:tcPr>
            <w:tcW w:w="4936" w:type="dxa"/>
          </w:tcPr>
          <w:p w:rsidR="00FD49BE" w:rsidRPr="00A317CA" w:rsidRDefault="00FD49BE" w:rsidP="000E5A21">
            <w:pPr>
              <w:pStyle w:val="a3"/>
              <w:ind w:left="0" w:right="-55" w:firstLine="0"/>
              <w:jc w:val="both"/>
              <w:rPr>
                <w:sz w:val="28"/>
                <w:szCs w:val="28"/>
              </w:rPr>
            </w:pPr>
          </w:p>
        </w:tc>
        <w:tc>
          <w:tcPr>
            <w:tcW w:w="5237" w:type="dxa"/>
          </w:tcPr>
          <w:p w:rsidR="00FD49BE" w:rsidRPr="00A317CA" w:rsidRDefault="00FD49BE" w:rsidP="000E5A21">
            <w:pPr>
              <w:pStyle w:val="a3"/>
              <w:ind w:left="0" w:right="-55" w:firstLine="0"/>
              <w:jc w:val="both"/>
              <w:rPr>
                <w:sz w:val="28"/>
              </w:rPr>
            </w:pPr>
          </w:p>
        </w:tc>
      </w:tr>
      <w:tr w:rsidR="00FD49BE" w:rsidRPr="00A805A6" w:rsidTr="000E5A21">
        <w:tc>
          <w:tcPr>
            <w:tcW w:w="4936" w:type="dxa"/>
          </w:tcPr>
          <w:p w:rsidR="00FD49BE" w:rsidRPr="00A317CA" w:rsidRDefault="00FD49BE" w:rsidP="000E5A21">
            <w:pPr>
              <w:pStyle w:val="a3"/>
              <w:ind w:left="0" w:right="-55" w:firstLine="0"/>
              <w:jc w:val="both"/>
              <w:rPr>
                <w:sz w:val="28"/>
                <w:szCs w:val="28"/>
              </w:rPr>
            </w:pPr>
            <w:r>
              <w:rPr>
                <w:sz w:val="28"/>
                <w:szCs w:val="28"/>
              </w:rPr>
              <w:t xml:space="preserve">О.И. Новикова   </w:t>
            </w:r>
            <w:r w:rsidRPr="00A317CA">
              <w:rPr>
                <w:sz w:val="28"/>
                <w:szCs w:val="28"/>
              </w:rPr>
              <w:t xml:space="preserve"> </w:t>
            </w:r>
            <w:r>
              <w:rPr>
                <w:sz w:val="28"/>
                <w:szCs w:val="28"/>
              </w:rPr>
              <w:t xml:space="preserve">        </w:t>
            </w:r>
            <w:r w:rsidRPr="00A317CA">
              <w:rPr>
                <w:sz w:val="28"/>
                <w:szCs w:val="28"/>
              </w:rPr>
              <w:t>___________</w:t>
            </w:r>
            <w:r>
              <w:rPr>
                <w:sz w:val="28"/>
                <w:szCs w:val="28"/>
              </w:rPr>
              <w:t>_</w:t>
            </w:r>
            <w:r w:rsidRPr="00A317CA">
              <w:rPr>
                <w:sz w:val="28"/>
                <w:szCs w:val="28"/>
              </w:rPr>
              <w:t>__</w:t>
            </w:r>
          </w:p>
        </w:tc>
        <w:tc>
          <w:tcPr>
            <w:tcW w:w="5237" w:type="dxa"/>
          </w:tcPr>
          <w:p w:rsidR="00FD49BE" w:rsidRPr="00A317CA" w:rsidRDefault="00FD49BE" w:rsidP="000E5A21">
            <w:pPr>
              <w:pStyle w:val="a3"/>
              <w:ind w:left="0" w:right="-55" w:firstLine="0"/>
              <w:jc w:val="both"/>
              <w:rPr>
                <w:sz w:val="28"/>
              </w:rPr>
            </w:pPr>
            <w:r w:rsidRPr="00A317CA">
              <w:rPr>
                <w:sz w:val="28"/>
                <w:szCs w:val="28"/>
              </w:rPr>
              <w:t xml:space="preserve">«___»______ </w:t>
            </w:r>
            <w:r>
              <w:rPr>
                <w:sz w:val="28"/>
                <w:szCs w:val="28"/>
              </w:rPr>
              <w:t>2018</w:t>
            </w:r>
            <w:r w:rsidRPr="00A317CA">
              <w:rPr>
                <w:sz w:val="28"/>
                <w:szCs w:val="28"/>
              </w:rPr>
              <w:t xml:space="preserve"> г.</w:t>
            </w:r>
          </w:p>
        </w:tc>
      </w:tr>
    </w:tbl>
    <w:p w:rsidR="00375C12" w:rsidRDefault="00375C12" w:rsidP="00FD49BE">
      <w:pPr>
        <w:jc w:val="right"/>
        <w:rPr>
          <w:sz w:val="28"/>
          <w:szCs w:val="28"/>
        </w:rPr>
      </w:pPr>
    </w:p>
    <w:p w:rsidR="00FD49BE" w:rsidRPr="00420A9E" w:rsidRDefault="00FD49BE" w:rsidP="00FD49BE">
      <w:pPr>
        <w:jc w:val="right"/>
        <w:rPr>
          <w:sz w:val="28"/>
          <w:szCs w:val="28"/>
        </w:rPr>
      </w:pPr>
      <w:r w:rsidRPr="00420A9E">
        <w:rPr>
          <w:sz w:val="28"/>
          <w:szCs w:val="28"/>
        </w:rPr>
        <w:lastRenderedPageBreak/>
        <w:t>УТВЕРЖДЕНА</w:t>
      </w:r>
    </w:p>
    <w:p w:rsidR="00FD49BE" w:rsidRPr="00420A9E" w:rsidRDefault="00FD49BE" w:rsidP="00FD49BE">
      <w:pPr>
        <w:jc w:val="right"/>
        <w:rPr>
          <w:sz w:val="28"/>
          <w:szCs w:val="28"/>
        </w:rPr>
      </w:pPr>
      <w:r w:rsidRPr="00420A9E">
        <w:rPr>
          <w:sz w:val="28"/>
          <w:szCs w:val="28"/>
        </w:rPr>
        <w:t>постановлением Администрации</w:t>
      </w:r>
    </w:p>
    <w:p w:rsidR="00FD49BE" w:rsidRPr="00420A9E" w:rsidRDefault="00FD49BE" w:rsidP="00FD49BE">
      <w:pPr>
        <w:jc w:val="right"/>
        <w:rPr>
          <w:sz w:val="28"/>
          <w:szCs w:val="28"/>
        </w:rPr>
      </w:pPr>
      <w:r w:rsidRPr="00420A9E">
        <w:rPr>
          <w:sz w:val="28"/>
          <w:szCs w:val="28"/>
        </w:rPr>
        <w:t>муниципального образования</w:t>
      </w:r>
    </w:p>
    <w:p w:rsidR="00FD49BE" w:rsidRPr="00420A9E" w:rsidRDefault="00FD49BE" w:rsidP="00FD49BE">
      <w:pPr>
        <w:jc w:val="right"/>
        <w:rPr>
          <w:sz w:val="28"/>
          <w:szCs w:val="28"/>
        </w:rPr>
      </w:pPr>
      <w:r w:rsidRPr="00420A9E">
        <w:rPr>
          <w:sz w:val="28"/>
          <w:szCs w:val="28"/>
        </w:rPr>
        <w:t>«Ельнинский район»</w:t>
      </w:r>
    </w:p>
    <w:p w:rsidR="00FD49BE" w:rsidRPr="00420A9E" w:rsidRDefault="00FD49BE" w:rsidP="00FD49BE">
      <w:pPr>
        <w:jc w:val="right"/>
        <w:rPr>
          <w:sz w:val="28"/>
          <w:szCs w:val="28"/>
        </w:rPr>
      </w:pPr>
      <w:r w:rsidRPr="00420A9E">
        <w:rPr>
          <w:sz w:val="28"/>
          <w:szCs w:val="28"/>
        </w:rPr>
        <w:t>Смоленской области</w:t>
      </w:r>
    </w:p>
    <w:p w:rsidR="00FD49BE" w:rsidRDefault="00FD49BE" w:rsidP="00FD49BE">
      <w:pPr>
        <w:jc w:val="right"/>
        <w:rPr>
          <w:sz w:val="28"/>
          <w:szCs w:val="28"/>
        </w:rPr>
      </w:pPr>
      <w:r w:rsidRPr="00420A9E">
        <w:rPr>
          <w:sz w:val="28"/>
          <w:szCs w:val="28"/>
        </w:rPr>
        <w:t xml:space="preserve">от </w:t>
      </w:r>
      <w:r>
        <w:rPr>
          <w:sz w:val="28"/>
          <w:szCs w:val="28"/>
        </w:rPr>
        <w:t>_________2018 №_______</w:t>
      </w:r>
    </w:p>
    <w:p w:rsidR="00FD49BE" w:rsidRDefault="00FD49BE" w:rsidP="00FD49BE">
      <w:pPr>
        <w:jc w:val="right"/>
        <w:rPr>
          <w:sz w:val="28"/>
          <w:szCs w:val="28"/>
        </w:rPr>
      </w:pPr>
    </w:p>
    <w:p w:rsidR="00FD49BE" w:rsidRDefault="00FD49BE" w:rsidP="00FD49BE">
      <w:pPr>
        <w:jc w:val="right"/>
        <w:rPr>
          <w:sz w:val="28"/>
          <w:szCs w:val="28"/>
        </w:rPr>
      </w:pPr>
    </w:p>
    <w:p w:rsidR="00FD49BE" w:rsidRDefault="00FD49BE" w:rsidP="00FD49BE">
      <w:pPr>
        <w:jc w:val="right"/>
        <w:rPr>
          <w:sz w:val="28"/>
          <w:szCs w:val="28"/>
        </w:rPr>
      </w:pPr>
    </w:p>
    <w:p w:rsidR="00FD49BE" w:rsidRDefault="00FD49BE" w:rsidP="00FD49BE">
      <w:pPr>
        <w:jc w:val="center"/>
        <w:rPr>
          <w:b/>
          <w:bCs/>
          <w:sz w:val="28"/>
          <w:szCs w:val="28"/>
        </w:rPr>
      </w:pPr>
    </w:p>
    <w:p w:rsidR="00FD49BE" w:rsidRDefault="00FD49BE" w:rsidP="00FD49BE">
      <w:pPr>
        <w:jc w:val="center"/>
        <w:rPr>
          <w:b/>
          <w:bCs/>
          <w:sz w:val="28"/>
          <w:szCs w:val="28"/>
        </w:rPr>
      </w:pPr>
    </w:p>
    <w:p w:rsidR="00FD49BE" w:rsidRDefault="00FD49BE" w:rsidP="00FD49BE">
      <w:pPr>
        <w:jc w:val="center"/>
        <w:rPr>
          <w:b/>
          <w:bCs/>
          <w:sz w:val="28"/>
          <w:szCs w:val="28"/>
        </w:rPr>
      </w:pPr>
    </w:p>
    <w:p w:rsidR="00FD49BE" w:rsidRDefault="00FD49BE" w:rsidP="00FD49BE">
      <w:pPr>
        <w:jc w:val="center"/>
        <w:rPr>
          <w:b/>
          <w:bCs/>
          <w:sz w:val="28"/>
          <w:szCs w:val="28"/>
        </w:rPr>
      </w:pPr>
    </w:p>
    <w:p w:rsidR="00FD49BE" w:rsidRDefault="00FD49BE" w:rsidP="00FD49BE">
      <w:pPr>
        <w:jc w:val="center"/>
        <w:rPr>
          <w:b/>
          <w:bCs/>
          <w:sz w:val="28"/>
          <w:szCs w:val="28"/>
        </w:rPr>
      </w:pPr>
    </w:p>
    <w:p w:rsidR="00FD49BE" w:rsidRDefault="00FD49BE" w:rsidP="00FD49BE">
      <w:pPr>
        <w:jc w:val="center"/>
        <w:rPr>
          <w:b/>
          <w:bCs/>
          <w:sz w:val="28"/>
          <w:szCs w:val="28"/>
        </w:rPr>
      </w:pPr>
    </w:p>
    <w:p w:rsidR="00FD49BE" w:rsidRDefault="00FD49BE" w:rsidP="00FD49BE">
      <w:pPr>
        <w:jc w:val="center"/>
        <w:rPr>
          <w:b/>
          <w:bCs/>
          <w:sz w:val="28"/>
          <w:szCs w:val="28"/>
        </w:rPr>
      </w:pPr>
    </w:p>
    <w:p w:rsidR="00FD49BE" w:rsidRDefault="00FD49BE" w:rsidP="00FD49BE">
      <w:pPr>
        <w:jc w:val="center"/>
        <w:rPr>
          <w:b/>
          <w:bCs/>
          <w:sz w:val="28"/>
          <w:szCs w:val="28"/>
        </w:rPr>
      </w:pPr>
    </w:p>
    <w:p w:rsidR="00FD49BE" w:rsidRDefault="00FD49BE" w:rsidP="00FD49BE">
      <w:pPr>
        <w:jc w:val="center"/>
        <w:rPr>
          <w:b/>
          <w:bCs/>
          <w:sz w:val="28"/>
          <w:szCs w:val="28"/>
        </w:rPr>
      </w:pPr>
      <w:r>
        <w:rPr>
          <w:b/>
          <w:bCs/>
          <w:sz w:val="28"/>
          <w:szCs w:val="28"/>
        </w:rPr>
        <w:t>МУНИЦИПАЛЬНАЯ ПРОГРАММА</w:t>
      </w:r>
    </w:p>
    <w:p w:rsidR="00FD49BE" w:rsidRPr="00FA28C8" w:rsidRDefault="00FD49BE" w:rsidP="00FD49BE">
      <w:pPr>
        <w:jc w:val="center"/>
        <w:rPr>
          <w:b/>
          <w:sz w:val="28"/>
          <w:szCs w:val="28"/>
        </w:rPr>
      </w:pPr>
      <w:r w:rsidRPr="00FA28C8">
        <w:rPr>
          <w:b/>
          <w:sz w:val="28"/>
          <w:szCs w:val="28"/>
        </w:rPr>
        <w:t>«</w:t>
      </w:r>
      <w:r w:rsidRPr="00FD49BE">
        <w:rPr>
          <w:b/>
          <w:sz w:val="28"/>
          <w:szCs w:val="28"/>
        </w:rPr>
        <w:t>Обеспечение жильем молодых семей муниципального образования «Ельнинский район» Смоленской области</w:t>
      </w:r>
      <w:r w:rsidRPr="00FA28C8">
        <w:rPr>
          <w:b/>
          <w:sz w:val="28"/>
          <w:szCs w:val="28"/>
        </w:rPr>
        <w:t xml:space="preserve">» </w:t>
      </w:r>
    </w:p>
    <w:p w:rsidR="00FD49BE" w:rsidRDefault="00FD49BE" w:rsidP="00FD49BE">
      <w:pPr>
        <w:jc w:val="center"/>
        <w:rPr>
          <w:b/>
          <w:sz w:val="32"/>
          <w:szCs w:val="32"/>
        </w:rPr>
      </w:pPr>
    </w:p>
    <w:p w:rsidR="00FD49BE" w:rsidRDefault="00FD49BE" w:rsidP="00FD49BE">
      <w:pPr>
        <w:jc w:val="center"/>
        <w:rPr>
          <w:b/>
          <w:bCs/>
          <w:sz w:val="28"/>
          <w:szCs w:val="28"/>
        </w:rPr>
      </w:pPr>
    </w:p>
    <w:p w:rsidR="00FD49BE" w:rsidRDefault="00FD49BE" w:rsidP="00FD49BE">
      <w:pPr>
        <w:jc w:val="center"/>
        <w:rPr>
          <w:sz w:val="28"/>
          <w:szCs w:val="28"/>
        </w:rPr>
      </w:pPr>
    </w:p>
    <w:p w:rsidR="00FD49BE" w:rsidRDefault="00FD49BE" w:rsidP="00FD49BE">
      <w:pPr>
        <w:jc w:val="center"/>
        <w:rPr>
          <w:sz w:val="28"/>
          <w:szCs w:val="28"/>
        </w:rPr>
      </w:pPr>
    </w:p>
    <w:p w:rsidR="00FD49BE" w:rsidRDefault="00FD49BE" w:rsidP="00FD49BE">
      <w:pPr>
        <w:jc w:val="center"/>
        <w:rPr>
          <w:sz w:val="28"/>
          <w:szCs w:val="28"/>
        </w:rPr>
      </w:pPr>
    </w:p>
    <w:p w:rsidR="00FD49BE" w:rsidRDefault="00FD49BE" w:rsidP="00FD49BE">
      <w:pPr>
        <w:jc w:val="center"/>
        <w:rPr>
          <w:sz w:val="28"/>
          <w:szCs w:val="28"/>
        </w:rPr>
      </w:pPr>
    </w:p>
    <w:p w:rsidR="00FD49BE" w:rsidRDefault="00FD49BE" w:rsidP="00FD49BE">
      <w:pPr>
        <w:jc w:val="center"/>
        <w:rPr>
          <w:sz w:val="28"/>
          <w:szCs w:val="28"/>
        </w:rPr>
      </w:pPr>
    </w:p>
    <w:p w:rsidR="00FD49BE" w:rsidRDefault="00FD49BE" w:rsidP="00FD49BE">
      <w:pPr>
        <w:jc w:val="center"/>
        <w:rPr>
          <w:sz w:val="28"/>
          <w:szCs w:val="28"/>
        </w:rPr>
      </w:pPr>
    </w:p>
    <w:p w:rsidR="00FD49BE" w:rsidRDefault="00FD49BE" w:rsidP="00FD49BE">
      <w:pPr>
        <w:jc w:val="center"/>
        <w:rPr>
          <w:sz w:val="28"/>
          <w:szCs w:val="28"/>
        </w:rPr>
      </w:pPr>
    </w:p>
    <w:p w:rsidR="00FD49BE" w:rsidRDefault="00FD49BE" w:rsidP="00FD49BE">
      <w:pPr>
        <w:jc w:val="center"/>
        <w:rPr>
          <w:sz w:val="28"/>
          <w:szCs w:val="28"/>
        </w:rPr>
      </w:pPr>
    </w:p>
    <w:p w:rsidR="00FD49BE" w:rsidRDefault="00FD49BE" w:rsidP="00FD49BE">
      <w:pPr>
        <w:jc w:val="center"/>
        <w:rPr>
          <w:sz w:val="28"/>
          <w:szCs w:val="28"/>
        </w:rPr>
      </w:pPr>
    </w:p>
    <w:p w:rsidR="00FD49BE" w:rsidRDefault="00FD49BE" w:rsidP="00FD49BE">
      <w:pPr>
        <w:jc w:val="center"/>
        <w:rPr>
          <w:sz w:val="28"/>
          <w:szCs w:val="28"/>
        </w:rPr>
      </w:pPr>
    </w:p>
    <w:p w:rsidR="00FD49BE" w:rsidRDefault="00FD49BE" w:rsidP="00FD49BE">
      <w:pPr>
        <w:jc w:val="center"/>
        <w:rPr>
          <w:sz w:val="28"/>
          <w:szCs w:val="28"/>
        </w:rPr>
      </w:pPr>
    </w:p>
    <w:p w:rsidR="00FD49BE" w:rsidRDefault="00FD49BE" w:rsidP="00FD49BE">
      <w:pPr>
        <w:jc w:val="center"/>
        <w:rPr>
          <w:sz w:val="28"/>
          <w:szCs w:val="28"/>
        </w:rPr>
      </w:pPr>
    </w:p>
    <w:p w:rsidR="00FD49BE" w:rsidRDefault="00FD49BE" w:rsidP="00FD49BE">
      <w:pPr>
        <w:jc w:val="center"/>
        <w:rPr>
          <w:sz w:val="28"/>
          <w:szCs w:val="28"/>
        </w:rPr>
      </w:pPr>
    </w:p>
    <w:p w:rsidR="00FD49BE" w:rsidRDefault="00FD49BE" w:rsidP="00FD49BE">
      <w:pPr>
        <w:jc w:val="center"/>
        <w:rPr>
          <w:sz w:val="28"/>
          <w:szCs w:val="28"/>
        </w:rPr>
      </w:pPr>
    </w:p>
    <w:p w:rsidR="00FD49BE" w:rsidRDefault="00FD49BE" w:rsidP="00FD49BE">
      <w:pPr>
        <w:jc w:val="center"/>
        <w:rPr>
          <w:sz w:val="28"/>
          <w:szCs w:val="28"/>
        </w:rPr>
      </w:pPr>
    </w:p>
    <w:p w:rsidR="00FD49BE" w:rsidRDefault="00FD49BE" w:rsidP="00FD49BE">
      <w:pPr>
        <w:jc w:val="center"/>
        <w:rPr>
          <w:sz w:val="28"/>
          <w:szCs w:val="28"/>
        </w:rPr>
      </w:pPr>
    </w:p>
    <w:p w:rsidR="00FD49BE" w:rsidRDefault="00FD49BE" w:rsidP="00FD49BE">
      <w:pPr>
        <w:jc w:val="center"/>
        <w:rPr>
          <w:sz w:val="28"/>
          <w:szCs w:val="28"/>
        </w:rPr>
      </w:pPr>
    </w:p>
    <w:p w:rsidR="00B35982" w:rsidRDefault="00B35982" w:rsidP="00FD49BE">
      <w:pPr>
        <w:jc w:val="center"/>
        <w:rPr>
          <w:sz w:val="28"/>
          <w:szCs w:val="28"/>
        </w:rPr>
      </w:pPr>
    </w:p>
    <w:p w:rsidR="00FD49BE" w:rsidRDefault="00FD49BE" w:rsidP="00FD49BE">
      <w:pPr>
        <w:jc w:val="center"/>
        <w:rPr>
          <w:sz w:val="28"/>
          <w:szCs w:val="28"/>
        </w:rPr>
      </w:pPr>
    </w:p>
    <w:p w:rsidR="00FD49BE" w:rsidRDefault="00FD49BE" w:rsidP="00FD49BE">
      <w:pPr>
        <w:rPr>
          <w:sz w:val="28"/>
          <w:szCs w:val="28"/>
        </w:rPr>
      </w:pPr>
    </w:p>
    <w:p w:rsidR="00FD49BE" w:rsidRPr="00540D83" w:rsidRDefault="00FD49BE" w:rsidP="00FD49BE">
      <w:pPr>
        <w:jc w:val="center"/>
        <w:rPr>
          <w:b/>
          <w:sz w:val="28"/>
          <w:szCs w:val="28"/>
        </w:rPr>
      </w:pPr>
      <w:r w:rsidRPr="00540D83">
        <w:rPr>
          <w:b/>
          <w:sz w:val="28"/>
          <w:szCs w:val="28"/>
        </w:rPr>
        <w:t xml:space="preserve">Ельня </w:t>
      </w:r>
    </w:p>
    <w:p w:rsidR="00FD49BE" w:rsidRDefault="00FD49BE" w:rsidP="00FD49BE">
      <w:pPr>
        <w:jc w:val="center"/>
        <w:rPr>
          <w:b/>
          <w:sz w:val="28"/>
          <w:szCs w:val="28"/>
        </w:rPr>
      </w:pPr>
      <w:r>
        <w:rPr>
          <w:b/>
          <w:sz w:val="28"/>
          <w:szCs w:val="28"/>
        </w:rPr>
        <w:t>2018</w:t>
      </w:r>
    </w:p>
    <w:p w:rsidR="00FD49BE" w:rsidRPr="00BD7973" w:rsidRDefault="00375C12" w:rsidP="00FD49BE">
      <w:pPr>
        <w:widowControl w:val="0"/>
        <w:autoSpaceDE w:val="0"/>
        <w:autoSpaceDN w:val="0"/>
        <w:adjustRightInd w:val="0"/>
        <w:jc w:val="center"/>
        <w:rPr>
          <w:b/>
          <w:sz w:val="28"/>
          <w:szCs w:val="28"/>
        </w:rPr>
      </w:pPr>
      <w:r>
        <w:rPr>
          <w:b/>
          <w:sz w:val="28"/>
          <w:szCs w:val="28"/>
        </w:rPr>
        <w:lastRenderedPageBreak/>
        <w:t>П</w:t>
      </w:r>
      <w:r w:rsidR="00FD49BE" w:rsidRPr="00BD7973">
        <w:rPr>
          <w:b/>
          <w:sz w:val="28"/>
          <w:szCs w:val="28"/>
        </w:rPr>
        <w:t>АСПОРТ</w:t>
      </w:r>
    </w:p>
    <w:p w:rsidR="00FD49BE" w:rsidRPr="00BD7973" w:rsidRDefault="00FD49BE" w:rsidP="00FD49BE">
      <w:pPr>
        <w:widowControl w:val="0"/>
        <w:autoSpaceDE w:val="0"/>
        <w:autoSpaceDN w:val="0"/>
        <w:adjustRightInd w:val="0"/>
        <w:jc w:val="center"/>
        <w:rPr>
          <w:b/>
          <w:sz w:val="28"/>
          <w:szCs w:val="28"/>
        </w:rPr>
      </w:pPr>
      <w:r w:rsidRPr="00BD7973">
        <w:rPr>
          <w:b/>
          <w:sz w:val="28"/>
          <w:szCs w:val="28"/>
        </w:rPr>
        <w:t xml:space="preserve">муниципальной программы </w:t>
      </w:r>
      <w:proofErr w:type="spellStart"/>
      <w:r w:rsidRPr="00BD7973">
        <w:rPr>
          <w:b/>
          <w:sz w:val="28"/>
          <w:szCs w:val="28"/>
        </w:rPr>
        <w:t>Ельнинского</w:t>
      </w:r>
      <w:proofErr w:type="spellEnd"/>
      <w:r w:rsidRPr="00BD7973">
        <w:rPr>
          <w:b/>
          <w:sz w:val="28"/>
          <w:szCs w:val="28"/>
        </w:rPr>
        <w:t xml:space="preserve"> района Смоленской области</w:t>
      </w:r>
    </w:p>
    <w:p w:rsidR="00FD49BE" w:rsidRDefault="00FD49BE" w:rsidP="00FD49BE">
      <w:pPr>
        <w:widowControl w:val="0"/>
        <w:autoSpaceDE w:val="0"/>
        <w:autoSpaceDN w:val="0"/>
        <w:adjustRightInd w:val="0"/>
        <w:jc w:val="center"/>
        <w:rPr>
          <w:b/>
          <w:sz w:val="28"/>
          <w:szCs w:val="28"/>
        </w:rPr>
      </w:pPr>
      <w:r w:rsidRPr="00BD7973">
        <w:rPr>
          <w:b/>
          <w:sz w:val="28"/>
          <w:szCs w:val="28"/>
        </w:rPr>
        <w:t>«</w:t>
      </w:r>
      <w:r w:rsidRPr="00FD49BE">
        <w:rPr>
          <w:b/>
          <w:sz w:val="28"/>
          <w:szCs w:val="28"/>
        </w:rPr>
        <w:t>Обеспечение жильем молодых семей муниципального образования «Ельнинский район» Смоленской области</w:t>
      </w:r>
      <w:r w:rsidRPr="00BD7973">
        <w:rPr>
          <w:b/>
          <w:sz w:val="28"/>
          <w:szCs w:val="28"/>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655"/>
      </w:tblGrid>
      <w:tr w:rsidR="00FD49BE" w:rsidRPr="002B6A9A" w:rsidTr="000E5A21">
        <w:tc>
          <w:tcPr>
            <w:tcW w:w="2376" w:type="dxa"/>
            <w:tcBorders>
              <w:bottom w:val="nil"/>
            </w:tcBorders>
            <w:shd w:val="clear" w:color="auto" w:fill="auto"/>
          </w:tcPr>
          <w:p w:rsidR="00FD49BE" w:rsidRPr="002B6A9A" w:rsidRDefault="00FD49BE" w:rsidP="000E5A21">
            <w:pPr>
              <w:rPr>
                <w:sz w:val="28"/>
                <w:szCs w:val="28"/>
              </w:rPr>
            </w:pPr>
            <w:r w:rsidRPr="002B6A9A">
              <w:rPr>
                <w:sz w:val="28"/>
                <w:szCs w:val="28"/>
              </w:rPr>
              <w:t>Администратор муниципальной программы</w:t>
            </w:r>
          </w:p>
        </w:tc>
        <w:tc>
          <w:tcPr>
            <w:tcW w:w="7655" w:type="dxa"/>
            <w:tcBorders>
              <w:bottom w:val="nil"/>
            </w:tcBorders>
            <w:shd w:val="clear" w:color="auto" w:fill="auto"/>
          </w:tcPr>
          <w:p w:rsidR="00FD49BE" w:rsidRPr="002B6A9A" w:rsidRDefault="00FD49BE" w:rsidP="000E5A21">
            <w:pPr>
              <w:widowControl w:val="0"/>
              <w:autoSpaceDE w:val="0"/>
              <w:autoSpaceDN w:val="0"/>
              <w:adjustRightInd w:val="0"/>
              <w:jc w:val="both"/>
              <w:rPr>
                <w:sz w:val="28"/>
                <w:szCs w:val="28"/>
              </w:rPr>
            </w:pPr>
            <w:r w:rsidRPr="002B6A9A">
              <w:rPr>
                <w:sz w:val="28"/>
                <w:szCs w:val="28"/>
              </w:rPr>
              <w:t>Отдел жилищно-коммунального и городского хозяйства Администрации муниципального образования «Ельнинский район» Смоленской области</w:t>
            </w:r>
          </w:p>
        </w:tc>
      </w:tr>
      <w:tr w:rsidR="00FD49BE" w:rsidRPr="002B6A9A" w:rsidTr="000E5A21">
        <w:tc>
          <w:tcPr>
            <w:tcW w:w="2376" w:type="dxa"/>
            <w:tcBorders>
              <w:bottom w:val="nil"/>
            </w:tcBorders>
            <w:shd w:val="clear" w:color="auto" w:fill="auto"/>
          </w:tcPr>
          <w:p w:rsidR="00FD49BE" w:rsidRPr="002B6A9A" w:rsidRDefault="00FD49BE" w:rsidP="000E5A21">
            <w:pPr>
              <w:rPr>
                <w:sz w:val="28"/>
                <w:szCs w:val="28"/>
              </w:rPr>
            </w:pPr>
            <w:r w:rsidRPr="002B6A9A">
              <w:rPr>
                <w:sz w:val="28"/>
                <w:szCs w:val="28"/>
              </w:rPr>
              <w:t xml:space="preserve">Исполнители основных мероприятий муниципальной  программы  </w:t>
            </w:r>
          </w:p>
        </w:tc>
        <w:tc>
          <w:tcPr>
            <w:tcW w:w="7655" w:type="dxa"/>
            <w:tcBorders>
              <w:bottom w:val="nil"/>
            </w:tcBorders>
            <w:shd w:val="clear" w:color="auto" w:fill="auto"/>
          </w:tcPr>
          <w:p w:rsidR="00FD49BE" w:rsidRPr="002B6A9A" w:rsidRDefault="00FD49BE" w:rsidP="000E5A21">
            <w:pPr>
              <w:widowControl w:val="0"/>
              <w:autoSpaceDE w:val="0"/>
              <w:autoSpaceDN w:val="0"/>
              <w:adjustRightInd w:val="0"/>
              <w:jc w:val="both"/>
              <w:rPr>
                <w:sz w:val="28"/>
                <w:szCs w:val="28"/>
              </w:rPr>
            </w:pPr>
            <w:r w:rsidRPr="002B6A9A">
              <w:rPr>
                <w:sz w:val="28"/>
                <w:szCs w:val="28"/>
              </w:rPr>
              <w:t xml:space="preserve">Отдел жилищно-коммунального </w:t>
            </w:r>
            <w:r w:rsidR="00B35982" w:rsidRPr="002B6A9A">
              <w:rPr>
                <w:sz w:val="28"/>
                <w:szCs w:val="28"/>
              </w:rPr>
              <w:t>и городского хозяйства Администрации муниципального образования «Ельнинский район» Смоленской области</w:t>
            </w:r>
            <w:r w:rsidRPr="002B6A9A">
              <w:rPr>
                <w:sz w:val="28"/>
                <w:szCs w:val="28"/>
              </w:rPr>
              <w:t>;</w:t>
            </w:r>
          </w:p>
          <w:p w:rsidR="00FD49BE" w:rsidRPr="002B6A9A" w:rsidRDefault="00FD49BE" w:rsidP="000E5A21">
            <w:pPr>
              <w:widowControl w:val="0"/>
              <w:autoSpaceDE w:val="0"/>
              <w:autoSpaceDN w:val="0"/>
              <w:adjustRightInd w:val="0"/>
              <w:jc w:val="both"/>
              <w:rPr>
                <w:sz w:val="28"/>
                <w:szCs w:val="28"/>
              </w:rPr>
            </w:pPr>
            <w:r w:rsidRPr="002B6A9A">
              <w:rPr>
                <w:sz w:val="28"/>
                <w:szCs w:val="28"/>
              </w:rPr>
              <w:t>Финансовое управление Администрации муниципального образования «Ельнинский район» Смоленской области</w:t>
            </w:r>
          </w:p>
        </w:tc>
      </w:tr>
      <w:tr w:rsidR="00FD49BE" w:rsidRPr="002B6A9A" w:rsidTr="000E5A21">
        <w:tc>
          <w:tcPr>
            <w:tcW w:w="2376" w:type="dxa"/>
            <w:shd w:val="clear" w:color="auto" w:fill="auto"/>
          </w:tcPr>
          <w:p w:rsidR="00FD49BE" w:rsidRPr="002B6A9A" w:rsidRDefault="00FD49BE" w:rsidP="000E5A21">
            <w:pPr>
              <w:rPr>
                <w:sz w:val="28"/>
                <w:szCs w:val="28"/>
              </w:rPr>
            </w:pPr>
            <w:r w:rsidRPr="002B6A9A">
              <w:rPr>
                <w:sz w:val="28"/>
                <w:szCs w:val="28"/>
              </w:rPr>
              <w:t>Цель муниципальной программы</w:t>
            </w:r>
          </w:p>
        </w:tc>
        <w:tc>
          <w:tcPr>
            <w:tcW w:w="7655" w:type="dxa"/>
            <w:shd w:val="clear" w:color="auto" w:fill="auto"/>
          </w:tcPr>
          <w:p w:rsidR="00FD49BE" w:rsidRPr="002B6A9A" w:rsidRDefault="00FD49BE" w:rsidP="000E5A21">
            <w:pPr>
              <w:jc w:val="both"/>
              <w:rPr>
                <w:sz w:val="28"/>
                <w:szCs w:val="28"/>
              </w:rPr>
            </w:pPr>
            <w:r w:rsidRPr="002B6A9A">
              <w:rPr>
                <w:sz w:val="28"/>
                <w:szCs w:val="28"/>
              </w:rPr>
              <w:t xml:space="preserve">Поддержка органами местного самоуправления муниципального образования «Ельнинский район» Смоленской области молодых семей, проживающих на территории муниципального образования «Ельнинский район» и признанных в установленном </w:t>
            </w:r>
            <w:proofErr w:type="gramStart"/>
            <w:r w:rsidRPr="002B6A9A">
              <w:rPr>
                <w:sz w:val="28"/>
                <w:szCs w:val="28"/>
              </w:rPr>
              <w:t>порядке</w:t>
            </w:r>
            <w:proofErr w:type="gramEnd"/>
            <w:r w:rsidRPr="002B6A9A">
              <w:rPr>
                <w:sz w:val="28"/>
                <w:szCs w:val="28"/>
              </w:rPr>
              <w:t xml:space="preserve"> нуждающимися в улучшении жилищных условий, в решении   жилищной проблемы</w:t>
            </w:r>
          </w:p>
        </w:tc>
      </w:tr>
      <w:tr w:rsidR="00FD49BE" w:rsidRPr="002B6A9A" w:rsidTr="000E5A21">
        <w:tc>
          <w:tcPr>
            <w:tcW w:w="2376" w:type="dxa"/>
            <w:tcBorders>
              <w:bottom w:val="nil"/>
            </w:tcBorders>
            <w:shd w:val="clear" w:color="auto" w:fill="auto"/>
          </w:tcPr>
          <w:p w:rsidR="00FD49BE" w:rsidRPr="002B6A9A" w:rsidRDefault="00FD49BE" w:rsidP="000E5A21">
            <w:pPr>
              <w:rPr>
                <w:sz w:val="28"/>
                <w:szCs w:val="28"/>
              </w:rPr>
            </w:pPr>
            <w:r w:rsidRPr="002B6A9A">
              <w:rPr>
                <w:sz w:val="28"/>
                <w:szCs w:val="28"/>
              </w:rPr>
              <w:t xml:space="preserve">Целевые показатели реализации муниципальной  программы  </w:t>
            </w:r>
          </w:p>
        </w:tc>
        <w:tc>
          <w:tcPr>
            <w:tcW w:w="7655" w:type="dxa"/>
            <w:tcBorders>
              <w:bottom w:val="nil"/>
            </w:tcBorders>
            <w:shd w:val="clear" w:color="auto" w:fill="auto"/>
          </w:tcPr>
          <w:p w:rsidR="00FD49BE" w:rsidRPr="002B6A9A" w:rsidRDefault="00FD49BE" w:rsidP="00B35982">
            <w:pPr>
              <w:jc w:val="both"/>
              <w:rPr>
                <w:sz w:val="28"/>
                <w:szCs w:val="28"/>
              </w:rPr>
            </w:pPr>
            <w:r w:rsidRPr="002B6A9A">
              <w:rPr>
                <w:sz w:val="28"/>
                <w:szCs w:val="28"/>
              </w:rPr>
              <w:t xml:space="preserve">Количество молодых семей, улучшивших жилищные условия за счет использования средств бюджета муниципального образования, ед. - </w:t>
            </w:r>
            <w:r w:rsidR="00B35982">
              <w:rPr>
                <w:sz w:val="28"/>
                <w:szCs w:val="28"/>
              </w:rPr>
              <w:t>50</w:t>
            </w:r>
          </w:p>
        </w:tc>
      </w:tr>
      <w:tr w:rsidR="00FD49BE" w:rsidRPr="002B6A9A" w:rsidTr="000E5A21">
        <w:tc>
          <w:tcPr>
            <w:tcW w:w="2376" w:type="dxa"/>
            <w:shd w:val="clear" w:color="auto" w:fill="auto"/>
          </w:tcPr>
          <w:p w:rsidR="00FD49BE" w:rsidRPr="002B6A9A" w:rsidRDefault="00FD49BE" w:rsidP="000E5A21">
            <w:pPr>
              <w:rPr>
                <w:sz w:val="28"/>
                <w:szCs w:val="28"/>
              </w:rPr>
            </w:pPr>
            <w:r w:rsidRPr="002B6A9A">
              <w:rPr>
                <w:sz w:val="28"/>
                <w:szCs w:val="28"/>
              </w:rPr>
              <w:t>Сроки (этапы) реализации муниципальной программы</w:t>
            </w:r>
          </w:p>
        </w:tc>
        <w:tc>
          <w:tcPr>
            <w:tcW w:w="7655" w:type="dxa"/>
            <w:shd w:val="clear" w:color="auto" w:fill="auto"/>
          </w:tcPr>
          <w:p w:rsidR="00B35982" w:rsidRPr="004E42AE" w:rsidRDefault="00B35982" w:rsidP="00B35982">
            <w:pPr>
              <w:widowControl w:val="0"/>
              <w:autoSpaceDE w:val="0"/>
              <w:autoSpaceDN w:val="0"/>
              <w:adjustRightInd w:val="0"/>
              <w:jc w:val="both"/>
              <w:rPr>
                <w:sz w:val="28"/>
                <w:szCs w:val="28"/>
              </w:rPr>
            </w:pPr>
            <w:r w:rsidRPr="004E42AE">
              <w:rPr>
                <w:sz w:val="28"/>
                <w:szCs w:val="28"/>
              </w:rPr>
              <w:t>1 этап – 201</w:t>
            </w:r>
            <w:r>
              <w:rPr>
                <w:sz w:val="28"/>
                <w:szCs w:val="28"/>
              </w:rPr>
              <w:t>8</w:t>
            </w:r>
            <w:r w:rsidRPr="004E42AE">
              <w:rPr>
                <w:sz w:val="28"/>
                <w:szCs w:val="28"/>
              </w:rPr>
              <w:t>-20</w:t>
            </w:r>
            <w:r>
              <w:rPr>
                <w:sz w:val="28"/>
                <w:szCs w:val="28"/>
              </w:rPr>
              <w:t>21</w:t>
            </w:r>
            <w:r w:rsidRPr="004E42AE">
              <w:rPr>
                <w:sz w:val="28"/>
                <w:szCs w:val="28"/>
              </w:rPr>
              <w:t xml:space="preserve"> годы</w:t>
            </w:r>
          </w:p>
          <w:p w:rsidR="00FD49BE" w:rsidRPr="002B6A9A" w:rsidRDefault="00B35982" w:rsidP="00B35982">
            <w:pPr>
              <w:widowControl w:val="0"/>
              <w:autoSpaceDE w:val="0"/>
              <w:autoSpaceDN w:val="0"/>
              <w:adjustRightInd w:val="0"/>
              <w:jc w:val="both"/>
              <w:rPr>
                <w:sz w:val="28"/>
                <w:szCs w:val="28"/>
              </w:rPr>
            </w:pPr>
            <w:r w:rsidRPr="004E42AE">
              <w:rPr>
                <w:sz w:val="28"/>
                <w:szCs w:val="28"/>
              </w:rPr>
              <w:t>2 этап – 20</w:t>
            </w:r>
            <w:r>
              <w:rPr>
                <w:sz w:val="28"/>
                <w:szCs w:val="28"/>
              </w:rPr>
              <w:t>22</w:t>
            </w:r>
            <w:r w:rsidRPr="004E42AE">
              <w:rPr>
                <w:sz w:val="28"/>
                <w:szCs w:val="28"/>
              </w:rPr>
              <w:t>-202</w:t>
            </w:r>
            <w:r>
              <w:rPr>
                <w:sz w:val="28"/>
                <w:szCs w:val="28"/>
              </w:rPr>
              <w:t>4</w:t>
            </w:r>
            <w:r w:rsidRPr="004E42AE">
              <w:rPr>
                <w:sz w:val="28"/>
                <w:szCs w:val="28"/>
              </w:rPr>
              <w:t xml:space="preserve"> годы</w:t>
            </w:r>
          </w:p>
        </w:tc>
      </w:tr>
      <w:tr w:rsidR="00B35982" w:rsidRPr="002B6A9A" w:rsidTr="00B35982">
        <w:tc>
          <w:tcPr>
            <w:tcW w:w="2376" w:type="dxa"/>
            <w:tcBorders>
              <w:bottom w:val="single" w:sz="4" w:space="0" w:color="auto"/>
            </w:tcBorders>
            <w:shd w:val="clear" w:color="auto" w:fill="auto"/>
          </w:tcPr>
          <w:p w:rsidR="00B35982" w:rsidRPr="002B6A9A" w:rsidRDefault="00B35982" w:rsidP="00B35982">
            <w:pPr>
              <w:rPr>
                <w:sz w:val="28"/>
                <w:szCs w:val="28"/>
              </w:rPr>
            </w:pPr>
            <w:r w:rsidRPr="002B6A9A">
              <w:rPr>
                <w:sz w:val="28"/>
                <w:szCs w:val="28"/>
              </w:rPr>
              <w:t>Объемы ассигнований муниципальной программы (по годам реализации и в разрезе источников финансирования)</w:t>
            </w:r>
          </w:p>
        </w:tc>
        <w:tc>
          <w:tcPr>
            <w:tcW w:w="7655" w:type="dxa"/>
            <w:tcBorders>
              <w:bottom w:val="single" w:sz="4" w:space="0" w:color="auto"/>
            </w:tcBorders>
            <w:shd w:val="clear" w:color="auto" w:fill="auto"/>
          </w:tcPr>
          <w:p w:rsidR="00B35982" w:rsidRPr="00E54F91" w:rsidRDefault="00B35982" w:rsidP="00B35982">
            <w:pPr>
              <w:rPr>
                <w:sz w:val="28"/>
                <w:szCs w:val="28"/>
              </w:rPr>
            </w:pPr>
            <w:r w:rsidRPr="00E54F91">
              <w:rPr>
                <w:sz w:val="28"/>
                <w:szCs w:val="28"/>
              </w:rPr>
              <w:t>Общий объем финансирования Программы составляет 7</w:t>
            </w:r>
            <w:r w:rsidR="00E54F91" w:rsidRPr="00E54F91">
              <w:rPr>
                <w:sz w:val="28"/>
                <w:szCs w:val="28"/>
              </w:rPr>
              <w:t> 801,9</w:t>
            </w:r>
            <w:r w:rsidRPr="00E54F91">
              <w:rPr>
                <w:sz w:val="28"/>
                <w:szCs w:val="28"/>
              </w:rPr>
              <w:t xml:space="preserve"> тыс. рублей, в том числе: </w:t>
            </w:r>
          </w:p>
          <w:p w:rsidR="00B35982" w:rsidRPr="00E54F91" w:rsidRDefault="00B35982" w:rsidP="00B35982">
            <w:pPr>
              <w:rPr>
                <w:sz w:val="28"/>
                <w:szCs w:val="28"/>
              </w:rPr>
            </w:pPr>
            <w:r w:rsidRPr="00E54F91">
              <w:rPr>
                <w:sz w:val="28"/>
                <w:szCs w:val="28"/>
              </w:rPr>
              <w:t xml:space="preserve">- средства федерального бюджета – 984,8 тыс. рублей    </w:t>
            </w:r>
          </w:p>
          <w:p w:rsidR="00B35982" w:rsidRPr="00E54F91" w:rsidRDefault="00B35982" w:rsidP="00B35982">
            <w:pPr>
              <w:rPr>
                <w:sz w:val="28"/>
                <w:szCs w:val="28"/>
              </w:rPr>
            </w:pPr>
            <w:r w:rsidRPr="00E54F91">
              <w:rPr>
                <w:sz w:val="28"/>
                <w:szCs w:val="28"/>
              </w:rPr>
              <w:t xml:space="preserve">- средства областного бюджета – </w:t>
            </w:r>
            <w:r w:rsidR="00E54F91" w:rsidRPr="00E54F91">
              <w:rPr>
                <w:sz w:val="28"/>
                <w:szCs w:val="28"/>
              </w:rPr>
              <w:t>1 168,0</w:t>
            </w:r>
            <w:r w:rsidRPr="00E54F91">
              <w:rPr>
                <w:sz w:val="28"/>
                <w:szCs w:val="28"/>
              </w:rPr>
              <w:t xml:space="preserve"> тыс. рублей;</w:t>
            </w:r>
          </w:p>
          <w:p w:rsidR="00B35982" w:rsidRPr="00E54F91" w:rsidRDefault="00B35982" w:rsidP="00B35982">
            <w:pPr>
              <w:rPr>
                <w:sz w:val="28"/>
                <w:szCs w:val="28"/>
              </w:rPr>
            </w:pPr>
            <w:r w:rsidRPr="00E54F91">
              <w:rPr>
                <w:sz w:val="28"/>
                <w:szCs w:val="28"/>
              </w:rPr>
              <w:t xml:space="preserve">- средства местного бюджета – </w:t>
            </w:r>
            <w:r w:rsidR="00E54F91" w:rsidRPr="00E54F91">
              <w:rPr>
                <w:sz w:val="28"/>
                <w:szCs w:val="28"/>
              </w:rPr>
              <w:t>826,8</w:t>
            </w:r>
            <w:r w:rsidRPr="00E54F91">
              <w:rPr>
                <w:sz w:val="28"/>
                <w:szCs w:val="28"/>
              </w:rPr>
              <w:t xml:space="preserve"> тыс. рублей;    </w:t>
            </w:r>
          </w:p>
          <w:p w:rsidR="00B35982" w:rsidRPr="00E54F91" w:rsidRDefault="00B35982" w:rsidP="00B35982">
            <w:pPr>
              <w:rPr>
                <w:sz w:val="28"/>
                <w:szCs w:val="28"/>
              </w:rPr>
            </w:pPr>
            <w:r w:rsidRPr="00E54F91">
              <w:rPr>
                <w:sz w:val="28"/>
                <w:szCs w:val="28"/>
              </w:rPr>
              <w:t>- привлекаемые средства – 4</w:t>
            </w:r>
            <w:r w:rsidR="00E54F91" w:rsidRPr="00E54F91">
              <w:rPr>
                <w:sz w:val="28"/>
                <w:szCs w:val="28"/>
              </w:rPr>
              <w:t> 822,3</w:t>
            </w:r>
            <w:r w:rsidRPr="00E54F91">
              <w:rPr>
                <w:sz w:val="28"/>
                <w:szCs w:val="28"/>
              </w:rPr>
              <w:t xml:space="preserve"> тыс. рублей.</w:t>
            </w:r>
          </w:p>
          <w:p w:rsidR="00B35982" w:rsidRPr="00E54F91" w:rsidRDefault="00B35982" w:rsidP="00B35982">
            <w:pPr>
              <w:rPr>
                <w:sz w:val="28"/>
                <w:szCs w:val="28"/>
              </w:rPr>
            </w:pPr>
            <w:r w:rsidRPr="00E54F91">
              <w:rPr>
                <w:sz w:val="28"/>
                <w:szCs w:val="28"/>
              </w:rPr>
              <w:t>По годам реализации:</w:t>
            </w:r>
          </w:p>
          <w:p w:rsidR="00B35982" w:rsidRPr="00E54F91" w:rsidRDefault="00B35982" w:rsidP="00B35982">
            <w:pPr>
              <w:rPr>
                <w:sz w:val="28"/>
                <w:szCs w:val="28"/>
              </w:rPr>
            </w:pPr>
            <w:r w:rsidRPr="00E54F91">
              <w:rPr>
                <w:sz w:val="28"/>
                <w:szCs w:val="28"/>
              </w:rPr>
              <w:t>- федеральный бюджет:</w:t>
            </w:r>
          </w:p>
          <w:p w:rsidR="00B35982" w:rsidRPr="00E54F91" w:rsidRDefault="00B35982" w:rsidP="00B35982">
            <w:pPr>
              <w:rPr>
                <w:sz w:val="28"/>
                <w:szCs w:val="28"/>
              </w:rPr>
            </w:pPr>
            <w:r w:rsidRPr="00E54F91">
              <w:rPr>
                <w:sz w:val="28"/>
                <w:szCs w:val="28"/>
              </w:rPr>
              <w:t>2018 год – 984,8 тыс. рублей.</w:t>
            </w:r>
          </w:p>
          <w:p w:rsidR="00B35982" w:rsidRPr="00E54F91" w:rsidRDefault="00B35982" w:rsidP="00B35982">
            <w:pPr>
              <w:rPr>
                <w:sz w:val="28"/>
                <w:szCs w:val="28"/>
              </w:rPr>
            </w:pPr>
            <w:r w:rsidRPr="00E54F91">
              <w:rPr>
                <w:sz w:val="28"/>
                <w:szCs w:val="28"/>
              </w:rPr>
              <w:t>- областной бюджет:</w:t>
            </w:r>
          </w:p>
          <w:p w:rsidR="00E54F91" w:rsidRPr="00E54F91" w:rsidRDefault="00B35982" w:rsidP="00B35982">
            <w:pPr>
              <w:rPr>
                <w:sz w:val="28"/>
                <w:szCs w:val="28"/>
              </w:rPr>
            </w:pPr>
            <w:r w:rsidRPr="00E54F91">
              <w:rPr>
                <w:sz w:val="28"/>
                <w:szCs w:val="28"/>
              </w:rPr>
              <w:t>2018 год – 1 168</w:t>
            </w:r>
            <w:r w:rsidR="00E54F91" w:rsidRPr="00E54F91">
              <w:rPr>
                <w:sz w:val="28"/>
                <w:szCs w:val="28"/>
              </w:rPr>
              <w:t>,0 тыс. рублей.</w:t>
            </w:r>
          </w:p>
          <w:p w:rsidR="00B35982" w:rsidRPr="00E54F91" w:rsidRDefault="00B35982" w:rsidP="00B35982">
            <w:pPr>
              <w:rPr>
                <w:sz w:val="28"/>
                <w:szCs w:val="28"/>
              </w:rPr>
            </w:pPr>
            <w:r w:rsidRPr="00E54F91">
              <w:rPr>
                <w:sz w:val="28"/>
                <w:szCs w:val="28"/>
              </w:rPr>
              <w:t xml:space="preserve">- местный бюджет:   </w:t>
            </w:r>
          </w:p>
          <w:p w:rsidR="00B35982" w:rsidRPr="00E54F91" w:rsidRDefault="00B35982" w:rsidP="00B35982">
            <w:pPr>
              <w:rPr>
                <w:sz w:val="28"/>
                <w:szCs w:val="28"/>
              </w:rPr>
            </w:pPr>
            <w:r w:rsidRPr="00E54F91">
              <w:rPr>
                <w:sz w:val="28"/>
                <w:szCs w:val="28"/>
              </w:rPr>
              <w:t>2018 год – 358,8 тыс. рублей;</w:t>
            </w:r>
          </w:p>
          <w:p w:rsidR="00B35982" w:rsidRPr="00E54F91" w:rsidRDefault="00B35982" w:rsidP="00B35982">
            <w:pPr>
              <w:rPr>
                <w:sz w:val="28"/>
                <w:szCs w:val="28"/>
              </w:rPr>
            </w:pPr>
            <w:r w:rsidRPr="00E54F91">
              <w:rPr>
                <w:sz w:val="28"/>
                <w:szCs w:val="28"/>
              </w:rPr>
              <w:t>2019 год – 468,0 тыс. рублей</w:t>
            </w:r>
            <w:r w:rsidR="00E54F91" w:rsidRPr="00E54F91">
              <w:rPr>
                <w:sz w:val="28"/>
                <w:szCs w:val="28"/>
              </w:rPr>
              <w:t>.</w:t>
            </w:r>
            <w:r w:rsidRPr="00E54F91">
              <w:rPr>
                <w:sz w:val="28"/>
                <w:szCs w:val="28"/>
              </w:rPr>
              <w:t xml:space="preserve">   </w:t>
            </w:r>
          </w:p>
          <w:p w:rsidR="00B35982" w:rsidRPr="00E54F91" w:rsidRDefault="00B35982" w:rsidP="00B35982">
            <w:pPr>
              <w:rPr>
                <w:sz w:val="28"/>
                <w:szCs w:val="28"/>
              </w:rPr>
            </w:pPr>
            <w:r w:rsidRPr="00E54F91">
              <w:rPr>
                <w:sz w:val="28"/>
                <w:szCs w:val="28"/>
              </w:rPr>
              <w:t>- привлекаемые средства:</w:t>
            </w:r>
          </w:p>
          <w:p w:rsidR="00B35982" w:rsidRPr="00B35982" w:rsidRDefault="00B35982" w:rsidP="00E54F91">
            <w:pPr>
              <w:rPr>
                <w:sz w:val="28"/>
                <w:szCs w:val="28"/>
                <w:highlight w:val="yellow"/>
              </w:rPr>
            </w:pPr>
            <w:r w:rsidRPr="00E54F91">
              <w:rPr>
                <w:sz w:val="28"/>
                <w:szCs w:val="28"/>
              </w:rPr>
              <w:t>2018 год – 4 822,3 тыс. рублей</w:t>
            </w:r>
            <w:r w:rsidR="00E54F91" w:rsidRPr="00E54F91">
              <w:rPr>
                <w:sz w:val="28"/>
                <w:szCs w:val="28"/>
              </w:rPr>
              <w:t>.</w:t>
            </w:r>
          </w:p>
        </w:tc>
      </w:tr>
      <w:tr w:rsidR="00FD49BE" w:rsidRPr="002B6A9A" w:rsidTr="00B35982">
        <w:tc>
          <w:tcPr>
            <w:tcW w:w="2376" w:type="dxa"/>
            <w:tcBorders>
              <w:bottom w:val="single" w:sz="4" w:space="0" w:color="auto"/>
            </w:tcBorders>
            <w:shd w:val="clear" w:color="auto" w:fill="auto"/>
          </w:tcPr>
          <w:p w:rsidR="00FD49BE" w:rsidRPr="002B6A9A" w:rsidRDefault="00FD49BE" w:rsidP="000E5A21">
            <w:pPr>
              <w:rPr>
                <w:sz w:val="28"/>
                <w:szCs w:val="28"/>
              </w:rPr>
            </w:pPr>
            <w:r w:rsidRPr="002B6A9A">
              <w:rPr>
                <w:sz w:val="28"/>
                <w:szCs w:val="28"/>
              </w:rPr>
              <w:lastRenderedPageBreak/>
              <w:t>Ожидаемые результаты реализации</w:t>
            </w:r>
          </w:p>
          <w:p w:rsidR="00FD49BE" w:rsidRPr="002B6A9A" w:rsidRDefault="00FD49BE" w:rsidP="000E5A21">
            <w:pPr>
              <w:rPr>
                <w:sz w:val="28"/>
                <w:szCs w:val="28"/>
              </w:rPr>
            </w:pPr>
            <w:r w:rsidRPr="002B6A9A">
              <w:rPr>
                <w:sz w:val="28"/>
                <w:szCs w:val="28"/>
              </w:rPr>
              <w:t>муниципальной программы</w:t>
            </w:r>
          </w:p>
        </w:tc>
        <w:tc>
          <w:tcPr>
            <w:tcW w:w="7655" w:type="dxa"/>
            <w:tcBorders>
              <w:bottom w:val="single" w:sz="4" w:space="0" w:color="auto"/>
            </w:tcBorders>
            <w:shd w:val="clear" w:color="auto" w:fill="auto"/>
          </w:tcPr>
          <w:p w:rsidR="00B35982" w:rsidRPr="004E42AE" w:rsidRDefault="00B35982" w:rsidP="00B35982">
            <w:pPr>
              <w:jc w:val="both"/>
              <w:rPr>
                <w:sz w:val="28"/>
                <w:szCs w:val="28"/>
              </w:rPr>
            </w:pPr>
            <w:r w:rsidRPr="004E42AE">
              <w:rPr>
                <w:sz w:val="28"/>
                <w:szCs w:val="28"/>
              </w:rPr>
              <w:t>Успешное выполнение мероприятий Программы позволит:</w:t>
            </w:r>
          </w:p>
          <w:p w:rsidR="00B35982" w:rsidRPr="004E42AE" w:rsidRDefault="00B35982" w:rsidP="00B35982">
            <w:pPr>
              <w:jc w:val="both"/>
              <w:rPr>
                <w:sz w:val="28"/>
                <w:szCs w:val="28"/>
              </w:rPr>
            </w:pPr>
            <w:r w:rsidRPr="004E42AE">
              <w:rPr>
                <w:sz w:val="28"/>
                <w:szCs w:val="28"/>
              </w:rPr>
              <w:t xml:space="preserve">обеспечить жильем </w:t>
            </w:r>
            <w:r>
              <w:rPr>
                <w:sz w:val="28"/>
                <w:szCs w:val="28"/>
              </w:rPr>
              <w:t>50</w:t>
            </w:r>
            <w:r w:rsidRPr="004E42AE">
              <w:rPr>
                <w:sz w:val="28"/>
                <w:szCs w:val="28"/>
              </w:rPr>
              <w:t xml:space="preserve"> молод</w:t>
            </w:r>
            <w:r>
              <w:rPr>
                <w:sz w:val="28"/>
                <w:szCs w:val="28"/>
              </w:rPr>
              <w:t>ых</w:t>
            </w:r>
            <w:r w:rsidRPr="004E42AE">
              <w:rPr>
                <w:sz w:val="28"/>
                <w:szCs w:val="28"/>
              </w:rPr>
              <w:t xml:space="preserve"> сем</w:t>
            </w:r>
            <w:r>
              <w:rPr>
                <w:sz w:val="28"/>
                <w:szCs w:val="28"/>
              </w:rPr>
              <w:t>ей</w:t>
            </w:r>
            <w:r w:rsidRPr="004E42AE">
              <w:rPr>
                <w:sz w:val="28"/>
                <w:szCs w:val="28"/>
              </w:rPr>
              <w:t xml:space="preserve">; </w:t>
            </w:r>
          </w:p>
          <w:p w:rsidR="00B35982" w:rsidRPr="004E42AE" w:rsidRDefault="00B35982" w:rsidP="00B35982">
            <w:pPr>
              <w:jc w:val="both"/>
              <w:rPr>
                <w:sz w:val="28"/>
                <w:szCs w:val="28"/>
              </w:rPr>
            </w:pPr>
            <w:r w:rsidRPr="004E42AE">
              <w:rPr>
                <w:sz w:val="28"/>
                <w:szCs w:val="28"/>
              </w:rPr>
              <w:t xml:space="preserve">создать условия для повышения уровня обеспеченности жильем молодых семей; </w:t>
            </w:r>
          </w:p>
          <w:p w:rsidR="00B35982" w:rsidRPr="004E42AE" w:rsidRDefault="00B35982" w:rsidP="00B35982">
            <w:pPr>
              <w:jc w:val="both"/>
              <w:rPr>
                <w:sz w:val="28"/>
                <w:szCs w:val="28"/>
              </w:rPr>
            </w:pPr>
            <w:r w:rsidRPr="004E42AE">
              <w:rPr>
                <w:sz w:val="28"/>
                <w:szCs w:val="28"/>
              </w:rPr>
              <w:t xml:space="preserve">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 </w:t>
            </w:r>
          </w:p>
          <w:p w:rsidR="00B35982" w:rsidRPr="004E42AE" w:rsidRDefault="00B35982" w:rsidP="00B35982">
            <w:pPr>
              <w:jc w:val="both"/>
              <w:rPr>
                <w:sz w:val="28"/>
                <w:szCs w:val="28"/>
              </w:rPr>
            </w:pPr>
            <w:r w:rsidRPr="004E42AE">
              <w:rPr>
                <w:sz w:val="28"/>
                <w:szCs w:val="28"/>
              </w:rPr>
              <w:t xml:space="preserve">укрепить семейные отношения и снизить социальную напряженность в обществе; </w:t>
            </w:r>
          </w:p>
          <w:p w:rsidR="00B35982" w:rsidRPr="004E42AE" w:rsidRDefault="00B35982" w:rsidP="00B35982">
            <w:pPr>
              <w:jc w:val="both"/>
              <w:rPr>
                <w:sz w:val="28"/>
                <w:szCs w:val="28"/>
              </w:rPr>
            </w:pPr>
            <w:r w:rsidRPr="004E42AE">
              <w:rPr>
                <w:sz w:val="28"/>
                <w:szCs w:val="28"/>
              </w:rPr>
              <w:t>улучшить демографическую ситуацию в районе;</w:t>
            </w:r>
          </w:p>
          <w:p w:rsidR="00FD49BE" w:rsidRPr="002B6A9A" w:rsidRDefault="00B35982" w:rsidP="00B35982">
            <w:pPr>
              <w:jc w:val="both"/>
              <w:rPr>
                <w:sz w:val="28"/>
                <w:szCs w:val="28"/>
              </w:rPr>
            </w:pPr>
            <w:r w:rsidRPr="004E42AE">
              <w:rPr>
                <w:sz w:val="28"/>
                <w:szCs w:val="28"/>
              </w:rPr>
              <w:t>оказать содействие развитию системы ипотечного жилищного кредитования.</w:t>
            </w:r>
          </w:p>
        </w:tc>
      </w:tr>
    </w:tbl>
    <w:p w:rsidR="00FD49BE" w:rsidRDefault="00FD49BE" w:rsidP="00FD49BE">
      <w:pPr>
        <w:widowControl w:val="0"/>
        <w:autoSpaceDE w:val="0"/>
        <w:autoSpaceDN w:val="0"/>
        <w:adjustRightInd w:val="0"/>
        <w:jc w:val="center"/>
        <w:rPr>
          <w:b/>
          <w:sz w:val="28"/>
          <w:szCs w:val="28"/>
        </w:rPr>
      </w:pPr>
    </w:p>
    <w:p w:rsidR="00B35982" w:rsidRPr="00B35982" w:rsidRDefault="00B35982" w:rsidP="00B35982">
      <w:pPr>
        <w:pStyle w:val="ad"/>
        <w:numPr>
          <w:ilvl w:val="0"/>
          <w:numId w:val="3"/>
        </w:numPr>
        <w:tabs>
          <w:tab w:val="left" w:pos="284"/>
        </w:tabs>
        <w:spacing w:after="0" w:line="240" w:lineRule="auto"/>
        <w:ind w:left="0" w:hanging="11"/>
        <w:jc w:val="center"/>
        <w:rPr>
          <w:rFonts w:ascii="Times New Roman" w:hAnsi="Times New Roman"/>
          <w:b/>
          <w:sz w:val="28"/>
          <w:szCs w:val="28"/>
        </w:rPr>
      </w:pPr>
      <w:r w:rsidRPr="00B35982">
        <w:rPr>
          <w:rFonts w:ascii="Times New Roman" w:hAnsi="Times New Roman"/>
          <w:b/>
          <w:sz w:val="28"/>
          <w:szCs w:val="28"/>
        </w:rPr>
        <w:t>Общая характеристика социально-экономической сферы реализации муниципальной программы</w:t>
      </w:r>
    </w:p>
    <w:p w:rsidR="00B35982" w:rsidRPr="002B6A9A" w:rsidRDefault="00B35982" w:rsidP="00B35982">
      <w:pPr>
        <w:tabs>
          <w:tab w:val="left" w:pos="3525"/>
        </w:tabs>
        <w:ind w:firstLine="709"/>
        <w:jc w:val="both"/>
        <w:rPr>
          <w:sz w:val="28"/>
          <w:szCs w:val="28"/>
        </w:rPr>
      </w:pPr>
      <w:proofErr w:type="gramStart"/>
      <w:r w:rsidRPr="002B6A9A">
        <w:rPr>
          <w:sz w:val="28"/>
          <w:szCs w:val="28"/>
        </w:rPr>
        <w:t xml:space="preserve">Разработка Программы вызвана необходимостью оказания органами местного самоуправления муниципального образования «Ельнинский </w:t>
      </w:r>
      <w:r w:rsidRPr="002B6A9A">
        <w:rPr>
          <w:sz w:val="28"/>
          <w:szCs w:val="28"/>
        </w:rPr>
        <w:br/>
        <w:t xml:space="preserve">район» Смоленской области (далее – «Ельнинский район») поддержки </w:t>
      </w:r>
      <w:r w:rsidRPr="002B6A9A">
        <w:rPr>
          <w:sz w:val="28"/>
          <w:szCs w:val="28"/>
        </w:rPr>
        <w:br/>
        <w:t xml:space="preserve">молодым семьям в решении жилищной проблемы, поскольку в настоящее </w:t>
      </w:r>
      <w:r w:rsidRPr="002B6A9A">
        <w:rPr>
          <w:sz w:val="28"/>
          <w:szCs w:val="28"/>
        </w:rPr>
        <w:br/>
        <w:t xml:space="preserve">время на территории </w:t>
      </w:r>
      <w:proofErr w:type="spellStart"/>
      <w:r w:rsidRPr="002B6A9A">
        <w:rPr>
          <w:sz w:val="28"/>
          <w:szCs w:val="28"/>
        </w:rPr>
        <w:t>Ельнинского</w:t>
      </w:r>
      <w:proofErr w:type="spellEnd"/>
      <w:r w:rsidRPr="002B6A9A">
        <w:rPr>
          <w:sz w:val="28"/>
          <w:szCs w:val="28"/>
        </w:rPr>
        <w:t xml:space="preserve"> района продолжает усиливаться тенденция роста численности молодых семей, не имеющих собственного жилья, и основным фактором, препятствующим улучшению жилищных условий, является достаточно высокая рыночная стоимость жилья.</w:t>
      </w:r>
      <w:proofErr w:type="gramEnd"/>
    </w:p>
    <w:p w:rsidR="00B35982" w:rsidRPr="002B6A9A" w:rsidRDefault="00B35982" w:rsidP="00B35982">
      <w:pPr>
        <w:tabs>
          <w:tab w:val="left" w:pos="3525"/>
        </w:tabs>
        <w:ind w:firstLine="709"/>
        <w:jc w:val="both"/>
        <w:rPr>
          <w:sz w:val="28"/>
          <w:szCs w:val="28"/>
        </w:rPr>
      </w:pPr>
      <w:r w:rsidRPr="002B6A9A">
        <w:rPr>
          <w:sz w:val="28"/>
          <w:szCs w:val="28"/>
        </w:rPr>
        <w:t xml:space="preserve">Жилищная неустроенность семей крайне неблагоприятным образом сказывается на создании и укреплении института семьи, что, в свою очередь, влечет за собой усугубление демографической ситуации как на территории </w:t>
      </w:r>
      <w:proofErr w:type="spellStart"/>
      <w:r w:rsidRPr="002B6A9A">
        <w:rPr>
          <w:sz w:val="28"/>
          <w:szCs w:val="28"/>
        </w:rPr>
        <w:t>Ельнинского</w:t>
      </w:r>
      <w:proofErr w:type="spellEnd"/>
      <w:r w:rsidRPr="002B6A9A">
        <w:rPr>
          <w:sz w:val="28"/>
          <w:szCs w:val="28"/>
        </w:rPr>
        <w:t xml:space="preserve"> района, так и в Смоленской области в целом.</w:t>
      </w:r>
    </w:p>
    <w:p w:rsidR="00B35982" w:rsidRPr="002B6A9A" w:rsidRDefault="00B35982" w:rsidP="00B35982">
      <w:pPr>
        <w:tabs>
          <w:tab w:val="left" w:pos="3525"/>
        </w:tabs>
        <w:ind w:firstLine="709"/>
        <w:jc w:val="both"/>
        <w:rPr>
          <w:sz w:val="28"/>
          <w:szCs w:val="28"/>
        </w:rPr>
      </w:pPr>
      <w:r w:rsidRPr="002B6A9A">
        <w:rPr>
          <w:sz w:val="28"/>
          <w:szCs w:val="28"/>
        </w:rPr>
        <w:t>Неразрешимая жилищная проблема явл</w:t>
      </w:r>
      <w:r>
        <w:rPr>
          <w:sz w:val="28"/>
          <w:szCs w:val="28"/>
        </w:rPr>
        <w:t xml:space="preserve">яется одной из основных причин </w:t>
      </w:r>
      <w:r w:rsidRPr="002B6A9A">
        <w:rPr>
          <w:sz w:val="28"/>
          <w:szCs w:val="28"/>
        </w:rPr>
        <w:t>расторжения браков и отказа молодых людей от создания семьи, что приводит к снижению темпов роста рождаемости.</w:t>
      </w:r>
    </w:p>
    <w:p w:rsidR="00B35982" w:rsidRPr="002B6A9A" w:rsidRDefault="00B35982" w:rsidP="00B35982">
      <w:pPr>
        <w:tabs>
          <w:tab w:val="left" w:pos="3525"/>
        </w:tabs>
        <w:ind w:firstLine="709"/>
        <w:jc w:val="both"/>
        <w:rPr>
          <w:sz w:val="28"/>
          <w:szCs w:val="28"/>
        </w:rPr>
      </w:pPr>
      <w:r w:rsidRPr="002B6A9A">
        <w:rPr>
          <w:sz w:val="28"/>
          <w:szCs w:val="28"/>
        </w:rPr>
        <w:t>Одной из основных причин расторжения браков является отсутствие у супругов отдельного благоустроенного жилья и, самое главное, перспектив его приобретения, что влечет невозможность планирования развития семьи, в том числе рождения детей. Это подтверждают результаты социологических опросов, среди причин, по которым молодые семьи не торопятся с рождением детей, на первом месте стоит отсутствие перспектив на приобретение жилья. Средняя продолжительность брака у разведенной молодежи до 35 лет-3,1 года. Жилищные проблемы оказывают негативное воздействие и на другие аспекты социального состояния молодежной среды, в том числе здоровье, образование, уровень преступности и другие.</w:t>
      </w:r>
    </w:p>
    <w:p w:rsidR="00B35982" w:rsidRPr="002B6A9A" w:rsidRDefault="00B35982" w:rsidP="00B35982">
      <w:pPr>
        <w:tabs>
          <w:tab w:val="left" w:pos="3525"/>
        </w:tabs>
        <w:ind w:firstLine="709"/>
        <w:jc w:val="both"/>
        <w:rPr>
          <w:sz w:val="28"/>
          <w:szCs w:val="28"/>
        </w:rPr>
      </w:pPr>
      <w:r w:rsidRPr="002B6A9A">
        <w:rPr>
          <w:sz w:val="28"/>
          <w:szCs w:val="28"/>
        </w:rPr>
        <w:t xml:space="preserve">Реализация системы мероприятий Программы обеспечения жильем молодых семей позволит уменьшить количество разводов, повысить уровень </w:t>
      </w:r>
      <w:r w:rsidRPr="002B6A9A">
        <w:rPr>
          <w:sz w:val="28"/>
          <w:szCs w:val="28"/>
        </w:rPr>
        <w:lastRenderedPageBreak/>
        <w:t>рождаемости, что, в свою очередь, позволит снизить социальную напряженность и улучшит демографическую ситуацию.</w:t>
      </w:r>
    </w:p>
    <w:p w:rsidR="00B35982" w:rsidRPr="002B6A9A" w:rsidRDefault="00B35982" w:rsidP="00B35982">
      <w:pPr>
        <w:tabs>
          <w:tab w:val="left" w:pos="3525"/>
        </w:tabs>
        <w:ind w:firstLine="709"/>
        <w:jc w:val="both"/>
        <w:rPr>
          <w:sz w:val="28"/>
          <w:szCs w:val="28"/>
        </w:rPr>
      </w:pPr>
      <w:r w:rsidRPr="002B6A9A">
        <w:rPr>
          <w:sz w:val="28"/>
          <w:szCs w:val="28"/>
        </w:rPr>
        <w:t>Накопленный опыт использования программно-целевого метода для осуществления мер по улучшению жилищных условий молодых семей, а также социально-экономическая и демографическая ситуация в районе подтверждают целесообразность и необходимость продолжения работы по улучшению жилищных условий молодых семей в рамках Программы.</w:t>
      </w:r>
    </w:p>
    <w:p w:rsidR="00B35982" w:rsidRPr="002B6A9A" w:rsidRDefault="00B35982" w:rsidP="00B35982">
      <w:pPr>
        <w:tabs>
          <w:tab w:val="left" w:pos="3525"/>
        </w:tabs>
        <w:ind w:firstLine="709"/>
        <w:jc w:val="both"/>
        <w:rPr>
          <w:sz w:val="28"/>
          <w:szCs w:val="28"/>
        </w:rPr>
      </w:pPr>
      <w:r w:rsidRPr="002B6A9A">
        <w:rPr>
          <w:sz w:val="28"/>
          <w:szCs w:val="28"/>
        </w:rPr>
        <w:t>При реализации мероприятий долгосрочной муниципальной целевой программы «Обеспечение жильем молодых семей» в период с 2006 по 2012 годы норматив расчетной (средней) стоимости жилья увеличился в 2,7 раза (с 8 560 рублей до 23 500 рублей), что существенно повлияло на размер предоставляемой социальной выплаты. Так, в 2006 году средний размер социальной выплаты на семью из трех человек составлял 184 896 рублей, а в 2013 году размер социальной выплаты на семью из трех человек состав</w:t>
      </w:r>
      <w:r>
        <w:rPr>
          <w:sz w:val="28"/>
          <w:szCs w:val="28"/>
        </w:rPr>
        <w:t>ил</w:t>
      </w:r>
      <w:r w:rsidRPr="002B6A9A">
        <w:rPr>
          <w:sz w:val="28"/>
          <w:szCs w:val="28"/>
        </w:rPr>
        <w:t xml:space="preserve"> 380 700 рублей</w:t>
      </w:r>
      <w:r>
        <w:rPr>
          <w:sz w:val="28"/>
          <w:szCs w:val="28"/>
        </w:rPr>
        <w:t xml:space="preserve"> (в 2018 году – 491 400 рублей)</w:t>
      </w:r>
      <w:r w:rsidRPr="002B6A9A">
        <w:rPr>
          <w:sz w:val="28"/>
          <w:szCs w:val="28"/>
        </w:rPr>
        <w:t>. За последние годы увеличилась доля семей, имеющих двух и более детей, что также существенно влияет на увеличение размера предоставляемой социальной выплаты.</w:t>
      </w:r>
    </w:p>
    <w:p w:rsidR="00B35982" w:rsidRPr="002B6A9A" w:rsidRDefault="00B35982" w:rsidP="00B35982">
      <w:pPr>
        <w:tabs>
          <w:tab w:val="left" w:pos="3525"/>
        </w:tabs>
        <w:ind w:firstLine="709"/>
        <w:jc w:val="both"/>
        <w:rPr>
          <w:sz w:val="28"/>
          <w:szCs w:val="28"/>
        </w:rPr>
      </w:pPr>
      <w:r w:rsidRPr="002B6A9A">
        <w:rPr>
          <w:sz w:val="28"/>
          <w:szCs w:val="28"/>
        </w:rPr>
        <w:t>За период реализации долгосрочной муниципальной целевой программы «Обеспечение жильем молодых семей» с 2006 по 2012 годы были обеспечены жильем 30 семей</w:t>
      </w:r>
      <w:r>
        <w:rPr>
          <w:sz w:val="28"/>
          <w:szCs w:val="28"/>
        </w:rPr>
        <w:t xml:space="preserve"> (с 2013 по 2017 годы – 18 семей)</w:t>
      </w:r>
      <w:r w:rsidRPr="002B6A9A">
        <w:rPr>
          <w:sz w:val="28"/>
          <w:szCs w:val="28"/>
        </w:rPr>
        <w:t xml:space="preserve">. По состоянию на 01 </w:t>
      </w:r>
      <w:r>
        <w:rPr>
          <w:sz w:val="28"/>
          <w:szCs w:val="28"/>
        </w:rPr>
        <w:t>дека</w:t>
      </w:r>
      <w:r w:rsidRPr="002B6A9A">
        <w:rPr>
          <w:sz w:val="28"/>
          <w:szCs w:val="28"/>
        </w:rPr>
        <w:t>бря 201</w:t>
      </w:r>
      <w:r>
        <w:rPr>
          <w:sz w:val="28"/>
          <w:szCs w:val="28"/>
        </w:rPr>
        <w:t>8</w:t>
      </w:r>
      <w:r w:rsidRPr="002B6A9A">
        <w:rPr>
          <w:sz w:val="28"/>
          <w:szCs w:val="28"/>
        </w:rPr>
        <w:t xml:space="preserve"> года в списк</w:t>
      </w:r>
      <w:r>
        <w:rPr>
          <w:sz w:val="28"/>
          <w:szCs w:val="28"/>
        </w:rPr>
        <w:t>е участников Программы состоит 50</w:t>
      </w:r>
      <w:r w:rsidRPr="002B6A9A">
        <w:rPr>
          <w:sz w:val="28"/>
          <w:szCs w:val="28"/>
        </w:rPr>
        <w:t xml:space="preserve"> сем</w:t>
      </w:r>
      <w:r>
        <w:rPr>
          <w:sz w:val="28"/>
          <w:szCs w:val="28"/>
        </w:rPr>
        <w:t>ей</w:t>
      </w:r>
      <w:r w:rsidRPr="002B6A9A">
        <w:rPr>
          <w:sz w:val="28"/>
          <w:szCs w:val="28"/>
        </w:rPr>
        <w:t>. Таким образом, за 2006 - 201</w:t>
      </w:r>
      <w:r>
        <w:rPr>
          <w:sz w:val="28"/>
          <w:szCs w:val="28"/>
        </w:rPr>
        <w:t>7</w:t>
      </w:r>
      <w:r w:rsidRPr="002B6A9A">
        <w:rPr>
          <w:sz w:val="28"/>
          <w:szCs w:val="28"/>
        </w:rPr>
        <w:t xml:space="preserve"> годы незначительно удалось снизить количество молодых семей, нуждающихся в жилом помещении, учитывая тот факт, что в органы местного самоуправления муниципальных образований </w:t>
      </w:r>
      <w:proofErr w:type="spellStart"/>
      <w:r w:rsidRPr="002B6A9A">
        <w:rPr>
          <w:sz w:val="28"/>
          <w:szCs w:val="28"/>
        </w:rPr>
        <w:t>Ельнинского</w:t>
      </w:r>
      <w:proofErr w:type="spellEnd"/>
      <w:r w:rsidRPr="002B6A9A">
        <w:rPr>
          <w:sz w:val="28"/>
          <w:szCs w:val="28"/>
        </w:rPr>
        <w:t xml:space="preserve"> района продолжают поступать заявления от молодых семей, не имеющих собственного жилья и желающих получить социальную поддержку от государства. </w:t>
      </w:r>
    </w:p>
    <w:p w:rsidR="00B35982" w:rsidRPr="002B6A9A" w:rsidRDefault="00B35982" w:rsidP="00B35982">
      <w:pPr>
        <w:tabs>
          <w:tab w:val="left" w:pos="3525"/>
        </w:tabs>
        <w:ind w:firstLine="567"/>
        <w:jc w:val="both"/>
        <w:rPr>
          <w:sz w:val="28"/>
          <w:szCs w:val="28"/>
        </w:rPr>
      </w:pPr>
    </w:p>
    <w:p w:rsidR="00B35982" w:rsidRPr="00B35982" w:rsidRDefault="00B35982" w:rsidP="00B35982">
      <w:pPr>
        <w:pStyle w:val="ad"/>
        <w:numPr>
          <w:ilvl w:val="0"/>
          <w:numId w:val="3"/>
        </w:numPr>
        <w:tabs>
          <w:tab w:val="left" w:pos="284"/>
        </w:tabs>
        <w:spacing w:after="0" w:line="240" w:lineRule="auto"/>
        <w:ind w:left="0" w:hanging="11"/>
        <w:jc w:val="center"/>
        <w:rPr>
          <w:rFonts w:ascii="Times New Roman" w:hAnsi="Times New Roman"/>
          <w:b/>
          <w:sz w:val="28"/>
          <w:szCs w:val="28"/>
        </w:rPr>
      </w:pPr>
      <w:r w:rsidRPr="00B35982">
        <w:rPr>
          <w:rFonts w:ascii="Times New Roman" w:hAnsi="Times New Roman"/>
          <w:b/>
          <w:sz w:val="28"/>
          <w:szCs w:val="28"/>
        </w:rPr>
        <w:t>Приоритеты муниципальной политики в сфере реализации муниципальной программы, цели, целевые показатели, описание ожидаемых конечных результатов, сроки и этапы реализации муниципальной программы</w:t>
      </w:r>
    </w:p>
    <w:p w:rsidR="00B35982" w:rsidRPr="002B6A9A" w:rsidRDefault="00B35982" w:rsidP="00B35982">
      <w:pPr>
        <w:tabs>
          <w:tab w:val="left" w:pos="3525"/>
        </w:tabs>
        <w:ind w:firstLine="709"/>
        <w:jc w:val="both"/>
        <w:rPr>
          <w:sz w:val="28"/>
          <w:szCs w:val="28"/>
        </w:rPr>
      </w:pPr>
      <w:proofErr w:type="gramStart"/>
      <w:r w:rsidRPr="002B6A9A">
        <w:rPr>
          <w:sz w:val="28"/>
          <w:szCs w:val="28"/>
        </w:rPr>
        <w:t>В текущих условиях, когда практически все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roofErr w:type="gramEnd"/>
    </w:p>
    <w:p w:rsidR="00B35982" w:rsidRPr="002B6A9A" w:rsidRDefault="00B35982" w:rsidP="00B35982">
      <w:pPr>
        <w:tabs>
          <w:tab w:val="left" w:pos="3525"/>
        </w:tabs>
        <w:ind w:firstLine="709"/>
        <w:jc w:val="both"/>
        <w:rPr>
          <w:sz w:val="28"/>
          <w:szCs w:val="28"/>
        </w:rPr>
      </w:pPr>
      <w:r w:rsidRPr="002B6A9A">
        <w:rPr>
          <w:sz w:val="28"/>
          <w:szCs w:val="28"/>
        </w:rPr>
        <w:t xml:space="preserve">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w:t>
      </w:r>
      <w:r w:rsidRPr="002B6A9A">
        <w:rPr>
          <w:sz w:val="28"/>
          <w:szCs w:val="28"/>
        </w:rPr>
        <w:lastRenderedPageBreak/>
        <w:t>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B35982" w:rsidRPr="002B6A9A" w:rsidRDefault="00B35982" w:rsidP="00B35982">
      <w:pPr>
        <w:tabs>
          <w:tab w:val="left" w:pos="3525"/>
        </w:tabs>
        <w:ind w:firstLine="709"/>
        <w:jc w:val="both"/>
        <w:rPr>
          <w:sz w:val="28"/>
          <w:szCs w:val="28"/>
        </w:rPr>
      </w:pPr>
      <w:r w:rsidRPr="002B6A9A">
        <w:rPr>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w:t>
      </w:r>
    </w:p>
    <w:p w:rsidR="00B35982" w:rsidRPr="002B6A9A" w:rsidRDefault="00B35982" w:rsidP="00B35982">
      <w:pPr>
        <w:tabs>
          <w:tab w:val="left" w:pos="3525"/>
        </w:tabs>
        <w:ind w:firstLine="709"/>
        <w:jc w:val="both"/>
        <w:rPr>
          <w:sz w:val="28"/>
          <w:szCs w:val="28"/>
        </w:rPr>
      </w:pPr>
      <w:r w:rsidRPr="002B6A9A">
        <w:rPr>
          <w:sz w:val="28"/>
          <w:szCs w:val="28"/>
        </w:rPr>
        <w:t>Необходимость ускоренного обеспечения жильем молодых семей, а также активного использования возможностей ипотечного жилищного кредитования для достижения этих целей определяет целесообразность использования программно-целевого метода для решения указанных проблем, поскольку они:</w:t>
      </w:r>
    </w:p>
    <w:p w:rsidR="00B35982" w:rsidRPr="002B6A9A" w:rsidRDefault="00B35982" w:rsidP="00B35982">
      <w:pPr>
        <w:tabs>
          <w:tab w:val="left" w:pos="3525"/>
        </w:tabs>
        <w:ind w:firstLine="709"/>
        <w:jc w:val="both"/>
        <w:rPr>
          <w:sz w:val="28"/>
          <w:szCs w:val="28"/>
        </w:rPr>
      </w:pPr>
      <w:r w:rsidRPr="002B6A9A">
        <w:rPr>
          <w:sz w:val="28"/>
          <w:szCs w:val="28"/>
        </w:rPr>
        <w:t>- входят в число приоритетов для формирования государственных программ, а их решение позволяет обеспечить возможность для улучшения жилищных условий и качества жизни наиболее активной части населения;</w:t>
      </w:r>
    </w:p>
    <w:p w:rsidR="00B35982" w:rsidRPr="002B6A9A" w:rsidRDefault="00B35982" w:rsidP="00B35982">
      <w:pPr>
        <w:tabs>
          <w:tab w:val="left" w:pos="3525"/>
        </w:tabs>
        <w:ind w:firstLine="709"/>
        <w:jc w:val="both"/>
        <w:rPr>
          <w:sz w:val="28"/>
          <w:szCs w:val="28"/>
        </w:rPr>
      </w:pPr>
      <w:proofErr w:type="gramStart"/>
      <w:r w:rsidRPr="002B6A9A">
        <w:rPr>
          <w:sz w:val="28"/>
          <w:szCs w:val="28"/>
        </w:rPr>
        <w:t>- не</w:t>
      </w:r>
      <w:r w:rsidR="00802F22">
        <w:rPr>
          <w:sz w:val="28"/>
          <w:szCs w:val="28"/>
        </w:rPr>
        <w:t xml:space="preserve"> могут быть решены без участия </w:t>
      </w:r>
      <w:r w:rsidRPr="002B6A9A">
        <w:rPr>
          <w:sz w:val="28"/>
          <w:szCs w:val="28"/>
        </w:rPr>
        <w:t>областного бюджета;</w:t>
      </w:r>
      <w:proofErr w:type="gramEnd"/>
    </w:p>
    <w:p w:rsidR="00B35982" w:rsidRPr="002B6A9A" w:rsidRDefault="00B35982" w:rsidP="00B35982">
      <w:pPr>
        <w:tabs>
          <w:tab w:val="left" w:pos="3525"/>
        </w:tabs>
        <w:ind w:firstLine="709"/>
        <w:jc w:val="both"/>
        <w:rPr>
          <w:sz w:val="28"/>
          <w:szCs w:val="28"/>
        </w:rPr>
      </w:pPr>
      <w:r w:rsidRPr="002B6A9A">
        <w:rPr>
          <w:sz w:val="28"/>
          <w:szCs w:val="28"/>
        </w:rPr>
        <w:t xml:space="preserve">- не могут быть </w:t>
      </w:r>
      <w:proofErr w:type="gramStart"/>
      <w:r w:rsidRPr="002B6A9A">
        <w:rPr>
          <w:sz w:val="28"/>
          <w:szCs w:val="28"/>
        </w:rPr>
        <w:t>решены</w:t>
      </w:r>
      <w:proofErr w:type="gramEnd"/>
      <w:r w:rsidRPr="002B6A9A">
        <w:rPr>
          <w:sz w:val="28"/>
          <w:szCs w:val="28"/>
        </w:rPr>
        <w:t xml:space="preserve"> в пределах одного финансового года и требуют значительных бюджетных расходов в течение нескольких лет;</w:t>
      </w:r>
    </w:p>
    <w:p w:rsidR="00B35982" w:rsidRPr="002B6A9A" w:rsidRDefault="00B35982" w:rsidP="00B35982">
      <w:pPr>
        <w:tabs>
          <w:tab w:val="left" w:pos="3525"/>
        </w:tabs>
        <w:ind w:firstLine="709"/>
        <w:jc w:val="both"/>
        <w:rPr>
          <w:sz w:val="28"/>
          <w:szCs w:val="28"/>
        </w:rPr>
      </w:pPr>
      <w:r w:rsidRPr="002B6A9A">
        <w:rPr>
          <w:sz w:val="28"/>
          <w:szCs w:val="28"/>
        </w:rPr>
        <w:t>- носят комплексный характер, а их решение окажет существенное положительное влияние на социальное благополучие общества, общее развитие и рост производства.  Таким образом, социальная значимость проблемы оказания молодым семьям помощи со стороны государства в решении жилищного вопроса обусловливает необходимость ее решения.</w:t>
      </w:r>
    </w:p>
    <w:p w:rsidR="00B35982" w:rsidRPr="002B6A9A" w:rsidRDefault="00B35982" w:rsidP="00B35982">
      <w:pPr>
        <w:tabs>
          <w:tab w:val="left" w:pos="3525"/>
        </w:tabs>
        <w:ind w:firstLine="709"/>
        <w:jc w:val="both"/>
        <w:rPr>
          <w:sz w:val="28"/>
          <w:szCs w:val="28"/>
        </w:rPr>
      </w:pPr>
      <w:r w:rsidRPr="002B6A9A">
        <w:rPr>
          <w:sz w:val="28"/>
          <w:szCs w:val="28"/>
        </w:rPr>
        <w:t>Программа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государственной поддержки определенным категориям граждан в приобретении жилья или строительстве индивидуального жилого дома.</w:t>
      </w:r>
    </w:p>
    <w:p w:rsidR="00B35982" w:rsidRPr="002B6A9A" w:rsidRDefault="00B35982" w:rsidP="00B35982">
      <w:pPr>
        <w:tabs>
          <w:tab w:val="left" w:pos="3525"/>
        </w:tabs>
        <w:ind w:firstLine="709"/>
        <w:jc w:val="both"/>
        <w:rPr>
          <w:sz w:val="28"/>
          <w:szCs w:val="28"/>
        </w:rPr>
      </w:pPr>
      <w:r w:rsidRPr="002B6A9A">
        <w:rPr>
          <w:sz w:val="28"/>
          <w:szCs w:val="28"/>
        </w:rPr>
        <w:t xml:space="preserve">Цель Программы – поддержка органами местного самоуправления муниципального образования «Ельнинский район» Смоленской области молодых семей, проживающих на территории </w:t>
      </w:r>
      <w:proofErr w:type="spellStart"/>
      <w:r w:rsidRPr="002B6A9A">
        <w:rPr>
          <w:sz w:val="28"/>
          <w:szCs w:val="28"/>
        </w:rPr>
        <w:t>Ельнинского</w:t>
      </w:r>
      <w:proofErr w:type="spellEnd"/>
      <w:r w:rsidRPr="002B6A9A">
        <w:rPr>
          <w:sz w:val="28"/>
          <w:szCs w:val="28"/>
        </w:rPr>
        <w:t xml:space="preserve"> района и признанных в установленном </w:t>
      </w:r>
      <w:proofErr w:type="gramStart"/>
      <w:r w:rsidRPr="002B6A9A">
        <w:rPr>
          <w:sz w:val="28"/>
          <w:szCs w:val="28"/>
        </w:rPr>
        <w:t>порядке</w:t>
      </w:r>
      <w:proofErr w:type="gramEnd"/>
      <w:r w:rsidRPr="002B6A9A">
        <w:rPr>
          <w:sz w:val="28"/>
          <w:szCs w:val="28"/>
        </w:rPr>
        <w:t xml:space="preserve"> нуждающимися в улучшении жилищных условий, в решении жилищной проблемы.</w:t>
      </w:r>
    </w:p>
    <w:p w:rsidR="00B35982" w:rsidRPr="002B6A9A" w:rsidRDefault="00B35982" w:rsidP="00B35982">
      <w:pPr>
        <w:tabs>
          <w:tab w:val="left" w:pos="3525"/>
        </w:tabs>
        <w:ind w:firstLine="709"/>
        <w:jc w:val="both"/>
        <w:rPr>
          <w:sz w:val="28"/>
          <w:szCs w:val="28"/>
        </w:rPr>
      </w:pPr>
      <w:r w:rsidRPr="002B6A9A">
        <w:rPr>
          <w:sz w:val="28"/>
          <w:szCs w:val="28"/>
        </w:rPr>
        <w:t>Задачами Программы являются:</w:t>
      </w:r>
    </w:p>
    <w:p w:rsidR="00B35982" w:rsidRPr="002B6A9A" w:rsidRDefault="00B35982" w:rsidP="00B35982">
      <w:pPr>
        <w:tabs>
          <w:tab w:val="left" w:pos="3525"/>
        </w:tabs>
        <w:ind w:firstLine="709"/>
        <w:jc w:val="both"/>
        <w:rPr>
          <w:sz w:val="28"/>
          <w:szCs w:val="28"/>
        </w:rPr>
      </w:pPr>
      <w:r w:rsidRPr="002B6A9A">
        <w:rPr>
          <w:sz w:val="28"/>
          <w:szCs w:val="28"/>
        </w:rPr>
        <w:t xml:space="preserve">- предоставление молодым семьям социальных выплат на приобретение </w:t>
      </w:r>
      <w:r w:rsidR="008875FE">
        <w:rPr>
          <w:sz w:val="28"/>
          <w:szCs w:val="28"/>
        </w:rPr>
        <w:t xml:space="preserve">жилого помещения </w:t>
      </w:r>
      <w:r w:rsidRPr="002B6A9A">
        <w:rPr>
          <w:sz w:val="28"/>
          <w:szCs w:val="28"/>
        </w:rPr>
        <w:t>или</w:t>
      </w:r>
      <w:r w:rsidR="008875FE">
        <w:rPr>
          <w:sz w:val="28"/>
          <w:szCs w:val="28"/>
        </w:rPr>
        <w:t xml:space="preserve"> создание объекта</w:t>
      </w:r>
      <w:r w:rsidRPr="002B6A9A">
        <w:rPr>
          <w:sz w:val="28"/>
          <w:szCs w:val="28"/>
        </w:rPr>
        <w:t xml:space="preserve"> индивидуального жил</w:t>
      </w:r>
      <w:r w:rsidR="008875FE">
        <w:rPr>
          <w:sz w:val="28"/>
          <w:szCs w:val="28"/>
        </w:rPr>
        <w:t>ищного строительства</w:t>
      </w:r>
      <w:r w:rsidRPr="002B6A9A">
        <w:rPr>
          <w:sz w:val="28"/>
          <w:szCs w:val="28"/>
        </w:rPr>
        <w:t>;</w:t>
      </w:r>
    </w:p>
    <w:p w:rsidR="00B35982" w:rsidRPr="002B6A9A" w:rsidRDefault="00B35982" w:rsidP="00B35982">
      <w:pPr>
        <w:tabs>
          <w:tab w:val="left" w:pos="3525"/>
        </w:tabs>
        <w:ind w:firstLine="709"/>
        <w:jc w:val="both"/>
        <w:rPr>
          <w:sz w:val="28"/>
          <w:szCs w:val="28"/>
        </w:rPr>
      </w:pPr>
      <w:r w:rsidRPr="002B6A9A">
        <w:rPr>
          <w:sz w:val="28"/>
          <w:szCs w:val="28"/>
        </w:rPr>
        <w:lastRenderedPageBreak/>
        <w:t>- создание на территории муниципального образования «Ельнинский район» Смоленской области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на приобретение жилья или строительство индивидуального жилого дома.</w:t>
      </w:r>
    </w:p>
    <w:p w:rsidR="00B35982" w:rsidRPr="002B6A9A" w:rsidRDefault="00B35982" w:rsidP="00B35982">
      <w:pPr>
        <w:tabs>
          <w:tab w:val="left" w:pos="3525"/>
        </w:tabs>
        <w:ind w:firstLine="709"/>
        <w:jc w:val="both"/>
        <w:rPr>
          <w:sz w:val="28"/>
          <w:szCs w:val="28"/>
        </w:rPr>
      </w:pPr>
      <w:r w:rsidRPr="002B6A9A">
        <w:rPr>
          <w:sz w:val="28"/>
          <w:szCs w:val="28"/>
        </w:rPr>
        <w:t>Целевым показателем Программы является количество молодых семей, улучшивших жилищные условия за счет использования средств бюджета муниципального образования.</w:t>
      </w:r>
    </w:p>
    <w:p w:rsidR="00B35982" w:rsidRPr="00993616" w:rsidRDefault="00B35982" w:rsidP="00B35982">
      <w:pPr>
        <w:ind w:firstLine="709"/>
        <w:jc w:val="both"/>
        <w:rPr>
          <w:bCs/>
          <w:color w:val="000000"/>
          <w:sz w:val="28"/>
          <w:szCs w:val="28"/>
        </w:rPr>
      </w:pPr>
      <w:r w:rsidRPr="00993616">
        <w:rPr>
          <w:bCs/>
          <w:color w:val="000000"/>
          <w:sz w:val="28"/>
          <w:szCs w:val="28"/>
        </w:rPr>
        <w:t xml:space="preserve">В результате выполнения мероприятий Программы предполагается </w:t>
      </w:r>
      <w:r w:rsidR="008875FE">
        <w:rPr>
          <w:bCs/>
          <w:color w:val="000000"/>
          <w:sz w:val="28"/>
          <w:szCs w:val="28"/>
        </w:rPr>
        <w:t>приобретение жилья к 2024</w:t>
      </w:r>
      <w:r>
        <w:rPr>
          <w:bCs/>
          <w:color w:val="000000"/>
          <w:sz w:val="28"/>
          <w:szCs w:val="28"/>
        </w:rPr>
        <w:t xml:space="preserve"> году </w:t>
      </w:r>
      <w:r w:rsidR="008875FE">
        <w:rPr>
          <w:bCs/>
          <w:color w:val="000000"/>
          <w:sz w:val="28"/>
          <w:szCs w:val="28"/>
        </w:rPr>
        <w:t>50</w:t>
      </w:r>
      <w:r>
        <w:rPr>
          <w:bCs/>
          <w:color w:val="000000"/>
          <w:sz w:val="28"/>
          <w:szCs w:val="28"/>
        </w:rPr>
        <w:t xml:space="preserve"> молодыми семьями, </w:t>
      </w:r>
      <w:r w:rsidRPr="00993616">
        <w:rPr>
          <w:bCs/>
          <w:color w:val="000000"/>
          <w:sz w:val="28"/>
          <w:szCs w:val="28"/>
        </w:rPr>
        <w:t>в том числе:</w:t>
      </w:r>
    </w:p>
    <w:p w:rsidR="00B35982" w:rsidRPr="00993616" w:rsidRDefault="00B35982" w:rsidP="00B35982">
      <w:pPr>
        <w:ind w:firstLine="709"/>
        <w:jc w:val="both"/>
        <w:rPr>
          <w:bCs/>
          <w:color w:val="000000"/>
          <w:sz w:val="28"/>
          <w:szCs w:val="28"/>
        </w:rPr>
      </w:pPr>
      <w:r w:rsidRPr="00993616">
        <w:rPr>
          <w:bCs/>
          <w:color w:val="000000"/>
          <w:sz w:val="28"/>
          <w:szCs w:val="28"/>
        </w:rPr>
        <w:t>в 201</w:t>
      </w:r>
      <w:r w:rsidR="008875FE">
        <w:rPr>
          <w:bCs/>
          <w:color w:val="000000"/>
          <w:sz w:val="28"/>
          <w:szCs w:val="28"/>
        </w:rPr>
        <w:t>8</w:t>
      </w:r>
      <w:r w:rsidRPr="00993616">
        <w:rPr>
          <w:bCs/>
          <w:color w:val="000000"/>
          <w:sz w:val="28"/>
          <w:szCs w:val="28"/>
        </w:rPr>
        <w:t xml:space="preserve"> году - </w:t>
      </w:r>
      <w:r w:rsidR="008875FE">
        <w:rPr>
          <w:bCs/>
          <w:color w:val="000000"/>
          <w:sz w:val="28"/>
          <w:szCs w:val="28"/>
        </w:rPr>
        <w:t>4</w:t>
      </w:r>
      <w:r w:rsidRPr="00993616">
        <w:rPr>
          <w:bCs/>
          <w:color w:val="000000"/>
          <w:sz w:val="28"/>
          <w:szCs w:val="28"/>
        </w:rPr>
        <w:t xml:space="preserve"> молодых сем</w:t>
      </w:r>
      <w:r>
        <w:rPr>
          <w:bCs/>
          <w:color w:val="000000"/>
          <w:sz w:val="28"/>
          <w:szCs w:val="28"/>
        </w:rPr>
        <w:t>ьи</w:t>
      </w:r>
      <w:r w:rsidRPr="00993616">
        <w:rPr>
          <w:bCs/>
          <w:color w:val="000000"/>
          <w:sz w:val="28"/>
          <w:szCs w:val="28"/>
        </w:rPr>
        <w:t>;</w:t>
      </w:r>
    </w:p>
    <w:p w:rsidR="00B35982" w:rsidRPr="00993616" w:rsidRDefault="00B35982" w:rsidP="00B35982">
      <w:pPr>
        <w:ind w:firstLine="709"/>
        <w:jc w:val="both"/>
        <w:rPr>
          <w:bCs/>
          <w:color w:val="000000"/>
          <w:sz w:val="28"/>
          <w:szCs w:val="28"/>
        </w:rPr>
      </w:pPr>
      <w:r>
        <w:rPr>
          <w:bCs/>
          <w:color w:val="000000"/>
          <w:sz w:val="28"/>
          <w:szCs w:val="28"/>
        </w:rPr>
        <w:t>в 201</w:t>
      </w:r>
      <w:r w:rsidR="008875FE">
        <w:rPr>
          <w:bCs/>
          <w:color w:val="000000"/>
          <w:sz w:val="28"/>
          <w:szCs w:val="28"/>
        </w:rPr>
        <w:t>9</w:t>
      </w:r>
      <w:r>
        <w:rPr>
          <w:bCs/>
          <w:color w:val="000000"/>
          <w:sz w:val="28"/>
          <w:szCs w:val="28"/>
        </w:rPr>
        <w:t xml:space="preserve"> году - </w:t>
      </w:r>
      <w:r w:rsidR="008875FE">
        <w:rPr>
          <w:bCs/>
          <w:color w:val="000000"/>
          <w:sz w:val="28"/>
          <w:szCs w:val="28"/>
        </w:rPr>
        <w:t>7</w:t>
      </w:r>
      <w:r w:rsidRPr="00993616">
        <w:rPr>
          <w:bCs/>
          <w:color w:val="000000"/>
          <w:sz w:val="28"/>
          <w:szCs w:val="28"/>
        </w:rPr>
        <w:t xml:space="preserve"> молодых сем</w:t>
      </w:r>
      <w:r>
        <w:rPr>
          <w:bCs/>
          <w:color w:val="000000"/>
          <w:sz w:val="28"/>
          <w:szCs w:val="28"/>
        </w:rPr>
        <w:t>ей</w:t>
      </w:r>
      <w:r w:rsidRPr="00993616">
        <w:rPr>
          <w:bCs/>
          <w:color w:val="000000"/>
          <w:sz w:val="28"/>
          <w:szCs w:val="28"/>
        </w:rPr>
        <w:t>;</w:t>
      </w:r>
    </w:p>
    <w:p w:rsidR="00B35982" w:rsidRPr="00993616" w:rsidRDefault="00B35982" w:rsidP="00B35982">
      <w:pPr>
        <w:ind w:firstLine="709"/>
        <w:jc w:val="both"/>
        <w:rPr>
          <w:bCs/>
          <w:color w:val="000000"/>
          <w:sz w:val="28"/>
          <w:szCs w:val="28"/>
        </w:rPr>
      </w:pPr>
      <w:r>
        <w:rPr>
          <w:bCs/>
          <w:color w:val="000000"/>
          <w:sz w:val="28"/>
          <w:szCs w:val="28"/>
        </w:rPr>
        <w:t>в 20</w:t>
      </w:r>
      <w:r w:rsidR="008875FE">
        <w:rPr>
          <w:bCs/>
          <w:color w:val="000000"/>
          <w:sz w:val="28"/>
          <w:szCs w:val="28"/>
        </w:rPr>
        <w:t>20 году - 7</w:t>
      </w:r>
      <w:r w:rsidRPr="00993616">
        <w:rPr>
          <w:bCs/>
          <w:color w:val="000000"/>
          <w:sz w:val="28"/>
          <w:szCs w:val="28"/>
        </w:rPr>
        <w:t xml:space="preserve"> молодых сем</w:t>
      </w:r>
      <w:r>
        <w:rPr>
          <w:bCs/>
          <w:color w:val="000000"/>
          <w:sz w:val="28"/>
          <w:szCs w:val="28"/>
        </w:rPr>
        <w:t>ьи</w:t>
      </w:r>
      <w:r w:rsidRPr="00993616">
        <w:rPr>
          <w:bCs/>
          <w:color w:val="000000"/>
          <w:sz w:val="28"/>
          <w:szCs w:val="28"/>
        </w:rPr>
        <w:t>;</w:t>
      </w:r>
    </w:p>
    <w:p w:rsidR="00B35982" w:rsidRPr="00993616" w:rsidRDefault="00B35982" w:rsidP="00B35982">
      <w:pPr>
        <w:ind w:firstLine="709"/>
        <w:jc w:val="both"/>
        <w:rPr>
          <w:bCs/>
          <w:color w:val="000000"/>
          <w:sz w:val="28"/>
          <w:szCs w:val="28"/>
        </w:rPr>
      </w:pPr>
      <w:r w:rsidRPr="00993616">
        <w:rPr>
          <w:bCs/>
          <w:color w:val="000000"/>
          <w:sz w:val="28"/>
          <w:szCs w:val="28"/>
        </w:rPr>
        <w:t>в 20</w:t>
      </w:r>
      <w:r w:rsidR="008875FE">
        <w:rPr>
          <w:bCs/>
          <w:color w:val="000000"/>
          <w:sz w:val="28"/>
          <w:szCs w:val="28"/>
        </w:rPr>
        <w:t>21</w:t>
      </w:r>
      <w:r w:rsidRPr="00993616">
        <w:rPr>
          <w:bCs/>
          <w:color w:val="000000"/>
          <w:sz w:val="28"/>
          <w:szCs w:val="28"/>
        </w:rPr>
        <w:t xml:space="preserve"> году - </w:t>
      </w:r>
      <w:r w:rsidR="008875FE">
        <w:rPr>
          <w:bCs/>
          <w:color w:val="000000"/>
          <w:sz w:val="28"/>
          <w:szCs w:val="28"/>
        </w:rPr>
        <w:t>8</w:t>
      </w:r>
      <w:r w:rsidRPr="00993616">
        <w:rPr>
          <w:bCs/>
          <w:color w:val="000000"/>
          <w:sz w:val="28"/>
          <w:szCs w:val="28"/>
        </w:rPr>
        <w:t xml:space="preserve"> молодых семей;</w:t>
      </w:r>
    </w:p>
    <w:p w:rsidR="00B35982" w:rsidRPr="00993616" w:rsidRDefault="00B35982" w:rsidP="00B35982">
      <w:pPr>
        <w:ind w:firstLine="709"/>
        <w:jc w:val="both"/>
        <w:rPr>
          <w:bCs/>
          <w:color w:val="000000"/>
          <w:sz w:val="28"/>
          <w:szCs w:val="28"/>
        </w:rPr>
      </w:pPr>
      <w:r w:rsidRPr="00993616">
        <w:rPr>
          <w:bCs/>
          <w:color w:val="000000"/>
          <w:sz w:val="28"/>
          <w:szCs w:val="28"/>
        </w:rPr>
        <w:t>в 20</w:t>
      </w:r>
      <w:r w:rsidR="008875FE">
        <w:rPr>
          <w:bCs/>
          <w:color w:val="000000"/>
          <w:sz w:val="28"/>
          <w:szCs w:val="28"/>
        </w:rPr>
        <w:t>22</w:t>
      </w:r>
      <w:r w:rsidRPr="00993616">
        <w:rPr>
          <w:bCs/>
          <w:color w:val="000000"/>
          <w:sz w:val="28"/>
          <w:szCs w:val="28"/>
        </w:rPr>
        <w:t xml:space="preserve"> году - </w:t>
      </w:r>
      <w:r w:rsidR="008875FE">
        <w:rPr>
          <w:bCs/>
          <w:color w:val="000000"/>
          <w:sz w:val="28"/>
          <w:szCs w:val="28"/>
        </w:rPr>
        <w:t>8</w:t>
      </w:r>
      <w:r w:rsidRPr="00993616">
        <w:rPr>
          <w:bCs/>
          <w:color w:val="000000"/>
          <w:sz w:val="28"/>
          <w:szCs w:val="28"/>
        </w:rPr>
        <w:t xml:space="preserve"> молодых семей;</w:t>
      </w:r>
    </w:p>
    <w:p w:rsidR="00B35982" w:rsidRPr="00993616" w:rsidRDefault="00B35982" w:rsidP="00B35982">
      <w:pPr>
        <w:ind w:firstLine="709"/>
        <w:jc w:val="both"/>
        <w:rPr>
          <w:bCs/>
          <w:color w:val="000000"/>
          <w:sz w:val="28"/>
          <w:szCs w:val="28"/>
        </w:rPr>
      </w:pPr>
      <w:r w:rsidRPr="00993616">
        <w:rPr>
          <w:bCs/>
          <w:color w:val="000000"/>
          <w:sz w:val="28"/>
          <w:szCs w:val="28"/>
        </w:rPr>
        <w:t>в 20</w:t>
      </w:r>
      <w:r w:rsidR="008875FE">
        <w:rPr>
          <w:bCs/>
          <w:color w:val="000000"/>
          <w:sz w:val="28"/>
          <w:szCs w:val="28"/>
        </w:rPr>
        <w:t>23</w:t>
      </w:r>
      <w:r w:rsidRPr="00993616">
        <w:rPr>
          <w:bCs/>
          <w:color w:val="000000"/>
          <w:sz w:val="28"/>
          <w:szCs w:val="28"/>
        </w:rPr>
        <w:t xml:space="preserve"> году - </w:t>
      </w:r>
      <w:r w:rsidR="008875FE">
        <w:rPr>
          <w:bCs/>
          <w:color w:val="000000"/>
          <w:sz w:val="28"/>
          <w:szCs w:val="28"/>
        </w:rPr>
        <w:t>8</w:t>
      </w:r>
      <w:r w:rsidRPr="00993616">
        <w:rPr>
          <w:bCs/>
          <w:color w:val="000000"/>
          <w:sz w:val="28"/>
          <w:szCs w:val="28"/>
        </w:rPr>
        <w:t xml:space="preserve"> молодых семей;</w:t>
      </w:r>
    </w:p>
    <w:p w:rsidR="00B35982" w:rsidRPr="002B6A9A" w:rsidRDefault="00B35982" w:rsidP="00B35982">
      <w:pPr>
        <w:tabs>
          <w:tab w:val="left" w:pos="3525"/>
        </w:tabs>
        <w:ind w:firstLine="709"/>
        <w:jc w:val="both"/>
        <w:rPr>
          <w:sz w:val="28"/>
          <w:szCs w:val="28"/>
        </w:rPr>
      </w:pPr>
      <w:r w:rsidRPr="00993616">
        <w:rPr>
          <w:bCs/>
          <w:color w:val="000000"/>
          <w:sz w:val="28"/>
          <w:szCs w:val="28"/>
        </w:rPr>
        <w:t>в 202</w:t>
      </w:r>
      <w:r w:rsidR="008875FE">
        <w:rPr>
          <w:bCs/>
          <w:color w:val="000000"/>
          <w:sz w:val="28"/>
          <w:szCs w:val="28"/>
        </w:rPr>
        <w:t>4</w:t>
      </w:r>
      <w:r w:rsidRPr="00993616">
        <w:rPr>
          <w:bCs/>
          <w:color w:val="000000"/>
          <w:sz w:val="28"/>
          <w:szCs w:val="28"/>
        </w:rPr>
        <w:t xml:space="preserve"> году - </w:t>
      </w:r>
      <w:r w:rsidR="008875FE">
        <w:rPr>
          <w:bCs/>
          <w:color w:val="000000"/>
          <w:sz w:val="28"/>
          <w:szCs w:val="28"/>
        </w:rPr>
        <w:t>8</w:t>
      </w:r>
      <w:r w:rsidRPr="00993616">
        <w:rPr>
          <w:bCs/>
          <w:color w:val="000000"/>
          <w:sz w:val="28"/>
          <w:szCs w:val="28"/>
        </w:rPr>
        <w:t xml:space="preserve"> молодых семей.</w:t>
      </w:r>
    </w:p>
    <w:p w:rsidR="00B35982" w:rsidRPr="002B6A9A" w:rsidRDefault="00B35982" w:rsidP="00B35982">
      <w:pPr>
        <w:tabs>
          <w:tab w:val="left" w:pos="3525"/>
        </w:tabs>
        <w:ind w:firstLine="709"/>
        <w:jc w:val="both"/>
        <w:rPr>
          <w:sz w:val="28"/>
          <w:szCs w:val="28"/>
        </w:rPr>
      </w:pPr>
      <w:r w:rsidRPr="002B6A9A">
        <w:rPr>
          <w:sz w:val="28"/>
          <w:szCs w:val="28"/>
        </w:rPr>
        <w:t>Сведения о целевых показателях реализации муниципальной Программы отражены в приложении № 1.</w:t>
      </w:r>
    </w:p>
    <w:p w:rsidR="00B35982" w:rsidRPr="002B6A9A" w:rsidRDefault="00B35982" w:rsidP="00B35982">
      <w:pPr>
        <w:tabs>
          <w:tab w:val="left" w:pos="3525"/>
        </w:tabs>
        <w:ind w:firstLine="709"/>
        <w:jc w:val="both"/>
        <w:rPr>
          <w:sz w:val="28"/>
          <w:szCs w:val="28"/>
        </w:rPr>
      </w:pPr>
      <w:r w:rsidRPr="002B6A9A">
        <w:rPr>
          <w:sz w:val="28"/>
          <w:szCs w:val="28"/>
        </w:rPr>
        <w:t>Ожидаемые конечные результаты реализации Программы:</w:t>
      </w:r>
    </w:p>
    <w:p w:rsidR="00B35982" w:rsidRPr="002B6A9A" w:rsidRDefault="00B35982" w:rsidP="00B35982">
      <w:pPr>
        <w:tabs>
          <w:tab w:val="left" w:pos="3525"/>
        </w:tabs>
        <w:ind w:firstLine="709"/>
        <w:jc w:val="both"/>
        <w:rPr>
          <w:sz w:val="28"/>
          <w:szCs w:val="28"/>
        </w:rPr>
      </w:pPr>
      <w:r w:rsidRPr="002B6A9A">
        <w:rPr>
          <w:sz w:val="28"/>
          <w:szCs w:val="28"/>
        </w:rPr>
        <w:t>- успешное выполнение мероприятий Программы позволит:</w:t>
      </w:r>
    </w:p>
    <w:p w:rsidR="00B35982" w:rsidRPr="002B6A9A" w:rsidRDefault="00B35982" w:rsidP="00B35982">
      <w:pPr>
        <w:tabs>
          <w:tab w:val="left" w:pos="3525"/>
        </w:tabs>
        <w:ind w:firstLine="709"/>
        <w:jc w:val="both"/>
        <w:rPr>
          <w:sz w:val="28"/>
          <w:szCs w:val="28"/>
        </w:rPr>
      </w:pPr>
      <w:r w:rsidRPr="002B6A9A">
        <w:rPr>
          <w:sz w:val="28"/>
          <w:szCs w:val="28"/>
        </w:rPr>
        <w:t xml:space="preserve">обеспечить жильем </w:t>
      </w:r>
      <w:r w:rsidR="008875FE">
        <w:rPr>
          <w:sz w:val="28"/>
          <w:szCs w:val="28"/>
        </w:rPr>
        <w:t>50</w:t>
      </w:r>
      <w:r w:rsidRPr="002B6A9A">
        <w:rPr>
          <w:sz w:val="28"/>
          <w:szCs w:val="28"/>
        </w:rPr>
        <w:t xml:space="preserve"> молодых семей; </w:t>
      </w:r>
    </w:p>
    <w:p w:rsidR="00B35982" w:rsidRPr="002B6A9A" w:rsidRDefault="00B35982" w:rsidP="00B35982">
      <w:pPr>
        <w:tabs>
          <w:tab w:val="left" w:pos="3525"/>
        </w:tabs>
        <w:ind w:firstLine="709"/>
        <w:jc w:val="both"/>
        <w:rPr>
          <w:sz w:val="28"/>
          <w:szCs w:val="28"/>
        </w:rPr>
      </w:pPr>
      <w:r w:rsidRPr="002B6A9A">
        <w:rPr>
          <w:sz w:val="28"/>
          <w:szCs w:val="28"/>
        </w:rPr>
        <w:t xml:space="preserve">создать условия для повышения уровня обеспеченности жильем молодых семей; </w:t>
      </w:r>
    </w:p>
    <w:p w:rsidR="00B35982" w:rsidRPr="002B6A9A" w:rsidRDefault="00B35982" w:rsidP="00B35982">
      <w:pPr>
        <w:tabs>
          <w:tab w:val="left" w:pos="3525"/>
        </w:tabs>
        <w:ind w:firstLine="709"/>
        <w:jc w:val="both"/>
        <w:rPr>
          <w:sz w:val="28"/>
          <w:szCs w:val="28"/>
        </w:rPr>
      </w:pPr>
      <w:r w:rsidRPr="002B6A9A">
        <w:rPr>
          <w:sz w:val="28"/>
          <w:szCs w:val="28"/>
        </w:rPr>
        <w:t xml:space="preserve">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 </w:t>
      </w:r>
    </w:p>
    <w:p w:rsidR="00B35982" w:rsidRPr="002B6A9A" w:rsidRDefault="00B35982" w:rsidP="00B35982">
      <w:pPr>
        <w:tabs>
          <w:tab w:val="left" w:pos="3525"/>
        </w:tabs>
        <w:ind w:firstLine="709"/>
        <w:jc w:val="both"/>
        <w:rPr>
          <w:sz w:val="28"/>
          <w:szCs w:val="28"/>
        </w:rPr>
      </w:pPr>
      <w:r w:rsidRPr="002B6A9A">
        <w:rPr>
          <w:sz w:val="28"/>
          <w:szCs w:val="28"/>
        </w:rPr>
        <w:t xml:space="preserve">укрепить семейные отношения и снизить социальную напряженность в обществе; </w:t>
      </w:r>
    </w:p>
    <w:p w:rsidR="00B35982" w:rsidRPr="002B6A9A" w:rsidRDefault="00B35982" w:rsidP="00B35982">
      <w:pPr>
        <w:tabs>
          <w:tab w:val="left" w:pos="3525"/>
        </w:tabs>
        <w:ind w:firstLine="709"/>
        <w:jc w:val="both"/>
        <w:rPr>
          <w:sz w:val="28"/>
          <w:szCs w:val="28"/>
        </w:rPr>
      </w:pPr>
      <w:r w:rsidRPr="002B6A9A">
        <w:rPr>
          <w:sz w:val="28"/>
          <w:szCs w:val="28"/>
        </w:rPr>
        <w:t>улучшить демографическую ситуацию в стране;</w:t>
      </w:r>
    </w:p>
    <w:p w:rsidR="00B35982" w:rsidRPr="002B6A9A" w:rsidRDefault="00B35982" w:rsidP="00B35982">
      <w:pPr>
        <w:tabs>
          <w:tab w:val="left" w:pos="3525"/>
        </w:tabs>
        <w:ind w:firstLine="709"/>
        <w:jc w:val="both"/>
        <w:rPr>
          <w:sz w:val="28"/>
          <w:szCs w:val="28"/>
        </w:rPr>
      </w:pPr>
      <w:r w:rsidRPr="002B6A9A">
        <w:rPr>
          <w:sz w:val="28"/>
          <w:szCs w:val="28"/>
        </w:rPr>
        <w:t>оказать содействие развитию системы ипотечного жилищного кредитования.</w:t>
      </w:r>
    </w:p>
    <w:p w:rsidR="00B35982" w:rsidRPr="002B6A9A" w:rsidRDefault="00B35982" w:rsidP="00B35982">
      <w:pPr>
        <w:tabs>
          <w:tab w:val="left" w:pos="3525"/>
        </w:tabs>
        <w:ind w:firstLine="709"/>
        <w:jc w:val="both"/>
        <w:rPr>
          <w:sz w:val="28"/>
          <w:szCs w:val="28"/>
        </w:rPr>
      </w:pPr>
      <w:r w:rsidRPr="002B6A9A">
        <w:rPr>
          <w:sz w:val="28"/>
          <w:szCs w:val="28"/>
        </w:rPr>
        <w:t>Сроки реализации Программы: 201</w:t>
      </w:r>
      <w:r w:rsidR="008875FE">
        <w:rPr>
          <w:sz w:val="28"/>
          <w:szCs w:val="28"/>
        </w:rPr>
        <w:t>8</w:t>
      </w:r>
      <w:r w:rsidRPr="002B6A9A">
        <w:rPr>
          <w:sz w:val="28"/>
          <w:szCs w:val="28"/>
        </w:rPr>
        <w:t>-202</w:t>
      </w:r>
      <w:r w:rsidR="008875FE">
        <w:rPr>
          <w:sz w:val="28"/>
          <w:szCs w:val="28"/>
        </w:rPr>
        <w:t>4</w:t>
      </w:r>
      <w:r w:rsidRPr="002B6A9A">
        <w:rPr>
          <w:sz w:val="28"/>
          <w:szCs w:val="28"/>
        </w:rPr>
        <w:t xml:space="preserve"> годы. </w:t>
      </w:r>
      <w:r w:rsidRPr="002B6A9A">
        <w:rPr>
          <w:rFonts w:eastAsia="Calibri"/>
          <w:sz w:val="28"/>
          <w:szCs w:val="28"/>
          <w:lang w:eastAsia="en-US"/>
        </w:rPr>
        <w:t>Предусматривается</w:t>
      </w:r>
      <w:r w:rsidRPr="002B6A9A">
        <w:rPr>
          <w:sz w:val="28"/>
          <w:szCs w:val="28"/>
        </w:rPr>
        <w:t xml:space="preserve"> </w:t>
      </w:r>
      <w:r w:rsidRPr="002B6A9A">
        <w:rPr>
          <w:sz w:val="28"/>
          <w:szCs w:val="28"/>
        </w:rPr>
        <w:br/>
      </w:r>
      <w:r w:rsidRPr="002B6A9A">
        <w:rPr>
          <w:rFonts w:eastAsia="Calibri"/>
          <w:sz w:val="28"/>
          <w:szCs w:val="28"/>
          <w:lang w:eastAsia="en-US"/>
        </w:rPr>
        <w:t xml:space="preserve">2 этапа реализации Программы: </w:t>
      </w:r>
    </w:p>
    <w:p w:rsidR="008875FE" w:rsidRDefault="00B35982" w:rsidP="008875FE">
      <w:pPr>
        <w:autoSpaceDE w:val="0"/>
        <w:autoSpaceDN w:val="0"/>
        <w:adjustRightInd w:val="0"/>
        <w:ind w:firstLine="709"/>
        <w:jc w:val="both"/>
        <w:rPr>
          <w:rFonts w:eastAsia="Calibri"/>
          <w:sz w:val="28"/>
          <w:szCs w:val="28"/>
          <w:lang w:eastAsia="en-US"/>
        </w:rPr>
      </w:pPr>
      <w:r w:rsidRPr="002B6A9A">
        <w:rPr>
          <w:rFonts w:eastAsia="Calibri"/>
          <w:sz w:val="28"/>
          <w:szCs w:val="28"/>
          <w:lang w:eastAsia="en-US"/>
        </w:rPr>
        <w:t>1 этап – 201</w:t>
      </w:r>
      <w:r w:rsidR="008875FE">
        <w:rPr>
          <w:rFonts w:eastAsia="Calibri"/>
          <w:sz w:val="28"/>
          <w:szCs w:val="28"/>
          <w:lang w:eastAsia="en-US"/>
        </w:rPr>
        <w:t>8</w:t>
      </w:r>
      <w:r w:rsidRPr="002B6A9A">
        <w:rPr>
          <w:rFonts w:eastAsia="Calibri"/>
          <w:sz w:val="28"/>
          <w:szCs w:val="28"/>
          <w:lang w:eastAsia="en-US"/>
        </w:rPr>
        <w:t>-20</w:t>
      </w:r>
      <w:r w:rsidR="008875FE">
        <w:rPr>
          <w:rFonts w:eastAsia="Calibri"/>
          <w:sz w:val="28"/>
          <w:szCs w:val="28"/>
          <w:lang w:eastAsia="en-US"/>
        </w:rPr>
        <w:t>21</w:t>
      </w:r>
      <w:r w:rsidRPr="002B6A9A">
        <w:rPr>
          <w:rFonts w:eastAsia="Calibri"/>
          <w:sz w:val="28"/>
          <w:szCs w:val="28"/>
          <w:lang w:eastAsia="en-US"/>
        </w:rPr>
        <w:t xml:space="preserve"> годы;</w:t>
      </w:r>
    </w:p>
    <w:p w:rsidR="00B35982" w:rsidRPr="002B6A9A" w:rsidRDefault="00B35982" w:rsidP="008875FE">
      <w:pPr>
        <w:autoSpaceDE w:val="0"/>
        <w:autoSpaceDN w:val="0"/>
        <w:adjustRightInd w:val="0"/>
        <w:ind w:firstLine="709"/>
        <w:jc w:val="both"/>
        <w:rPr>
          <w:rFonts w:ascii="TimesNewRomanPSMT" w:eastAsia="Calibri" w:hAnsi="TimesNewRomanPSMT" w:cs="TimesNewRomanPSMT"/>
          <w:sz w:val="28"/>
          <w:szCs w:val="28"/>
          <w:lang w:eastAsia="en-US"/>
        </w:rPr>
      </w:pPr>
      <w:r w:rsidRPr="002B6A9A">
        <w:rPr>
          <w:rFonts w:eastAsia="Calibri"/>
          <w:sz w:val="28"/>
          <w:szCs w:val="28"/>
          <w:lang w:eastAsia="en-US"/>
        </w:rPr>
        <w:t>2 этап – прогнозный</w:t>
      </w:r>
      <w:r w:rsidR="008875FE">
        <w:rPr>
          <w:rFonts w:eastAsia="Calibri"/>
          <w:sz w:val="28"/>
          <w:szCs w:val="28"/>
          <w:lang w:eastAsia="en-US"/>
        </w:rPr>
        <w:t>, 2022</w:t>
      </w:r>
      <w:r w:rsidRPr="002B6A9A">
        <w:rPr>
          <w:rFonts w:eastAsia="Calibri"/>
          <w:sz w:val="28"/>
          <w:szCs w:val="28"/>
          <w:lang w:eastAsia="en-US"/>
        </w:rPr>
        <w:t>-202</w:t>
      </w:r>
      <w:r w:rsidR="008875FE">
        <w:rPr>
          <w:rFonts w:eastAsia="Calibri"/>
          <w:sz w:val="28"/>
          <w:szCs w:val="28"/>
          <w:lang w:eastAsia="en-US"/>
        </w:rPr>
        <w:t>4</w:t>
      </w:r>
      <w:r w:rsidRPr="002B6A9A">
        <w:rPr>
          <w:rFonts w:eastAsia="Calibri"/>
          <w:sz w:val="28"/>
          <w:szCs w:val="28"/>
          <w:lang w:eastAsia="en-US"/>
        </w:rPr>
        <w:t xml:space="preserve"> годы.</w:t>
      </w:r>
      <w:r w:rsidRPr="002B6A9A">
        <w:rPr>
          <w:rFonts w:ascii="TimesNewRomanPSMT" w:eastAsia="Calibri" w:hAnsi="TimesNewRomanPSMT" w:cs="TimesNewRomanPSMT"/>
          <w:sz w:val="28"/>
          <w:szCs w:val="28"/>
          <w:lang w:eastAsia="en-US"/>
        </w:rPr>
        <w:t xml:space="preserve"> </w:t>
      </w:r>
    </w:p>
    <w:p w:rsidR="00B35982" w:rsidRPr="002B6A9A" w:rsidRDefault="00B35982" w:rsidP="00B35982">
      <w:pPr>
        <w:jc w:val="both"/>
        <w:rPr>
          <w:sz w:val="28"/>
          <w:szCs w:val="28"/>
        </w:rPr>
      </w:pPr>
    </w:p>
    <w:p w:rsidR="00B35982" w:rsidRPr="008875FE" w:rsidRDefault="00B35982" w:rsidP="00B35982">
      <w:pPr>
        <w:pStyle w:val="ad"/>
        <w:numPr>
          <w:ilvl w:val="0"/>
          <w:numId w:val="3"/>
        </w:numPr>
        <w:spacing w:after="0" w:line="240" w:lineRule="auto"/>
        <w:jc w:val="center"/>
        <w:rPr>
          <w:rFonts w:ascii="Times New Roman" w:hAnsi="Times New Roman"/>
          <w:b/>
          <w:sz w:val="28"/>
          <w:szCs w:val="28"/>
        </w:rPr>
      </w:pPr>
      <w:r w:rsidRPr="008875FE">
        <w:rPr>
          <w:rFonts w:ascii="Times New Roman" w:hAnsi="Times New Roman"/>
          <w:b/>
          <w:sz w:val="28"/>
          <w:szCs w:val="28"/>
        </w:rPr>
        <w:t xml:space="preserve">Обобщенная характеристика основных мероприятий </w:t>
      </w:r>
      <w:r w:rsidRPr="008875FE">
        <w:rPr>
          <w:rFonts w:ascii="Times New Roman" w:hAnsi="Times New Roman"/>
          <w:b/>
          <w:sz w:val="28"/>
          <w:szCs w:val="28"/>
        </w:rPr>
        <w:br/>
        <w:t>муниципальной программы</w:t>
      </w:r>
    </w:p>
    <w:p w:rsidR="00B35982" w:rsidRPr="002B6A9A" w:rsidRDefault="00B35982" w:rsidP="00B35982">
      <w:pPr>
        <w:ind w:left="360"/>
        <w:jc w:val="center"/>
        <w:rPr>
          <w:b/>
          <w:sz w:val="28"/>
          <w:szCs w:val="28"/>
        </w:rPr>
      </w:pPr>
    </w:p>
    <w:p w:rsidR="00B35982" w:rsidRPr="002B6A9A" w:rsidRDefault="00B35982" w:rsidP="00B35982">
      <w:pPr>
        <w:ind w:firstLine="709"/>
        <w:jc w:val="both"/>
        <w:rPr>
          <w:sz w:val="28"/>
          <w:szCs w:val="28"/>
        </w:rPr>
      </w:pPr>
      <w:r w:rsidRPr="002B6A9A">
        <w:rPr>
          <w:sz w:val="28"/>
          <w:szCs w:val="28"/>
        </w:rPr>
        <w:t>Мероприятия Программы:</w:t>
      </w:r>
    </w:p>
    <w:p w:rsidR="00B35982" w:rsidRPr="00375C12" w:rsidRDefault="00B35982" w:rsidP="00B35982">
      <w:pPr>
        <w:ind w:firstLine="709"/>
        <w:jc w:val="both"/>
        <w:rPr>
          <w:sz w:val="28"/>
          <w:szCs w:val="28"/>
        </w:rPr>
      </w:pPr>
      <w:r w:rsidRPr="00375C12">
        <w:rPr>
          <w:sz w:val="28"/>
          <w:szCs w:val="28"/>
        </w:rPr>
        <w:t>1.</w:t>
      </w:r>
      <w:r w:rsidRPr="00375C12">
        <w:t xml:space="preserve"> </w:t>
      </w:r>
      <w:r w:rsidRPr="00375C12">
        <w:rPr>
          <w:sz w:val="28"/>
          <w:szCs w:val="28"/>
        </w:rPr>
        <w:t>Нормативно-правовое обеспечение реализации Программы</w:t>
      </w:r>
    </w:p>
    <w:p w:rsidR="00B35982" w:rsidRPr="00375C12" w:rsidRDefault="00B35982" w:rsidP="00B35982">
      <w:pPr>
        <w:ind w:firstLine="709"/>
        <w:jc w:val="both"/>
        <w:rPr>
          <w:sz w:val="28"/>
          <w:szCs w:val="28"/>
        </w:rPr>
      </w:pPr>
      <w:r w:rsidRPr="00375C12">
        <w:rPr>
          <w:sz w:val="28"/>
          <w:szCs w:val="28"/>
        </w:rPr>
        <w:t>1.1. Разработка муниципальных правовых актов, связанных с механизмом реализации Программы.</w:t>
      </w:r>
    </w:p>
    <w:p w:rsidR="00B35982" w:rsidRPr="00375C12" w:rsidRDefault="00B35982" w:rsidP="00B35982">
      <w:pPr>
        <w:ind w:firstLine="709"/>
        <w:jc w:val="both"/>
        <w:rPr>
          <w:sz w:val="28"/>
          <w:szCs w:val="28"/>
        </w:rPr>
      </w:pPr>
      <w:r w:rsidRPr="00375C12">
        <w:rPr>
          <w:sz w:val="28"/>
          <w:szCs w:val="28"/>
        </w:rPr>
        <w:lastRenderedPageBreak/>
        <w:t>2.</w:t>
      </w:r>
      <w:r w:rsidRPr="00375C12">
        <w:t xml:space="preserve"> </w:t>
      </w:r>
      <w:r w:rsidRPr="00375C12">
        <w:rPr>
          <w:sz w:val="28"/>
          <w:szCs w:val="28"/>
        </w:rPr>
        <w:t>Финансовое обеспечение реализации Программы</w:t>
      </w:r>
    </w:p>
    <w:p w:rsidR="00375C12" w:rsidRPr="00375C12" w:rsidRDefault="00375C12" w:rsidP="00B35982">
      <w:pPr>
        <w:ind w:firstLine="709"/>
        <w:jc w:val="both"/>
        <w:rPr>
          <w:sz w:val="28"/>
          <w:szCs w:val="28"/>
        </w:rPr>
      </w:pPr>
      <w:r w:rsidRPr="00375C12">
        <w:rPr>
          <w:sz w:val="28"/>
          <w:szCs w:val="28"/>
        </w:rPr>
        <w:t>Основное мероприятие 2. Оказание мер социальной поддержки отдельным категориям граждан</w:t>
      </w:r>
    </w:p>
    <w:p w:rsidR="00B35982" w:rsidRPr="00375C12" w:rsidRDefault="00B35982" w:rsidP="00B35982">
      <w:pPr>
        <w:ind w:firstLine="709"/>
        <w:jc w:val="both"/>
        <w:rPr>
          <w:rFonts w:eastAsia="Calibri"/>
          <w:sz w:val="28"/>
          <w:szCs w:val="28"/>
        </w:rPr>
      </w:pPr>
      <w:r w:rsidRPr="00375C12">
        <w:rPr>
          <w:sz w:val="28"/>
          <w:szCs w:val="28"/>
        </w:rPr>
        <w:t>2.1.</w:t>
      </w:r>
      <w:r w:rsidR="00E54F91" w:rsidRPr="00375C12">
        <w:rPr>
          <w:sz w:val="28"/>
          <w:szCs w:val="28"/>
        </w:rPr>
        <w:t xml:space="preserve"> Предоставление молодым </w:t>
      </w:r>
      <w:r w:rsidRPr="00375C12">
        <w:rPr>
          <w:sz w:val="28"/>
          <w:szCs w:val="28"/>
        </w:rPr>
        <w:t xml:space="preserve">семьям социальных выплат на приобретение </w:t>
      </w:r>
      <w:r w:rsidR="00E54F91" w:rsidRPr="00375C12">
        <w:rPr>
          <w:sz w:val="28"/>
          <w:szCs w:val="28"/>
        </w:rPr>
        <w:t>жилого помещения или создание объекта индивидуального жилищного строительства</w:t>
      </w:r>
      <w:r w:rsidRPr="00375C12">
        <w:rPr>
          <w:sz w:val="28"/>
          <w:szCs w:val="28"/>
        </w:rPr>
        <w:t>.</w:t>
      </w:r>
      <w:r w:rsidRPr="00375C12">
        <w:rPr>
          <w:rFonts w:eastAsia="Calibri"/>
          <w:sz w:val="28"/>
          <w:szCs w:val="28"/>
        </w:rPr>
        <w:t xml:space="preserve"> </w:t>
      </w:r>
    </w:p>
    <w:p w:rsidR="00B35982" w:rsidRPr="00375C12" w:rsidRDefault="00B35982" w:rsidP="00B35982">
      <w:pPr>
        <w:ind w:firstLine="709"/>
        <w:jc w:val="both"/>
        <w:rPr>
          <w:rFonts w:eastAsia="Calibri"/>
          <w:sz w:val="28"/>
          <w:szCs w:val="28"/>
        </w:rPr>
      </w:pPr>
      <w:r w:rsidRPr="00375C12">
        <w:rPr>
          <w:rFonts w:eastAsia="Calibri"/>
          <w:sz w:val="28"/>
          <w:szCs w:val="28"/>
        </w:rPr>
        <w:t>2.2.</w:t>
      </w:r>
      <w:r w:rsidRPr="00375C12">
        <w:t xml:space="preserve"> </w:t>
      </w:r>
      <w:r w:rsidRPr="00375C12">
        <w:rPr>
          <w:sz w:val="28"/>
          <w:szCs w:val="28"/>
        </w:rPr>
        <w:t xml:space="preserve">Привлечение дополнительных финансовых средств на приобретение молодыми семьями </w:t>
      </w:r>
      <w:r w:rsidR="00E54F91" w:rsidRPr="00375C12">
        <w:rPr>
          <w:sz w:val="28"/>
          <w:szCs w:val="28"/>
        </w:rPr>
        <w:t>жилого помещения или создание объекта индивидуального жилищного строительства</w:t>
      </w:r>
      <w:r w:rsidRPr="00375C12">
        <w:rPr>
          <w:sz w:val="28"/>
          <w:szCs w:val="28"/>
        </w:rPr>
        <w:t>.</w:t>
      </w:r>
    </w:p>
    <w:p w:rsidR="00B35982" w:rsidRPr="00375C12" w:rsidRDefault="00B35982" w:rsidP="00B35982">
      <w:pPr>
        <w:ind w:firstLine="709"/>
        <w:jc w:val="both"/>
        <w:rPr>
          <w:sz w:val="28"/>
          <w:szCs w:val="28"/>
        </w:rPr>
      </w:pPr>
      <w:r w:rsidRPr="00375C12">
        <w:rPr>
          <w:sz w:val="28"/>
          <w:szCs w:val="28"/>
        </w:rPr>
        <w:t xml:space="preserve">3. Организационно-информационное обеспечение Программы    </w:t>
      </w:r>
    </w:p>
    <w:p w:rsidR="00B35982" w:rsidRPr="00E54F91" w:rsidRDefault="00B35982" w:rsidP="00B35982">
      <w:pPr>
        <w:ind w:firstLine="709"/>
        <w:jc w:val="both"/>
        <w:rPr>
          <w:sz w:val="28"/>
          <w:szCs w:val="28"/>
        </w:rPr>
      </w:pPr>
      <w:r w:rsidRPr="00E54F91">
        <w:rPr>
          <w:sz w:val="28"/>
          <w:szCs w:val="28"/>
        </w:rPr>
        <w:t>3.1. Организация учета молодых семей, участвующих в Программе.</w:t>
      </w:r>
    </w:p>
    <w:p w:rsidR="00B35982" w:rsidRPr="00E54F91" w:rsidRDefault="00B35982" w:rsidP="00B35982">
      <w:pPr>
        <w:ind w:firstLine="709"/>
        <w:jc w:val="both"/>
        <w:rPr>
          <w:sz w:val="28"/>
          <w:szCs w:val="28"/>
        </w:rPr>
      </w:pPr>
      <w:r w:rsidRPr="00E54F91">
        <w:rPr>
          <w:sz w:val="28"/>
          <w:szCs w:val="28"/>
        </w:rPr>
        <w:t>3.2. Формирование и утверждение списков молодых семей для участия в Программе.</w:t>
      </w:r>
    </w:p>
    <w:p w:rsidR="00B35982" w:rsidRPr="002B6A9A" w:rsidRDefault="00B35982" w:rsidP="00B35982">
      <w:pPr>
        <w:ind w:firstLine="709"/>
        <w:jc w:val="both"/>
        <w:rPr>
          <w:rFonts w:eastAsia="Calibri"/>
          <w:sz w:val="28"/>
          <w:szCs w:val="28"/>
        </w:rPr>
      </w:pPr>
      <w:r w:rsidRPr="00E54F91">
        <w:rPr>
          <w:sz w:val="28"/>
          <w:szCs w:val="28"/>
        </w:rPr>
        <w:t xml:space="preserve">3.3. Выдача свидетельств на получение социальной выплаты на приобретение </w:t>
      </w:r>
      <w:r w:rsidR="00E54F91" w:rsidRPr="00E54F91">
        <w:rPr>
          <w:sz w:val="28"/>
          <w:szCs w:val="28"/>
        </w:rPr>
        <w:t>жилого помещения или создание объекта индивидуального жилищного строительства</w:t>
      </w:r>
      <w:r w:rsidRPr="00E54F91">
        <w:rPr>
          <w:sz w:val="28"/>
          <w:szCs w:val="28"/>
        </w:rPr>
        <w:t>.</w:t>
      </w:r>
      <w:r w:rsidRPr="002B6A9A">
        <w:rPr>
          <w:sz w:val="28"/>
          <w:szCs w:val="28"/>
        </w:rPr>
        <w:t xml:space="preserve">   </w:t>
      </w:r>
    </w:p>
    <w:p w:rsidR="00B35982" w:rsidRPr="002B6A9A" w:rsidRDefault="00B35982" w:rsidP="00B35982">
      <w:pPr>
        <w:jc w:val="center"/>
        <w:rPr>
          <w:b/>
          <w:sz w:val="28"/>
          <w:szCs w:val="28"/>
        </w:rPr>
      </w:pPr>
    </w:p>
    <w:p w:rsidR="00B35982" w:rsidRPr="008875FE" w:rsidRDefault="00B35982" w:rsidP="00B35982">
      <w:pPr>
        <w:pStyle w:val="ad"/>
        <w:numPr>
          <w:ilvl w:val="0"/>
          <w:numId w:val="3"/>
        </w:numPr>
        <w:spacing w:after="0" w:line="240" w:lineRule="auto"/>
        <w:jc w:val="center"/>
        <w:rPr>
          <w:rFonts w:ascii="Times New Roman" w:hAnsi="Times New Roman"/>
          <w:b/>
          <w:sz w:val="28"/>
          <w:szCs w:val="28"/>
        </w:rPr>
      </w:pPr>
      <w:r w:rsidRPr="008875FE">
        <w:rPr>
          <w:rFonts w:ascii="Times New Roman" w:hAnsi="Times New Roman"/>
          <w:b/>
          <w:sz w:val="28"/>
          <w:szCs w:val="28"/>
        </w:rPr>
        <w:t xml:space="preserve">Обоснование ресурсного обеспечения </w:t>
      </w:r>
      <w:r w:rsidRPr="008875FE">
        <w:rPr>
          <w:rFonts w:ascii="Times New Roman" w:hAnsi="Times New Roman"/>
          <w:b/>
          <w:sz w:val="28"/>
          <w:szCs w:val="28"/>
        </w:rPr>
        <w:br/>
        <w:t xml:space="preserve">муниципальной программы </w:t>
      </w:r>
    </w:p>
    <w:p w:rsidR="00B35982" w:rsidRPr="00236C7A" w:rsidRDefault="00B35982" w:rsidP="00B35982">
      <w:pPr>
        <w:autoSpaceDE w:val="0"/>
        <w:autoSpaceDN w:val="0"/>
        <w:adjustRightInd w:val="0"/>
        <w:ind w:firstLine="709"/>
        <w:jc w:val="both"/>
        <w:rPr>
          <w:sz w:val="28"/>
          <w:szCs w:val="28"/>
        </w:rPr>
      </w:pPr>
      <w:r w:rsidRPr="00236C7A">
        <w:rPr>
          <w:sz w:val="28"/>
          <w:szCs w:val="28"/>
        </w:rPr>
        <w:t xml:space="preserve">Мероприятия Программы реализуются </w:t>
      </w:r>
      <w:r w:rsidRPr="00F922F8">
        <w:rPr>
          <w:sz w:val="28"/>
          <w:szCs w:val="28"/>
        </w:rPr>
        <w:t xml:space="preserve">за счет средств </w:t>
      </w:r>
      <w:r>
        <w:rPr>
          <w:sz w:val="28"/>
          <w:szCs w:val="28"/>
        </w:rPr>
        <w:t xml:space="preserve">федерального и </w:t>
      </w:r>
      <w:r w:rsidRPr="00F922F8">
        <w:rPr>
          <w:sz w:val="28"/>
          <w:szCs w:val="28"/>
        </w:rPr>
        <w:t>областного</w:t>
      </w:r>
      <w:r>
        <w:rPr>
          <w:sz w:val="28"/>
          <w:szCs w:val="28"/>
        </w:rPr>
        <w:t xml:space="preserve"> бюджетов, бюджета муниципального образования и привлекаемых средств</w:t>
      </w:r>
      <w:r w:rsidRPr="00236C7A">
        <w:rPr>
          <w:sz w:val="28"/>
          <w:szCs w:val="28"/>
        </w:rPr>
        <w:t>.</w:t>
      </w:r>
    </w:p>
    <w:p w:rsidR="00B35982" w:rsidRPr="00E54F91" w:rsidRDefault="00B35982" w:rsidP="00B35982">
      <w:pPr>
        <w:autoSpaceDE w:val="0"/>
        <w:autoSpaceDN w:val="0"/>
        <w:adjustRightInd w:val="0"/>
        <w:ind w:firstLine="709"/>
        <w:jc w:val="both"/>
        <w:rPr>
          <w:sz w:val="28"/>
          <w:szCs w:val="28"/>
        </w:rPr>
      </w:pPr>
      <w:r w:rsidRPr="007A2286">
        <w:rPr>
          <w:sz w:val="28"/>
          <w:szCs w:val="28"/>
        </w:rPr>
        <w:t xml:space="preserve">Общий объем финансирования Программы составляет </w:t>
      </w:r>
      <w:r w:rsidR="00E54F91">
        <w:rPr>
          <w:sz w:val="28"/>
          <w:szCs w:val="28"/>
        </w:rPr>
        <w:t xml:space="preserve">7 801,9 </w:t>
      </w:r>
      <w:r w:rsidRPr="00E54F91">
        <w:rPr>
          <w:sz w:val="28"/>
          <w:szCs w:val="28"/>
        </w:rPr>
        <w:t>тыс. рублей, в том числе по годам:</w:t>
      </w:r>
    </w:p>
    <w:p w:rsidR="00B35982" w:rsidRPr="00E54F91" w:rsidRDefault="00B35982" w:rsidP="00B35982">
      <w:pPr>
        <w:autoSpaceDE w:val="0"/>
        <w:autoSpaceDN w:val="0"/>
        <w:adjustRightInd w:val="0"/>
        <w:ind w:firstLine="709"/>
        <w:jc w:val="both"/>
        <w:rPr>
          <w:sz w:val="28"/>
          <w:szCs w:val="28"/>
        </w:rPr>
      </w:pPr>
      <w:r w:rsidRPr="00E54F91">
        <w:rPr>
          <w:sz w:val="28"/>
          <w:szCs w:val="28"/>
        </w:rPr>
        <w:t>в 201</w:t>
      </w:r>
      <w:r w:rsidR="008875FE" w:rsidRPr="00E54F91">
        <w:rPr>
          <w:sz w:val="28"/>
          <w:szCs w:val="28"/>
        </w:rPr>
        <w:t>8</w:t>
      </w:r>
      <w:r w:rsidRPr="00E54F91">
        <w:rPr>
          <w:sz w:val="28"/>
          <w:szCs w:val="28"/>
        </w:rPr>
        <w:t xml:space="preserve"> году – </w:t>
      </w:r>
      <w:r w:rsidR="00E54F91" w:rsidRPr="00E54F91">
        <w:rPr>
          <w:sz w:val="28"/>
          <w:szCs w:val="28"/>
        </w:rPr>
        <w:t>7 333,9</w:t>
      </w:r>
      <w:r w:rsidRPr="00E54F91">
        <w:rPr>
          <w:sz w:val="28"/>
          <w:szCs w:val="28"/>
        </w:rPr>
        <w:t xml:space="preserve"> тыс. рублей;</w:t>
      </w:r>
    </w:p>
    <w:p w:rsidR="00B35982" w:rsidRPr="00E54F91" w:rsidRDefault="00B35982" w:rsidP="00B35982">
      <w:pPr>
        <w:autoSpaceDE w:val="0"/>
        <w:autoSpaceDN w:val="0"/>
        <w:adjustRightInd w:val="0"/>
        <w:ind w:firstLine="709"/>
        <w:jc w:val="both"/>
        <w:rPr>
          <w:sz w:val="28"/>
          <w:szCs w:val="28"/>
        </w:rPr>
      </w:pPr>
      <w:r w:rsidRPr="00E54F91">
        <w:rPr>
          <w:sz w:val="28"/>
          <w:szCs w:val="28"/>
        </w:rPr>
        <w:t>в 201</w:t>
      </w:r>
      <w:r w:rsidR="008875FE" w:rsidRPr="00E54F91">
        <w:rPr>
          <w:sz w:val="28"/>
          <w:szCs w:val="28"/>
        </w:rPr>
        <w:t>9</w:t>
      </w:r>
      <w:r w:rsidRPr="00E54F91">
        <w:rPr>
          <w:sz w:val="28"/>
          <w:szCs w:val="28"/>
        </w:rPr>
        <w:t xml:space="preserve"> году – </w:t>
      </w:r>
      <w:r w:rsidR="00E54F91" w:rsidRPr="00E54F91">
        <w:rPr>
          <w:sz w:val="28"/>
          <w:szCs w:val="28"/>
        </w:rPr>
        <w:t>468,0</w:t>
      </w:r>
      <w:r w:rsidRPr="00E54F91">
        <w:rPr>
          <w:sz w:val="28"/>
          <w:szCs w:val="28"/>
        </w:rPr>
        <w:t xml:space="preserve"> тыс. рублей;</w:t>
      </w:r>
    </w:p>
    <w:p w:rsidR="00B35982" w:rsidRPr="00E54F91" w:rsidRDefault="00B35982" w:rsidP="00B35982">
      <w:pPr>
        <w:autoSpaceDE w:val="0"/>
        <w:autoSpaceDN w:val="0"/>
        <w:adjustRightInd w:val="0"/>
        <w:ind w:firstLine="709"/>
        <w:jc w:val="both"/>
        <w:rPr>
          <w:sz w:val="28"/>
          <w:szCs w:val="28"/>
        </w:rPr>
      </w:pPr>
      <w:r w:rsidRPr="00E54F91">
        <w:rPr>
          <w:sz w:val="28"/>
          <w:szCs w:val="28"/>
        </w:rPr>
        <w:t xml:space="preserve">из них средства местного бюджета – </w:t>
      </w:r>
      <w:r w:rsidR="00E54F91" w:rsidRPr="00E54F91">
        <w:rPr>
          <w:sz w:val="28"/>
          <w:szCs w:val="28"/>
        </w:rPr>
        <w:t>826,8</w:t>
      </w:r>
      <w:r w:rsidRPr="00E54F91">
        <w:rPr>
          <w:sz w:val="28"/>
          <w:szCs w:val="28"/>
        </w:rPr>
        <w:t xml:space="preserve"> тыс. рублей, в том числе по годам:</w:t>
      </w:r>
    </w:p>
    <w:p w:rsidR="00B35982" w:rsidRPr="00E54F91" w:rsidRDefault="00B35982" w:rsidP="00B35982">
      <w:pPr>
        <w:autoSpaceDE w:val="0"/>
        <w:autoSpaceDN w:val="0"/>
        <w:adjustRightInd w:val="0"/>
        <w:ind w:firstLine="709"/>
        <w:jc w:val="both"/>
        <w:rPr>
          <w:sz w:val="28"/>
          <w:szCs w:val="28"/>
        </w:rPr>
      </w:pPr>
      <w:r w:rsidRPr="00E54F91">
        <w:rPr>
          <w:sz w:val="28"/>
          <w:szCs w:val="28"/>
        </w:rPr>
        <w:t>201</w:t>
      </w:r>
      <w:r w:rsidR="008875FE" w:rsidRPr="00E54F91">
        <w:rPr>
          <w:sz w:val="28"/>
          <w:szCs w:val="28"/>
        </w:rPr>
        <w:t>8</w:t>
      </w:r>
      <w:r w:rsidRPr="00E54F91">
        <w:rPr>
          <w:sz w:val="28"/>
          <w:szCs w:val="28"/>
        </w:rPr>
        <w:t xml:space="preserve"> год – </w:t>
      </w:r>
      <w:r w:rsidR="00E54F91" w:rsidRPr="00E54F91">
        <w:rPr>
          <w:sz w:val="28"/>
          <w:szCs w:val="28"/>
        </w:rPr>
        <w:t>358,8</w:t>
      </w:r>
      <w:r w:rsidRPr="00E54F91">
        <w:rPr>
          <w:sz w:val="28"/>
          <w:szCs w:val="28"/>
        </w:rPr>
        <w:t xml:space="preserve"> тыс. рублей;</w:t>
      </w:r>
    </w:p>
    <w:p w:rsidR="00B35982" w:rsidRPr="00E54F91" w:rsidRDefault="00B35982" w:rsidP="00B35982">
      <w:pPr>
        <w:autoSpaceDE w:val="0"/>
        <w:autoSpaceDN w:val="0"/>
        <w:adjustRightInd w:val="0"/>
        <w:ind w:firstLine="709"/>
        <w:jc w:val="both"/>
        <w:rPr>
          <w:sz w:val="28"/>
          <w:szCs w:val="28"/>
        </w:rPr>
      </w:pPr>
      <w:r w:rsidRPr="00E54F91">
        <w:rPr>
          <w:sz w:val="28"/>
          <w:szCs w:val="28"/>
        </w:rPr>
        <w:t>201</w:t>
      </w:r>
      <w:r w:rsidR="008875FE" w:rsidRPr="00E54F91">
        <w:rPr>
          <w:sz w:val="28"/>
          <w:szCs w:val="28"/>
        </w:rPr>
        <w:t>9</w:t>
      </w:r>
      <w:r w:rsidRPr="00E54F91">
        <w:rPr>
          <w:sz w:val="28"/>
          <w:szCs w:val="28"/>
        </w:rPr>
        <w:t xml:space="preserve"> год – 4</w:t>
      </w:r>
      <w:r w:rsidR="00E54F91" w:rsidRPr="00E54F91">
        <w:rPr>
          <w:sz w:val="28"/>
          <w:szCs w:val="28"/>
        </w:rPr>
        <w:t>68,0</w:t>
      </w:r>
      <w:r w:rsidRPr="00E54F91">
        <w:rPr>
          <w:sz w:val="28"/>
          <w:szCs w:val="28"/>
        </w:rPr>
        <w:t xml:space="preserve"> тыс. рублей</w:t>
      </w:r>
      <w:r w:rsidR="00E54F91" w:rsidRPr="00E54F91">
        <w:rPr>
          <w:sz w:val="28"/>
          <w:szCs w:val="28"/>
        </w:rPr>
        <w:t>.</w:t>
      </w:r>
      <w:r w:rsidRPr="00E54F91">
        <w:rPr>
          <w:sz w:val="28"/>
          <w:szCs w:val="28"/>
        </w:rPr>
        <w:t xml:space="preserve">   </w:t>
      </w:r>
    </w:p>
    <w:p w:rsidR="00B35982" w:rsidRDefault="00B35982" w:rsidP="00B35982">
      <w:pPr>
        <w:autoSpaceDE w:val="0"/>
        <w:autoSpaceDN w:val="0"/>
        <w:adjustRightInd w:val="0"/>
        <w:ind w:firstLine="709"/>
        <w:jc w:val="both"/>
        <w:rPr>
          <w:sz w:val="28"/>
          <w:szCs w:val="28"/>
        </w:rPr>
      </w:pPr>
      <w:r w:rsidRPr="00E54F91">
        <w:rPr>
          <w:sz w:val="28"/>
          <w:szCs w:val="28"/>
        </w:rPr>
        <w:t xml:space="preserve">Предполагается привлечение внебюджетных средств. Общий объем привлекаемых средств составит </w:t>
      </w:r>
      <w:r w:rsidR="00E54F91" w:rsidRPr="00E54F91">
        <w:rPr>
          <w:sz w:val="28"/>
          <w:szCs w:val="28"/>
        </w:rPr>
        <w:t xml:space="preserve">4 822,3 </w:t>
      </w:r>
      <w:r w:rsidRPr="00E54F91">
        <w:rPr>
          <w:sz w:val="28"/>
          <w:szCs w:val="28"/>
        </w:rPr>
        <w:t>тыс. рублей.</w:t>
      </w:r>
    </w:p>
    <w:p w:rsidR="00B35982" w:rsidRDefault="00B35982" w:rsidP="00B35982">
      <w:pPr>
        <w:autoSpaceDE w:val="0"/>
        <w:autoSpaceDN w:val="0"/>
        <w:adjustRightInd w:val="0"/>
        <w:ind w:firstLine="709"/>
        <w:jc w:val="both"/>
        <w:rPr>
          <w:bCs/>
          <w:sz w:val="28"/>
          <w:szCs w:val="28"/>
        </w:rPr>
      </w:pPr>
      <w:r w:rsidRPr="0034194C">
        <w:rPr>
          <w:bCs/>
          <w:sz w:val="28"/>
          <w:szCs w:val="28"/>
        </w:rPr>
        <w:t xml:space="preserve">Объемы финансирования мероприятий Программы из бюджета муниципального образования </w:t>
      </w:r>
      <w:r>
        <w:rPr>
          <w:bCs/>
          <w:sz w:val="28"/>
          <w:szCs w:val="28"/>
        </w:rPr>
        <w:t>«Ельнинский район» Смоленской области</w:t>
      </w:r>
      <w:r w:rsidRPr="0034194C">
        <w:rPr>
          <w:bCs/>
          <w:sz w:val="28"/>
          <w:szCs w:val="28"/>
        </w:rPr>
        <w:t xml:space="preserve"> подлежат уточнению при формировании местного бюджета на соответствующий финансовый год.</w:t>
      </w:r>
    </w:p>
    <w:p w:rsidR="00B35982" w:rsidRDefault="00B35982" w:rsidP="00B35982">
      <w:pPr>
        <w:autoSpaceDE w:val="0"/>
        <w:autoSpaceDN w:val="0"/>
        <w:adjustRightInd w:val="0"/>
        <w:ind w:firstLine="709"/>
        <w:jc w:val="both"/>
        <w:rPr>
          <w:bCs/>
          <w:sz w:val="28"/>
          <w:szCs w:val="28"/>
        </w:rPr>
      </w:pPr>
      <w:r>
        <w:rPr>
          <w:bCs/>
          <w:sz w:val="28"/>
          <w:szCs w:val="28"/>
        </w:rPr>
        <w:t xml:space="preserve">План реализации муниципальной Программы представлен в приложении </w:t>
      </w:r>
      <w:r>
        <w:rPr>
          <w:bCs/>
          <w:sz w:val="28"/>
          <w:szCs w:val="28"/>
        </w:rPr>
        <w:br/>
        <w:t>№ 2.</w:t>
      </w:r>
    </w:p>
    <w:p w:rsidR="00B35982" w:rsidRPr="002B6A9A" w:rsidRDefault="00B35982" w:rsidP="00B35982">
      <w:pPr>
        <w:jc w:val="center"/>
        <w:rPr>
          <w:b/>
          <w:sz w:val="28"/>
          <w:szCs w:val="28"/>
        </w:rPr>
      </w:pPr>
    </w:p>
    <w:p w:rsidR="00B35982" w:rsidRPr="008875FE" w:rsidRDefault="00B35982" w:rsidP="00B35982">
      <w:pPr>
        <w:pStyle w:val="ad"/>
        <w:numPr>
          <w:ilvl w:val="0"/>
          <w:numId w:val="3"/>
        </w:numPr>
        <w:tabs>
          <w:tab w:val="left" w:pos="284"/>
        </w:tabs>
        <w:spacing w:after="0" w:line="240" w:lineRule="auto"/>
        <w:ind w:left="0" w:firstLine="0"/>
        <w:jc w:val="center"/>
        <w:rPr>
          <w:rFonts w:ascii="Times New Roman" w:hAnsi="Times New Roman"/>
          <w:b/>
          <w:sz w:val="28"/>
          <w:szCs w:val="28"/>
        </w:rPr>
      </w:pPr>
      <w:r w:rsidRPr="008875FE">
        <w:rPr>
          <w:rFonts w:ascii="Times New Roman" w:hAnsi="Times New Roman"/>
          <w:b/>
          <w:sz w:val="28"/>
          <w:szCs w:val="28"/>
        </w:rPr>
        <w:t xml:space="preserve">Основные меры правового регулирования в сфере реализации муниципальной программы </w:t>
      </w:r>
    </w:p>
    <w:p w:rsidR="008E7E30" w:rsidRPr="008E7E30" w:rsidRDefault="008E7E30" w:rsidP="008E7E30">
      <w:pPr>
        <w:ind w:firstLine="709"/>
        <w:jc w:val="both"/>
        <w:rPr>
          <w:sz w:val="28"/>
          <w:szCs w:val="28"/>
        </w:rPr>
      </w:pPr>
      <w:r w:rsidRPr="008E7E30">
        <w:rPr>
          <w:sz w:val="28"/>
          <w:szCs w:val="28"/>
        </w:rPr>
        <w:t xml:space="preserve">Постановление Администрации Смоленской </w:t>
      </w:r>
      <w:r>
        <w:rPr>
          <w:sz w:val="28"/>
          <w:szCs w:val="28"/>
        </w:rPr>
        <w:t>области от 28 ноября 2013 года №</w:t>
      </w:r>
      <w:r w:rsidRPr="008E7E30">
        <w:rPr>
          <w:sz w:val="28"/>
          <w:szCs w:val="28"/>
        </w:rPr>
        <w:t xml:space="preserve"> 974 «Об утверждении облас</w:t>
      </w:r>
      <w:r>
        <w:rPr>
          <w:sz w:val="28"/>
          <w:szCs w:val="28"/>
        </w:rPr>
        <w:t>тной государственной программы «</w:t>
      </w:r>
      <w:r w:rsidRPr="008E7E30">
        <w:rPr>
          <w:sz w:val="28"/>
          <w:szCs w:val="28"/>
        </w:rPr>
        <w:t xml:space="preserve">Социальная </w:t>
      </w:r>
      <w:r w:rsidRPr="008E7E30">
        <w:rPr>
          <w:sz w:val="28"/>
          <w:szCs w:val="28"/>
        </w:rPr>
        <w:lastRenderedPageBreak/>
        <w:t>поддержка граждан, проживающих на территории Смоленской области</w:t>
      </w:r>
      <w:r>
        <w:rPr>
          <w:sz w:val="28"/>
          <w:szCs w:val="28"/>
        </w:rPr>
        <w:t>»</w:t>
      </w:r>
      <w:r w:rsidRPr="008E7E30">
        <w:rPr>
          <w:sz w:val="28"/>
          <w:szCs w:val="28"/>
        </w:rPr>
        <w:t xml:space="preserve"> на 2014 - 2020 годы</w:t>
      </w:r>
      <w:r>
        <w:rPr>
          <w:sz w:val="28"/>
          <w:szCs w:val="28"/>
        </w:rPr>
        <w:t>».</w:t>
      </w:r>
    </w:p>
    <w:p w:rsidR="008E7E30" w:rsidRPr="008E7E30" w:rsidRDefault="008E7E30" w:rsidP="008E7E30">
      <w:pPr>
        <w:ind w:firstLine="709"/>
        <w:jc w:val="both"/>
        <w:rPr>
          <w:sz w:val="28"/>
          <w:szCs w:val="28"/>
        </w:rPr>
      </w:pPr>
      <w:r w:rsidRPr="008E7E30">
        <w:rPr>
          <w:sz w:val="28"/>
          <w:szCs w:val="28"/>
        </w:rPr>
        <w:t>Постановление Администрации Смоленской области от 26.03.2014 № 213 «Об утверждении Порядка организации работы по улучшению жилищных условий молодых семей»</w:t>
      </w:r>
      <w:r>
        <w:rPr>
          <w:sz w:val="28"/>
          <w:szCs w:val="28"/>
        </w:rPr>
        <w:t>.</w:t>
      </w:r>
    </w:p>
    <w:p w:rsidR="008E7E30" w:rsidRDefault="008E7E30" w:rsidP="008E7E30">
      <w:pPr>
        <w:ind w:firstLine="709"/>
        <w:jc w:val="both"/>
        <w:rPr>
          <w:sz w:val="28"/>
          <w:szCs w:val="28"/>
        </w:rPr>
      </w:pPr>
      <w:proofErr w:type="gramStart"/>
      <w:r w:rsidRPr="008E7E30">
        <w:rPr>
          <w:sz w:val="28"/>
          <w:szCs w:val="28"/>
        </w:rPr>
        <w:t>Постановление Администрации Смоленской области от 12.09.2011 №</w:t>
      </w:r>
      <w:r>
        <w:rPr>
          <w:sz w:val="28"/>
          <w:szCs w:val="28"/>
        </w:rPr>
        <w:t xml:space="preserve"> </w:t>
      </w:r>
      <w:r w:rsidRPr="008E7E30">
        <w:rPr>
          <w:sz w:val="28"/>
          <w:szCs w:val="28"/>
        </w:rPr>
        <w:t>539 «Об утверждении Положения о порядк</w:t>
      </w:r>
      <w:r>
        <w:rPr>
          <w:sz w:val="28"/>
          <w:szCs w:val="28"/>
        </w:rPr>
        <w:t xml:space="preserve">е и условиях признания молодой </w:t>
      </w:r>
      <w:r w:rsidRPr="008E7E30">
        <w:rPr>
          <w:sz w:val="28"/>
          <w:szCs w:val="28"/>
        </w:rPr>
        <w:t>семьи имеющей достаточные доходы, позволяющие получить кредит, либо иные денежные средства для оплаты</w:t>
      </w:r>
      <w:r>
        <w:rPr>
          <w:sz w:val="28"/>
          <w:szCs w:val="28"/>
        </w:rPr>
        <w:t xml:space="preserve"> расчетной (средней) стоимости </w:t>
      </w:r>
      <w:r w:rsidRPr="008E7E30">
        <w:rPr>
          <w:sz w:val="28"/>
          <w:szCs w:val="28"/>
        </w:rPr>
        <w:t>жилья в части, превышающей размер пред</w:t>
      </w:r>
      <w:r>
        <w:rPr>
          <w:sz w:val="28"/>
          <w:szCs w:val="28"/>
        </w:rPr>
        <w:t xml:space="preserve">оставляемой социальной выплаты </w:t>
      </w:r>
      <w:r w:rsidRPr="008E7E30">
        <w:rPr>
          <w:sz w:val="28"/>
          <w:szCs w:val="28"/>
        </w:rPr>
        <w:t>на приобретение жилья или строительство индивидуального жилого дома, в рамках реализации постановления Администрации Смоленской области от 26.03.2014 № 213 «Об утверждении</w:t>
      </w:r>
      <w:proofErr w:type="gramEnd"/>
      <w:r w:rsidRPr="008E7E30">
        <w:rPr>
          <w:sz w:val="28"/>
          <w:szCs w:val="28"/>
        </w:rPr>
        <w:t xml:space="preserve"> Порядка организации работы по улучшению жилищных условий молодых семей».</w:t>
      </w:r>
    </w:p>
    <w:p w:rsidR="008875FE" w:rsidRPr="002B6A9A" w:rsidRDefault="008875FE" w:rsidP="00B35982">
      <w:pPr>
        <w:ind w:firstLine="709"/>
        <w:jc w:val="both"/>
        <w:rPr>
          <w:b/>
          <w:sz w:val="28"/>
          <w:szCs w:val="28"/>
        </w:rPr>
      </w:pPr>
    </w:p>
    <w:p w:rsidR="001E500B" w:rsidRDefault="00B35982" w:rsidP="001E500B">
      <w:pPr>
        <w:jc w:val="center"/>
        <w:rPr>
          <w:rFonts w:eastAsia="Calibri"/>
          <w:b/>
          <w:sz w:val="28"/>
          <w:szCs w:val="28"/>
        </w:rPr>
      </w:pPr>
      <w:r w:rsidRPr="002B6A9A">
        <w:rPr>
          <w:rFonts w:eastAsia="Calibri"/>
          <w:b/>
          <w:sz w:val="28"/>
          <w:szCs w:val="28"/>
        </w:rPr>
        <w:t xml:space="preserve">6. Применение мер муниципального регулирования </w:t>
      </w:r>
      <w:r w:rsidRPr="002B6A9A">
        <w:rPr>
          <w:rFonts w:eastAsia="Calibri"/>
          <w:b/>
          <w:sz w:val="28"/>
          <w:szCs w:val="28"/>
        </w:rPr>
        <w:br/>
        <w:t>в сфере реализации муниципальной программы</w:t>
      </w:r>
    </w:p>
    <w:p w:rsidR="00B35982" w:rsidRPr="002B6A9A" w:rsidRDefault="00B35982" w:rsidP="001E500B">
      <w:pPr>
        <w:ind w:firstLine="567"/>
        <w:jc w:val="both"/>
        <w:rPr>
          <w:rFonts w:eastAsia="Calibri"/>
          <w:sz w:val="28"/>
          <w:szCs w:val="28"/>
          <w:lang w:eastAsia="en-US"/>
        </w:rPr>
      </w:pPr>
      <w:r w:rsidRPr="002B6A9A">
        <w:rPr>
          <w:rFonts w:eastAsia="Calibri"/>
          <w:sz w:val="28"/>
          <w:szCs w:val="28"/>
        </w:rPr>
        <w:t>Применение мер муниципального регулирования в сфере реализации муниципальной Программы</w:t>
      </w:r>
      <w:r w:rsidRPr="002B6A9A">
        <w:rPr>
          <w:rFonts w:eastAsia="Calibri"/>
          <w:sz w:val="28"/>
          <w:szCs w:val="28"/>
          <w:lang w:eastAsia="en-US"/>
        </w:rPr>
        <w:t xml:space="preserve"> не предусмотрено.</w:t>
      </w:r>
    </w:p>
    <w:p w:rsidR="00B35982" w:rsidRPr="002B6A9A" w:rsidRDefault="00B35982" w:rsidP="00B35982">
      <w:pPr>
        <w:autoSpaceDE w:val="0"/>
        <w:autoSpaceDN w:val="0"/>
        <w:adjustRightInd w:val="0"/>
        <w:jc w:val="both"/>
        <w:rPr>
          <w:rFonts w:eastAsia="Calibri"/>
          <w:sz w:val="28"/>
          <w:szCs w:val="28"/>
        </w:rPr>
      </w:pPr>
    </w:p>
    <w:p w:rsidR="00B35982" w:rsidRPr="002B6A9A" w:rsidRDefault="00B35982" w:rsidP="00B35982">
      <w:pPr>
        <w:autoSpaceDE w:val="0"/>
        <w:autoSpaceDN w:val="0"/>
        <w:adjustRightInd w:val="0"/>
        <w:jc w:val="both"/>
        <w:rPr>
          <w:rFonts w:eastAsia="Calibri"/>
          <w:sz w:val="28"/>
          <w:szCs w:val="28"/>
        </w:rPr>
        <w:sectPr w:rsidR="00B35982" w:rsidRPr="002B6A9A" w:rsidSect="00375C12">
          <w:headerReference w:type="default" r:id="rId9"/>
          <w:footerReference w:type="first" r:id="rId10"/>
          <w:pgSz w:w="11906" w:h="16838"/>
          <w:pgMar w:top="1134" w:right="567" w:bottom="1134" w:left="1418" w:header="709" w:footer="505" w:gutter="0"/>
          <w:cols w:space="708"/>
          <w:titlePg/>
          <w:docGrid w:linePitch="360"/>
        </w:sectPr>
      </w:pPr>
    </w:p>
    <w:p w:rsidR="00B35982" w:rsidRPr="002B6A9A" w:rsidRDefault="00B35982" w:rsidP="00B35982">
      <w:pPr>
        <w:autoSpaceDE w:val="0"/>
        <w:autoSpaceDN w:val="0"/>
        <w:adjustRightInd w:val="0"/>
        <w:jc w:val="right"/>
        <w:rPr>
          <w:sz w:val="28"/>
          <w:szCs w:val="28"/>
        </w:rPr>
      </w:pPr>
      <w:r w:rsidRPr="002B6A9A">
        <w:rPr>
          <w:sz w:val="28"/>
          <w:szCs w:val="28"/>
        </w:rPr>
        <w:lastRenderedPageBreak/>
        <w:t>Приложение № 1</w:t>
      </w:r>
    </w:p>
    <w:p w:rsidR="00B35982" w:rsidRPr="002B6A9A" w:rsidRDefault="00B35982" w:rsidP="00B35982">
      <w:pPr>
        <w:autoSpaceDE w:val="0"/>
        <w:autoSpaceDN w:val="0"/>
        <w:adjustRightInd w:val="0"/>
        <w:jc w:val="center"/>
        <w:rPr>
          <w:sz w:val="28"/>
          <w:szCs w:val="28"/>
        </w:rPr>
      </w:pPr>
    </w:p>
    <w:p w:rsidR="00B35982" w:rsidRPr="002B6A9A" w:rsidRDefault="00B35982" w:rsidP="00B35982">
      <w:pPr>
        <w:autoSpaceDE w:val="0"/>
        <w:autoSpaceDN w:val="0"/>
        <w:adjustRightInd w:val="0"/>
        <w:jc w:val="center"/>
        <w:rPr>
          <w:sz w:val="28"/>
          <w:szCs w:val="28"/>
        </w:rPr>
      </w:pPr>
    </w:p>
    <w:p w:rsidR="00B35982" w:rsidRPr="002B6A9A" w:rsidRDefault="00B35982" w:rsidP="00B35982">
      <w:pPr>
        <w:autoSpaceDE w:val="0"/>
        <w:autoSpaceDN w:val="0"/>
        <w:adjustRightInd w:val="0"/>
        <w:jc w:val="center"/>
        <w:rPr>
          <w:b/>
          <w:sz w:val="28"/>
          <w:szCs w:val="28"/>
        </w:rPr>
      </w:pPr>
      <w:r w:rsidRPr="002B6A9A">
        <w:rPr>
          <w:b/>
          <w:sz w:val="28"/>
          <w:szCs w:val="28"/>
        </w:rPr>
        <w:t>Целевые показатели</w:t>
      </w:r>
    </w:p>
    <w:p w:rsidR="00B35982" w:rsidRPr="002B6A9A" w:rsidRDefault="00B35982" w:rsidP="00B35982">
      <w:pPr>
        <w:widowControl w:val="0"/>
        <w:tabs>
          <w:tab w:val="left" w:pos="2281"/>
          <w:tab w:val="left" w:pos="4395"/>
          <w:tab w:val="center" w:pos="5173"/>
        </w:tabs>
        <w:autoSpaceDE w:val="0"/>
        <w:autoSpaceDN w:val="0"/>
        <w:adjustRightInd w:val="0"/>
        <w:jc w:val="center"/>
        <w:rPr>
          <w:b/>
          <w:sz w:val="28"/>
          <w:szCs w:val="28"/>
        </w:rPr>
      </w:pPr>
      <w:r w:rsidRPr="002B6A9A">
        <w:rPr>
          <w:b/>
          <w:sz w:val="28"/>
          <w:szCs w:val="28"/>
        </w:rPr>
        <w:t xml:space="preserve">реализации муниципальной программы </w:t>
      </w:r>
    </w:p>
    <w:p w:rsidR="00B35982" w:rsidRPr="002B6A9A" w:rsidRDefault="00B35982" w:rsidP="008E7E30">
      <w:pPr>
        <w:widowControl w:val="0"/>
        <w:tabs>
          <w:tab w:val="left" w:pos="2281"/>
          <w:tab w:val="left" w:pos="4395"/>
          <w:tab w:val="center" w:pos="5173"/>
        </w:tabs>
        <w:autoSpaceDE w:val="0"/>
        <w:autoSpaceDN w:val="0"/>
        <w:adjustRightInd w:val="0"/>
        <w:jc w:val="center"/>
        <w:rPr>
          <w:b/>
          <w:sz w:val="28"/>
          <w:szCs w:val="28"/>
        </w:rPr>
      </w:pPr>
      <w:r w:rsidRPr="002B6A9A">
        <w:rPr>
          <w:b/>
          <w:sz w:val="28"/>
          <w:szCs w:val="28"/>
        </w:rPr>
        <w:t>«Обеспечение жильем молодых семей муниципального образования «Ельни</w:t>
      </w:r>
      <w:r w:rsidR="008E7E30">
        <w:rPr>
          <w:b/>
          <w:sz w:val="28"/>
          <w:szCs w:val="28"/>
        </w:rPr>
        <w:t>нский район» Смоленской области</w:t>
      </w:r>
      <w:r w:rsidRPr="002B6A9A">
        <w:rPr>
          <w:b/>
          <w:sz w:val="28"/>
          <w:szCs w:val="28"/>
        </w:rPr>
        <w:t>»</w:t>
      </w:r>
    </w:p>
    <w:tbl>
      <w:tblPr>
        <w:tblpPr w:leftFromText="180" w:rightFromText="180" w:vertAnchor="text" w:tblpY="1"/>
        <w:tblOverlap w:val="never"/>
        <w:tblW w:w="14742" w:type="dxa"/>
        <w:tblCellSpacing w:w="5" w:type="nil"/>
        <w:tblLayout w:type="fixed"/>
        <w:tblCellMar>
          <w:left w:w="75" w:type="dxa"/>
          <w:right w:w="75" w:type="dxa"/>
        </w:tblCellMar>
        <w:tblLook w:val="0000" w:firstRow="0" w:lastRow="0" w:firstColumn="0" w:lastColumn="0" w:noHBand="0" w:noVBand="0"/>
      </w:tblPr>
      <w:tblGrid>
        <w:gridCol w:w="554"/>
        <w:gridCol w:w="3699"/>
        <w:gridCol w:w="1276"/>
        <w:gridCol w:w="992"/>
        <w:gridCol w:w="992"/>
        <w:gridCol w:w="992"/>
        <w:gridCol w:w="1134"/>
        <w:gridCol w:w="1134"/>
        <w:gridCol w:w="993"/>
        <w:gridCol w:w="992"/>
        <w:gridCol w:w="992"/>
        <w:gridCol w:w="992"/>
      </w:tblGrid>
      <w:tr w:rsidR="00B35982" w:rsidRPr="002B6A9A" w:rsidTr="000E5A21">
        <w:trPr>
          <w:trHeight w:val="360"/>
          <w:tblCellSpacing w:w="5" w:type="nil"/>
        </w:trPr>
        <w:tc>
          <w:tcPr>
            <w:tcW w:w="554" w:type="dxa"/>
            <w:vMerge w:val="restart"/>
            <w:tcBorders>
              <w:top w:val="single" w:sz="4" w:space="0" w:color="auto"/>
              <w:left w:val="single" w:sz="4" w:space="0" w:color="auto"/>
              <w:bottom w:val="single" w:sz="4" w:space="0" w:color="auto"/>
              <w:right w:val="single" w:sz="4" w:space="0" w:color="auto"/>
            </w:tcBorders>
            <w:vAlign w:val="center"/>
          </w:tcPr>
          <w:p w:rsidR="00B35982" w:rsidRPr="002B6A9A" w:rsidRDefault="00B35982" w:rsidP="000E5A21">
            <w:pPr>
              <w:widowControl w:val="0"/>
              <w:autoSpaceDE w:val="0"/>
              <w:autoSpaceDN w:val="0"/>
              <w:adjustRightInd w:val="0"/>
              <w:jc w:val="center"/>
              <w:rPr>
                <w:sz w:val="24"/>
                <w:szCs w:val="24"/>
              </w:rPr>
            </w:pPr>
            <w:r w:rsidRPr="002B6A9A">
              <w:rPr>
                <w:sz w:val="24"/>
                <w:szCs w:val="24"/>
              </w:rPr>
              <w:t xml:space="preserve">№ </w:t>
            </w:r>
            <w:proofErr w:type="gramStart"/>
            <w:r w:rsidRPr="002B6A9A">
              <w:rPr>
                <w:sz w:val="24"/>
                <w:szCs w:val="24"/>
              </w:rPr>
              <w:t>п</w:t>
            </w:r>
            <w:proofErr w:type="gramEnd"/>
            <w:r w:rsidRPr="002B6A9A">
              <w:rPr>
                <w:sz w:val="24"/>
                <w:szCs w:val="24"/>
              </w:rPr>
              <w:t>/п</w:t>
            </w:r>
          </w:p>
        </w:tc>
        <w:tc>
          <w:tcPr>
            <w:tcW w:w="3699" w:type="dxa"/>
            <w:vMerge w:val="restart"/>
            <w:tcBorders>
              <w:top w:val="single" w:sz="4" w:space="0" w:color="auto"/>
              <w:left w:val="single" w:sz="4" w:space="0" w:color="auto"/>
              <w:bottom w:val="single" w:sz="4" w:space="0" w:color="auto"/>
              <w:right w:val="single" w:sz="4" w:space="0" w:color="auto"/>
            </w:tcBorders>
            <w:vAlign w:val="center"/>
          </w:tcPr>
          <w:p w:rsidR="00B35982" w:rsidRPr="002B6A9A" w:rsidRDefault="00B35982" w:rsidP="000E5A21">
            <w:pPr>
              <w:widowControl w:val="0"/>
              <w:autoSpaceDE w:val="0"/>
              <w:autoSpaceDN w:val="0"/>
              <w:adjustRightInd w:val="0"/>
              <w:jc w:val="center"/>
              <w:rPr>
                <w:sz w:val="24"/>
                <w:szCs w:val="24"/>
              </w:rPr>
            </w:pPr>
            <w:r w:rsidRPr="002B6A9A">
              <w:rPr>
                <w:sz w:val="24"/>
                <w:szCs w:val="24"/>
              </w:rPr>
              <w:t>Наименование  показателя</w:t>
            </w:r>
          </w:p>
        </w:tc>
        <w:tc>
          <w:tcPr>
            <w:tcW w:w="1276" w:type="dxa"/>
            <w:vMerge w:val="restart"/>
            <w:tcBorders>
              <w:top w:val="single" w:sz="4" w:space="0" w:color="auto"/>
              <w:left w:val="single" w:sz="4" w:space="0" w:color="auto"/>
              <w:right w:val="single" w:sz="4" w:space="0" w:color="auto"/>
            </w:tcBorders>
            <w:vAlign w:val="center"/>
          </w:tcPr>
          <w:p w:rsidR="00B35982" w:rsidRPr="002B6A9A" w:rsidRDefault="00B35982" w:rsidP="000E5A21">
            <w:pPr>
              <w:widowControl w:val="0"/>
              <w:autoSpaceDE w:val="0"/>
              <w:autoSpaceDN w:val="0"/>
              <w:adjustRightInd w:val="0"/>
              <w:jc w:val="center"/>
              <w:rPr>
                <w:sz w:val="24"/>
                <w:szCs w:val="24"/>
              </w:rPr>
            </w:pPr>
            <w:r w:rsidRPr="002B6A9A">
              <w:rPr>
                <w:sz w:val="24"/>
                <w:szCs w:val="24"/>
              </w:rPr>
              <w:t>Единица измерения</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B35982" w:rsidRPr="002B6A9A" w:rsidRDefault="00B35982" w:rsidP="000E5A21">
            <w:pPr>
              <w:widowControl w:val="0"/>
              <w:autoSpaceDE w:val="0"/>
              <w:autoSpaceDN w:val="0"/>
              <w:adjustRightInd w:val="0"/>
              <w:jc w:val="center"/>
              <w:rPr>
                <w:sz w:val="24"/>
                <w:szCs w:val="24"/>
              </w:rPr>
            </w:pPr>
            <w:r w:rsidRPr="002B6A9A">
              <w:rPr>
                <w:sz w:val="24"/>
                <w:szCs w:val="24"/>
              </w:rPr>
              <w:t>Базовые значения показателей по годам</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B35982" w:rsidRPr="002B6A9A" w:rsidRDefault="00B35982" w:rsidP="000E5A21">
            <w:pPr>
              <w:widowControl w:val="0"/>
              <w:autoSpaceDE w:val="0"/>
              <w:autoSpaceDN w:val="0"/>
              <w:adjustRightInd w:val="0"/>
              <w:jc w:val="center"/>
              <w:rPr>
                <w:sz w:val="24"/>
                <w:szCs w:val="24"/>
              </w:rPr>
            </w:pPr>
            <w:r w:rsidRPr="002B6A9A">
              <w:rPr>
                <w:sz w:val="24"/>
                <w:szCs w:val="24"/>
              </w:rPr>
              <w:t xml:space="preserve">Планируемые значения показателей </w:t>
            </w:r>
          </w:p>
          <w:p w:rsidR="00B35982" w:rsidRPr="002B6A9A" w:rsidRDefault="00B35982" w:rsidP="000E5A21">
            <w:pPr>
              <w:widowControl w:val="0"/>
              <w:autoSpaceDE w:val="0"/>
              <w:autoSpaceDN w:val="0"/>
              <w:adjustRightInd w:val="0"/>
              <w:jc w:val="center"/>
              <w:rPr>
                <w:sz w:val="24"/>
                <w:szCs w:val="24"/>
              </w:rPr>
            </w:pPr>
            <w:r w:rsidRPr="002B6A9A">
              <w:rPr>
                <w:sz w:val="24"/>
                <w:szCs w:val="24"/>
              </w:rPr>
              <w:t xml:space="preserve">(на период реализации решения </w:t>
            </w:r>
            <w:proofErr w:type="spellStart"/>
            <w:r w:rsidRPr="002B6A9A">
              <w:rPr>
                <w:sz w:val="24"/>
                <w:szCs w:val="24"/>
              </w:rPr>
              <w:t>Ельнинского</w:t>
            </w:r>
            <w:proofErr w:type="spellEnd"/>
            <w:r w:rsidRPr="002B6A9A">
              <w:rPr>
                <w:sz w:val="24"/>
                <w:szCs w:val="24"/>
              </w:rPr>
              <w:t xml:space="preserve"> районного Совета депутатов о местном бюджете)</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B35982" w:rsidRPr="002B6A9A" w:rsidRDefault="00B35982" w:rsidP="000E5A21">
            <w:pPr>
              <w:widowControl w:val="0"/>
              <w:autoSpaceDE w:val="0"/>
              <w:autoSpaceDN w:val="0"/>
              <w:adjustRightInd w:val="0"/>
              <w:jc w:val="center"/>
              <w:rPr>
                <w:sz w:val="24"/>
                <w:szCs w:val="24"/>
              </w:rPr>
            </w:pPr>
            <w:r w:rsidRPr="002B6A9A">
              <w:rPr>
                <w:sz w:val="24"/>
                <w:szCs w:val="24"/>
              </w:rPr>
              <w:t>Прогнозные значения показателей</w:t>
            </w:r>
          </w:p>
        </w:tc>
      </w:tr>
      <w:tr w:rsidR="00B35982" w:rsidRPr="002B6A9A" w:rsidTr="000E5A21">
        <w:trPr>
          <w:trHeight w:val="733"/>
          <w:tblCellSpacing w:w="5" w:type="nil"/>
        </w:trPr>
        <w:tc>
          <w:tcPr>
            <w:tcW w:w="554" w:type="dxa"/>
            <w:vMerge/>
            <w:tcBorders>
              <w:left w:val="single" w:sz="4" w:space="0" w:color="auto"/>
              <w:bottom w:val="single" w:sz="4" w:space="0" w:color="auto"/>
              <w:right w:val="single" w:sz="4" w:space="0" w:color="auto"/>
            </w:tcBorders>
            <w:vAlign w:val="center"/>
          </w:tcPr>
          <w:p w:rsidR="00B35982" w:rsidRPr="002B6A9A" w:rsidRDefault="00B35982" w:rsidP="000E5A21">
            <w:pPr>
              <w:widowControl w:val="0"/>
              <w:autoSpaceDE w:val="0"/>
              <w:autoSpaceDN w:val="0"/>
              <w:adjustRightInd w:val="0"/>
              <w:jc w:val="center"/>
              <w:rPr>
                <w:sz w:val="28"/>
                <w:szCs w:val="28"/>
              </w:rPr>
            </w:pPr>
          </w:p>
        </w:tc>
        <w:tc>
          <w:tcPr>
            <w:tcW w:w="3699" w:type="dxa"/>
            <w:vMerge/>
            <w:tcBorders>
              <w:left w:val="single" w:sz="4" w:space="0" w:color="auto"/>
              <w:bottom w:val="single" w:sz="4" w:space="0" w:color="auto"/>
              <w:right w:val="single" w:sz="4" w:space="0" w:color="auto"/>
            </w:tcBorders>
            <w:vAlign w:val="center"/>
          </w:tcPr>
          <w:p w:rsidR="00B35982" w:rsidRPr="002B6A9A" w:rsidRDefault="00B35982" w:rsidP="000E5A21">
            <w:pPr>
              <w:widowControl w:val="0"/>
              <w:autoSpaceDE w:val="0"/>
              <w:autoSpaceDN w:val="0"/>
              <w:adjustRightInd w:val="0"/>
              <w:jc w:val="center"/>
              <w:rPr>
                <w:sz w:val="28"/>
                <w:szCs w:val="28"/>
              </w:rPr>
            </w:pPr>
          </w:p>
        </w:tc>
        <w:tc>
          <w:tcPr>
            <w:tcW w:w="1276" w:type="dxa"/>
            <w:vMerge/>
            <w:tcBorders>
              <w:left w:val="single" w:sz="4" w:space="0" w:color="auto"/>
              <w:bottom w:val="single" w:sz="4" w:space="0" w:color="auto"/>
              <w:right w:val="single" w:sz="4" w:space="0" w:color="auto"/>
            </w:tcBorders>
            <w:vAlign w:val="center"/>
          </w:tcPr>
          <w:p w:rsidR="00B35982" w:rsidRPr="002B6A9A" w:rsidRDefault="00B35982" w:rsidP="000E5A21">
            <w:pPr>
              <w:widowControl w:val="0"/>
              <w:autoSpaceDE w:val="0"/>
              <w:autoSpaceDN w:val="0"/>
              <w:adjustRightInd w:val="0"/>
              <w:jc w:val="center"/>
              <w:rPr>
                <w:sz w:val="28"/>
                <w:szCs w:val="28"/>
              </w:rPr>
            </w:pPr>
          </w:p>
        </w:tc>
        <w:tc>
          <w:tcPr>
            <w:tcW w:w="992" w:type="dxa"/>
            <w:tcBorders>
              <w:left w:val="single" w:sz="4" w:space="0" w:color="auto"/>
              <w:bottom w:val="single" w:sz="4" w:space="0" w:color="auto"/>
              <w:right w:val="single" w:sz="4" w:space="0" w:color="auto"/>
            </w:tcBorders>
            <w:vAlign w:val="center"/>
          </w:tcPr>
          <w:p w:rsidR="00B35982" w:rsidRPr="002B6A9A" w:rsidRDefault="00B35982" w:rsidP="008E7E30">
            <w:pPr>
              <w:widowControl w:val="0"/>
              <w:autoSpaceDE w:val="0"/>
              <w:autoSpaceDN w:val="0"/>
              <w:adjustRightInd w:val="0"/>
              <w:jc w:val="center"/>
              <w:rPr>
                <w:sz w:val="24"/>
                <w:szCs w:val="24"/>
              </w:rPr>
            </w:pPr>
            <w:r w:rsidRPr="002B6A9A">
              <w:rPr>
                <w:sz w:val="24"/>
                <w:szCs w:val="24"/>
              </w:rPr>
              <w:t>201</w:t>
            </w:r>
            <w:r w:rsidR="008E7E30">
              <w:rPr>
                <w:sz w:val="24"/>
                <w:szCs w:val="24"/>
              </w:rPr>
              <w:t>6</w:t>
            </w:r>
          </w:p>
        </w:tc>
        <w:tc>
          <w:tcPr>
            <w:tcW w:w="992" w:type="dxa"/>
            <w:tcBorders>
              <w:left w:val="single" w:sz="4" w:space="0" w:color="auto"/>
              <w:bottom w:val="single" w:sz="4" w:space="0" w:color="auto"/>
              <w:right w:val="single" w:sz="4" w:space="0" w:color="auto"/>
            </w:tcBorders>
            <w:shd w:val="clear" w:color="auto" w:fill="auto"/>
            <w:vAlign w:val="center"/>
          </w:tcPr>
          <w:p w:rsidR="00B35982" w:rsidRPr="002B6A9A" w:rsidRDefault="00B35982" w:rsidP="008E7E30">
            <w:pPr>
              <w:widowControl w:val="0"/>
              <w:autoSpaceDE w:val="0"/>
              <w:autoSpaceDN w:val="0"/>
              <w:adjustRightInd w:val="0"/>
              <w:jc w:val="center"/>
              <w:rPr>
                <w:sz w:val="24"/>
                <w:szCs w:val="24"/>
              </w:rPr>
            </w:pPr>
            <w:r w:rsidRPr="002B6A9A">
              <w:rPr>
                <w:sz w:val="24"/>
                <w:szCs w:val="24"/>
              </w:rPr>
              <w:t>201</w:t>
            </w:r>
            <w:r w:rsidR="008E7E30">
              <w:rPr>
                <w:sz w:val="24"/>
                <w:szCs w:val="24"/>
              </w:rPr>
              <w:t>7</w:t>
            </w:r>
          </w:p>
        </w:tc>
        <w:tc>
          <w:tcPr>
            <w:tcW w:w="992" w:type="dxa"/>
            <w:tcBorders>
              <w:left w:val="single" w:sz="4" w:space="0" w:color="auto"/>
              <w:bottom w:val="single" w:sz="4" w:space="0" w:color="auto"/>
              <w:right w:val="single" w:sz="4" w:space="0" w:color="auto"/>
            </w:tcBorders>
            <w:vAlign w:val="center"/>
          </w:tcPr>
          <w:p w:rsidR="00B35982" w:rsidRPr="002B6A9A" w:rsidRDefault="00B35982" w:rsidP="008E7E30">
            <w:pPr>
              <w:widowControl w:val="0"/>
              <w:autoSpaceDE w:val="0"/>
              <w:autoSpaceDN w:val="0"/>
              <w:adjustRightInd w:val="0"/>
              <w:jc w:val="center"/>
              <w:rPr>
                <w:sz w:val="24"/>
                <w:szCs w:val="24"/>
              </w:rPr>
            </w:pPr>
            <w:r w:rsidRPr="002B6A9A">
              <w:rPr>
                <w:sz w:val="24"/>
                <w:szCs w:val="24"/>
              </w:rPr>
              <w:t>201</w:t>
            </w:r>
            <w:r w:rsidR="008E7E30">
              <w:rPr>
                <w:sz w:val="24"/>
                <w:szCs w:val="24"/>
              </w:rPr>
              <w:t>8</w:t>
            </w:r>
          </w:p>
        </w:tc>
        <w:tc>
          <w:tcPr>
            <w:tcW w:w="1134" w:type="dxa"/>
            <w:tcBorders>
              <w:left w:val="single" w:sz="4" w:space="0" w:color="auto"/>
              <w:bottom w:val="single" w:sz="4" w:space="0" w:color="auto"/>
              <w:right w:val="single" w:sz="4" w:space="0" w:color="auto"/>
            </w:tcBorders>
            <w:vAlign w:val="center"/>
          </w:tcPr>
          <w:p w:rsidR="00B35982" w:rsidRPr="002B6A9A" w:rsidRDefault="00B35982" w:rsidP="008E7E30">
            <w:pPr>
              <w:jc w:val="center"/>
              <w:rPr>
                <w:sz w:val="24"/>
                <w:szCs w:val="24"/>
              </w:rPr>
            </w:pPr>
            <w:r w:rsidRPr="002B6A9A">
              <w:rPr>
                <w:sz w:val="24"/>
                <w:szCs w:val="24"/>
              </w:rPr>
              <w:t>201</w:t>
            </w:r>
            <w:r w:rsidR="008E7E30">
              <w:rPr>
                <w:sz w:val="24"/>
                <w:szCs w:val="24"/>
              </w:rPr>
              <w:t>9</w:t>
            </w:r>
          </w:p>
        </w:tc>
        <w:tc>
          <w:tcPr>
            <w:tcW w:w="1134" w:type="dxa"/>
            <w:tcBorders>
              <w:left w:val="single" w:sz="4" w:space="0" w:color="auto"/>
              <w:bottom w:val="single" w:sz="4" w:space="0" w:color="auto"/>
              <w:right w:val="single" w:sz="4" w:space="0" w:color="auto"/>
            </w:tcBorders>
            <w:vAlign w:val="center"/>
          </w:tcPr>
          <w:p w:rsidR="00B35982" w:rsidRPr="002B6A9A" w:rsidRDefault="00B35982" w:rsidP="008E7E30">
            <w:pPr>
              <w:widowControl w:val="0"/>
              <w:autoSpaceDE w:val="0"/>
              <w:autoSpaceDN w:val="0"/>
              <w:adjustRightInd w:val="0"/>
              <w:jc w:val="center"/>
              <w:rPr>
                <w:sz w:val="24"/>
                <w:szCs w:val="24"/>
              </w:rPr>
            </w:pPr>
            <w:r w:rsidRPr="002B6A9A">
              <w:rPr>
                <w:sz w:val="24"/>
                <w:szCs w:val="24"/>
              </w:rPr>
              <w:t>20</w:t>
            </w:r>
            <w:r w:rsidR="008E7E30">
              <w:rPr>
                <w:sz w:val="24"/>
                <w:szCs w:val="24"/>
              </w:rPr>
              <w:t>20</w:t>
            </w:r>
          </w:p>
        </w:tc>
        <w:tc>
          <w:tcPr>
            <w:tcW w:w="993" w:type="dxa"/>
            <w:tcBorders>
              <w:left w:val="single" w:sz="4" w:space="0" w:color="auto"/>
              <w:bottom w:val="single" w:sz="4" w:space="0" w:color="auto"/>
              <w:right w:val="single" w:sz="4" w:space="0" w:color="auto"/>
            </w:tcBorders>
            <w:vAlign w:val="center"/>
          </w:tcPr>
          <w:p w:rsidR="00B35982" w:rsidRPr="002B6A9A" w:rsidRDefault="00B35982" w:rsidP="008E7E30">
            <w:pPr>
              <w:widowControl w:val="0"/>
              <w:autoSpaceDE w:val="0"/>
              <w:autoSpaceDN w:val="0"/>
              <w:adjustRightInd w:val="0"/>
              <w:jc w:val="center"/>
              <w:rPr>
                <w:sz w:val="24"/>
                <w:szCs w:val="24"/>
              </w:rPr>
            </w:pPr>
            <w:r w:rsidRPr="002B6A9A">
              <w:rPr>
                <w:sz w:val="24"/>
                <w:szCs w:val="24"/>
              </w:rPr>
              <w:t>20</w:t>
            </w:r>
            <w:r w:rsidR="008E7E30">
              <w:rPr>
                <w:sz w:val="24"/>
                <w:szCs w:val="24"/>
              </w:rPr>
              <w:t>21</w:t>
            </w:r>
          </w:p>
        </w:tc>
        <w:tc>
          <w:tcPr>
            <w:tcW w:w="992" w:type="dxa"/>
            <w:tcBorders>
              <w:left w:val="single" w:sz="4" w:space="0" w:color="auto"/>
              <w:bottom w:val="single" w:sz="4" w:space="0" w:color="auto"/>
              <w:right w:val="single" w:sz="4" w:space="0" w:color="auto"/>
            </w:tcBorders>
            <w:vAlign w:val="center"/>
          </w:tcPr>
          <w:p w:rsidR="00B35982" w:rsidRPr="002B6A9A" w:rsidRDefault="00B35982" w:rsidP="008E7E30">
            <w:pPr>
              <w:widowControl w:val="0"/>
              <w:autoSpaceDE w:val="0"/>
              <w:autoSpaceDN w:val="0"/>
              <w:adjustRightInd w:val="0"/>
              <w:jc w:val="center"/>
              <w:rPr>
                <w:sz w:val="24"/>
                <w:szCs w:val="24"/>
              </w:rPr>
            </w:pPr>
            <w:r w:rsidRPr="002B6A9A">
              <w:rPr>
                <w:sz w:val="24"/>
                <w:szCs w:val="24"/>
              </w:rPr>
              <w:t>20</w:t>
            </w:r>
            <w:r w:rsidR="008E7E30">
              <w:rPr>
                <w:sz w:val="24"/>
                <w:szCs w:val="24"/>
              </w:rPr>
              <w:t>22</w:t>
            </w:r>
          </w:p>
        </w:tc>
        <w:tc>
          <w:tcPr>
            <w:tcW w:w="992" w:type="dxa"/>
            <w:tcBorders>
              <w:left w:val="single" w:sz="4" w:space="0" w:color="auto"/>
              <w:bottom w:val="single" w:sz="4" w:space="0" w:color="auto"/>
              <w:right w:val="single" w:sz="4" w:space="0" w:color="auto"/>
            </w:tcBorders>
            <w:vAlign w:val="center"/>
          </w:tcPr>
          <w:p w:rsidR="00B35982" w:rsidRPr="002B6A9A" w:rsidRDefault="00B35982" w:rsidP="008E7E30">
            <w:pPr>
              <w:widowControl w:val="0"/>
              <w:autoSpaceDE w:val="0"/>
              <w:autoSpaceDN w:val="0"/>
              <w:adjustRightInd w:val="0"/>
              <w:jc w:val="center"/>
              <w:rPr>
                <w:sz w:val="24"/>
                <w:szCs w:val="24"/>
              </w:rPr>
            </w:pPr>
            <w:r w:rsidRPr="002B6A9A">
              <w:rPr>
                <w:sz w:val="24"/>
                <w:szCs w:val="24"/>
              </w:rPr>
              <w:t>20</w:t>
            </w:r>
            <w:r w:rsidR="008E7E30">
              <w:rPr>
                <w:sz w:val="24"/>
                <w:szCs w:val="24"/>
              </w:rPr>
              <w:t>23</w:t>
            </w:r>
          </w:p>
        </w:tc>
        <w:tc>
          <w:tcPr>
            <w:tcW w:w="992" w:type="dxa"/>
            <w:tcBorders>
              <w:left w:val="single" w:sz="4" w:space="0" w:color="auto"/>
              <w:bottom w:val="single" w:sz="4" w:space="0" w:color="auto"/>
              <w:right w:val="single" w:sz="4" w:space="0" w:color="auto"/>
            </w:tcBorders>
            <w:vAlign w:val="center"/>
          </w:tcPr>
          <w:p w:rsidR="00B35982" w:rsidRPr="002B6A9A" w:rsidRDefault="00B35982" w:rsidP="008E7E30">
            <w:pPr>
              <w:widowControl w:val="0"/>
              <w:autoSpaceDE w:val="0"/>
              <w:autoSpaceDN w:val="0"/>
              <w:adjustRightInd w:val="0"/>
              <w:jc w:val="center"/>
              <w:rPr>
                <w:sz w:val="24"/>
                <w:szCs w:val="24"/>
              </w:rPr>
            </w:pPr>
            <w:r w:rsidRPr="002B6A9A">
              <w:rPr>
                <w:sz w:val="24"/>
                <w:szCs w:val="24"/>
              </w:rPr>
              <w:t>202</w:t>
            </w:r>
            <w:r w:rsidR="008E7E30">
              <w:rPr>
                <w:sz w:val="24"/>
                <w:szCs w:val="24"/>
              </w:rPr>
              <w:t>4</w:t>
            </w:r>
          </w:p>
        </w:tc>
      </w:tr>
      <w:tr w:rsidR="00B35982" w:rsidRPr="002B6A9A" w:rsidTr="008E7E30">
        <w:trPr>
          <w:trHeight w:val="998"/>
          <w:tblCellSpacing w:w="5" w:type="nil"/>
        </w:trPr>
        <w:tc>
          <w:tcPr>
            <w:tcW w:w="14742" w:type="dxa"/>
            <w:gridSpan w:val="12"/>
            <w:tcBorders>
              <w:left w:val="single" w:sz="4" w:space="0" w:color="auto"/>
              <w:bottom w:val="single" w:sz="4" w:space="0" w:color="auto"/>
              <w:right w:val="single" w:sz="4" w:space="0" w:color="auto"/>
            </w:tcBorders>
          </w:tcPr>
          <w:p w:rsidR="00B35982" w:rsidRPr="002B6A9A" w:rsidRDefault="00B35982" w:rsidP="000E5A21">
            <w:pPr>
              <w:widowControl w:val="0"/>
              <w:autoSpaceDE w:val="0"/>
              <w:autoSpaceDN w:val="0"/>
              <w:adjustRightInd w:val="0"/>
              <w:jc w:val="both"/>
              <w:rPr>
                <w:sz w:val="24"/>
                <w:szCs w:val="24"/>
              </w:rPr>
            </w:pPr>
            <w:r w:rsidRPr="002B6A9A">
              <w:rPr>
                <w:sz w:val="24"/>
                <w:szCs w:val="24"/>
              </w:rPr>
              <w:t xml:space="preserve">Цель: Поддержка органами местного самоуправления муниципального образования «Ельнинский район» Смоленской области молодых семей, проживающих на территории </w:t>
            </w:r>
            <w:proofErr w:type="spellStart"/>
            <w:r w:rsidRPr="002B6A9A">
              <w:rPr>
                <w:sz w:val="24"/>
                <w:szCs w:val="24"/>
              </w:rPr>
              <w:t>Ельнинского</w:t>
            </w:r>
            <w:proofErr w:type="spellEnd"/>
            <w:r w:rsidRPr="002B6A9A">
              <w:rPr>
                <w:sz w:val="24"/>
                <w:szCs w:val="24"/>
              </w:rPr>
              <w:t xml:space="preserve"> района и признанных в установленном </w:t>
            </w:r>
            <w:proofErr w:type="gramStart"/>
            <w:r w:rsidRPr="002B6A9A">
              <w:rPr>
                <w:sz w:val="24"/>
                <w:szCs w:val="24"/>
              </w:rPr>
              <w:t>порядке</w:t>
            </w:r>
            <w:proofErr w:type="gramEnd"/>
            <w:r w:rsidRPr="002B6A9A">
              <w:rPr>
                <w:sz w:val="24"/>
                <w:szCs w:val="24"/>
              </w:rPr>
              <w:t xml:space="preserve"> нуждающимися в улучшении жилищных условий, в решении жилищной проблемы</w:t>
            </w:r>
          </w:p>
        </w:tc>
      </w:tr>
      <w:tr w:rsidR="00B35982" w:rsidRPr="002B6A9A" w:rsidTr="008E7E30">
        <w:trPr>
          <w:trHeight w:val="1538"/>
          <w:tblCellSpacing w:w="5" w:type="nil"/>
        </w:trPr>
        <w:tc>
          <w:tcPr>
            <w:tcW w:w="554" w:type="dxa"/>
            <w:tcBorders>
              <w:top w:val="single" w:sz="4" w:space="0" w:color="auto"/>
              <w:left w:val="single" w:sz="4" w:space="0" w:color="auto"/>
              <w:bottom w:val="single" w:sz="4" w:space="0" w:color="auto"/>
              <w:right w:val="single" w:sz="4" w:space="0" w:color="auto"/>
            </w:tcBorders>
          </w:tcPr>
          <w:p w:rsidR="00B35982" w:rsidRPr="002B6A9A" w:rsidRDefault="00B35982" w:rsidP="000E5A21">
            <w:pPr>
              <w:widowControl w:val="0"/>
              <w:autoSpaceDE w:val="0"/>
              <w:autoSpaceDN w:val="0"/>
              <w:adjustRightInd w:val="0"/>
              <w:jc w:val="center"/>
              <w:rPr>
                <w:sz w:val="24"/>
                <w:szCs w:val="24"/>
              </w:rPr>
            </w:pPr>
            <w:r w:rsidRPr="002B6A9A">
              <w:rPr>
                <w:sz w:val="24"/>
                <w:szCs w:val="24"/>
              </w:rPr>
              <w:t>1</w:t>
            </w:r>
          </w:p>
        </w:tc>
        <w:tc>
          <w:tcPr>
            <w:tcW w:w="3699" w:type="dxa"/>
            <w:tcBorders>
              <w:top w:val="single" w:sz="4" w:space="0" w:color="auto"/>
              <w:left w:val="single" w:sz="4" w:space="0" w:color="auto"/>
              <w:bottom w:val="single" w:sz="4" w:space="0" w:color="auto"/>
              <w:right w:val="single" w:sz="4" w:space="0" w:color="auto"/>
            </w:tcBorders>
          </w:tcPr>
          <w:p w:rsidR="00B35982" w:rsidRPr="002B6A9A" w:rsidRDefault="00B35982" w:rsidP="000E5A21">
            <w:pPr>
              <w:widowControl w:val="0"/>
              <w:autoSpaceDE w:val="0"/>
              <w:autoSpaceDN w:val="0"/>
              <w:adjustRightInd w:val="0"/>
              <w:rPr>
                <w:sz w:val="24"/>
                <w:szCs w:val="24"/>
              </w:rPr>
            </w:pPr>
            <w:r w:rsidRPr="002B6A9A">
              <w:rPr>
                <w:sz w:val="24"/>
                <w:szCs w:val="24"/>
              </w:rPr>
              <w:t>Количество молодых семей, улучшивших жилищные условия за счет использования средств бюджета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B35982" w:rsidRPr="002B6A9A" w:rsidRDefault="00B35982" w:rsidP="000E5A21">
            <w:pPr>
              <w:widowControl w:val="0"/>
              <w:autoSpaceDE w:val="0"/>
              <w:autoSpaceDN w:val="0"/>
              <w:adjustRightInd w:val="0"/>
              <w:jc w:val="center"/>
              <w:rPr>
                <w:sz w:val="24"/>
                <w:szCs w:val="24"/>
              </w:rPr>
            </w:pPr>
            <w:r w:rsidRPr="002B6A9A">
              <w:rPr>
                <w:sz w:val="24"/>
                <w:szCs w:val="24"/>
              </w:rPr>
              <w:t>ед.</w:t>
            </w:r>
          </w:p>
        </w:tc>
        <w:tc>
          <w:tcPr>
            <w:tcW w:w="992" w:type="dxa"/>
            <w:tcBorders>
              <w:top w:val="single" w:sz="4" w:space="0" w:color="auto"/>
              <w:left w:val="single" w:sz="4" w:space="0" w:color="auto"/>
              <w:bottom w:val="single" w:sz="4" w:space="0" w:color="auto"/>
              <w:right w:val="single" w:sz="4" w:space="0" w:color="auto"/>
            </w:tcBorders>
            <w:vAlign w:val="center"/>
          </w:tcPr>
          <w:p w:rsidR="00B35982" w:rsidRPr="002B6A9A" w:rsidRDefault="008E7E30" w:rsidP="000E5A21">
            <w:pPr>
              <w:widowControl w:val="0"/>
              <w:autoSpaceDE w:val="0"/>
              <w:autoSpaceDN w:val="0"/>
              <w:adjustRightInd w:val="0"/>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B35982" w:rsidRPr="002B6A9A" w:rsidRDefault="008E7E30" w:rsidP="000E5A21">
            <w:pPr>
              <w:widowControl w:val="0"/>
              <w:autoSpaceDE w:val="0"/>
              <w:autoSpaceDN w:val="0"/>
              <w:adjustRightInd w:val="0"/>
              <w:jc w:val="center"/>
              <w:rPr>
                <w:sz w:val="22"/>
                <w:szCs w:val="22"/>
              </w:rPr>
            </w:pPr>
            <w:r>
              <w:rPr>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B35982" w:rsidRPr="002B6A9A" w:rsidRDefault="008E7E30" w:rsidP="000E5A21">
            <w:pPr>
              <w:widowControl w:val="0"/>
              <w:autoSpaceDE w:val="0"/>
              <w:autoSpaceDN w:val="0"/>
              <w:adjustRightInd w:val="0"/>
              <w:jc w:val="center"/>
              <w:rPr>
                <w:sz w:val="22"/>
                <w:szCs w:val="22"/>
              </w:rPr>
            </w:pPr>
            <w:r>
              <w:rPr>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rsidR="00B35982" w:rsidRPr="002B6A9A" w:rsidRDefault="008E7E30" w:rsidP="000E5A21">
            <w:pPr>
              <w:widowControl w:val="0"/>
              <w:autoSpaceDE w:val="0"/>
              <w:autoSpaceDN w:val="0"/>
              <w:adjustRightInd w:val="0"/>
              <w:jc w:val="center"/>
              <w:rPr>
                <w:sz w:val="22"/>
                <w:szCs w:val="22"/>
              </w:rPr>
            </w:pPr>
            <w:r>
              <w:rPr>
                <w:sz w:val="22"/>
                <w:szCs w:val="22"/>
              </w:rPr>
              <w:t>7</w:t>
            </w:r>
          </w:p>
        </w:tc>
        <w:tc>
          <w:tcPr>
            <w:tcW w:w="1134" w:type="dxa"/>
            <w:tcBorders>
              <w:top w:val="single" w:sz="4" w:space="0" w:color="auto"/>
              <w:left w:val="single" w:sz="4" w:space="0" w:color="auto"/>
              <w:bottom w:val="single" w:sz="4" w:space="0" w:color="auto"/>
              <w:right w:val="single" w:sz="4" w:space="0" w:color="auto"/>
            </w:tcBorders>
            <w:vAlign w:val="center"/>
          </w:tcPr>
          <w:p w:rsidR="00B35982" w:rsidRPr="002B6A9A" w:rsidRDefault="008E7E30" w:rsidP="000E5A21">
            <w:pPr>
              <w:widowControl w:val="0"/>
              <w:autoSpaceDE w:val="0"/>
              <w:autoSpaceDN w:val="0"/>
              <w:adjustRightInd w:val="0"/>
              <w:jc w:val="center"/>
              <w:rPr>
                <w:sz w:val="22"/>
                <w:szCs w:val="22"/>
              </w:rPr>
            </w:pPr>
            <w:r>
              <w:rPr>
                <w:sz w:val="22"/>
                <w:szCs w:val="22"/>
              </w:rPr>
              <w:t>7</w:t>
            </w:r>
          </w:p>
        </w:tc>
        <w:tc>
          <w:tcPr>
            <w:tcW w:w="993" w:type="dxa"/>
            <w:tcBorders>
              <w:top w:val="single" w:sz="4" w:space="0" w:color="auto"/>
              <w:left w:val="single" w:sz="4" w:space="0" w:color="auto"/>
              <w:bottom w:val="single" w:sz="4" w:space="0" w:color="auto"/>
              <w:right w:val="single" w:sz="4" w:space="0" w:color="auto"/>
            </w:tcBorders>
            <w:vAlign w:val="center"/>
          </w:tcPr>
          <w:p w:rsidR="00B35982" w:rsidRPr="002B6A9A" w:rsidRDefault="008E7E30" w:rsidP="000E5A21">
            <w:pPr>
              <w:widowControl w:val="0"/>
              <w:autoSpaceDE w:val="0"/>
              <w:autoSpaceDN w:val="0"/>
              <w:adjustRightInd w:val="0"/>
              <w:jc w:val="center"/>
              <w:rPr>
                <w:sz w:val="22"/>
                <w:szCs w:val="22"/>
              </w:rPr>
            </w:pPr>
            <w:r>
              <w:rPr>
                <w:sz w:val="22"/>
                <w:szCs w:val="22"/>
              </w:rPr>
              <w:t>8</w:t>
            </w:r>
          </w:p>
        </w:tc>
        <w:tc>
          <w:tcPr>
            <w:tcW w:w="992" w:type="dxa"/>
            <w:tcBorders>
              <w:top w:val="single" w:sz="4" w:space="0" w:color="auto"/>
              <w:left w:val="single" w:sz="4" w:space="0" w:color="auto"/>
              <w:bottom w:val="single" w:sz="4" w:space="0" w:color="auto"/>
              <w:right w:val="single" w:sz="4" w:space="0" w:color="auto"/>
            </w:tcBorders>
            <w:vAlign w:val="center"/>
          </w:tcPr>
          <w:p w:rsidR="00B35982" w:rsidRPr="002B6A9A" w:rsidRDefault="008E7E30" w:rsidP="000E5A21">
            <w:pPr>
              <w:widowControl w:val="0"/>
              <w:autoSpaceDE w:val="0"/>
              <w:autoSpaceDN w:val="0"/>
              <w:adjustRightInd w:val="0"/>
              <w:jc w:val="center"/>
              <w:rPr>
                <w:sz w:val="22"/>
                <w:szCs w:val="22"/>
              </w:rPr>
            </w:pPr>
            <w:r>
              <w:rPr>
                <w:sz w:val="22"/>
                <w:szCs w:val="22"/>
              </w:rPr>
              <w:t>8</w:t>
            </w:r>
          </w:p>
        </w:tc>
        <w:tc>
          <w:tcPr>
            <w:tcW w:w="992" w:type="dxa"/>
            <w:tcBorders>
              <w:top w:val="single" w:sz="4" w:space="0" w:color="auto"/>
              <w:left w:val="single" w:sz="4" w:space="0" w:color="auto"/>
              <w:bottom w:val="single" w:sz="4" w:space="0" w:color="auto"/>
              <w:right w:val="single" w:sz="4" w:space="0" w:color="auto"/>
            </w:tcBorders>
            <w:vAlign w:val="center"/>
          </w:tcPr>
          <w:p w:rsidR="00B35982" w:rsidRPr="002B6A9A" w:rsidRDefault="008E7E30" w:rsidP="000E5A21">
            <w:pPr>
              <w:widowControl w:val="0"/>
              <w:autoSpaceDE w:val="0"/>
              <w:autoSpaceDN w:val="0"/>
              <w:adjustRightInd w:val="0"/>
              <w:jc w:val="center"/>
              <w:rPr>
                <w:sz w:val="22"/>
                <w:szCs w:val="22"/>
              </w:rPr>
            </w:pPr>
            <w:r>
              <w:rPr>
                <w:sz w:val="22"/>
                <w:szCs w:val="22"/>
              </w:rPr>
              <w:t>8</w:t>
            </w:r>
          </w:p>
        </w:tc>
        <w:tc>
          <w:tcPr>
            <w:tcW w:w="992" w:type="dxa"/>
            <w:tcBorders>
              <w:top w:val="single" w:sz="4" w:space="0" w:color="auto"/>
              <w:left w:val="single" w:sz="4" w:space="0" w:color="auto"/>
              <w:bottom w:val="single" w:sz="4" w:space="0" w:color="auto"/>
              <w:right w:val="single" w:sz="4" w:space="0" w:color="auto"/>
            </w:tcBorders>
            <w:vAlign w:val="center"/>
          </w:tcPr>
          <w:p w:rsidR="00B35982" w:rsidRPr="002B6A9A" w:rsidRDefault="008E7E30" w:rsidP="000E5A21">
            <w:pPr>
              <w:widowControl w:val="0"/>
              <w:autoSpaceDE w:val="0"/>
              <w:autoSpaceDN w:val="0"/>
              <w:adjustRightInd w:val="0"/>
              <w:jc w:val="center"/>
              <w:rPr>
                <w:sz w:val="22"/>
                <w:szCs w:val="22"/>
              </w:rPr>
            </w:pPr>
            <w:r>
              <w:rPr>
                <w:sz w:val="22"/>
                <w:szCs w:val="22"/>
              </w:rPr>
              <w:t>8</w:t>
            </w:r>
          </w:p>
        </w:tc>
      </w:tr>
    </w:tbl>
    <w:p w:rsidR="00B35982" w:rsidRPr="002B6A9A" w:rsidRDefault="00B35982" w:rsidP="00B35982">
      <w:pPr>
        <w:widowControl w:val="0"/>
        <w:autoSpaceDE w:val="0"/>
        <w:autoSpaceDN w:val="0"/>
        <w:adjustRightInd w:val="0"/>
        <w:rPr>
          <w:sz w:val="18"/>
          <w:szCs w:val="28"/>
        </w:rPr>
      </w:pPr>
    </w:p>
    <w:p w:rsidR="00B35982" w:rsidRPr="002B6A9A" w:rsidRDefault="00B35982" w:rsidP="00B35982">
      <w:pPr>
        <w:widowControl w:val="0"/>
        <w:autoSpaceDE w:val="0"/>
        <w:autoSpaceDN w:val="0"/>
        <w:adjustRightInd w:val="0"/>
        <w:rPr>
          <w:sz w:val="28"/>
          <w:szCs w:val="28"/>
        </w:rPr>
      </w:pPr>
    </w:p>
    <w:p w:rsidR="00B35982" w:rsidRPr="002B6A9A" w:rsidRDefault="00B35982" w:rsidP="00B35982">
      <w:pPr>
        <w:widowControl w:val="0"/>
        <w:autoSpaceDE w:val="0"/>
        <w:autoSpaceDN w:val="0"/>
        <w:adjustRightInd w:val="0"/>
        <w:rPr>
          <w:sz w:val="28"/>
          <w:szCs w:val="28"/>
        </w:rPr>
      </w:pPr>
    </w:p>
    <w:p w:rsidR="00B35982" w:rsidRPr="002B6A9A" w:rsidRDefault="00B35982" w:rsidP="00B35982">
      <w:pPr>
        <w:widowControl w:val="0"/>
        <w:autoSpaceDE w:val="0"/>
        <w:autoSpaceDN w:val="0"/>
        <w:adjustRightInd w:val="0"/>
        <w:rPr>
          <w:sz w:val="28"/>
          <w:szCs w:val="28"/>
        </w:rPr>
      </w:pPr>
    </w:p>
    <w:p w:rsidR="00B35982" w:rsidRPr="002B6A9A" w:rsidRDefault="00B35982" w:rsidP="00B35982">
      <w:pPr>
        <w:widowControl w:val="0"/>
        <w:autoSpaceDE w:val="0"/>
        <w:autoSpaceDN w:val="0"/>
        <w:adjustRightInd w:val="0"/>
        <w:rPr>
          <w:sz w:val="28"/>
          <w:szCs w:val="28"/>
        </w:rPr>
      </w:pPr>
      <w:r w:rsidRPr="002B6A9A">
        <w:rPr>
          <w:sz w:val="28"/>
          <w:szCs w:val="28"/>
        </w:rPr>
        <w:t xml:space="preserve">                                                                                                                                                                       </w:t>
      </w:r>
    </w:p>
    <w:p w:rsidR="00B35982" w:rsidRDefault="00B35982" w:rsidP="00B35982">
      <w:pPr>
        <w:widowControl w:val="0"/>
        <w:autoSpaceDE w:val="0"/>
        <w:autoSpaceDN w:val="0"/>
        <w:adjustRightInd w:val="0"/>
        <w:rPr>
          <w:sz w:val="28"/>
          <w:szCs w:val="28"/>
        </w:rPr>
      </w:pPr>
    </w:p>
    <w:p w:rsidR="008E7E30" w:rsidRDefault="008E7E30" w:rsidP="00B35982">
      <w:pPr>
        <w:widowControl w:val="0"/>
        <w:autoSpaceDE w:val="0"/>
        <w:autoSpaceDN w:val="0"/>
        <w:adjustRightInd w:val="0"/>
        <w:rPr>
          <w:sz w:val="28"/>
          <w:szCs w:val="28"/>
        </w:rPr>
      </w:pPr>
    </w:p>
    <w:p w:rsidR="008E7E30" w:rsidRPr="002B6A9A" w:rsidRDefault="008E7E30" w:rsidP="00B35982">
      <w:pPr>
        <w:widowControl w:val="0"/>
        <w:autoSpaceDE w:val="0"/>
        <w:autoSpaceDN w:val="0"/>
        <w:adjustRightInd w:val="0"/>
        <w:rPr>
          <w:sz w:val="28"/>
          <w:szCs w:val="28"/>
        </w:rPr>
      </w:pPr>
    </w:p>
    <w:p w:rsidR="00B35982" w:rsidRPr="002B6A9A" w:rsidRDefault="00B35982" w:rsidP="00B35982">
      <w:pPr>
        <w:widowControl w:val="0"/>
        <w:autoSpaceDE w:val="0"/>
        <w:autoSpaceDN w:val="0"/>
        <w:adjustRightInd w:val="0"/>
        <w:rPr>
          <w:sz w:val="28"/>
          <w:szCs w:val="28"/>
        </w:rPr>
      </w:pPr>
    </w:p>
    <w:p w:rsidR="00B35982" w:rsidRPr="002B6A9A" w:rsidRDefault="00B35982" w:rsidP="00B35982">
      <w:pPr>
        <w:widowControl w:val="0"/>
        <w:autoSpaceDE w:val="0"/>
        <w:autoSpaceDN w:val="0"/>
        <w:adjustRightInd w:val="0"/>
        <w:jc w:val="right"/>
        <w:rPr>
          <w:sz w:val="28"/>
          <w:szCs w:val="28"/>
        </w:rPr>
      </w:pPr>
      <w:r w:rsidRPr="002B6A9A">
        <w:rPr>
          <w:sz w:val="28"/>
          <w:szCs w:val="28"/>
        </w:rPr>
        <w:lastRenderedPageBreak/>
        <w:t>Приложение № 2</w:t>
      </w:r>
    </w:p>
    <w:p w:rsidR="00B35982" w:rsidRPr="002B6A9A" w:rsidRDefault="00B35982" w:rsidP="00B35982">
      <w:pPr>
        <w:widowControl w:val="0"/>
        <w:autoSpaceDE w:val="0"/>
        <w:autoSpaceDN w:val="0"/>
        <w:adjustRightInd w:val="0"/>
        <w:jc w:val="center"/>
        <w:rPr>
          <w:b/>
          <w:bCs/>
          <w:sz w:val="24"/>
          <w:szCs w:val="24"/>
        </w:rPr>
      </w:pPr>
    </w:p>
    <w:p w:rsidR="00B35982" w:rsidRPr="002B6A9A" w:rsidRDefault="00B35982" w:rsidP="00B35982">
      <w:pPr>
        <w:widowControl w:val="0"/>
        <w:autoSpaceDE w:val="0"/>
        <w:autoSpaceDN w:val="0"/>
        <w:adjustRightInd w:val="0"/>
        <w:jc w:val="center"/>
        <w:rPr>
          <w:b/>
          <w:bCs/>
          <w:sz w:val="28"/>
          <w:szCs w:val="28"/>
        </w:rPr>
      </w:pPr>
      <w:r w:rsidRPr="002B6A9A">
        <w:rPr>
          <w:b/>
          <w:bCs/>
          <w:sz w:val="28"/>
          <w:szCs w:val="28"/>
        </w:rPr>
        <w:t>ПЛАН</w:t>
      </w:r>
    </w:p>
    <w:p w:rsidR="00B35982" w:rsidRPr="002B6A9A" w:rsidRDefault="00B35982" w:rsidP="00B35982">
      <w:pPr>
        <w:widowControl w:val="0"/>
        <w:autoSpaceDE w:val="0"/>
        <w:autoSpaceDN w:val="0"/>
        <w:adjustRightInd w:val="0"/>
        <w:jc w:val="center"/>
        <w:rPr>
          <w:b/>
          <w:bCs/>
          <w:sz w:val="28"/>
          <w:szCs w:val="28"/>
        </w:rPr>
      </w:pPr>
      <w:r w:rsidRPr="002B6A9A">
        <w:rPr>
          <w:b/>
          <w:bCs/>
          <w:sz w:val="28"/>
          <w:szCs w:val="28"/>
        </w:rPr>
        <w:t>реализации муниципальной программы</w:t>
      </w:r>
    </w:p>
    <w:p w:rsidR="00B35982" w:rsidRPr="002B6A9A" w:rsidRDefault="00B35982" w:rsidP="00B35982">
      <w:pPr>
        <w:widowControl w:val="0"/>
        <w:tabs>
          <w:tab w:val="left" w:pos="2281"/>
          <w:tab w:val="left" w:pos="4395"/>
          <w:tab w:val="center" w:pos="5173"/>
        </w:tabs>
        <w:autoSpaceDE w:val="0"/>
        <w:autoSpaceDN w:val="0"/>
        <w:adjustRightInd w:val="0"/>
        <w:jc w:val="center"/>
        <w:rPr>
          <w:b/>
          <w:sz w:val="28"/>
          <w:szCs w:val="28"/>
        </w:rPr>
      </w:pPr>
      <w:r w:rsidRPr="002B6A9A">
        <w:rPr>
          <w:b/>
          <w:sz w:val="28"/>
          <w:szCs w:val="28"/>
        </w:rPr>
        <w:t xml:space="preserve">«Обеспечение жильем молодых семей муниципального образования «Ельнинский район» </w:t>
      </w:r>
    </w:p>
    <w:p w:rsidR="00B35982" w:rsidRPr="002B6A9A" w:rsidRDefault="00B35982" w:rsidP="00B35982">
      <w:pPr>
        <w:widowControl w:val="0"/>
        <w:tabs>
          <w:tab w:val="left" w:pos="2281"/>
          <w:tab w:val="left" w:pos="4395"/>
          <w:tab w:val="center" w:pos="5173"/>
        </w:tabs>
        <w:autoSpaceDE w:val="0"/>
        <w:autoSpaceDN w:val="0"/>
        <w:adjustRightInd w:val="0"/>
        <w:jc w:val="center"/>
        <w:rPr>
          <w:b/>
          <w:sz w:val="28"/>
          <w:szCs w:val="28"/>
        </w:rPr>
      </w:pPr>
      <w:r w:rsidRPr="002B6A9A">
        <w:rPr>
          <w:b/>
          <w:sz w:val="28"/>
          <w:szCs w:val="28"/>
        </w:rPr>
        <w:t>Смол</w:t>
      </w:r>
      <w:r w:rsidR="008E7E30">
        <w:rPr>
          <w:b/>
          <w:sz w:val="28"/>
          <w:szCs w:val="28"/>
        </w:rPr>
        <w:t>енской области</w:t>
      </w:r>
      <w:r w:rsidRPr="002B6A9A">
        <w:rPr>
          <w:b/>
          <w:sz w:val="28"/>
          <w:szCs w:val="28"/>
        </w:rPr>
        <w:t>»</w:t>
      </w:r>
    </w:p>
    <w:tbl>
      <w:tblPr>
        <w:tblW w:w="14998"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7"/>
        <w:gridCol w:w="2510"/>
        <w:gridCol w:w="1985"/>
        <w:gridCol w:w="1512"/>
        <w:gridCol w:w="920"/>
        <w:gridCol w:w="544"/>
        <w:gridCol w:w="544"/>
        <w:gridCol w:w="543"/>
        <w:gridCol w:w="543"/>
        <w:gridCol w:w="543"/>
        <w:gridCol w:w="543"/>
        <w:gridCol w:w="543"/>
        <w:gridCol w:w="543"/>
        <w:gridCol w:w="543"/>
        <w:gridCol w:w="543"/>
        <w:gridCol w:w="543"/>
        <w:gridCol w:w="543"/>
        <w:gridCol w:w="543"/>
        <w:gridCol w:w="528"/>
        <w:gridCol w:w="15"/>
      </w:tblGrid>
      <w:tr w:rsidR="00B35982" w:rsidRPr="002B6A9A" w:rsidTr="000E5A21">
        <w:trPr>
          <w:trHeight w:val="873"/>
          <w:tblCellSpacing w:w="5" w:type="nil"/>
        </w:trPr>
        <w:tc>
          <w:tcPr>
            <w:tcW w:w="467" w:type="dxa"/>
            <w:vMerge w:val="restart"/>
          </w:tcPr>
          <w:p w:rsidR="00B35982" w:rsidRPr="002B6A9A" w:rsidRDefault="00B35982" w:rsidP="000E5A21">
            <w:pPr>
              <w:pStyle w:val="ConsPlusCell"/>
              <w:jc w:val="center"/>
              <w:rPr>
                <w:rFonts w:ascii="Times New Roman" w:hAnsi="Times New Roman" w:cs="Times New Roman"/>
                <w:sz w:val="24"/>
                <w:szCs w:val="24"/>
              </w:rPr>
            </w:pPr>
          </w:p>
        </w:tc>
        <w:tc>
          <w:tcPr>
            <w:tcW w:w="2510" w:type="dxa"/>
            <w:vMerge w:val="restart"/>
            <w:vAlign w:val="center"/>
          </w:tcPr>
          <w:p w:rsidR="00B35982" w:rsidRPr="002B6A9A" w:rsidRDefault="00B35982" w:rsidP="000E5A21">
            <w:pPr>
              <w:pStyle w:val="ConsPlusCell"/>
              <w:jc w:val="center"/>
              <w:rPr>
                <w:rFonts w:ascii="Times New Roman" w:hAnsi="Times New Roman" w:cs="Times New Roman"/>
                <w:sz w:val="24"/>
                <w:szCs w:val="24"/>
              </w:rPr>
            </w:pPr>
            <w:r w:rsidRPr="002B6A9A">
              <w:rPr>
                <w:rFonts w:ascii="Times New Roman" w:hAnsi="Times New Roman" w:cs="Times New Roman"/>
                <w:sz w:val="24"/>
                <w:szCs w:val="24"/>
              </w:rPr>
              <w:t>Наименование</w:t>
            </w:r>
          </w:p>
        </w:tc>
        <w:tc>
          <w:tcPr>
            <w:tcW w:w="1985" w:type="dxa"/>
            <w:vMerge w:val="restart"/>
            <w:vAlign w:val="center"/>
          </w:tcPr>
          <w:p w:rsidR="00B35982" w:rsidRPr="002B6A9A" w:rsidRDefault="00B35982" w:rsidP="000E5A21">
            <w:pPr>
              <w:pStyle w:val="ConsPlusCell"/>
              <w:ind w:left="-75" w:right="-76"/>
              <w:jc w:val="center"/>
              <w:rPr>
                <w:rFonts w:ascii="Times New Roman" w:hAnsi="Times New Roman" w:cs="Times New Roman"/>
              </w:rPr>
            </w:pPr>
            <w:r w:rsidRPr="002B6A9A">
              <w:rPr>
                <w:rFonts w:ascii="Times New Roman" w:hAnsi="Times New Roman" w:cs="Times New Roman"/>
              </w:rPr>
              <w:t>Исполнитель</w:t>
            </w:r>
          </w:p>
          <w:p w:rsidR="00B35982" w:rsidRPr="002B6A9A" w:rsidRDefault="00B35982" w:rsidP="000E5A21">
            <w:pPr>
              <w:pStyle w:val="ConsPlusCell"/>
              <w:ind w:left="-75" w:right="-76"/>
              <w:jc w:val="center"/>
              <w:rPr>
                <w:rFonts w:ascii="Times New Roman" w:hAnsi="Times New Roman" w:cs="Times New Roman"/>
              </w:rPr>
            </w:pPr>
            <w:r w:rsidRPr="002B6A9A">
              <w:rPr>
                <w:rFonts w:ascii="Times New Roman" w:hAnsi="Times New Roman" w:cs="Times New Roman"/>
              </w:rPr>
              <w:t>мероприятия</w:t>
            </w:r>
          </w:p>
        </w:tc>
        <w:tc>
          <w:tcPr>
            <w:tcW w:w="1512" w:type="dxa"/>
            <w:vMerge w:val="restart"/>
            <w:vAlign w:val="center"/>
          </w:tcPr>
          <w:p w:rsidR="00B35982" w:rsidRPr="002B6A9A" w:rsidRDefault="00B35982" w:rsidP="000E5A21">
            <w:pPr>
              <w:pStyle w:val="ConsPlusCell"/>
              <w:ind w:right="-75"/>
              <w:jc w:val="center"/>
              <w:rPr>
                <w:rFonts w:ascii="Times New Roman" w:hAnsi="Times New Roman" w:cs="Times New Roman"/>
              </w:rPr>
            </w:pPr>
            <w:r w:rsidRPr="002B6A9A">
              <w:rPr>
                <w:rFonts w:ascii="Times New Roman" w:hAnsi="Times New Roman" w:cs="Times New Roman"/>
              </w:rPr>
              <w:t>Источники финансового   обеспечения (</w:t>
            </w:r>
            <w:proofErr w:type="spellStart"/>
            <w:proofErr w:type="gramStart"/>
            <w:r w:rsidRPr="002B6A9A">
              <w:rPr>
                <w:rFonts w:ascii="Times New Roman" w:hAnsi="Times New Roman" w:cs="Times New Roman"/>
              </w:rPr>
              <w:t>расшифро-вать</w:t>
            </w:r>
            <w:proofErr w:type="spellEnd"/>
            <w:proofErr w:type="gramEnd"/>
            <w:r w:rsidRPr="002B6A9A">
              <w:rPr>
                <w:rFonts w:ascii="Times New Roman" w:hAnsi="Times New Roman" w:cs="Times New Roman"/>
              </w:rPr>
              <w:t>)</w:t>
            </w:r>
          </w:p>
        </w:tc>
        <w:tc>
          <w:tcPr>
            <w:tcW w:w="4723" w:type="dxa"/>
            <w:gridSpan w:val="8"/>
            <w:vAlign w:val="center"/>
          </w:tcPr>
          <w:p w:rsidR="00B35982" w:rsidRPr="002B6A9A" w:rsidRDefault="00B35982" w:rsidP="000E5A21">
            <w:pPr>
              <w:pStyle w:val="ConsPlusCell"/>
              <w:jc w:val="center"/>
              <w:rPr>
                <w:rFonts w:ascii="Times New Roman" w:hAnsi="Times New Roman" w:cs="Times New Roman"/>
                <w:sz w:val="24"/>
                <w:szCs w:val="24"/>
              </w:rPr>
            </w:pPr>
            <w:r w:rsidRPr="002B6A9A">
              <w:rPr>
                <w:rFonts w:ascii="Times New Roman" w:hAnsi="Times New Roman" w:cs="Times New Roman"/>
                <w:sz w:val="24"/>
                <w:szCs w:val="24"/>
              </w:rPr>
              <w:t>Объем средств на реализацию муниципальной программы на отчетный год и плановый период (тыс. рублей)</w:t>
            </w:r>
          </w:p>
        </w:tc>
        <w:tc>
          <w:tcPr>
            <w:tcW w:w="3801" w:type="dxa"/>
            <w:gridSpan w:val="8"/>
            <w:vAlign w:val="center"/>
          </w:tcPr>
          <w:p w:rsidR="00B35982" w:rsidRPr="002B6A9A" w:rsidRDefault="00B35982" w:rsidP="000E5A21">
            <w:pPr>
              <w:pStyle w:val="ConsPlusCell"/>
              <w:jc w:val="center"/>
              <w:rPr>
                <w:rFonts w:ascii="Times New Roman" w:hAnsi="Times New Roman" w:cs="Times New Roman"/>
                <w:sz w:val="24"/>
                <w:szCs w:val="24"/>
              </w:rPr>
            </w:pPr>
            <w:r w:rsidRPr="002B6A9A">
              <w:rPr>
                <w:rFonts w:ascii="Times New Roman" w:hAnsi="Times New Roman" w:cs="Times New Roman"/>
                <w:sz w:val="24"/>
                <w:szCs w:val="24"/>
              </w:rPr>
              <w:t>Планируемое значение показателя реализации муниципальной программы на отчетный год и плановый период</w:t>
            </w:r>
          </w:p>
        </w:tc>
      </w:tr>
      <w:tr w:rsidR="00B35982" w:rsidRPr="002B6A9A" w:rsidTr="000E5A21">
        <w:trPr>
          <w:cantSplit/>
          <w:trHeight w:val="1134"/>
          <w:tblCellSpacing w:w="5" w:type="nil"/>
        </w:trPr>
        <w:tc>
          <w:tcPr>
            <w:tcW w:w="467" w:type="dxa"/>
            <w:vMerge/>
          </w:tcPr>
          <w:p w:rsidR="00B35982" w:rsidRPr="002B6A9A" w:rsidRDefault="00B35982" w:rsidP="000E5A21">
            <w:pPr>
              <w:pStyle w:val="ConsPlusCell"/>
              <w:jc w:val="center"/>
              <w:rPr>
                <w:rFonts w:ascii="Times New Roman" w:hAnsi="Times New Roman" w:cs="Times New Roman"/>
                <w:sz w:val="24"/>
                <w:szCs w:val="24"/>
              </w:rPr>
            </w:pPr>
          </w:p>
        </w:tc>
        <w:tc>
          <w:tcPr>
            <w:tcW w:w="2510" w:type="dxa"/>
            <w:vMerge/>
            <w:vAlign w:val="center"/>
          </w:tcPr>
          <w:p w:rsidR="00B35982" w:rsidRPr="002B6A9A" w:rsidRDefault="00B35982" w:rsidP="000E5A21">
            <w:pPr>
              <w:pStyle w:val="ConsPlusCell"/>
              <w:jc w:val="center"/>
              <w:rPr>
                <w:rFonts w:ascii="Times New Roman" w:hAnsi="Times New Roman" w:cs="Times New Roman"/>
                <w:sz w:val="24"/>
                <w:szCs w:val="24"/>
              </w:rPr>
            </w:pPr>
          </w:p>
        </w:tc>
        <w:tc>
          <w:tcPr>
            <w:tcW w:w="1985" w:type="dxa"/>
            <w:vMerge/>
            <w:vAlign w:val="center"/>
          </w:tcPr>
          <w:p w:rsidR="00B35982" w:rsidRPr="002B6A9A" w:rsidRDefault="00B35982" w:rsidP="000E5A21">
            <w:pPr>
              <w:pStyle w:val="ConsPlusCell"/>
              <w:ind w:left="-75" w:right="-76"/>
              <w:jc w:val="center"/>
              <w:rPr>
                <w:rFonts w:ascii="Times New Roman" w:hAnsi="Times New Roman" w:cs="Times New Roman"/>
                <w:sz w:val="24"/>
                <w:szCs w:val="24"/>
              </w:rPr>
            </w:pPr>
          </w:p>
        </w:tc>
        <w:tc>
          <w:tcPr>
            <w:tcW w:w="1512" w:type="dxa"/>
            <w:vMerge/>
            <w:vAlign w:val="center"/>
          </w:tcPr>
          <w:p w:rsidR="00B35982" w:rsidRPr="002B6A9A" w:rsidRDefault="00B35982" w:rsidP="000E5A21">
            <w:pPr>
              <w:pStyle w:val="ConsPlusCell"/>
              <w:jc w:val="center"/>
              <w:rPr>
                <w:rFonts w:ascii="Times New Roman" w:hAnsi="Times New Roman" w:cs="Times New Roman"/>
                <w:sz w:val="24"/>
                <w:szCs w:val="24"/>
              </w:rPr>
            </w:pPr>
          </w:p>
        </w:tc>
        <w:tc>
          <w:tcPr>
            <w:tcW w:w="920" w:type="dxa"/>
            <w:vAlign w:val="center"/>
          </w:tcPr>
          <w:p w:rsidR="00B35982" w:rsidRPr="002B6A9A" w:rsidRDefault="00B35982" w:rsidP="000E5A21">
            <w:pPr>
              <w:pStyle w:val="ConsPlusCell"/>
              <w:jc w:val="center"/>
              <w:rPr>
                <w:rFonts w:ascii="Times New Roman" w:hAnsi="Times New Roman" w:cs="Times New Roman"/>
                <w:sz w:val="24"/>
                <w:szCs w:val="24"/>
              </w:rPr>
            </w:pPr>
            <w:r w:rsidRPr="002B6A9A">
              <w:rPr>
                <w:rFonts w:ascii="Times New Roman" w:hAnsi="Times New Roman" w:cs="Times New Roman"/>
                <w:sz w:val="24"/>
                <w:szCs w:val="24"/>
              </w:rPr>
              <w:t>всего</w:t>
            </w:r>
          </w:p>
        </w:tc>
        <w:tc>
          <w:tcPr>
            <w:tcW w:w="544" w:type="dxa"/>
            <w:textDirection w:val="btLr"/>
            <w:vAlign w:val="center"/>
          </w:tcPr>
          <w:p w:rsidR="00B35982" w:rsidRPr="002B6A9A" w:rsidRDefault="00B35982" w:rsidP="008E7E30">
            <w:pPr>
              <w:pStyle w:val="ConsPlusCell"/>
              <w:ind w:left="113" w:right="113"/>
              <w:jc w:val="center"/>
              <w:rPr>
                <w:rFonts w:ascii="Times New Roman" w:hAnsi="Times New Roman" w:cs="Times New Roman"/>
              </w:rPr>
            </w:pPr>
            <w:r w:rsidRPr="002B6A9A">
              <w:rPr>
                <w:rFonts w:ascii="Times New Roman" w:hAnsi="Times New Roman" w:cs="Times New Roman"/>
              </w:rPr>
              <w:t>201</w:t>
            </w:r>
            <w:r w:rsidR="008E7E30">
              <w:rPr>
                <w:rFonts w:ascii="Times New Roman" w:hAnsi="Times New Roman" w:cs="Times New Roman"/>
              </w:rPr>
              <w:t>8</w:t>
            </w:r>
          </w:p>
        </w:tc>
        <w:tc>
          <w:tcPr>
            <w:tcW w:w="544" w:type="dxa"/>
            <w:textDirection w:val="btLr"/>
            <w:vAlign w:val="center"/>
          </w:tcPr>
          <w:p w:rsidR="00B35982" w:rsidRPr="002B6A9A" w:rsidRDefault="00B35982" w:rsidP="000E5A21">
            <w:pPr>
              <w:pStyle w:val="ConsPlusCell"/>
              <w:ind w:left="113" w:right="113"/>
              <w:jc w:val="center"/>
              <w:rPr>
                <w:rFonts w:ascii="Times New Roman" w:hAnsi="Times New Roman" w:cs="Times New Roman"/>
              </w:rPr>
            </w:pPr>
            <w:r w:rsidRPr="002B6A9A">
              <w:rPr>
                <w:rFonts w:ascii="Times New Roman" w:hAnsi="Times New Roman" w:cs="Times New Roman"/>
              </w:rPr>
              <w:t>2</w:t>
            </w:r>
            <w:r w:rsidR="008E7E30">
              <w:rPr>
                <w:rFonts w:ascii="Times New Roman" w:hAnsi="Times New Roman" w:cs="Times New Roman"/>
              </w:rPr>
              <w:t>019</w:t>
            </w:r>
          </w:p>
        </w:tc>
        <w:tc>
          <w:tcPr>
            <w:tcW w:w="543" w:type="dxa"/>
            <w:textDirection w:val="btLr"/>
            <w:vAlign w:val="center"/>
          </w:tcPr>
          <w:p w:rsidR="00B35982" w:rsidRPr="002B6A9A" w:rsidRDefault="008E7E30" w:rsidP="000E5A21">
            <w:pPr>
              <w:pStyle w:val="ConsPlusCell"/>
              <w:ind w:left="113" w:right="113"/>
              <w:jc w:val="center"/>
              <w:rPr>
                <w:rFonts w:ascii="Times New Roman" w:hAnsi="Times New Roman" w:cs="Times New Roman"/>
              </w:rPr>
            </w:pPr>
            <w:r>
              <w:rPr>
                <w:rFonts w:ascii="Times New Roman" w:hAnsi="Times New Roman" w:cs="Times New Roman"/>
              </w:rPr>
              <w:t>2020</w:t>
            </w:r>
          </w:p>
        </w:tc>
        <w:tc>
          <w:tcPr>
            <w:tcW w:w="543" w:type="dxa"/>
            <w:textDirection w:val="btLr"/>
            <w:vAlign w:val="center"/>
          </w:tcPr>
          <w:p w:rsidR="00B35982" w:rsidRPr="002B6A9A" w:rsidRDefault="008E7E30" w:rsidP="000E5A21">
            <w:pPr>
              <w:pStyle w:val="ConsPlusCell"/>
              <w:ind w:left="113" w:right="113"/>
              <w:jc w:val="center"/>
              <w:rPr>
                <w:rFonts w:ascii="Times New Roman" w:hAnsi="Times New Roman" w:cs="Times New Roman"/>
              </w:rPr>
            </w:pPr>
            <w:r>
              <w:rPr>
                <w:rFonts w:ascii="Times New Roman" w:hAnsi="Times New Roman" w:cs="Times New Roman"/>
              </w:rPr>
              <w:t>2021</w:t>
            </w:r>
          </w:p>
        </w:tc>
        <w:tc>
          <w:tcPr>
            <w:tcW w:w="543" w:type="dxa"/>
            <w:textDirection w:val="btLr"/>
            <w:vAlign w:val="center"/>
          </w:tcPr>
          <w:p w:rsidR="00B35982" w:rsidRPr="002B6A9A" w:rsidRDefault="008E7E30" w:rsidP="000E5A21">
            <w:pPr>
              <w:pStyle w:val="ConsPlusCell"/>
              <w:ind w:left="113" w:right="113"/>
              <w:jc w:val="center"/>
              <w:rPr>
                <w:rFonts w:ascii="Times New Roman" w:hAnsi="Times New Roman" w:cs="Times New Roman"/>
              </w:rPr>
            </w:pPr>
            <w:r>
              <w:rPr>
                <w:rFonts w:ascii="Times New Roman" w:hAnsi="Times New Roman" w:cs="Times New Roman"/>
              </w:rPr>
              <w:t>2022</w:t>
            </w:r>
          </w:p>
        </w:tc>
        <w:tc>
          <w:tcPr>
            <w:tcW w:w="543" w:type="dxa"/>
            <w:textDirection w:val="btLr"/>
            <w:vAlign w:val="center"/>
          </w:tcPr>
          <w:p w:rsidR="00B35982" w:rsidRPr="002B6A9A" w:rsidRDefault="008E7E30" w:rsidP="000E5A21">
            <w:pPr>
              <w:pStyle w:val="ConsPlusCell"/>
              <w:ind w:left="113" w:right="113"/>
              <w:jc w:val="center"/>
              <w:rPr>
                <w:rFonts w:ascii="Times New Roman" w:hAnsi="Times New Roman" w:cs="Times New Roman"/>
              </w:rPr>
            </w:pPr>
            <w:r>
              <w:rPr>
                <w:rFonts w:ascii="Times New Roman" w:hAnsi="Times New Roman" w:cs="Times New Roman"/>
              </w:rPr>
              <w:t>2023</w:t>
            </w:r>
          </w:p>
        </w:tc>
        <w:tc>
          <w:tcPr>
            <w:tcW w:w="543" w:type="dxa"/>
            <w:textDirection w:val="btLr"/>
            <w:vAlign w:val="center"/>
          </w:tcPr>
          <w:p w:rsidR="00B35982" w:rsidRPr="002B6A9A" w:rsidRDefault="008E7E30" w:rsidP="000E5A21">
            <w:pPr>
              <w:pStyle w:val="ConsPlusCell"/>
              <w:ind w:left="113" w:right="113"/>
              <w:jc w:val="center"/>
              <w:rPr>
                <w:rFonts w:ascii="Times New Roman" w:hAnsi="Times New Roman" w:cs="Times New Roman"/>
              </w:rPr>
            </w:pPr>
            <w:r>
              <w:rPr>
                <w:rFonts w:ascii="Times New Roman" w:hAnsi="Times New Roman" w:cs="Times New Roman"/>
              </w:rPr>
              <w:t>2024</w:t>
            </w:r>
          </w:p>
        </w:tc>
        <w:tc>
          <w:tcPr>
            <w:tcW w:w="543" w:type="dxa"/>
            <w:textDirection w:val="btLr"/>
            <w:vAlign w:val="center"/>
          </w:tcPr>
          <w:p w:rsidR="00B35982" w:rsidRPr="002B6A9A" w:rsidRDefault="008E7E30" w:rsidP="000E5A21">
            <w:pPr>
              <w:pStyle w:val="ConsPlusCell"/>
              <w:ind w:left="113" w:right="113"/>
              <w:jc w:val="center"/>
              <w:rPr>
                <w:rFonts w:ascii="Times New Roman" w:hAnsi="Times New Roman" w:cs="Times New Roman"/>
              </w:rPr>
            </w:pPr>
            <w:r>
              <w:rPr>
                <w:rFonts w:ascii="Times New Roman" w:hAnsi="Times New Roman" w:cs="Times New Roman"/>
              </w:rPr>
              <w:t>2018</w:t>
            </w:r>
          </w:p>
        </w:tc>
        <w:tc>
          <w:tcPr>
            <w:tcW w:w="543" w:type="dxa"/>
            <w:textDirection w:val="btLr"/>
            <w:vAlign w:val="center"/>
          </w:tcPr>
          <w:p w:rsidR="00B35982" w:rsidRPr="002B6A9A" w:rsidRDefault="008E7E30" w:rsidP="000E5A21">
            <w:pPr>
              <w:pStyle w:val="ConsPlusCell"/>
              <w:ind w:left="113" w:right="113"/>
              <w:jc w:val="center"/>
              <w:rPr>
                <w:rFonts w:ascii="Times New Roman" w:hAnsi="Times New Roman" w:cs="Times New Roman"/>
              </w:rPr>
            </w:pPr>
            <w:r>
              <w:rPr>
                <w:rFonts w:ascii="Times New Roman" w:hAnsi="Times New Roman" w:cs="Times New Roman"/>
              </w:rPr>
              <w:t>2019</w:t>
            </w:r>
          </w:p>
        </w:tc>
        <w:tc>
          <w:tcPr>
            <w:tcW w:w="543" w:type="dxa"/>
            <w:textDirection w:val="btLr"/>
            <w:vAlign w:val="center"/>
          </w:tcPr>
          <w:p w:rsidR="00B35982" w:rsidRPr="002B6A9A" w:rsidRDefault="008E7E30" w:rsidP="000E5A21">
            <w:pPr>
              <w:pStyle w:val="ConsPlusCell"/>
              <w:ind w:left="113" w:right="113"/>
              <w:jc w:val="center"/>
              <w:rPr>
                <w:rFonts w:ascii="Times New Roman" w:hAnsi="Times New Roman" w:cs="Times New Roman"/>
              </w:rPr>
            </w:pPr>
            <w:r>
              <w:rPr>
                <w:rFonts w:ascii="Times New Roman" w:hAnsi="Times New Roman" w:cs="Times New Roman"/>
              </w:rPr>
              <w:t>2020</w:t>
            </w:r>
          </w:p>
        </w:tc>
        <w:tc>
          <w:tcPr>
            <w:tcW w:w="543" w:type="dxa"/>
            <w:textDirection w:val="btLr"/>
            <w:vAlign w:val="center"/>
          </w:tcPr>
          <w:p w:rsidR="00B35982" w:rsidRPr="002B6A9A" w:rsidRDefault="008E7E30" w:rsidP="000E5A21">
            <w:pPr>
              <w:pStyle w:val="ConsPlusCell"/>
              <w:ind w:left="113" w:right="113"/>
              <w:jc w:val="center"/>
              <w:rPr>
                <w:rFonts w:ascii="Times New Roman" w:hAnsi="Times New Roman" w:cs="Times New Roman"/>
              </w:rPr>
            </w:pPr>
            <w:r>
              <w:rPr>
                <w:rFonts w:ascii="Times New Roman" w:hAnsi="Times New Roman" w:cs="Times New Roman"/>
              </w:rPr>
              <w:t>2021</w:t>
            </w:r>
          </w:p>
        </w:tc>
        <w:tc>
          <w:tcPr>
            <w:tcW w:w="543" w:type="dxa"/>
            <w:textDirection w:val="btLr"/>
            <w:vAlign w:val="center"/>
          </w:tcPr>
          <w:p w:rsidR="00B35982" w:rsidRPr="002B6A9A" w:rsidRDefault="008E7E30" w:rsidP="000E5A21">
            <w:pPr>
              <w:pStyle w:val="ConsPlusCell"/>
              <w:ind w:left="113" w:right="113"/>
              <w:jc w:val="center"/>
              <w:rPr>
                <w:rFonts w:ascii="Times New Roman" w:hAnsi="Times New Roman" w:cs="Times New Roman"/>
              </w:rPr>
            </w:pPr>
            <w:r>
              <w:rPr>
                <w:rFonts w:ascii="Times New Roman" w:hAnsi="Times New Roman" w:cs="Times New Roman"/>
              </w:rPr>
              <w:t>2022</w:t>
            </w:r>
          </w:p>
        </w:tc>
        <w:tc>
          <w:tcPr>
            <w:tcW w:w="543" w:type="dxa"/>
            <w:textDirection w:val="btLr"/>
            <w:vAlign w:val="center"/>
          </w:tcPr>
          <w:p w:rsidR="00B35982" w:rsidRPr="002B6A9A" w:rsidRDefault="008E7E30" w:rsidP="000E5A21">
            <w:pPr>
              <w:pStyle w:val="ConsPlusCell"/>
              <w:ind w:left="113" w:right="113"/>
              <w:jc w:val="center"/>
              <w:rPr>
                <w:rFonts w:ascii="Times New Roman" w:hAnsi="Times New Roman" w:cs="Times New Roman"/>
              </w:rPr>
            </w:pPr>
            <w:r>
              <w:rPr>
                <w:rFonts w:ascii="Times New Roman" w:hAnsi="Times New Roman" w:cs="Times New Roman"/>
              </w:rPr>
              <w:t>2023</w:t>
            </w:r>
          </w:p>
        </w:tc>
        <w:tc>
          <w:tcPr>
            <w:tcW w:w="543" w:type="dxa"/>
            <w:gridSpan w:val="2"/>
            <w:textDirection w:val="btLr"/>
            <w:vAlign w:val="center"/>
          </w:tcPr>
          <w:p w:rsidR="00B35982" w:rsidRPr="002B6A9A" w:rsidRDefault="008E7E30" w:rsidP="000E5A21">
            <w:pPr>
              <w:pStyle w:val="ConsPlusCell"/>
              <w:ind w:left="113" w:right="113"/>
              <w:jc w:val="center"/>
              <w:rPr>
                <w:rFonts w:ascii="Times New Roman" w:hAnsi="Times New Roman" w:cs="Times New Roman"/>
              </w:rPr>
            </w:pPr>
            <w:r>
              <w:rPr>
                <w:rFonts w:ascii="Times New Roman" w:hAnsi="Times New Roman" w:cs="Times New Roman"/>
              </w:rPr>
              <w:t>2024</w:t>
            </w:r>
          </w:p>
        </w:tc>
      </w:tr>
      <w:tr w:rsidR="00B35982" w:rsidRPr="002B6A9A" w:rsidTr="000E5A21">
        <w:trPr>
          <w:gridAfter w:val="1"/>
          <w:wAfter w:w="15" w:type="dxa"/>
          <w:trHeight w:val="928"/>
          <w:tblCellSpacing w:w="5" w:type="nil"/>
        </w:trPr>
        <w:tc>
          <w:tcPr>
            <w:tcW w:w="14983" w:type="dxa"/>
            <w:gridSpan w:val="19"/>
          </w:tcPr>
          <w:p w:rsidR="00B35982" w:rsidRPr="002B6A9A" w:rsidRDefault="00B35982" w:rsidP="000E5A21">
            <w:pPr>
              <w:widowControl w:val="0"/>
              <w:autoSpaceDE w:val="0"/>
              <w:autoSpaceDN w:val="0"/>
              <w:adjustRightInd w:val="0"/>
              <w:jc w:val="both"/>
              <w:rPr>
                <w:sz w:val="24"/>
                <w:szCs w:val="24"/>
              </w:rPr>
            </w:pPr>
            <w:r w:rsidRPr="002B6A9A">
              <w:rPr>
                <w:sz w:val="24"/>
                <w:szCs w:val="24"/>
              </w:rPr>
              <w:t xml:space="preserve">Цель: Поддержка органами местного самоуправления муниципального образования «Ельнинский район» Смоленской области молодых семей, проживающих на территории </w:t>
            </w:r>
            <w:proofErr w:type="spellStart"/>
            <w:r w:rsidRPr="002B6A9A">
              <w:rPr>
                <w:sz w:val="24"/>
                <w:szCs w:val="24"/>
              </w:rPr>
              <w:t>Ельнинского</w:t>
            </w:r>
            <w:proofErr w:type="spellEnd"/>
            <w:r w:rsidRPr="002B6A9A">
              <w:rPr>
                <w:sz w:val="24"/>
                <w:szCs w:val="24"/>
              </w:rPr>
              <w:t xml:space="preserve"> района и признанных в установленном </w:t>
            </w:r>
            <w:proofErr w:type="gramStart"/>
            <w:r w:rsidRPr="002B6A9A">
              <w:rPr>
                <w:sz w:val="24"/>
                <w:szCs w:val="24"/>
              </w:rPr>
              <w:t>порядке</w:t>
            </w:r>
            <w:proofErr w:type="gramEnd"/>
            <w:r w:rsidRPr="002B6A9A">
              <w:rPr>
                <w:sz w:val="24"/>
                <w:szCs w:val="24"/>
              </w:rPr>
              <w:t xml:space="preserve"> нуждающимися в улучшении жилищных условий, в решении жилищной проблемы</w:t>
            </w:r>
          </w:p>
        </w:tc>
      </w:tr>
      <w:tr w:rsidR="00B35982" w:rsidRPr="002B6A9A" w:rsidTr="000E5A21">
        <w:trPr>
          <w:gridAfter w:val="1"/>
          <w:wAfter w:w="15" w:type="dxa"/>
          <w:trHeight w:val="320"/>
          <w:tblCellSpacing w:w="5" w:type="nil"/>
        </w:trPr>
        <w:tc>
          <w:tcPr>
            <w:tcW w:w="467" w:type="dxa"/>
            <w:tcBorders>
              <w:bottom w:val="nil"/>
            </w:tcBorders>
          </w:tcPr>
          <w:p w:rsidR="00B35982" w:rsidRPr="002B6A9A" w:rsidRDefault="00B35982" w:rsidP="000E5A21">
            <w:pPr>
              <w:jc w:val="both"/>
              <w:rPr>
                <w:sz w:val="22"/>
                <w:szCs w:val="22"/>
              </w:rPr>
            </w:pPr>
          </w:p>
        </w:tc>
        <w:tc>
          <w:tcPr>
            <w:tcW w:w="2510" w:type="dxa"/>
            <w:tcBorders>
              <w:bottom w:val="nil"/>
            </w:tcBorders>
          </w:tcPr>
          <w:p w:rsidR="00B35982" w:rsidRPr="002B6A9A" w:rsidRDefault="00B35982" w:rsidP="000E5A21">
            <w:pPr>
              <w:rPr>
                <w:sz w:val="24"/>
                <w:szCs w:val="24"/>
              </w:rPr>
            </w:pPr>
            <w:r w:rsidRPr="002B6A9A">
              <w:rPr>
                <w:sz w:val="24"/>
                <w:szCs w:val="24"/>
              </w:rPr>
              <w:t>Количество молодых семей, улучшивших жилищные условия за счет использования средств бюджета муниципального образования, ед.</w:t>
            </w:r>
          </w:p>
        </w:tc>
        <w:tc>
          <w:tcPr>
            <w:tcW w:w="1985" w:type="dxa"/>
            <w:tcBorders>
              <w:bottom w:val="nil"/>
            </w:tcBorders>
            <w:vAlign w:val="center"/>
          </w:tcPr>
          <w:p w:rsidR="00B35982" w:rsidRPr="002B6A9A" w:rsidRDefault="00B35982" w:rsidP="000E5A21">
            <w:pPr>
              <w:pStyle w:val="ConsPlusCell"/>
              <w:jc w:val="center"/>
              <w:rPr>
                <w:rFonts w:ascii="Times New Roman" w:hAnsi="Times New Roman" w:cs="Times New Roman"/>
                <w:sz w:val="20"/>
                <w:szCs w:val="20"/>
              </w:rPr>
            </w:pPr>
            <w:r w:rsidRPr="002B6A9A">
              <w:rPr>
                <w:rFonts w:ascii="Times New Roman" w:hAnsi="Times New Roman" w:cs="Times New Roman"/>
                <w:sz w:val="20"/>
                <w:szCs w:val="20"/>
              </w:rPr>
              <w:t>х</w:t>
            </w:r>
          </w:p>
          <w:p w:rsidR="00B35982" w:rsidRPr="002B6A9A" w:rsidRDefault="00B35982" w:rsidP="000E5A21">
            <w:pPr>
              <w:pStyle w:val="ConsPlusCell"/>
              <w:jc w:val="center"/>
              <w:rPr>
                <w:rFonts w:ascii="Times New Roman" w:hAnsi="Times New Roman" w:cs="Times New Roman"/>
                <w:sz w:val="20"/>
                <w:szCs w:val="20"/>
              </w:rPr>
            </w:pPr>
          </w:p>
        </w:tc>
        <w:tc>
          <w:tcPr>
            <w:tcW w:w="1512" w:type="dxa"/>
            <w:tcBorders>
              <w:bottom w:val="nil"/>
            </w:tcBorders>
            <w:vAlign w:val="center"/>
          </w:tcPr>
          <w:p w:rsidR="00B35982" w:rsidRPr="002B6A9A" w:rsidRDefault="00B35982" w:rsidP="000E5A21">
            <w:pPr>
              <w:pStyle w:val="ConsPlusCell"/>
              <w:jc w:val="center"/>
              <w:rPr>
                <w:rFonts w:ascii="Times New Roman" w:hAnsi="Times New Roman" w:cs="Times New Roman"/>
                <w:sz w:val="20"/>
                <w:szCs w:val="20"/>
              </w:rPr>
            </w:pPr>
            <w:r w:rsidRPr="002B6A9A">
              <w:rPr>
                <w:rFonts w:ascii="Times New Roman" w:hAnsi="Times New Roman" w:cs="Times New Roman"/>
                <w:sz w:val="20"/>
                <w:szCs w:val="20"/>
              </w:rPr>
              <w:t>х</w:t>
            </w:r>
          </w:p>
        </w:tc>
        <w:tc>
          <w:tcPr>
            <w:tcW w:w="920" w:type="dxa"/>
            <w:tcBorders>
              <w:bottom w:val="nil"/>
            </w:tcBorders>
            <w:vAlign w:val="center"/>
          </w:tcPr>
          <w:p w:rsidR="00B35982" w:rsidRPr="002B6A9A" w:rsidRDefault="00B35982" w:rsidP="000E5A21">
            <w:pPr>
              <w:pStyle w:val="ConsPlusCell"/>
              <w:jc w:val="center"/>
              <w:rPr>
                <w:rFonts w:ascii="Times New Roman" w:hAnsi="Times New Roman" w:cs="Times New Roman"/>
                <w:sz w:val="20"/>
                <w:szCs w:val="20"/>
              </w:rPr>
            </w:pPr>
            <w:r w:rsidRPr="002B6A9A">
              <w:rPr>
                <w:rFonts w:ascii="Times New Roman" w:hAnsi="Times New Roman" w:cs="Times New Roman"/>
                <w:sz w:val="20"/>
                <w:szCs w:val="20"/>
              </w:rPr>
              <w:t>х</w:t>
            </w:r>
          </w:p>
        </w:tc>
        <w:tc>
          <w:tcPr>
            <w:tcW w:w="544" w:type="dxa"/>
            <w:tcBorders>
              <w:bottom w:val="nil"/>
            </w:tcBorders>
            <w:vAlign w:val="center"/>
          </w:tcPr>
          <w:p w:rsidR="00B35982" w:rsidRPr="002B6A9A" w:rsidRDefault="00B35982" w:rsidP="000E5A21">
            <w:pPr>
              <w:pStyle w:val="ConsPlusCell"/>
              <w:jc w:val="center"/>
              <w:rPr>
                <w:rFonts w:ascii="Times New Roman" w:hAnsi="Times New Roman" w:cs="Times New Roman"/>
                <w:sz w:val="20"/>
                <w:szCs w:val="20"/>
              </w:rPr>
            </w:pPr>
            <w:r w:rsidRPr="002B6A9A">
              <w:rPr>
                <w:rFonts w:ascii="Times New Roman" w:hAnsi="Times New Roman" w:cs="Times New Roman"/>
                <w:sz w:val="20"/>
                <w:szCs w:val="20"/>
              </w:rPr>
              <w:t>х</w:t>
            </w:r>
          </w:p>
        </w:tc>
        <w:tc>
          <w:tcPr>
            <w:tcW w:w="544" w:type="dxa"/>
            <w:tcBorders>
              <w:bottom w:val="nil"/>
            </w:tcBorders>
            <w:vAlign w:val="center"/>
          </w:tcPr>
          <w:p w:rsidR="00B35982" w:rsidRPr="002B6A9A" w:rsidRDefault="00B35982" w:rsidP="000E5A21">
            <w:pPr>
              <w:jc w:val="center"/>
            </w:pPr>
            <w:r w:rsidRPr="002B6A9A">
              <w:t>х</w:t>
            </w:r>
          </w:p>
        </w:tc>
        <w:tc>
          <w:tcPr>
            <w:tcW w:w="543" w:type="dxa"/>
            <w:tcBorders>
              <w:bottom w:val="nil"/>
            </w:tcBorders>
            <w:vAlign w:val="center"/>
          </w:tcPr>
          <w:p w:rsidR="00B35982" w:rsidRPr="002B6A9A" w:rsidRDefault="00B35982" w:rsidP="000E5A21">
            <w:pPr>
              <w:jc w:val="center"/>
            </w:pPr>
            <w:r w:rsidRPr="002B6A9A">
              <w:t>х</w:t>
            </w:r>
          </w:p>
        </w:tc>
        <w:tc>
          <w:tcPr>
            <w:tcW w:w="543" w:type="dxa"/>
            <w:tcBorders>
              <w:bottom w:val="nil"/>
            </w:tcBorders>
            <w:vAlign w:val="center"/>
          </w:tcPr>
          <w:p w:rsidR="00B35982" w:rsidRPr="002B6A9A" w:rsidRDefault="00B35982" w:rsidP="000E5A21">
            <w:pPr>
              <w:jc w:val="center"/>
            </w:pPr>
            <w:r w:rsidRPr="002B6A9A">
              <w:t>х</w:t>
            </w:r>
          </w:p>
        </w:tc>
        <w:tc>
          <w:tcPr>
            <w:tcW w:w="543" w:type="dxa"/>
            <w:tcBorders>
              <w:bottom w:val="nil"/>
            </w:tcBorders>
            <w:vAlign w:val="center"/>
          </w:tcPr>
          <w:p w:rsidR="00B35982" w:rsidRPr="002B6A9A" w:rsidRDefault="00B35982" w:rsidP="000E5A21">
            <w:pPr>
              <w:jc w:val="center"/>
            </w:pPr>
            <w:r w:rsidRPr="002B6A9A">
              <w:t>х</w:t>
            </w:r>
          </w:p>
        </w:tc>
        <w:tc>
          <w:tcPr>
            <w:tcW w:w="543" w:type="dxa"/>
            <w:tcBorders>
              <w:bottom w:val="nil"/>
            </w:tcBorders>
            <w:vAlign w:val="center"/>
          </w:tcPr>
          <w:p w:rsidR="00B35982" w:rsidRPr="002B6A9A" w:rsidRDefault="00B35982" w:rsidP="000E5A21">
            <w:pPr>
              <w:jc w:val="center"/>
            </w:pPr>
            <w:r w:rsidRPr="002B6A9A">
              <w:t>х</w:t>
            </w:r>
          </w:p>
        </w:tc>
        <w:tc>
          <w:tcPr>
            <w:tcW w:w="543" w:type="dxa"/>
            <w:tcBorders>
              <w:bottom w:val="nil"/>
            </w:tcBorders>
            <w:vAlign w:val="center"/>
          </w:tcPr>
          <w:p w:rsidR="00B35982" w:rsidRPr="002B6A9A" w:rsidRDefault="00B35982" w:rsidP="000E5A21">
            <w:pPr>
              <w:jc w:val="center"/>
            </w:pPr>
            <w:r w:rsidRPr="002B6A9A">
              <w:t>х</w:t>
            </w:r>
          </w:p>
        </w:tc>
        <w:tc>
          <w:tcPr>
            <w:tcW w:w="543" w:type="dxa"/>
            <w:tcBorders>
              <w:bottom w:val="nil"/>
            </w:tcBorders>
            <w:vAlign w:val="center"/>
          </w:tcPr>
          <w:p w:rsidR="00B35982" w:rsidRPr="002B6A9A" w:rsidRDefault="008E7E30" w:rsidP="000E5A21">
            <w:pPr>
              <w:widowControl w:val="0"/>
              <w:autoSpaceDE w:val="0"/>
              <w:autoSpaceDN w:val="0"/>
              <w:adjustRightInd w:val="0"/>
              <w:jc w:val="center"/>
              <w:rPr>
                <w:sz w:val="22"/>
                <w:szCs w:val="22"/>
              </w:rPr>
            </w:pPr>
            <w:r>
              <w:rPr>
                <w:sz w:val="22"/>
                <w:szCs w:val="22"/>
              </w:rPr>
              <w:t>4</w:t>
            </w:r>
          </w:p>
        </w:tc>
        <w:tc>
          <w:tcPr>
            <w:tcW w:w="543" w:type="dxa"/>
            <w:tcBorders>
              <w:bottom w:val="nil"/>
            </w:tcBorders>
            <w:vAlign w:val="center"/>
          </w:tcPr>
          <w:p w:rsidR="00B35982" w:rsidRPr="002B6A9A" w:rsidRDefault="008E7E30" w:rsidP="000E5A21">
            <w:pPr>
              <w:widowControl w:val="0"/>
              <w:autoSpaceDE w:val="0"/>
              <w:autoSpaceDN w:val="0"/>
              <w:adjustRightInd w:val="0"/>
              <w:jc w:val="center"/>
              <w:rPr>
                <w:sz w:val="22"/>
                <w:szCs w:val="22"/>
              </w:rPr>
            </w:pPr>
            <w:r>
              <w:rPr>
                <w:sz w:val="22"/>
                <w:szCs w:val="22"/>
              </w:rPr>
              <w:t>7</w:t>
            </w:r>
          </w:p>
        </w:tc>
        <w:tc>
          <w:tcPr>
            <w:tcW w:w="543" w:type="dxa"/>
            <w:tcBorders>
              <w:bottom w:val="nil"/>
            </w:tcBorders>
            <w:vAlign w:val="center"/>
          </w:tcPr>
          <w:p w:rsidR="00B35982" w:rsidRPr="002B6A9A" w:rsidRDefault="008E7E30" w:rsidP="000E5A21">
            <w:pPr>
              <w:widowControl w:val="0"/>
              <w:autoSpaceDE w:val="0"/>
              <w:autoSpaceDN w:val="0"/>
              <w:adjustRightInd w:val="0"/>
              <w:jc w:val="center"/>
              <w:rPr>
                <w:sz w:val="22"/>
                <w:szCs w:val="22"/>
              </w:rPr>
            </w:pPr>
            <w:r>
              <w:rPr>
                <w:sz w:val="22"/>
                <w:szCs w:val="22"/>
              </w:rPr>
              <w:t>7</w:t>
            </w:r>
          </w:p>
        </w:tc>
        <w:tc>
          <w:tcPr>
            <w:tcW w:w="543" w:type="dxa"/>
            <w:tcBorders>
              <w:bottom w:val="nil"/>
            </w:tcBorders>
            <w:vAlign w:val="center"/>
          </w:tcPr>
          <w:p w:rsidR="00B35982" w:rsidRPr="002B6A9A" w:rsidRDefault="008E7E30" w:rsidP="000E5A21">
            <w:pPr>
              <w:widowControl w:val="0"/>
              <w:autoSpaceDE w:val="0"/>
              <w:autoSpaceDN w:val="0"/>
              <w:adjustRightInd w:val="0"/>
              <w:jc w:val="center"/>
              <w:rPr>
                <w:sz w:val="22"/>
                <w:szCs w:val="22"/>
              </w:rPr>
            </w:pPr>
            <w:r>
              <w:rPr>
                <w:sz w:val="22"/>
                <w:szCs w:val="22"/>
              </w:rPr>
              <w:t>8</w:t>
            </w:r>
          </w:p>
        </w:tc>
        <w:tc>
          <w:tcPr>
            <w:tcW w:w="543" w:type="dxa"/>
            <w:tcBorders>
              <w:bottom w:val="nil"/>
            </w:tcBorders>
            <w:vAlign w:val="center"/>
          </w:tcPr>
          <w:p w:rsidR="00B35982" w:rsidRPr="002B6A9A" w:rsidRDefault="008E7E30" w:rsidP="000E5A21">
            <w:pPr>
              <w:widowControl w:val="0"/>
              <w:autoSpaceDE w:val="0"/>
              <w:autoSpaceDN w:val="0"/>
              <w:adjustRightInd w:val="0"/>
              <w:jc w:val="center"/>
              <w:rPr>
                <w:sz w:val="22"/>
                <w:szCs w:val="22"/>
              </w:rPr>
            </w:pPr>
            <w:r>
              <w:rPr>
                <w:sz w:val="22"/>
                <w:szCs w:val="22"/>
              </w:rPr>
              <w:t>8</w:t>
            </w:r>
          </w:p>
        </w:tc>
        <w:tc>
          <w:tcPr>
            <w:tcW w:w="543" w:type="dxa"/>
            <w:tcBorders>
              <w:bottom w:val="nil"/>
            </w:tcBorders>
            <w:vAlign w:val="center"/>
          </w:tcPr>
          <w:p w:rsidR="00B35982" w:rsidRPr="002B6A9A" w:rsidRDefault="008E7E30" w:rsidP="000E5A21">
            <w:pPr>
              <w:widowControl w:val="0"/>
              <w:autoSpaceDE w:val="0"/>
              <w:autoSpaceDN w:val="0"/>
              <w:adjustRightInd w:val="0"/>
              <w:jc w:val="center"/>
              <w:rPr>
                <w:sz w:val="22"/>
                <w:szCs w:val="22"/>
              </w:rPr>
            </w:pPr>
            <w:r>
              <w:rPr>
                <w:sz w:val="22"/>
                <w:szCs w:val="22"/>
              </w:rPr>
              <w:t>8</w:t>
            </w:r>
          </w:p>
        </w:tc>
        <w:tc>
          <w:tcPr>
            <w:tcW w:w="528" w:type="dxa"/>
            <w:tcBorders>
              <w:bottom w:val="nil"/>
            </w:tcBorders>
            <w:vAlign w:val="center"/>
          </w:tcPr>
          <w:p w:rsidR="00B35982" w:rsidRPr="002B6A9A" w:rsidRDefault="008E7E30" w:rsidP="000E5A21">
            <w:pPr>
              <w:widowControl w:val="0"/>
              <w:autoSpaceDE w:val="0"/>
              <w:autoSpaceDN w:val="0"/>
              <w:adjustRightInd w:val="0"/>
              <w:jc w:val="center"/>
              <w:rPr>
                <w:sz w:val="22"/>
                <w:szCs w:val="22"/>
              </w:rPr>
            </w:pPr>
            <w:r>
              <w:rPr>
                <w:sz w:val="22"/>
                <w:szCs w:val="22"/>
              </w:rPr>
              <w:t>8</w:t>
            </w:r>
          </w:p>
        </w:tc>
      </w:tr>
      <w:tr w:rsidR="00B35982" w:rsidRPr="002B6A9A" w:rsidTr="000E5A21">
        <w:trPr>
          <w:gridAfter w:val="1"/>
          <w:wAfter w:w="15" w:type="dxa"/>
          <w:trHeight w:val="320"/>
          <w:tblCellSpacing w:w="5" w:type="nil"/>
        </w:trPr>
        <w:tc>
          <w:tcPr>
            <w:tcW w:w="14983" w:type="dxa"/>
            <w:gridSpan w:val="19"/>
          </w:tcPr>
          <w:p w:rsidR="00B35982" w:rsidRPr="002B6A9A" w:rsidRDefault="00B35982" w:rsidP="00B35982">
            <w:pPr>
              <w:numPr>
                <w:ilvl w:val="0"/>
                <w:numId w:val="4"/>
              </w:numPr>
              <w:jc w:val="center"/>
              <w:rPr>
                <w:b/>
                <w:sz w:val="24"/>
                <w:szCs w:val="24"/>
              </w:rPr>
            </w:pPr>
            <w:r w:rsidRPr="002B6A9A">
              <w:rPr>
                <w:b/>
                <w:sz w:val="24"/>
                <w:szCs w:val="24"/>
              </w:rPr>
              <w:t>Нормативно-правовое обеспечение реализации Программы</w:t>
            </w:r>
          </w:p>
        </w:tc>
      </w:tr>
      <w:tr w:rsidR="00B35982" w:rsidRPr="002B6A9A" w:rsidTr="000E5A21">
        <w:trPr>
          <w:gridAfter w:val="1"/>
          <w:wAfter w:w="15" w:type="dxa"/>
          <w:trHeight w:val="594"/>
          <w:tblCellSpacing w:w="5" w:type="nil"/>
        </w:trPr>
        <w:tc>
          <w:tcPr>
            <w:tcW w:w="467" w:type="dxa"/>
          </w:tcPr>
          <w:p w:rsidR="00B35982" w:rsidRPr="002B6A9A" w:rsidRDefault="00B35982" w:rsidP="000E5A21">
            <w:pPr>
              <w:jc w:val="center"/>
              <w:rPr>
                <w:sz w:val="24"/>
                <w:szCs w:val="24"/>
              </w:rPr>
            </w:pPr>
            <w:r w:rsidRPr="002B6A9A">
              <w:rPr>
                <w:sz w:val="24"/>
                <w:szCs w:val="24"/>
              </w:rPr>
              <w:t>1.1</w:t>
            </w:r>
          </w:p>
        </w:tc>
        <w:tc>
          <w:tcPr>
            <w:tcW w:w="2510" w:type="dxa"/>
          </w:tcPr>
          <w:p w:rsidR="00B35982" w:rsidRPr="002B6A9A" w:rsidRDefault="00B35982" w:rsidP="000E5A21">
            <w:pPr>
              <w:rPr>
                <w:b/>
                <w:sz w:val="24"/>
                <w:szCs w:val="24"/>
              </w:rPr>
            </w:pPr>
            <w:r w:rsidRPr="002B6A9A">
              <w:rPr>
                <w:sz w:val="24"/>
                <w:szCs w:val="24"/>
              </w:rPr>
              <w:t>Разработка муниципальных правовых актов, связанных с механизмом реализации Программы.</w:t>
            </w:r>
          </w:p>
        </w:tc>
        <w:tc>
          <w:tcPr>
            <w:tcW w:w="1985" w:type="dxa"/>
            <w:vAlign w:val="center"/>
          </w:tcPr>
          <w:p w:rsidR="00B35982" w:rsidRPr="002B6A9A" w:rsidRDefault="00B35982" w:rsidP="000E5A21">
            <w:pPr>
              <w:pStyle w:val="ConsPlusCell"/>
              <w:ind w:left="-75" w:right="-76"/>
              <w:jc w:val="center"/>
              <w:rPr>
                <w:rFonts w:ascii="Times New Roman" w:hAnsi="Times New Roman" w:cs="Times New Roman"/>
                <w:sz w:val="24"/>
                <w:szCs w:val="24"/>
              </w:rPr>
            </w:pPr>
            <w:r w:rsidRPr="002B6A9A">
              <w:rPr>
                <w:rFonts w:ascii="Times New Roman" w:hAnsi="Times New Roman" w:cs="Times New Roman"/>
                <w:sz w:val="24"/>
                <w:szCs w:val="24"/>
              </w:rPr>
              <w:t xml:space="preserve">Отдел жилищно-коммунального и городского хозяйства Администрации муниципального образования «Ельнинский </w:t>
            </w:r>
            <w:r w:rsidRPr="002B6A9A">
              <w:rPr>
                <w:rFonts w:ascii="Times New Roman" w:hAnsi="Times New Roman" w:cs="Times New Roman"/>
                <w:sz w:val="24"/>
                <w:szCs w:val="24"/>
              </w:rPr>
              <w:lastRenderedPageBreak/>
              <w:t>район» Смоленской области</w:t>
            </w:r>
          </w:p>
        </w:tc>
        <w:tc>
          <w:tcPr>
            <w:tcW w:w="1512" w:type="dxa"/>
            <w:vAlign w:val="center"/>
          </w:tcPr>
          <w:p w:rsidR="00B35982" w:rsidRPr="002B6A9A" w:rsidRDefault="00B35982" w:rsidP="000E5A21">
            <w:pPr>
              <w:pStyle w:val="ConsPlusCell"/>
              <w:jc w:val="center"/>
              <w:rPr>
                <w:rFonts w:ascii="Times New Roman" w:hAnsi="Times New Roman" w:cs="Times New Roman"/>
                <w:sz w:val="20"/>
                <w:szCs w:val="20"/>
              </w:rPr>
            </w:pPr>
          </w:p>
        </w:tc>
        <w:tc>
          <w:tcPr>
            <w:tcW w:w="920" w:type="dxa"/>
            <w:vAlign w:val="center"/>
          </w:tcPr>
          <w:p w:rsidR="00B35982" w:rsidRPr="002B6A9A" w:rsidRDefault="00B35982" w:rsidP="000E5A21">
            <w:pPr>
              <w:pStyle w:val="ConsPlusCell"/>
              <w:jc w:val="center"/>
              <w:rPr>
                <w:rFonts w:ascii="Times New Roman" w:hAnsi="Times New Roman" w:cs="Times New Roman"/>
                <w:sz w:val="20"/>
                <w:szCs w:val="20"/>
              </w:rPr>
            </w:pPr>
            <w:r w:rsidRPr="002B6A9A">
              <w:rPr>
                <w:rFonts w:ascii="Times New Roman" w:hAnsi="Times New Roman" w:cs="Times New Roman"/>
                <w:sz w:val="20"/>
                <w:szCs w:val="20"/>
              </w:rPr>
              <w:t>-</w:t>
            </w:r>
          </w:p>
        </w:tc>
        <w:tc>
          <w:tcPr>
            <w:tcW w:w="544" w:type="dxa"/>
            <w:vAlign w:val="center"/>
          </w:tcPr>
          <w:p w:rsidR="00B35982" w:rsidRPr="002B6A9A" w:rsidRDefault="00B35982" w:rsidP="000E5A21">
            <w:pPr>
              <w:pStyle w:val="ConsPlusCell"/>
              <w:jc w:val="center"/>
              <w:rPr>
                <w:rFonts w:ascii="Times New Roman" w:hAnsi="Times New Roman" w:cs="Times New Roman"/>
                <w:sz w:val="20"/>
                <w:szCs w:val="20"/>
              </w:rPr>
            </w:pPr>
            <w:r w:rsidRPr="002B6A9A">
              <w:rPr>
                <w:rFonts w:ascii="Times New Roman" w:hAnsi="Times New Roman" w:cs="Times New Roman"/>
                <w:sz w:val="20"/>
                <w:szCs w:val="20"/>
              </w:rPr>
              <w:t>-</w:t>
            </w:r>
          </w:p>
        </w:tc>
        <w:tc>
          <w:tcPr>
            <w:tcW w:w="544" w:type="dxa"/>
            <w:vAlign w:val="center"/>
          </w:tcPr>
          <w:p w:rsidR="00B35982" w:rsidRPr="002B6A9A" w:rsidRDefault="00B35982" w:rsidP="000E5A21">
            <w:pPr>
              <w:jc w:val="center"/>
            </w:pPr>
            <w:r w:rsidRPr="002B6A9A">
              <w:t>-</w:t>
            </w:r>
          </w:p>
        </w:tc>
        <w:tc>
          <w:tcPr>
            <w:tcW w:w="543" w:type="dxa"/>
            <w:vAlign w:val="center"/>
          </w:tcPr>
          <w:p w:rsidR="00B35982" w:rsidRPr="002B6A9A" w:rsidRDefault="00B35982" w:rsidP="000E5A21">
            <w:pPr>
              <w:jc w:val="center"/>
            </w:pPr>
            <w:r w:rsidRPr="002B6A9A">
              <w:t>-</w:t>
            </w:r>
          </w:p>
        </w:tc>
        <w:tc>
          <w:tcPr>
            <w:tcW w:w="543" w:type="dxa"/>
            <w:vAlign w:val="center"/>
          </w:tcPr>
          <w:p w:rsidR="00B35982" w:rsidRPr="002B6A9A" w:rsidRDefault="00B35982" w:rsidP="000E5A21">
            <w:pPr>
              <w:jc w:val="center"/>
            </w:pPr>
            <w:r w:rsidRPr="002B6A9A">
              <w:t>-</w:t>
            </w:r>
          </w:p>
        </w:tc>
        <w:tc>
          <w:tcPr>
            <w:tcW w:w="543" w:type="dxa"/>
            <w:vAlign w:val="center"/>
          </w:tcPr>
          <w:p w:rsidR="00B35982" w:rsidRPr="002B6A9A" w:rsidRDefault="00B35982" w:rsidP="000E5A21">
            <w:pPr>
              <w:jc w:val="center"/>
            </w:pPr>
            <w:r w:rsidRPr="002B6A9A">
              <w:t>-</w:t>
            </w:r>
          </w:p>
        </w:tc>
        <w:tc>
          <w:tcPr>
            <w:tcW w:w="543" w:type="dxa"/>
            <w:vAlign w:val="center"/>
          </w:tcPr>
          <w:p w:rsidR="00B35982" w:rsidRPr="002B6A9A" w:rsidRDefault="00B35982" w:rsidP="000E5A21">
            <w:pPr>
              <w:jc w:val="center"/>
            </w:pPr>
            <w:r w:rsidRPr="002B6A9A">
              <w:t>-</w:t>
            </w:r>
          </w:p>
        </w:tc>
        <w:tc>
          <w:tcPr>
            <w:tcW w:w="543" w:type="dxa"/>
            <w:vAlign w:val="center"/>
          </w:tcPr>
          <w:p w:rsidR="00B35982" w:rsidRPr="002B6A9A" w:rsidRDefault="00B35982" w:rsidP="000E5A21">
            <w:pPr>
              <w:jc w:val="center"/>
            </w:pPr>
            <w:r w:rsidRPr="002B6A9A">
              <w:t>-</w:t>
            </w:r>
          </w:p>
        </w:tc>
        <w:tc>
          <w:tcPr>
            <w:tcW w:w="543" w:type="dxa"/>
            <w:vAlign w:val="center"/>
          </w:tcPr>
          <w:p w:rsidR="00B35982" w:rsidRPr="002B6A9A" w:rsidRDefault="00B35982" w:rsidP="000E5A21">
            <w:pPr>
              <w:jc w:val="center"/>
            </w:pPr>
            <w:r w:rsidRPr="002B6A9A">
              <w:t>х</w:t>
            </w:r>
          </w:p>
        </w:tc>
        <w:tc>
          <w:tcPr>
            <w:tcW w:w="543" w:type="dxa"/>
            <w:vAlign w:val="center"/>
          </w:tcPr>
          <w:p w:rsidR="00B35982" w:rsidRPr="002B6A9A" w:rsidRDefault="00B35982" w:rsidP="000E5A21">
            <w:pPr>
              <w:jc w:val="center"/>
            </w:pPr>
            <w:r w:rsidRPr="002B6A9A">
              <w:t>х</w:t>
            </w:r>
          </w:p>
        </w:tc>
        <w:tc>
          <w:tcPr>
            <w:tcW w:w="543" w:type="dxa"/>
            <w:vAlign w:val="center"/>
          </w:tcPr>
          <w:p w:rsidR="00B35982" w:rsidRPr="002B6A9A" w:rsidRDefault="00B35982" w:rsidP="000E5A21">
            <w:pPr>
              <w:jc w:val="center"/>
            </w:pPr>
            <w:r w:rsidRPr="002B6A9A">
              <w:t>х</w:t>
            </w:r>
          </w:p>
        </w:tc>
        <w:tc>
          <w:tcPr>
            <w:tcW w:w="543" w:type="dxa"/>
            <w:vAlign w:val="center"/>
          </w:tcPr>
          <w:p w:rsidR="00B35982" w:rsidRPr="002B6A9A" w:rsidRDefault="00B35982" w:rsidP="000E5A21">
            <w:pPr>
              <w:jc w:val="center"/>
            </w:pPr>
            <w:r w:rsidRPr="002B6A9A">
              <w:t>х</w:t>
            </w:r>
          </w:p>
        </w:tc>
        <w:tc>
          <w:tcPr>
            <w:tcW w:w="543" w:type="dxa"/>
            <w:vAlign w:val="center"/>
          </w:tcPr>
          <w:p w:rsidR="00B35982" w:rsidRPr="002B6A9A" w:rsidRDefault="00B35982" w:rsidP="000E5A21">
            <w:pPr>
              <w:jc w:val="center"/>
            </w:pPr>
            <w:r w:rsidRPr="002B6A9A">
              <w:t>х</w:t>
            </w:r>
          </w:p>
        </w:tc>
        <w:tc>
          <w:tcPr>
            <w:tcW w:w="543" w:type="dxa"/>
            <w:vAlign w:val="center"/>
          </w:tcPr>
          <w:p w:rsidR="00B35982" w:rsidRPr="002B6A9A" w:rsidRDefault="00B35982" w:rsidP="000E5A21">
            <w:pPr>
              <w:jc w:val="center"/>
            </w:pPr>
            <w:r w:rsidRPr="002B6A9A">
              <w:t>х</w:t>
            </w:r>
          </w:p>
        </w:tc>
        <w:tc>
          <w:tcPr>
            <w:tcW w:w="528" w:type="dxa"/>
            <w:vAlign w:val="center"/>
          </w:tcPr>
          <w:p w:rsidR="00B35982" w:rsidRPr="002B6A9A" w:rsidRDefault="00B35982" w:rsidP="000E5A21">
            <w:pPr>
              <w:jc w:val="center"/>
            </w:pPr>
            <w:r w:rsidRPr="002B6A9A">
              <w:t>х</w:t>
            </w:r>
          </w:p>
        </w:tc>
      </w:tr>
      <w:tr w:rsidR="00B35982" w:rsidRPr="002B6A9A" w:rsidTr="000E5A21">
        <w:trPr>
          <w:gridAfter w:val="1"/>
          <w:wAfter w:w="15" w:type="dxa"/>
          <w:trHeight w:val="594"/>
          <w:tblCellSpacing w:w="5" w:type="nil"/>
        </w:trPr>
        <w:tc>
          <w:tcPr>
            <w:tcW w:w="2977" w:type="dxa"/>
            <w:gridSpan w:val="2"/>
          </w:tcPr>
          <w:p w:rsidR="00B35982" w:rsidRPr="002B6A9A" w:rsidRDefault="00B35982" w:rsidP="000E5A21">
            <w:pPr>
              <w:rPr>
                <w:sz w:val="24"/>
                <w:szCs w:val="24"/>
              </w:rPr>
            </w:pPr>
            <w:r w:rsidRPr="002B6A9A">
              <w:rPr>
                <w:sz w:val="24"/>
                <w:szCs w:val="24"/>
              </w:rPr>
              <w:lastRenderedPageBreak/>
              <w:t xml:space="preserve">Итого </w:t>
            </w:r>
          </w:p>
        </w:tc>
        <w:tc>
          <w:tcPr>
            <w:tcW w:w="1985" w:type="dxa"/>
          </w:tcPr>
          <w:p w:rsidR="00B35982" w:rsidRPr="002B6A9A" w:rsidRDefault="00B35982" w:rsidP="000E5A21">
            <w:pPr>
              <w:pStyle w:val="ConsPlusCell"/>
              <w:ind w:left="-75" w:right="-76"/>
              <w:jc w:val="center"/>
              <w:rPr>
                <w:rFonts w:ascii="Times New Roman" w:hAnsi="Times New Roman" w:cs="Times New Roman"/>
                <w:sz w:val="24"/>
                <w:szCs w:val="24"/>
              </w:rPr>
            </w:pPr>
          </w:p>
        </w:tc>
        <w:tc>
          <w:tcPr>
            <w:tcW w:w="1512" w:type="dxa"/>
            <w:vAlign w:val="center"/>
          </w:tcPr>
          <w:p w:rsidR="00B35982" w:rsidRPr="002B6A9A" w:rsidRDefault="00B35982" w:rsidP="000E5A21">
            <w:pPr>
              <w:pStyle w:val="ConsPlusCell"/>
              <w:jc w:val="center"/>
              <w:rPr>
                <w:rFonts w:ascii="Times New Roman" w:hAnsi="Times New Roman" w:cs="Times New Roman"/>
                <w:sz w:val="20"/>
                <w:szCs w:val="20"/>
              </w:rPr>
            </w:pPr>
          </w:p>
        </w:tc>
        <w:tc>
          <w:tcPr>
            <w:tcW w:w="920" w:type="dxa"/>
            <w:vAlign w:val="center"/>
          </w:tcPr>
          <w:p w:rsidR="00B35982" w:rsidRPr="002B6A9A" w:rsidRDefault="00B35982" w:rsidP="000E5A21">
            <w:pPr>
              <w:pStyle w:val="ConsPlusCell"/>
              <w:jc w:val="center"/>
              <w:rPr>
                <w:rFonts w:ascii="Times New Roman" w:hAnsi="Times New Roman" w:cs="Times New Roman"/>
                <w:sz w:val="20"/>
                <w:szCs w:val="20"/>
              </w:rPr>
            </w:pPr>
            <w:r w:rsidRPr="002B6A9A">
              <w:rPr>
                <w:rFonts w:ascii="Times New Roman" w:hAnsi="Times New Roman" w:cs="Times New Roman"/>
                <w:sz w:val="20"/>
                <w:szCs w:val="20"/>
              </w:rPr>
              <w:t>-</w:t>
            </w:r>
          </w:p>
        </w:tc>
        <w:tc>
          <w:tcPr>
            <w:tcW w:w="544" w:type="dxa"/>
            <w:vAlign w:val="center"/>
          </w:tcPr>
          <w:p w:rsidR="00B35982" w:rsidRPr="002B6A9A" w:rsidRDefault="00B35982" w:rsidP="000E5A21">
            <w:pPr>
              <w:pStyle w:val="ConsPlusCell"/>
              <w:jc w:val="center"/>
              <w:rPr>
                <w:rFonts w:ascii="Times New Roman" w:hAnsi="Times New Roman" w:cs="Times New Roman"/>
                <w:sz w:val="20"/>
                <w:szCs w:val="20"/>
              </w:rPr>
            </w:pPr>
            <w:r w:rsidRPr="002B6A9A">
              <w:rPr>
                <w:rFonts w:ascii="Times New Roman" w:hAnsi="Times New Roman" w:cs="Times New Roman"/>
                <w:sz w:val="20"/>
                <w:szCs w:val="20"/>
              </w:rPr>
              <w:t>-</w:t>
            </w:r>
          </w:p>
        </w:tc>
        <w:tc>
          <w:tcPr>
            <w:tcW w:w="544" w:type="dxa"/>
            <w:vAlign w:val="center"/>
          </w:tcPr>
          <w:p w:rsidR="00B35982" w:rsidRPr="002B6A9A" w:rsidRDefault="00B35982" w:rsidP="000E5A21">
            <w:pPr>
              <w:jc w:val="center"/>
            </w:pPr>
            <w:r w:rsidRPr="002B6A9A">
              <w:t>-</w:t>
            </w:r>
          </w:p>
        </w:tc>
        <w:tc>
          <w:tcPr>
            <w:tcW w:w="543" w:type="dxa"/>
            <w:vAlign w:val="center"/>
          </w:tcPr>
          <w:p w:rsidR="00B35982" w:rsidRPr="002B6A9A" w:rsidRDefault="00B35982" w:rsidP="000E5A21">
            <w:pPr>
              <w:jc w:val="center"/>
            </w:pPr>
            <w:r w:rsidRPr="002B6A9A">
              <w:t>-</w:t>
            </w:r>
          </w:p>
        </w:tc>
        <w:tc>
          <w:tcPr>
            <w:tcW w:w="543" w:type="dxa"/>
            <w:vAlign w:val="center"/>
          </w:tcPr>
          <w:p w:rsidR="00B35982" w:rsidRPr="002B6A9A" w:rsidRDefault="00B35982" w:rsidP="000E5A21">
            <w:pPr>
              <w:jc w:val="center"/>
            </w:pPr>
            <w:r w:rsidRPr="002B6A9A">
              <w:t>-</w:t>
            </w:r>
          </w:p>
        </w:tc>
        <w:tc>
          <w:tcPr>
            <w:tcW w:w="543" w:type="dxa"/>
            <w:vAlign w:val="center"/>
          </w:tcPr>
          <w:p w:rsidR="00B35982" w:rsidRPr="002B6A9A" w:rsidRDefault="00B35982" w:rsidP="000E5A21">
            <w:pPr>
              <w:jc w:val="center"/>
            </w:pPr>
            <w:r w:rsidRPr="002B6A9A">
              <w:t>-</w:t>
            </w:r>
          </w:p>
        </w:tc>
        <w:tc>
          <w:tcPr>
            <w:tcW w:w="543" w:type="dxa"/>
            <w:vAlign w:val="center"/>
          </w:tcPr>
          <w:p w:rsidR="00B35982" w:rsidRPr="002B6A9A" w:rsidRDefault="00B35982" w:rsidP="000E5A21">
            <w:pPr>
              <w:jc w:val="center"/>
            </w:pPr>
            <w:r w:rsidRPr="002B6A9A">
              <w:t>-</w:t>
            </w:r>
          </w:p>
        </w:tc>
        <w:tc>
          <w:tcPr>
            <w:tcW w:w="543" w:type="dxa"/>
            <w:vAlign w:val="center"/>
          </w:tcPr>
          <w:p w:rsidR="00B35982" w:rsidRPr="002B6A9A" w:rsidRDefault="00B35982" w:rsidP="000E5A21">
            <w:pPr>
              <w:jc w:val="center"/>
            </w:pPr>
            <w:r w:rsidRPr="002B6A9A">
              <w:t>-</w:t>
            </w:r>
          </w:p>
        </w:tc>
        <w:tc>
          <w:tcPr>
            <w:tcW w:w="543" w:type="dxa"/>
            <w:vAlign w:val="center"/>
          </w:tcPr>
          <w:p w:rsidR="00B35982" w:rsidRPr="002B6A9A" w:rsidRDefault="00B35982" w:rsidP="000E5A21">
            <w:pPr>
              <w:jc w:val="center"/>
            </w:pPr>
            <w:r w:rsidRPr="002B6A9A">
              <w:t>х</w:t>
            </w:r>
          </w:p>
        </w:tc>
        <w:tc>
          <w:tcPr>
            <w:tcW w:w="543" w:type="dxa"/>
            <w:vAlign w:val="center"/>
          </w:tcPr>
          <w:p w:rsidR="00B35982" w:rsidRPr="002B6A9A" w:rsidRDefault="00B35982" w:rsidP="000E5A21">
            <w:pPr>
              <w:jc w:val="center"/>
            </w:pPr>
            <w:r w:rsidRPr="002B6A9A">
              <w:t>х</w:t>
            </w:r>
          </w:p>
        </w:tc>
        <w:tc>
          <w:tcPr>
            <w:tcW w:w="543" w:type="dxa"/>
            <w:vAlign w:val="center"/>
          </w:tcPr>
          <w:p w:rsidR="00B35982" w:rsidRPr="002B6A9A" w:rsidRDefault="00B35982" w:rsidP="000E5A21">
            <w:pPr>
              <w:jc w:val="center"/>
            </w:pPr>
            <w:r w:rsidRPr="002B6A9A">
              <w:t>х</w:t>
            </w:r>
          </w:p>
        </w:tc>
        <w:tc>
          <w:tcPr>
            <w:tcW w:w="543" w:type="dxa"/>
            <w:vAlign w:val="center"/>
          </w:tcPr>
          <w:p w:rsidR="00B35982" w:rsidRPr="002B6A9A" w:rsidRDefault="00B35982" w:rsidP="000E5A21">
            <w:pPr>
              <w:jc w:val="center"/>
            </w:pPr>
            <w:r w:rsidRPr="002B6A9A">
              <w:t>х</w:t>
            </w:r>
          </w:p>
        </w:tc>
        <w:tc>
          <w:tcPr>
            <w:tcW w:w="543" w:type="dxa"/>
            <w:vAlign w:val="center"/>
          </w:tcPr>
          <w:p w:rsidR="00B35982" w:rsidRPr="002B6A9A" w:rsidRDefault="00B35982" w:rsidP="000E5A21">
            <w:pPr>
              <w:jc w:val="center"/>
            </w:pPr>
            <w:r w:rsidRPr="002B6A9A">
              <w:t>х</w:t>
            </w:r>
          </w:p>
        </w:tc>
        <w:tc>
          <w:tcPr>
            <w:tcW w:w="543" w:type="dxa"/>
            <w:vAlign w:val="center"/>
          </w:tcPr>
          <w:p w:rsidR="00B35982" w:rsidRPr="002B6A9A" w:rsidRDefault="00B35982" w:rsidP="000E5A21">
            <w:pPr>
              <w:jc w:val="center"/>
            </w:pPr>
            <w:r w:rsidRPr="002B6A9A">
              <w:t>х</w:t>
            </w:r>
          </w:p>
        </w:tc>
        <w:tc>
          <w:tcPr>
            <w:tcW w:w="528" w:type="dxa"/>
            <w:vAlign w:val="center"/>
          </w:tcPr>
          <w:p w:rsidR="00B35982" w:rsidRPr="002B6A9A" w:rsidRDefault="00B35982" w:rsidP="000E5A21">
            <w:pPr>
              <w:jc w:val="center"/>
            </w:pPr>
            <w:r w:rsidRPr="002B6A9A">
              <w:t>х</w:t>
            </w:r>
          </w:p>
        </w:tc>
      </w:tr>
      <w:tr w:rsidR="00B35982" w:rsidRPr="002B6A9A" w:rsidTr="000E5A21">
        <w:trPr>
          <w:gridAfter w:val="1"/>
          <w:wAfter w:w="15" w:type="dxa"/>
          <w:trHeight w:val="361"/>
          <w:tblCellSpacing w:w="5" w:type="nil"/>
        </w:trPr>
        <w:tc>
          <w:tcPr>
            <w:tcW w:w="14983" w:type="dxa"/>
            <w:gridSpan w:val="19"/>
          </w:tcPr>
          <w:p w:rsidR="00B35982" w:rsidRDefault="00B35982" w:rsidP="00B35982">
            <w:pPr>
              <w:numPr>
                <w:ilvl w:val="0"/>
                <w:numId w:val="4"/>
              </w:numPr>
              <w:jc w:val="center"/>
              <w:rPr>
                <w:b/>
                <w:sz w:val="24"/>
                <w:szCs w:val="24"/>
              </w:rPr>
            </w:pPr>
            <w:r>
              <w:rPr>
                <w:b/>
                <w:sz w:val="24"/>
                <w:szCs w:val="24"/>
              </w:rPr>
              <w:t>Финансовое обеспечение реализации Программы</w:t>
            </w:r>
          </w:p>
          <w:p w:rsidR="00B35982" w:rsidRPr="002B6A9A" w:rsidRDefault="00B35982" w:rsidP="000E5A21">
            <w:pPr>
              <w:jc w:val="center"/>
              <w:rPr>
                <w:b/>
                <w:sz w:val="24"/>
                <w:szCs w:val="24"/>
              </w:rPr>
            </w:pPr>
            <w:r>
              <w:rPr>
                <w:b/>
                <w:sz w:val="24"/>
                <w:szCs w:val="24"/>
              </w:rPr>
              <w:t>Основное мероприятие 2</w:t>
            </w:r>
            <w:r w:rsidRPr="002B6A9A">
              <w:rPr>
                <w:b/>
                <w:sz w:val="24"/>
                <w:szCs w:val="24"/>
              </w:rPr>
              <w:t>.</w:t>
            </w:r>
            <w:r w:rsidRPr="002B6A9A">
              <w:rPr>
                <w:sz w:val="24"/>
                <w:szCs w:val="24"/>
              </w:rPr>
              <w:t xml:space="preserve"> </w:t>
            </w:r>
            <w:r w:rsidRPr="002B6A9A">
              <w:rPr>
                <w:b/>
                <w:sz w:val="24"/>
                <w:szCs w:val="24"/>
              </w:rPr>
              <w:t>Оказание мер социальной поддержки отдельным категориям граждан</w:t>
            </w:r>
          </w:p>
        </w:tc>
      </w:tr>
      <w:tr w:rsidR="00B35982" w:rsidRPr="002B6A9A" w:rsidTr="000E5A21">
        <w:trPr>
          <w:gridAfter w:val="1"/>
          <w:wAfter w:w="15" w:type="dxa"/>
          <w:cantSplit/>
          <w:trHeight w:val="1420"/>
          <w:tblCellSpacing w:w="5" w:type="nil"/>
        </w:trPr>
        <w:tc>
          <w:tcPr>
            <w:tcW w:w="467" w:type="dxa"/>
            <w:vMerge w:val="restart"/>
          </w:tcPr>
          <w:p w:rsidR="00B35982" w:rsidRPr="002B6A9A" w:rsidRDefault="00B35982" w:rsidP="000E5A21">
            <w:pPr>
              <w:jc w:val="center"/>
              <w:rPr>
                <w:sz w:val="22"/>
                <w:szCs w:val="22"/>
              </w:rPr>
            </w:pPr>
            <w:r w:rsidRPr="002B6A9A">
              <w:rPr>
                <w:sz w:val="22"/>
                <w:szCs w:val="22"/>
              </w:rPr>
              <w:t>2.1</w:t>
            </w:r>
          </w:p>
        </w:tc>
        <w:tc>
          <w:tcPr>
            <w:tcW w:w="2510" w:type="dxa"/>
            <w:vMerge w:val="restart"/>
          </w:tcPr>
          <w:p w:rsidR="00B35982" w:rsidRPr="002B6A9A" w:rsidRDefault="00B35982" w:rsidP="00584B8C">
            <w:pPr>
              <w:pStyle w:val="ConsPlusCell"/>
              <w:rPr>
                <w:rFonts w:ascii="Times New Roman" w:hAnsi="Times New Roman" w:cs="Times New Roman"/>
                <w:sz w:val="24"/>
                <w:szCs w:val="24"/>
              </w:rPr>
            </w:pPr>
            <w:r w:rsidRPr="002B6A9A">
              <w:rPr>
                <w:rFonts w:ascii="Times New Roman" w:hAnsi="Times New Roman" w:cs="Times New Roman"/>
                <w:sz w:val="24"/>
                <w:szCs w:val="24"/>
              </w:rPr>
              <w:t>Предоставление молодым  семьям соци</w:t>
            </w:r>
            <w:r w:rsidR="00584B8C">
              <w:rPr>
                <w:rFonts w:ascii="Times New Roman" w:hAnsi="Times New Roman" w:cs="Times New Roman"/>
                <w:sz w:val="24"/>
                <w:szCs w:val="24"/>
              </w:rPr>
              <w:t>альных выплат на приобретение жилого помещения или создание объекта индивидуального жилищного строительства</w:t>
            </w:r>
          </w:p>
        </w:tc>
        <w:tc>
          <w:tcPr>
            <w:tcW w:w="1985" w:type="dxa"/>
            <w:vMerge w:val="restart"/>
          </w:tcPr>
          <w:p w:rsidR="00B35982" w:rsidRPr="002B6A9A" w:rsidRDefault="00B35982" w:rsidP="000E5A21">
            <w:pPr>
              <w:pStyle w:val="ConsPlusCell"/>
              <w:ind w:left="-75" w:right="-76"/>
              <w:jc w:val="center"/>
              <w:rPr>
                <w:rFonts w:ascii="Times New Roman" w:hAnsi="Times New Roman" w:cs="Times New Roman"/>
                <w:sz w:val="24"/>
                <w:szCs w:val="24"/>
              </w:rPr>
            </w:pPr>
            <w:r w:rsidRPr="002B6A9A">
              <w:rPr>
                <w:rFonts w:ascii="Times New Roman" w:hAnsi="Times New Roman" w:cs="Times New Roman"/>
                <w:sz w:val="24"/>
                <w:szCs w:val="24"/>
              </w:rPr>
              <w:t>Администрация муниципального образования «Ельнинский район» Смоленской области</w:t>
            </w:r>
          </w:p>
        </w:tc>
        <w:tc>
          <w:tcPr>
            <w:tcW w:w="1512" w:type="dxa"/>
            <w:tcMar>
              <w:left w:w="28" w:type="dxa"/>
              <w:right w:w="28" w:type="dxa"/>
            </w:tcMar>
            <w:vAlign w:val="center"/>
          </w:tcPr>
          <w:p w:rsidR="00B35982" w:rsidRPr="002B6A9A" w:rsidRDefault="00B35982" w:rsidP="000E5A21">
            <w:pPr>
              <w:pStyle w:val="ConsPlusCell"/>
              <w:jc w:val="center"/>
              <w:rPr>
                <w:rFonts w:ascii="Times New Roman" w:hAnsi="Times New Roman" w:cs="Times New Roman"/>
                <w:sz w:val="24"/>
                <w:szCs w:val="24"/>
              </w:rPr>
            </w:pPr>
            <w:r w:rsidRPr="002B6A9A">
              <w:rPr>
                <w:rFonts w:ascii="Times New Roman" w:hAnsi="Times New Roman" w:cs="Times New Roman"/>
                <w:sz w:val="24"/>
                <w:szCs w:val="24"/>
              </w:rPr>
              <w:t>федеральный бюджет</w:t>
            </w:r>
          </w:p>
        </w:tc>
        <w:tc>
          <w:tcPr>
            <w:tcW w:w="920" w:type="dxa"/>
            <w:vAlign w:val="center"/>
          </w:tcPr>
          <w:p w:rsidR="00B35982" w:rsidRPr="002B6A9A" w:rsidRDefault="00584B8C" w:rsidP="000E5A21">
            <w:pPr>
              <w:pStyle w:val="ConsPlusCell"/>
              <w:jc w:val="center"/>
              <w:rPr>
                <w:rFonts w:ascii="Times New Roman" w:hAnsi="Times New Roman" w:cs="Times New Roman"/>
                <w:sz w:val="20"/>
                <w:szCs w:val="20"/>
              </w:rPr>
            </w:pPr>
            <w:r>
              <w:rPr>
                <w:rFonts w:ascii="Times New Roman" w:hAnsi="Times New Roman" w:cs="Times New Roman"/>
                <w:sz w:val="20"/>
                <w:szCs w:val="20"/>
              </w:rPr>
              <w:t>984,8</w:t>
            </w:r>
          </w:p>
        </w:tc>
        <w:tc>
          <w:tcPr>
            <w:tcW w:w="544" w:type="dxa"/>
            <w:textDirection w:val="btLr"/>
            <w:vAlign w:val="center"/>
          </w:tcPr>
          <w:p w:rsidR="00B35982" w:rsidRPr="002B6A9A" w:rsidRDefault="00584B8C" w:rsidP="000E5A21">
            <w:pPr>
              <w:pStyle w:val="ConsPlusCell"/>
              <w:ind w:left="113" w:right="113"/>
              <w:jc w:val="center"/>
              <w:rPr>
                <w:rFonts w:ascii="Times New Roman" w:hAnsi="Times New Roman" w:cs="Times New Roman"/>
                <w:sz w:val="20"/>
                <w:szCs w:val="20"/>
              </w:rPr>
            </w:pPr>
            <w:r>
              <w:rPr>
                <w:rFonts w:ascii="Times New Roman" w:hAnsi="Times New Roman" w:cs="Times New Roman"/>
                <w:sz w:val="20"/>
                <w:szCs w:val="20"/>
              </w:rPr>
              <w:t>984,8</w:t>
            </w:r>
          </w:p>
        </w:tc>
        <w:tc>
          <w:tcPr>
            <w:tcW w:w="544" w:type="dxa"/>
            <w:textDirection w:val="btLr"/>
            <w:vAlign w:val="center"/>
          </w:tcPr>
          <w:p w:rsidR="00B35982" w:rsidRPr="002B6A9A" w:rsidRDefault="00584B8C" w:rsidP="000E5A21">
            <w:pPr>
              <w:ind w:left="113" w:right="113"/>
              <w:jc w:val="center"/>
            </w:pPr>
            <w:r>
              <w:t>-</w:t>
            </w:r>
          </w:p>
        </w:tc>
        <w:tc>
          <w:tcPr>
            <w:tcW w:w="543" w:type="dxa"/>
            <w:textDirection w:val="btLr"/>
            <w:vAlign w:val="center"/>
          </w:tcPr>
          <w:p w:rsidR="00B35982" w:rsidRPr="002B6A9A" w:rsidRDefault="00B35982" w:rsidP="000E5A21">
            <w:pPr>
              <w:ind w:left="113" w:right="113"/>
              <w:jc w:val="center"/>
            </w:pPr>
            <w:r w:rsidRPr="002B6A9A">
              <w:t>-</w:t>
            </w:r>
          </w:p>
        </w:tc>
        <w:tc>
          <w:tcPr>
            <w:tcW w:w="543" w:type="dxa"/>
            <w:textDirection w:val="btLr"/>
            <w:vAlign w:val="center"/>
          </w:tcPr>
          <w:p w:rsidR="00B35982" w:rsidRPr="002B6A9A" w:rsidRDefault="008E7E30" w:rsidP="000E5A21">
            <w:pPr>
              <w:ind w:left="113" w:right="113"/>
              <w:jc w:val="center"/>
            </w:pPr>
            <w:r>
              <w:t>-</w:t>
            </w:r>
          </w:p>
        </w:tc>
        <w:tc>
          <w:tcPr>
            <w:tcW w:w="543" w:type="dxa"/>
            <w:textDirection w:val="btLr"/>
            <w:vAlign w:val="center"/>
          </w:tcPr>
          <w:p w:rsidR="00B35982" w:rsidRPr="002B6A9A" w:rsidRDefault="00B35982" w:rsidP="000E5A21">
            <w:pPr>
              <w:ind w:left="113" w:right="113"/>
              <w:jc w:val="center"/>
            </w:pPr>
            <w:r w:rsidRPr="002B6A9A">
              <w:t>-</w:t>
            </w:r>
          </w:p>
        </w:tc>
        <w:tc>
          <w:tcPr>
            <w:tcW w:w="543" w:type="dxa"/>
            <w:textDirection w:val="btLr"/>
            <w:vAlign w:val="center"/>
          </w:tcPr>
          <w:p w:rsidR="00B35982" w:rsidRPr="002B6A9A" w:rsidRDefault="00B35982" w:rsidP="000E5A21">
            <w:pPr>
              <w:ind w:left="113" w:right="113"/>
              <w:jc w:val="center"/>
            </w:pPr>
            <w:r w:rsidRPr="002B6A9A">
              <w:t>-</w:t>
            </w:r>
          </w:p>
        </w:tc>
        <w:tc>
          <w:tcPr>
            <w:tcW w:w="543" w:type="dxa"/>
            <w:textDirection w:val="btLr"/>
            <w:vAlign w:val="center"/>
          </w:tcPr>
          <w:p w:rsidR="00B35982" w:rsidRPr="002B6A9A" w:rsidRDefault="00B35982" w:rsidP="000E5A21">
            <w:pPr>
              <w:ind w:left="113" w:right="113"/>
              <w:jc w:val="center"/>
            </w:pPr>
            <w:r w:rsidRPr="002B6A9A">
              <w:t>-</w:t>
            </w:r>
          </w:p>
        </w:tc>
        <w:tc>
          <w:tcPr>
            <w:tcW w:w="543" w:type="dxa"/>
            <w:vMerge w:val="restart"/>
            <w:vAlign w:val="center"/>
          </w:tcPr>
          <w:p w:rsidR="00B35982" w:rsidRPr="002B6A9A" w:rsidRDefault="00B35982" w:rsidP="000E5A21">
            <w:pPr>
              <w:jc w:val="center"/>
            </w:pPr>
            <w:r w:rsidRPr="002B6A9A">
              <w:t>х</w:t>
            </w:r>
          </w:p>
        </w:tc>
        <w:tc>
          <w:tcPr>
            <w:tcW w:w="543" w:type="dxa"/>
            <w:vMerge w:val="restart"/>
            <w:vAlign w:val="center"/>
          </w:tcPr>
          <w:p w:rsidR="00B35982" w:rsidRPr="002B6A9A" w:rsidRDefault="00B35982" w:rsidP="000E5A21">
            <w:pPr>
              <w:jc w:val="center"/>
            </w:pPr>
            <w:r w:rsidRPr="002B6A9A">
              <w:t>х</w:t>
            </w:r>
          </w:p>
        </w:tc>
        <w:tc>
          <w:tcPr>
            <w:tcW w:w="543" w:type="dxa"/>
            <w:vMerge w:val="restart"/>
            <w:vAlign w:val="center"/>
          </w:tcPr>
          <w:p w:rsidR="00B35982" w:rsidRPr="002B6A9A" w:rsidRDefault="00B35982" w:rsidP="000E5A21">
            <w:pPr>
              <w:jc w:val="center"/>
            </w:pPr>
            <w:r w:rsidRPr="002B6A9A">
              <w:t>х</w:t>
            </w:r>
          </w:p>
        </w:tc>
        <w:tc>
          <w:tcPr>
            <w:tcW w:w="543" w:type="dxa"/>
            <w:vMerge w:val="restart"/>
            <w:vAlign w:val="center"/>
          </w:tcPr>
          <w:p w:rsidR="00B35982" w:rsidRPr="002B6A9A" w:rsidRDefault="00B35982" w:rsidP="000E5A21">
            <w:pPr>
              <w:jc w:val="center"/>
            </w:pPr>
            <w:r w:rsidRPr="002B6A9A">
              <w:t>х</w:t>
            </w:r>
          </w:p>
        </w:tc>
        <w:tc>
          <w:tcPr>
            <w:tcW w:w="543" w:type="dxa"/>
            <w:vMerge w:val="restart"/>
            <w:vAlign w:val="center"/>
          </w:tcPr>
          <w:p w:rsidR="00B35982" w:rsidRPr="002B6A9A" w:rsidRDefault="00B35982" w:rsidP="000E5A21">
            <w:pPr>
              <w:jc w:val="center"/>
            </w:pPr>
            <w:r w:rsidRPr="002B6A9A">
              <w:t>х</w:t>
            </w:r>
          </w:p>
        </w:tc>
        <w:tc>
          <w:tcPr>
            <w:tcW w:w="543" w:type="dxa"/>
            <w:vMerge w:val="restart"/>
            <w:vAlign w:val="center"/>
          </w:tcPr>
          <w:p w:rsidR="00B35982" w:rsidRPr="002B6A9A" w:rsidRDefault="00B35982" w:rsidP="000E5A21">
            <w:pPr>
              <w:jc w:val="center"/>
            </w:pPr>
            <w:r w:rsidRPr="002B6A9A">
              <w:t>х</w:t>
            </w:r>
          </w:p>
        </w:tc>
        <w:tc>
          <w:tcPr>
            <w:tcW w:w="528" w:type="dxa"/>
            <w:vMerge w:val="restart"/>
            <w:vAlign w:val="center"/>
          </w:tcPr>
          <w:p w:rsidR="00B35982" w:rsidRPr="002B6A9A" w:rsidRDefault="00B35982" w:rsidP="000E5A21">
            <w:pPr>
              <w:jc w:val="center"/>
            </w:pPr>
            <w:r w:rsidRPr="002B6A9A">
              <w:t>х</w:t>
            </w:r>
          </w:p>
        </w:tc>
      </w:tr>
      <w:tr w:rsidR="00B35982" w:rsidRPr="002B6A9A" w:rsidTr="000E5A21">
        <w:trPr>
          <w:gridAfter w:val="1"/>
          <w:wAfter w:w="15" w:type="dxa"/>
          <w:cantSplit/>
          <w:trHeight w:val="1420"/>
          <w:tblCellSpacing w:w="5" w:type="nil"/>
        </w:trPr>
        <w:tc>
          <w:tcPr>
            <w:tcW w:w="467" w:type="dxa"/>
            <w:vMerge/>
          </w:tcPr>
          <w:p w:rsidR="00B35982" w:rsidRPr="002B6A9A" w:rsidRDefault="00B35982" w:rsidP="000E5A21">
            <w:pPr>
              <w:jc w:val="center"/>
              <w:rPr>
                <w:sz w:val="22"/>
                <w:szCs w:val="22"/>
              </w:rPr>
            </w:pPr>
          </w:p>
        </w:tc>
        <w:tc>
          <w:tcPr>
            <w:tcW w:w="2510" w:type="dxa"/>
            <w:vMerge/>
          </w:tcPr>
          <w:p w:rsidR="00B35982" w:rsidRPr="002B6A9A" w:rsidRDefault="00B35982" w:rsidP="000E5A21">
            <w:pPr>
              <w:pStyle w:val="ConsPlusCell"/>
              <w:rPr>
                <w:rFonts w:ascii="Times New Roman" w:hAnsi="Times New Roman" w:cs="Times New Roman"/>
                <w:sz w:val="24"/>
                <w:szCs w:val="24"/>
              </w:rPr>
            </w:pPr>
          </w:p>
        </w:tc>
        <w:tc>
          <w:tcPr>
            <w:tcW w:w="1985" w:type="dxa"/>
            <w:vMerge/>
          </w:tcPr>
          <w:p w:rsidR="00B35982" w:rsidRPr="002B6A9A" w:rsidRDefault="00B35982" w:rsidP="000E5A21">
            <w:pPr>
              <w:pStyle w:val="ConsPlusCell"/>
              <w:ind w:left="-75" w:right="-76"/>
              <w:jc w:val="center"/>
              <w:rPr>
                <w:rFonts w:ascii="Times New Roman" w:hAnsi="Times New Roman" w:cs="Times New Roman"/>
                <w:sz w:val="20"/>
                <w:szCs w:val="20"/>
              </w:rPr>
            </w:pPr>
          </w:p>
        </w:tc>
        <w:tc>
          <w:tcPr>
            <w:tcW w:w="1512" w:type="dxa"/>
            <w:vAlign w:val="center"/>
          </w:tcPr>
          <w:p w:rsidR="00B35982" w:rsidRPr="002B6A9A" w:rsidRDefault="00B35982" w:rsidP="000E5A21">
            <w:pPr>
              <w:pStyle w:val="ConsPlusCell"/>
              <w:jc w:val="center"/>
              <w:rPr>
                <w:rFonts w:ascii="Times New Roman" w:hAnsi="Times New Roman" w:cs="Times New Roman"/>
                <w:sz w:val="24"/>
                <w:szCs w:val="24"/>
              </w:rPr>
            </w:pPr>
            <w:r w:rsidRPr="002B6A9A">
              <w:rPr>
                <w:rFonts w:ascii="Times New Roman" w:hAnsi="Times New Roman" w:cs="Times New Roman"/>
                <w:sz w:val="24"/>
                <w:szCs w:val="24"/>
              </w:rPr>
              <w:t>областной бюджет</w:t>
            </w:r>
          </w:p>
        </w:tc>
        <w:tc>
          <w:tcPr>
            <w:tcW w:w="920" w:type="dxa"/>
            <w:vAlign w:val="center"/>
          </w:tcPr>
          <w:p w:rsidR="00B35982" w:rsidRPr="002B6A9A" w:rsidRDefault="00B35982" w:rsidP="00584B8C">
            <w:pPr>
              <w:pStyle w:val="ConsPlusCell"/>
              <w:jc w:val="center"/>
              <w:rPr>
                <w:rFonts w:ascii="Times New Roman" w:hAnsi="Times New Roman" w:cs="Times New Roman"/>
                <w:sz w:val="20"/>
                <w:szCs w:val="20"/>
              </w:rPr>
            </w:pPr>
            <w:r>
              <w:rPr>
                <w:rFonts w:ascii="Times New Roman" w:hAnsi="Times New Roman" w:cs="Times New Roman"/>
                <w:sz w:val="20"/>
                <w:szCs w:val="20"/>
              </w:rPr>
              <w:t>1</w:t>
            </w:r>
            <w:r w:rsidR="00584B8C">
              <w:rPr>
                <w:rFonts w:ascii="Times New Roman" w:hAnsi="Times New Roman" w:cs="Times New Roman"/>
                <w:sz w:val="20"/>
                <w:szCs w:val="20"/>
              </w:rPr>
              <w:t>168,0</w:t>
            </w:r>
          </w:p>
        </w:tc>
        <w:tc>
          <w:tcPr>
            <w:tcW w:w="544" w:type="dxa"/>
            <w:textDirection w:val="btLr"/>
            <w:vAlign w:val="center"/>
          </w:tcPr>
          <w:p w:rsidR="00B35982" w:rsidRPr="002B6A9A" w:rsidRDefault="00584B8C" w:rsidP="000E5A21">
            <w:pPr>
              <w:pStyle w:val="ConsPlusCell"/>
              <w:ind w:left="113" w:right="113"/>
              <w:jc w:val="center"/>
              <w:rPr>
                <w:rFonts w:ascii="Times New Roman" w:hAnsi="Times New Roman" w:cs="Times New Roman"/>
                <w:sz w:val="20"/>
                <w:szCs w:val="20"/>
              </w:rPr>
            </w:pPr>
            <w:r>
              <w:rPr>
                <w:rFonts w:ascii="Times New Roman" w:hAnsi="Times New Roman" w:cs="Times New Roman"/>
                <w:sz w:val="20"/>
                <w:szCs w:val="20"/>
              </w:rPr>
              <w:t>1168</w:t>
            </w:r>
            <w:r w:rsidR="00B35982" w:rsidRPr="002B6A9A">
              <w:rPr>
                <w:rFonts w:ascii="Times New Roman" w:hAnsi="Times New Roman" w:cs="Times New Roman"/>
                <w:sz w:val="20"/>
                <w:szCs w:val="20"/>
              </w:rPr>
              <w:t>,0</w:t>
            </w:r>
          </w:p>
        </w:tc>
        <w:tc>
          <w:tcPr>
            <w:tcW w:w="544" w:type="dxa"/>
            <w:textDirection w:val="btLr"/>
            <w:vAlign w:val="center"/>
          </w:tcPr>
          <w:p w:rsidR="00B35982" w:rsidRPr="002B6A9A" w:rsidRDefault="008E7E30" w:rsidP="000E5A21">
            <w:pPr>
              <w:ind w:left="113" w:right="113"/>
              <w:jc w:val="center"/>
            </w:pPr>
            <w:r>
              <w:t>-</w:t>
            </w:r>
          </w:p>
        </w:tc>
        <w:tc>
          <w:tcPr>
            <w:tcW w:w="543" w:type="dxa"/>
            <w:textDirection w:val="btLr"/>
            <w:vAlign w:val="center"/>
          </w:tcPr>
          <w:p w:rsidR="00B35982" w:rsidRPr="002B6A9A" w:rsidRDefault="008E7E30" w:rsidP="000E5A21">
            <w:pPr>
              <w:ind w:left="113" w:right="113"/>
              <w:jc w:val="center"/>
            </w:pPr>
            <w:r>
              <w:t>-</w:t>
            </w:r>
          </w:p>
        </w:tc>
        <w:tc>
          <w:tcPr>
            <w:tcW w:w="543" w:type="dxa"/>
            <w:textDirection w:val="btLr"/>
            <w:vAlign w:val="center"/>
          </w:tcPr>
          <w:p w:rsidR="00B35982" w:rsidRPr="002B6A9A" w:rsidRDefault="008E7E30" w:rsidP="000E5A21">
            <w:pPr>
              <w:ind w:left="113" w:right="113"/>
              <w:jc w:val="center"/>
            </w:pPr>
            <w:r>
              <w:t>-</w:t>
            </w:r>
          </w:p>
        </w:tc>
        <w:tc>
          <w:tcPr>
            <w:tcW w:w="543" w:type="dxa"/>
            <w:textDirection w:val="btLr"/>
            <w:vAlign w:val="center"/>
          </w:tcPr>
          <w:p w:rsidR="00B35982" w:rsidRPr="002B6A9A" w:rsidRDefault="008E7E30" w:rsidP="000E5A21">
            <w:pPr>
              <w:ind w:left="113" w:right="113"/>
              <w:jc w:val="center"/>
            </w:pPr>
            <w:r>
              <w:t>-</w:t>
            </w:r>
          </w:p>
        </w:tc>
        <w:tc>
          <w:tcPr>
            <w:tcW w:w="543" w:type="dxa"/>
            <w:textDirection w:val="btLr"/>
            <w:vAlign w:val="center"/>
          </w:tcPr>
          <w:p w:rsidR="00B35982" w:rsidRPr="002B6A9A" w:rsidRDefault="008E7E30" w:rsidP="000E5A21">
            <w:pPr>
              <w:ind w:left="113" w:right="113"/>
              <w:jc w:val="center"/>
            </w:pPr>
            <w:r>
              <w:t>-</w:t>
            </w:r>
          </w:p>
        </w:tc>
        <w:tc>
          <w:tcPr>
            <w:tcW w:w="543" w:type="dxa"/>
            <w:textDirection w:val="btLr"/>
            <w:vAlign w:val="center"/>
          </w:tcPr>
          <w:p w:rsidR="00B35982" w:rsidRPr="002B6A9A" w:rsidRDefault="008E7E30" w:rsidP="000E5A21">
            <w:pPr>
              <w:ind w:left="113" w:right="113"/>
              <w:jc w:val="center"/>
            </w:pPr>
            <w:r>
              <w:t>-</w:t>
            </w:r>
          </w:p>
        </w:tc>
        <w:tc>
          <w:tcPr>
            <w:tcW w:w="543" w:type="dxa"/>
            <w:vMerge/>
            <w:vAlign w:val="center"/>
          </w:tcPr>
          <w:p w:rsidR="00B35982" w:rsidRPr="002B6A9A" w:rsidRDefault="00B35982" w:rsidP="000E5A21">
            <w:pPr>
              <w:jc w:val="center"/>
            </w:pPr>
          </w:p>
        </w:tc>
        <w:tc>
          <w:tcPr>
            <w:tcW w:w="543" w:type="dxa"/>
            <w:vMerge/>
            <w:vAlign w:val="center"/>
          </w:tcPr>
          <w:p w:rsidR="00B35982" w:rsidRPr="002B6A9A" w:rsidRDefault="00B35982" w:rsidP="000E5A21">
            <w:pPr>
              <w:jc w:val="center"/>
            </w:pPr>
          </w:p>
        </w:tc>
        <w:tc>
          <w:tcPr>
            <w:tcW w:w="543" w:type="dxa"/>
            <w:vMerge/>
            <w:vAlign w:val="center"/>
          </w:tcPr>
          <w:p w:rsidR="00B35982" w:rsidRPr="002B6A9A" w:rsidRDefault="00B35982" w:rsidP="000E5A21">
            <w:pPr>
              <w:jc w:val="center"/>
            </w:pPr>
          </w:p>
        </w:tc>
        <w:tc>
          <w:tcPr>
            <w:tcW w:w="543" w:type="dxa"/>
            <w:vMerge/>
            <w:vAlign w:val="center"/>
          </w:tcPr>
          <w:p w:rsidR="00B35982" w:rsidRPr="002B6A9A" w:rsidRDefault="00B35982" w:rsidP="000E5A21">
            <w:pPr>
              <w:jc w:val="center"/>
            </w:pPr>
          </w:p>
        </w:tc>
        <w:tc>
          <w:tcPr>
            <w:tcW w:w="543" w:type="dxa"/>
            <w:vMerge/>
            <w:vAlign w:val="center"/>
          </w:tcPr>
          <w:p w:rsidR="00B35982" w:rsidRPr="002B6A9A" w:rsidRDefault="00B35982" w:rsidP="000E5A21">
            <w:pPr>
              <w:jc w:val="center"/>
            </w:pPr>
          </w:p>
        </w:tc>
        <w:tc>
          <w:tcPr>
            <w:tcW w:w="543" w:type="dxa"/>
            <w:vMerge/>
            <w:vAlign w:val="center"/>
          </w:tcPr>
          <w:p w:rsidR="00B35982" w:rsidRPr="002B6A9A" w:rsidRDefault="00B35982" w:rsidP="000E5A21">
            <w:pPr>
              <w:jc w:val="center"/>
            </w:pPr>
          </w:p>
        </w:tc>
        <w:tc>
          <w:tcPr>
            <w:tcW w:w="528" w:type="dxa"/>
            <w:vMerge/>
            <w:vAlign w:val="center"/>
          </w:tcPr>
          <w:p w:rsidR="00B35982" w:rsidRPr="002B6A9A" w:rsidRDefault="00B35982" w:rsidP="000E5A21">
            <w:pPr>
              <w:jc w:val="center"/>
            </w:pPr>
          </w:p>
        </w:tc>
      </w:tr>
      <w:tr w:rsidR="00B35982" w:rsidRPr="002B6A9A" w:rsidTr="007A5CF4">
        <w:trPr>
          <w:gridAfter w:val="1"/>
          <w:wAfter w:w="15" w:type="dxa"/>
          <w:cantSplit/>
          <w:trHeight w:val="1134"/>
          <w:tblCellSpacing w:w="5" w:type="nil"/>
        </w:trPr>
        <w:tc>
          <w:tcPr>
            <w:tcW w:w="467" w:type="dxa"/>
            <w:vMerge/>
            <w:tcBorders>
              <w:bottom w:val="single" w:sz="4" w:space="0" w:color="auto"/>
            </w:tcBorders>
          </w:tcPr>
          <w:p w:rsidR="00B35982" w:rsidRPr="002B6A9A" w:rsidRDefault="00B35982" w:rsidP="000E5A21">
            <w:pPr>
              <w:jc w:val="both"/>
              <w:rPr>
                <w:sz w:val="22"/>
                <w:szCs w:val="22"/>
              </w:rPr>
            </w:pPr>
          </w:p>
        </w:tc>
        <w:tc>
          <w:tcPr>
            <w:tcW w:w="2510" w:type="dxa"/>
            <w:vMerge/>
            <w:tcBorders>
              <w:bottom w:val="single" w:sz="4" w:space="0" w:color="auto"/>
            </w:tcBorders>
          </w:tcPr>
          <w:p w:rsidR="00B35982" w:rsidRPr="002B6A9A" w:rsidRDefault="00B35982" w:rsidP="000E5A21">
            <w:pPr>
              <w:pStyle w:val="ConsPlusCell"/>
              <w:rPr>
                <w:rFonts w:ascii="Times New Roman" w:hAnsi="Times New Roman" w:cs="Times New Roman"/>
                <w:sz w:val="24"/>
                <w:szCs w:val="24"/>
              </w:rPr>
            </w:pPr>
          </w:p>
        </w:tc>
        <w:tc>
          <w:tcPr>
            <w:tcW w:w="1985" w:type="dxa"/>
            <w:vMerge/>
            <w:tcBorders>
              <w:bottom w:val="single" w:sz="4" w:space="0" w:color="auto"/>
            </w:tcBorders>
          </w:tcPr>
          <w:p w:rsidR="00B35982" w:rsidRPr="002B6A9A" w:rsidRDefault="00B35982" w:rsidP="000E5A21">
            <w:pPr>
              <w:pStyle w:val="ConsPlusCell"/>
              <w:ind w:left="-75" w:right="-76"/>
              <w:jc w:val="center"/>
              <w:rPr>
                <w:rFonts w:ascii="Times New Roman" w:hAnsi="Times New Roman" w:cs="Times New Roman"/>
                <w:sz w:val="24"/>
                <w:szCs w:val="24"/>
              </w:rPr>
            </w:pPr>
          </w:p>
        </w:tc>
        <w:tc>
          <w:tcPr>
            <w:tcW w:w="1512" w:type="dxa"/>
            <w:tcBorders>
              <w:bottom w:val="single" w:sz="4" w:space="0" w:color="auto"/>
            </w:tcBorders>
            <w:vAlign w:val="center"/>
          </w:tcPr>
          <w:p w:rsidR="00B35982" w:rsidRPr="002B6A9A" w:rsidRDefault="00B35982" w:rsidP="000E5A21">
            <w:pPr>
              <w:pStyle w:val="ConsPlusCell"/>
              <w:jc w:val="center"/>
              <w:rPr>
                <w:rFonts w:ascii="Times New Roman" w:hAnsi="Times New Roman" w:cs="Times New Roman"/>
                <w:sz w:val="24"/>
                <w:szCs w:val="24"/>
              </w:rPr>
            </w:pPr>
            <w:r w:rsidRPr="002B6A9A">
              <w:rPr>
                <w:rFonts w:ascii="Times New Roman" w:hAnsi="Times New Roman" w:cs="Times New Roman"/>
                <w:sz w:val="24"/>
                <w:szCs w:val="24"/>
              </w:rPr>
              <w:t>местный бюджет</w:t>
            </w:r>
          </w:p>
        </w:tc>
        <w:tc>
          <w:tcPr>
            <w:tcW w:w="920" w:type="dxa"/>
            <w:tcBorders>
              <w:bottom w:val="single" w:sz="4" w:space="0" w:color="auto"/>
            </w:tcBorders>
            <w:vAlign w:val="center"/>
          </w:tcPr>
          <w:p w:rsidR="00B35982" w:rsidRPr="002B6A9A" w:rsidRDefault="003A71F9" w:rsidP="000E5A21">
            <w:pPr>
              <w:pStyle w:val="ConsPlusCell"/>
              <w:jc w:val="center"/>
              <w:rPr>
                <w:rFonts w:ascii="Times New Roman" w:hAnsi="Times New Roman" w:cs="Times New Roman"/>
                <w:sz w:val="20"/>
                <w:szCs w:val="20"/>
              </w:rPr>
            </w:pPr>
            <w:r>
              <w:rPr>
                <w:rFonts w:ascii="Times New Roman" w:hAnsi="Times New Roman" w:cs="Times New Roman"/>
                <w:sz w:val="20"/>
                <w:szCs w:val="20"/>
              </w:rPr>
              <w:t>826,8</w:t>
            </w:r>
          </w:p>
        </w:tc>
        <w:tc>
          <w:tcPr>
            <w:tcW w:w="544" w:type="dxa"/>
            <w:tcBorders>
              <w:bottom w:val="single" w:sz="4" w:space="0" w:color="auto"/>
            </w:tcBorders>
            <w:textDirection w:val="btLr"/>
            <w:vAlign w:val="center"/>
          </w:tcPr>
          <w:p w:rsidR="00B35982" w:rsidRPr="002B6A9A" w:rsidRDefault="00584B8C" w:rsidP="000E5A21">
            <w:pPr>
              <w:pStyle w:val="ConsPlusCell"/>
              <w:ind w:left="113" w:right="113"/>
              <w:jc w:val="center"/>
              <w:rPr>
                <w:rFonts w:ascii="Times New Roman" w:hAnsi="Times New Roman" w:cs="Times New Roman"/>
                <w:sz w:val="20"/>
                <w:szCs w:val="20"/>
              </w:rPr>
            </w:pPr>
            <w:r>
              <w:rPr>
                <w:rFonts w:ascii="Times New Roman" w:hAnsi="Times New Roman" w:cs="Times New Roman"/>
                <w:sz w:val="20"/>
                <w:szCs w:val="20"/>
              </w:rPr>
              <w:t>358,8</w:t>
            </w:r>
          </w:p>
        </w:tc>
        <w:tc>
          <w:tcPr>
            <w:tcW w:w="544" w:type="dxa"/>
            <w:tcBorders>
              <w:bottom w:val="single" w:sz="4" w:space="0" w:color="auto"/>
            </w:tcBorders>
            <w:textDirection w:val="btLr"/>
            <w:vAlign w:val="center"/>
          </w:tcPr>
          <w:p w:rsidR="00B35982" w:rsidRPr="002B6A9A" w:rsidRDefault="00584B8C" w:rsidP="000E5A21">
            <w:pPr>
              <w:ind w:left="113" w:right="113"/>
              <w:jc w:val="center"/>
            </w:pPr>
            <w:r>
              <w:t>468,0</w:t>
            </w:r>
          </w:p>
        </w:tc>
        <w:tc>
          <w:tcPr>
            <w:tcW w:w="543" w:type="dxa"/>
            <w:tcBorders>
              <w:bottom w:val="single" w:sz="4" w:space="0" w:color="auto"/>
            </w:tcBorders>
            <w:textDirection w:val="btLr"/>
            <w:vAlign w:val="center"/>
          </w:tcPr>
          <w:p w:rsidR="00B35982" w:rsidRPr="003A71F9" w:rsidRDefault="003A71F9" w:rsidP="000E5A21">
            <w:pPr>
              <w:ind w:left="113" w:right="113"/>
              <w:jc w:val="center"/>
            </w:pPr>
            <w:r w:rsidRPr="003A71F9">
              <w:t>-</w:t>
            </w:r>
          </w:p>
        </w:tc>
        <w:tc>
          <w:tcPr>
            <w:tcW w:w="543" w:type="dxa"/>
            <w:tcBorders>
              <w:bottom w:val="single" w:sz="4" w:space="0" w:color="auto"/>
            </w:tcBorders>
            <w:textDirection w:val="btLr"/>
            <w:vAlign w:val="center"/>
          </w:tcPr>
          <w:p w:rsidR="00B35982" w:rsidRPr="003A71F9" w:rsidRDefault="003A71F9" w:rsidP="000E5A21">
            <w:pPr>
              <w:ind w:left="113" w:right="113"/>
              <w:jc w:val="center"/>
            </w:pPr>
            <w:r w:rsidRPr="003A71F9">
              <w:t>-</w:t>
            </w:r>
          </w:p>
        </w:tc>
        <w:tc>
          <w:tcPr>
            <w:tcW w:w="543" w:type="dxa"/>
            <w:tcBorders>
              <w:bottom w:val="single" w:sz="4" w:space="0" w:color="auto"/>
            </w:tcBorders>
            <w:textDirection w:val="btLr"/>
            <w:vAlign w:val="center"/>
          </w:tcPr>
          <w:p w:rsidR="00B35982" w:rsidRPr="003A71F9" w:rsidRDefault="003A71F9" w:rsidP="000E5A21">
            <w:pPr>
              <w:ind w:left="113" w:right="113"/>
              <w:jc w:val="center"/>
            </w:pPr>
            <w:r w:rsidRPr="003A71F9">
              <w:t>-</w:t>
            </w:r>
          </w:p>
        </w:tc>
        <w:tc>
          <w:tcPr>
            <w:tcW w:w="543" w:type="dxa"/>
            <w:tcBorders>
              <w:bottom w:val="single" w:sz="4" w:space="0" w:color="auto"/>
            </w:tcBorders>
            <w:textDirection w:val="btLr"/>
            <w:vAlign w:val="center"/>
          </w:tcPr>
          <w:p w:rsidR="00B35982" w:rsidRPr="003A71F9" w:rsidRDefault="003A71F9" w:rsidP="000E5A21">
            <w:pPr>
              <w:ind w:left="113" w:right="113"/>
              <w:jc w:val="center"/>
            </w:pPr>
            <w:r w:rsidRPr="003A71F9">
              <w:t>-</w:t>
            </w:r>
          </w:p>
        </w:tc>
        <w:tc>
          <w:tcPr>
            <w:tcW w:w="543" w:type="dxa"/>
            <w:tcBorders>
              <w:bottom w:val="single" w:sz="4" w:space="0" w:color="auto"/>
            </w:tcBorders>
            <w:textDirection w:val="btLr"/>
            <w:vAlign w:val="center"/>
          </w:tcPr>
          <w:p w:rsidR="00B35982" w:rsidRPr="003A71F9" w:rsidRDefault="003A71F9" w:rsidP="000E5A21">
            <w:pPr>
              <w:ind w:left="113" w:right="113"/>
              <w:jc w:val="center"/>
            </w:pPr>
            <w:r w:rsidRPr="003A71F9">
              <w:t>-</w:t>
            </w:r>
          </w:p>
        </w:tc>
        <w:tc>
          <w:tcPr>
            <w:tcW w:w="543" w:type="dxa"/>
            <w:vMerge/>
            <w:tcBorders>
              <w:bottom w:val="single" w:sz="4" w:space="0" w:color="auto"/>
            </w:tcBorders>
            <w:vAlign w:val="center"/>
          </w:tcPr>
          <w:p w:rsidR="00B35982" w:rsidRPr="002B6A9A" w:rsidRDefault="00B35982" w:rsidP="000E5A21">
            <w:pPr>
              <w:jc w:val="center"/>
            </w:pPr>
          </w:p>
        </w:tc>
        <w:tc>
          <w:tcPr>
            <w:tcW w:w="543" w:type="dxa"/>
            <w:vMerge/>
            <w:tcBorders>
              <w:bottom w:val="single" w:sz="4" w:space="0" w:color="auto"/>
            </w:tcBorders>
            <w:vAlign w:val="center"/>
          </w:tcPr>
          <w:p w:rsidR="00B35982" w:rsidRPr="002B6A9A" w:rsidRDefault="00B35982" w:rsidP="000E5A21">
            <w:pPr>
              <w:jc w:val="center"/>
            </w:pPr>
          </w:p>
        </w:tc>
        <w:tc>
          <w:tcPr>
            <w:tcW w:w="543" w:type="dxa"/>
            <w:vMerge/>
            <w:tcBorders>
              <w:bottom w:val="single" w:sz="4" w:space="0" w:color="auto"/>
            </w:tcBorders>
            <w:vAlign w:val="center"/>
          </w:tcPr>
          <w:p w:rsidR="00B35982" w:rsidRPr="002B6A9A" w:rsidRDefault="00B35982" w:rsidP="000E5A21">
            <w:pPr>
              <w:jc w:val="center"/>
            </w:pPr>
          </w:p>
        </w:tc>
        <w:tc>
          <w:tcPr>
            <w:tcW w:w="543" w:type="dxa"/>
            <w:vMerge/>
            <w:tcBorders>
              <w:bottom w:val="single" w:sz="4" w:space="0" w:color="auto"/>
            </w:tcBorders>
            <w:vAlign w:val="center"/>
          </w:tcPr>
          <w:p w:rsidR="00B35982" w:rsidRPr="002B6A9A" w:rsidRDefault="00B35982" w:rsidP="000E5A21">
            <w:pPr>
              <w:jc w:val="center"/>
            </w:pPr>
          </w:p>
        </w:tc>
        <w:tc>
          <w:tcPr>
            <w:tcW w:w="543" w:type="dxa"/>
            <w:vMerge/>
            <w:tcBorders>
              <w:bottom w:val="single" w:sz="4" w:space="0" w:color="auto"/>
            </w:tcBorders>
            <w:vAlign w:val="center"/>
          </w:tcPr>
          <w:p w:rsidR="00B35982" w:rsidRPr="002B6A9A" w:rsidRDefault="00B35982" w:rsidP="000E5A21">
            <w:pPr>
              <w:jc w:val="center"/>
            </w:pPr>
          </w:p>
        </w:tc>
        <w:tc>
          <w:tcPr>
            <w:tcW w:w="543" w:type="dxa"/>
            <w:vMerge/>
            <w:tcBorders>
              <w:bottom w:val="single" w:sz="4" w:space="0" w:color="auto"/>
            </w:tcBorders>
            <w:vAlign w:val="center"/>
          </w:tcPr>
          <w:p w:rsidR="00B35982" w:rsidRPr="002B6A9A" w:rsidRDefault="00B35982" w:rsidP="000E5A21">
            <w:pPr>
              <w:jc w:val="center"/>
            </w:pPr>
          </w:p>
        </w:tc>
        <w:tc>
          <w:tcPr>
            <w:tcW w:w="528" w:type="dxa"/>
            <w:vMerge/>
            <w:tcBorders>
              <w:bottom w:val="single" w:sz="4" w:space="0" w:color="auto"/>
            </w:tcBorders>
            <w:vAlign w:val="center"/>
          </w:tcPr>
          <w:p w:rsidR="00B35982" w:rsidRPr="002B6A9A" w:rsidRDefault="00B35982" w:rsidP="000E5A21">
            <w:pPr>
              <w:jc w:val="center"/>
            </w:pPr>
          </w:p>
        </w:tc>
      </w:tr>
      <w:tr w:rsidR="00B35982" w:rsidRPr="002B6A9A" w:rsidTr="007A5CF4">
        <w:trPr>
          <w:gridAfter w:val="1"/>
          <w:wAfter w:w="15" w:type="dxa"/>
          <w:cantSplit/>
          <w:trHeight w:val="1134"/>
          <w:tblCellSpacing w:w="5" w:type="nil"/>
        </w:trPr>
        <w:tc>
          <w:tcPr>
            <w:tcW w:w="467" w:type="dxa"/>
            <w:tcBorders>
              <w:bottom w:val="single" w:sz="4" w:space="0" w:color="auto"/>
            </w:tcBorders>
          </w:tcPr>
          <w:p w:rsidR="00B35982" w:rsidRPr="002B6A9A" w:rsidRDefault="00B35982" w:rsidP="000E5A21">
            <w:pPr>
              <w:jc w:val="center"/>
              <w:rPr>
                <w:sz w:val="22"/>
                <w:szCs w:val="22"/>
              </w:rPr>
            </w:pPr>
            <w:r w:rsidRPr="002B6A9A">
              <w:rPr>
                <w:sz w:val="22"/>
                <w:szCs w:val="22"/>
              </w:rPr>
              <w:t>2.2</w:t>
            </w:r>
          </w:p>
        </w:tc>
        <w:tc>
          <w:tcPr>
            <w:tcW w:w="2510" w:type="dxa"/>
            <w:tcBorders>
              <w:bottom w:val="single" w:sz="4" w:space="0" w:color="auto"/>
            </w:tcBorders>
          </w:tcPr>
          <w:p w:rsidR="00B35982" w:rsidRPr="002B6A9A" w:rsidRDefault="00B35982" w:rsidP="000E5A21">
            <w:pPr>
              <w:rPr>
                <w:sz w:val="24"/>
                <w:szCs w:val="24"/>
              </w:rPr>
            </w:pPr>
            <w:r w:rsidRPr="002B6A9A">
              <w:rPr>
                <w:sz w:val="24"/>
                <w:szCs w:val="24"/>
              </w:rPr>
              <w:t xml:space="preserve">Привлечение дополнительных финансовых средств на приобретение молодыми семьями </w:t>
            </w:r>
            <w:r w:rsidR="00584B8C">
              <w:rPr>
                <w:sz w:val="24"/>
                <w:szCs w:val="24"/>
              </w:rPr>
              <w:t>жилого помещения или создание объекта индивидуального жилищного строительства</w:t>
            </w:r>
          </w:p>
        </w:tc>
        <w:tc>
          <w:tcPr>
            <w:tcW w:w="1985" w:type="dxa"/>
            <w:tcBorders>
              <w:bottom w:val="single" w:sz="4" w:space="0" w:color="auto"/>
            </w:tcBorders>
          </w:tcPr>
          <w:p w:rsidR="00B35982" w:rsidRPr="002B6A9A" w:rsidRDefault="00B35982" w:rsidP="000E5A21">
            <w:pPr>
              <w:pStyle w:val="ConsPlusCell"/>
              <w:ind w:left="-75" w:right="-76"/>
              <w:jc w:val="center"/>
              <w:rPr>
                <w:rFonts w:ascii="Times New Roman" w:hAnsi="Times New Roman" w:cs="Times New Roman"/>
                <w:sz w:val="24"/>
                <w:szCs w:val="24"/>
              </w:rPr>
            </w:pPr>
            <w:r w:rsidRPr="002B6A9A">
              <w:rPr>
                <w:rFonts w:ascii="Times New Roman" w:hAnsi="Times New Roman" w:cs="Times New Roman"/>
                <w:sz w:val="24"/>
                <w:szCs w:val="24"/>
              </w:rPr>
              <w:t>Банки;</w:t>
            </w:r>
          </w:p>
          <w:p w:rsidR="00B35982" w:rsidRPr="002B6A9A" w:rsidRDefault="00B35982" w:rsidP="000E5A21">
            <w:pPr>
              <w:pStyle w:val="ConsPlusCell"/>
              <w:ind w:left="-75" w:right="-76"/>
              <w:jc w:val="center"/>
              <w:rPr>
                <w:rFonts w:ascii="Times New Roman" w:hAnsi="Times New Roman" w:cs="Times New Roman"/>
                <w:sz w:val="20"/>
                <w:szCs w:val="20"/>
              </w:rPr>
            </w:pPr>
            <w:r w:rsidRPr="002B6A9A">
              <w:rPr>
                <w:rFonts w:ascii="Times New Roman" w:hAnsi="Times New Roman" w:cs="Times New Roman"/>
                <w:sz w:val="24"/>
                <w:szCs w:val="24"/>
              </w:rPr>
              <w:t>Департамент по социальному развитию</w:t>
            </w:r>
          </w:p>
        </w:tc>
        <w:tc>
          <w:tcPr>
            <w:tcW w:w="1512" w:type="dxa"/>
            <w:tcBorders>
              <w:bottom w:val="single" w:sz="4" w:space="0" w:color="auto"/>
            </w:tcBorders>
            <w:vAlign w:val="center"/>
          </w:tcPr>
          <w:p w:rsidR="00B35982" w:rsidRPr="002B6A9A" w:rsidRDefault="00B35982" w:rsidP="000E5A21">
            <w:pPr>
              <w:pStyle w:val="ConsPlusCell"/>
              <w:jc w:val="center"/>
              <w:rPr>
                <w:rFonts w:ascii="Times New Roman" w:hAnsi="Times New Roman" w:cs="Times New Roman"/>
                <w:sz w:val="24"/>
                <w:szCs w:val="24"/>
              </w:rPr>
            </w:pPr>
            <w:proofErr w:type="spellStart"/>
            <w:proofErr w:type="gramStart"/>
            <w:r w:rsidRPr="002B6A9A">
              <w:rPr>
                <w:rFonts w:ascii="Times New Roman" w:hAnsi="Times New Roman" w:cs="Times New Roman"/>
                <w:sz w:val="24"/>
                <w:szCs w:val="24"/>
              </w:rPr>
              <w:t>внебюджет-ные</w:t>
            </w:r>
            <w:proofErr w:type="spellEnd"/>
            <w:proofErr w:type="gramEnd"/>
            <w:r w:rsidRPr="002B6A9A">
              <w:rPr>
                <w:rFonts w:ascii="Times New Roman" w:hAnsi="Times New Roman" w:cs="Times New Roman"/>
                <w:sz w:val="24"/>
                <w:szCs w:val="24"/>
              </w:rPr>
              <w:t xml:space="preserve"> средства</w:t>
            </w:r>
          </w:p>
        </w:tc>
        <w:tc>
          <w:tcPr>
            <w:tcW w:w="920" w:type="dxa"/>
            <w:tcBorders>
              <w:bottom w:val="single" w:sz="4" w:space="0" w:color="auto"/>
            </w:tcBorders>
            <w:tcMar>
              <w:left w:w="28" w:type="dxa"/>
              <w:right w:w="28" w:type="dxa"/>
            </w:tcMar>
            <w:vAlign w:val="center"/>
          </w:tcPr>
          <w:p w:rsidR="00B35982" w:rsidRPr="002B6A9A" w:rsidRDefault="00584B8C" w:rsidP="000E5A21">
            <w:pPr>
              <w:pStyle w:val="ConsPlusCell"/>
              <w:jc w:val="center"/>
              <w:rPr>
                <w:rFonts w:ascii="Times New Roman" w:hAnsi="Times New Roman" w:cs="Times New Roman"/>
                <w:sz w:val="20"/>
                <w:szCs w:val="20"/>
              </w:rPr>
            </w:pPr>
            <w:r>
              <w:rPr>
                <w:rFonts w:ascii="Times New Roman" w:hAnsi="Times New Roman" w:cs="Times New Roman"/>
                <w:sz w:val="20"/>
                <w:szCs w:val="20"/>
              </w:rPr>
              <w:t>4822,3</w:t>
            </w:r>
          </w:p>
        </w:tc>
        <w:tc>
          <w:tcPr>
            <w:tcW w:w="544" w:type="dxa"/>
            <w:tcBorders>
              <w:bottom w:val="single" w:sz="4" w:space="0" w:color="auto"/>
            </w:tcBorders>
            <w:textDirection w:val="btLr"/>
            <w:vAlign w:val="center"/>
          </w:tcPr>
          <w:p w:rsidR="00B35982" w:rsidRPr="002B6A9A" w:rsidRDefault="00584B8C" w:rsidP="000E5A21">
            <w:pPr>
              <w:pStyle w:val="ConsPlusCell"/>
              <w:ind w:left="113" w:right="113"/>
              <w:jc w:val="center"/>
              <w:rPr>
                <w:rFonts w:ascii="Times New Roman" w:hAnsi="Times New Roman" w:cs="Times New Roman"/>
                <w:sz w:val="20"/>
                <w:szCs w:val="20"/>
              </w:rPr>
            </w:pPr>
            <w:r>
              <w:rPr>
                <w:rFonts w:ascii="Times New Roman" w:hAnsi="Times New Roman" w:cs="Times New Roman"/>
                <w:sz w:val="20"/>
                <w:szCs w:val="20"/>
              </w:rPr>
              <w:t>4822,3</w:t>
            </w:r>
          </w:p>
        </w:tc>
        <w:tc>
          <w:tcPr>
            <w:tcW w:w="544" w:type="dxa"/>
            <w:tcBorders>
              <w:bottom w:val="single" w:sz="4" w:space="0" w:color="auto"/>
            </w:tcBorders>
            <w:textDirection w:val="btLr"/>
            <w:vAlign w:val="center"/>
          </w:tcPr>
          <w:p w:rsidR="00B35982" w:rsidRPr="002B6A9A" w:rsidRDefault="003A71F9" w:rsidP="000E5A21">
            <w:pPr>
              <w:ind w:left="113" w:right="113"/>
              <w:jc w:val="center"/>
            </w:pPr>
            <w:r>
              <w:t>-</w:t>
            </w:r>
          </w:p>
        </w:tc>
        <w:tc>
          <w:tcPr>
            <w:tcW w:w="543" w:type="dxa"/>
            <w:tcBorders>
              <w:bottom w:val="single" w:sz="4" w:space="0" w:color="auto"/>
            </w:tcBorders>
            <w:textDirection w:val="btLr"/>
            <w:vAlign w:val="center"/>
          </w:tcPr>
          <w:p w:rsidR="00B35982" w:rsidRPr="002B6A9A" w:rsidRDefault="00584B8C" w:rsidP="000E5A21">
            <w:pPr>
              <w:ind w:left="113" w:right="113"/>
              <w:jc w:val="center"/>
            </w:pPr>
            <w:r>
              <w:t>-</w:t>
            </w:r>
          </w:p>
        </w:tc>
        <w:tc>
          <w:tcPr>
            <w:tcW w:w="543" w:type="dxa"/>
            <w:tcBorders>
              <w:bottom w:val="single" w:sz="4" w:space="0" w:color="auto"/>
            </w:tcBorders>
            <w:textDirection w:val="btLr"/>
            <w:vAlign w:val="center"/>
          </w:tcPr>
          <w:p w:rsidR="00B35982" w:rsidRPr="002B6A9A" w:rsidRDefault="00584B8C" w:rsidP="000E5A21">
            <w:pPr>
              <w:ind w:left="113" w:right="113"/>
              <w:jc w:val="center"/>
            </w:pPr>
            <w:r>
              <w:t>-</w:t>
            </w:r>
          </w:p>
        </w:tc>
        <w:tc>
          <w:tcPr>
            <w:tcW w:w="543" w:type="dxa"/>
            <w:tcBorders>
              <w:bottom w:val="single" w:sz="4" w:space="0" w:color="auto"/>
            </w:tcBorders>
            <w:textDirection w:val="btLr"/>
            <w:vAlign w:val="center"/>
          </w:tcPr>
          <w:p w:rsidR="00B35982" w:rsidRPr="002B6A9A" w:rsidRDefault="00584B8C" w:rsidP="000E5A21">
            <w:pPr>
              <w:ind w:left="113" w:right="113"/>
              <w:jc w:val="center"/>
            </w:pPr>
            <w:r>
              <w:t>-</w:t>
            </w:r>
          </w:p>
        </w:tc>
        <w:tc>
          <w:tcPr>
            <w:tcW w:w="543" w:type="dxa"/>
            <w:tcBorders>
              <w:bottom w:val="single" w:sz="4" w:space="0" w:color="auto"/>
            </w:tcBorders>
            <w:textDirection w:val="btLr"/>
            <w:vAlign w:val="center"/>
          </w:tcPr>
          <w:p w:rsidR="00B35982" w:rsidRPr="002B6A9A" w:rsidRDefault="00584B8C" w:rsidP="000E5A21">
            <w:pPr>
              <w:ind w:left="113" w:right="113"/>
              <w:jc w:val="center"/>
            </w:pPr>
            <w:r>
              <w:t>-</w:t>
            </w:r>
          </w:p>
        </w:tc>
        <w:tc>
          <w:tcPr>
            <w:tcW w:w="543" w:type="dxa"/>
            <w:tcBorders>
              <w:bottom w:val="single" w:sz="4" w:space="0" w:color="auto"/>
            </w:tcBorders>
            <w:textDirection w:val="btLr"/>
            <w:vAlign w:val="center"/>
          </w:tcPr>
          <w:p w:rsidR="00B35982" w:rsidRPr="002B6A9A" w:rsidRDefault="00584B8C" w:rsidP="000E5A21">
            <w:pPr>
              <w:ind w:left="113" w:right="113"/>
              <w:jc w:val="center"/>
            </w:pPr>
            <w:r>
              <w:t>-</w:t>
            </w:r>
          </w:p>
        </w:tc>
        <w:tc>
          <w:tcPr>
            <w:tcW w:w="543" w:type="dxa"/>
            <w:tcBorders>
              <w:bottom w:val="single" w:sz="4" w:space="0" w:color="auto"/>
            </w:tcBorders>
            <w:vAlign w:val="center"/>
          </w:tcPr>
          <w:p w:rsidR="00B35982" w:rsidRPr="002B6A9A" w:rsidRDefault="00B35982" w:rsidP="000E5A21">
            <w:pPr>
              <w:jc w:val="center"/>
            </w:pPr>
            <w:r w:rsidRPr="002B6A9A">
              <w:t>х</w:t>
            </w:r>
          </w:p>
        </w:tc>
        <w:tc>
          <w:tcPr>
            <w:tcW w:w="543" w:type="dxa"/>
            <w:tcBorders>
              <w:bottom w:val="single" w:sz="4" w:space="0" w:color="auto"/>
            </w:tcBorders>
            <w:vAlign w:val="center"/>
          </w:tcPr>
          <w:p w:rsidR="00B35982" w:rsidRPr="002B6A9A" w:rsidRDefault="00B35982" w:rsidP="000E5A21">
            <w:pPr>
              <w:jc w:val="center"/>
            </w:pPr>
            <w:r w:rsidRPr="002B6A9A">
              <w:t>х</w:t>
            </w:r>
          </w:p>
        </w:tc>
        <w:tc>
          <w:tcPr>
            <w:tcW w:w="543" w:type="dxa"/>
            <w:tcBorders>
              <w:bottom w:val="single" w:sz="4" w:space="0" w:color="auto"/>
            </w:tcBorders>
            <w:vAlign w:val="center"/>
          </w:tcPr>
          <w:p w:rsidR="00B35982" w:rsidRPr="002B6A9A" w:rsidRDefault="00B35982" w:rsidP="000E5A21">
            <w:pPr>
              <w:jc w:val="center"/>
            </w:pPr>
            <w:r w:rsidRPr="002B6A9A">
              <w:t>х</w:t>
            </w:r>
          </w:p>
        </w:tc>
        <w:tc>
          <w:tcPr>
            <w:tcW w:w="543" w:type="dxa"/>
            <w:tcBorders>
              <w:bottom w:val="single" w:sz="4" w:space="0" w:color="auto"/>
            </w:tcBorders>
            <w:vAlign w:val="center"/>
          </w:tcPr>
          <w:p w:rsidR="00B35982" w:rsidRPr="002B6A9A" w:rsidRDefault="00B35982" w:rsidP="000E5A21">
            <w:pPr>
              <w:jc w:val="center"/>
            </w:pPr>
            <w:r w:rsidRPr="002B6A9A">
              <w:t>х</w:t>
            </w:r>
          </w:p>
        </w:tc>
        <w:tc>
          <w:tcPr>
            <w:tcW w:w="543" w:type="dxa"/>
            <w:tcBorders>
              <w:bottom w:val="single" w:sz="4" w:space="0" w:color="auto"/>
            </w:tcBorders>
            <w:vAlign w:val="center"/>
          </w:tcPr>
          <w:p w:rsidR="00B35982" w:rsidRPr="002B6A9A" w:rsidRDefault="00B35982" w:rsidP="000E5A21">
            <w:pPr>
              <w:jc w:val="center"/>
            </w:pPr>
            <w:r w:rsidRPr="002B6A9A">
              <w:t>х</w:t>
            </w:r>
          </w:p>
        </w:tc>
        <w:tc>
          <w:tcPr>
            <w:tcW w:w="543" w:type="dxa"/>
            <w:tcBorders>
              <w:bottom w:val="single" w:sz="4" w:space="0" w:color="auto"/>
            </w:tcBorders>
            <w:vAlign w:val="center"/>
          </w:tcPr>
          <w:p w:rsidR="00B35982" w:rsidRPr="002B6A9A" w:rsidRDefault="00B35982" w:rsidP="000E5A21">
            <w:pPr>
              <w:jc w:val="center"/>
            </w:pPr>
            <w:r w:rsidRPr="002B6A9A">
              <w:t>х</w:t>
            </w:r>
          </w:p>
        </w:tc>
        <w:tc>
          <w:tcPr>
            <w:tcW w:w="528" w:type="dxa"/>
            <w:tcBorders>
              <w:bottom w:val="single" w:sz="4" w:space="0" w:color="auto"/>
            </w:tcBorders>
            <w:vAlign w:val="center"/>
          </w:tcPr>
          <w:p w:rsidR="00B35982" w:rsidRPr="002B6A9A" w:rsidRDefault="00B35982" w:rsidP="000E5A21">
            <w:pPr>
              <w:jc w:val="center"/>
            </w:pPr>
            <w:r w:rsidRPr="002B6A9A">
              <w:t>х</w:t>
            </w:r>
          </w:p>
        </w:tc>
      </w:tr>
      <w:tr w:rsidR="003A71F9" w:rsidRPr="002B6A9A" w:rsidTr="007A5CF4">
        <w:trPr>
          <w:gridAfter w:val="1"/>
          <w:wAfter w:w="15" w:type="dxa"/>
          <w:cantSplit/>
          <w:trHeight w:val="1134"/>
          <w:tblCellSpacing w:w="5" w:type="nil"/>
        </w:trPr>
        <w:tc>
          <w:tcPr>
            <w:tcW w:w="2977" w:type="dxa"/>
            <w:gridSpan w:val="2"/>
            <w:tcBorders>
              <w:top w:val="single" w:sz="4" w:space="0" w:color="auto"/>
              <w:bottom w:val="nil"/>
            </w:tcBorders>
          </w:tcPr>
          <w:p w:rsidR="003A71F9" w:rsidRPr="002B6A9A" w:rsidRDefault="003A71F9" w:rsidP="003A71F9">
            <w:pPr>
              <w:rPr>
                <w:sz w:val="24"/>
                <w:szCs w:val="24"/>
              </w:rPr>
            </w:pPr>
            <w:r w:rsidRPr="002B6A9A">
              <w:rPr>
                <w:sz w:val="24"/>
                <w:szCs w:val="24"/>
              </w:rPr>
              <w:lastRenderedPageBreak/>
              <w:t xml:space="preserve">Итого по основному мероприятию </w:t>
            </w:r>
            <w:r>
              <w:rPr>
                <w:sz w:val="24"/>
                <w:szCs w:val="24"/>
              </w:rPr>
              <w:t>2</w:t>
            </w:r>
            <w:r w:rsidRPr="002B6A9A">
              <w:rPr>
                <w:sz w:val="24"/>
                <w:szCs w:val="24"/>
              </w:rPr>
              <w:t xml:space="preserve"> муниципальной программы</w:t>
            </w:r>
          </w:p>
        </w:tc>
        <w:tc>
          <w:tcPr>
            <w:tcW w:w="1985" w:type="dxa"/>
            <w:tcBorders>
              <w:top w:val="single" w:sz="4" w:space="0" w:color="auto"/>
              <w:bottom w:val="nil"/>
            </w:tcBorders>
            <w:vAlign w:val="center"/>
          </w:tcPr>
          <w:p w:rsidR="003A71F9" w:rsidRPr="002B6A9A" w:rsidRDefault="003A71F9" w:rsidP="003A71F9">
            <w:pPr>
              <w:pStyle w:val="ConsPlusCell"/>
              <w:ind w:left="-75" w:right="-76"/>
              <w:jc w:val="center"/>
              <w:rPr>
                <w:rFonts w:ascii="Times New Roman" w:hAnsi="Times New Roman" w:cs="Times New Roman"/>
                <w:sz w:val="24"/>
                <w:szCs w:val="24"/>
              </w:rPr>
            </w:pPr>
          </w:p>
        </w:tc>
        <w:tc>
          <w:tcPr>
            <w:tcW w:w="1512" w:type="dxa"/>
            <w:tcBorders>
              <w:top w:val="single" w:sz="4" w:space="0" w:color="auto"/>
              <w:bottom w:val="nil"/>
            </w:tcBorders>
            <w:vAlign w:val="center"/>
          </w:tcPr>
          <w:p w:rsidR="003A71F9" w:rsidRPr="002B6A9A" w:rsidRDefault="003A71F9" w:rsidP="003A71F9">
            <w:pPr>
              <w:pStyle w:val="ConsPlusCell"/>
              <w:jc w:val="center"/>
              <w:rPr>
                <w:rFonts w:ascii="Times New Roman" w:hAnsi="Times New Roman" w:cs="Times New Roman"/>
                <w:sz w:val="24"/>
                <w:szCs w:val="24"/>
              </w:rPr>
            </w:pPr>
          </w:p>
        </w:tc>
        <w:tc>
          <w:tcPr>
            <w:tcW w:w="920" w:type="dxa"/>
            <w:tcBorders>
              <w:top w:val="single" w:sz="4" w:space="0" w:color="auto"/>
              <w:bottom w:val="nil"/>
            </w:tcBorders>
            <w:tcMar>
              <w:left w:w="28" w:type="dxa"/>
              <w:right w:w="28" w:type="dxa"/>
            </w:tcMar>
            <w:vAlign w:val="center"/>
          </w:tcPr>
          <w:p w:rsidR="003A71F9" w:rsidRPr="002B6A9A" w:rsidRDefault="003A71F9" w:rsidP="003A71F9">
            <w:pPr>
              <w:pStyle w:val="ConsPlusCell"/>
              <w:jc w:val="center"/>
              <w:rPr>
                <w:rFonts w:ascii="Times New Roman" w:hAnsi="Times New Roman" w:cs="Times New Roman"/>
                <w:sz w:val="20"/>
                <w:szCs w:val="20"/>
              </w:rPr>
            </w:pPr>
            <w:r>
              <w:rPr>
                <w:rFonts w:ascii="Times New Roman" w:hAnsi="Times New Roman" w:cs="Times New Roman"/>
                <w:sz w:val="20"/>
                <w:szCs w:val="20"/>
              </w:rPr>
              <w:t>7801,9</w:t>
            </w:r>
          </w:p>
        </w:tc>
        <w:tc>
          <w:tcPr>
            <w:tcW w:w="544" w:type="dxa"/>
            <w:tcBorders>
              <w:top w:val="single" w:sz="4" w:space="0" w:color="auto"/>
              <w:bottom w:val="nil"/>
            </w:tcBorders>
            <w:textDirection w:val="btLr"/>
            <w:vAlign w:val="center"/>
          </w:tcPr>
          <w:p w:rsidR="003A71F9" w:rsidRPr="002B6A9A" w:rsidRDefault="003A71F9" w:rsidP="003A71F9">
            <w:pPr>
              <w:pStyle w:val="ConsPlusCell"/>
              <w:ind w:left="113" w:right="113"/>
              <w:jc w:val="center"/>
              <w:rPr>
                <w:rFonts w:ascii="Times New Roman" w:hAnsi="Times New Roman" w:cs="Times New Roman"/>
                <w:sz w:val="20"/>
                <w:szCs w:val="20"/>
              </w:rPr>
            </w:pPr>
            <w:r>
              <w:rPr>
                <w:rFonts w:ascii="Times New Roman" w:hAnsi="Times New Roman" w:cs="Times New Roman"/>
                <w:sz w:val="20"/>
                <w:szCs w:val="20"/>
              </w:rPr>
              <w:t>7333,9</w:t>
            </w:r>
          </w:p>
        </w:tc>
        <w:tc>
          <w:tcPr>
            <w:tcW w:w="544" w:type="dxa"/>
            <w:tcBorders>
              <w:top w:val="single" w:sz="4" w:space="0" w:color="auto"/>
              <w:bottom w:val="nil"/>
            </w:tcBorders>
            <w:textDirection w:val="btLr"/>
            <w:vAlign w:val="center"/>
          </w:tcPr>
          <w:p w:rsidR="003A71F9" w:rsidRPr="002B6A9A" w:rsidRDefault="003A71F9" w:rsidP="003A71F9">
            <w:pPr>
              <w:ind w:left="113" w:right="113"/>
              <w:jc w:val="center"/>
            </w:pPr>
            <w:r>
              <w:t>468,0</w:t>
            </w:r>
          </w:p>
        </w:tc>
        <w:tc>
          <w:tcPr>
            <w:tcW w:w="543" w:type="dxa"/>
            <w:tcBorders>
              <w:top w:val="single" w:sz="4" w:space="0" w:color="auto"/>
              <w:bottom w:val="nil"/>
            </w:tcBorders>
            <w:textDirection w:val="btLr"/>
            <w:vAlign w:val="center"/>
          </w:tcPr>
          <w:p w:rsidR="003A71F9" w:rsidRPr="002B6A9A" w:rsidRDefault="003A71F9" w:rsidP="003A71F9">
            <w:pPr>
              <w:ind w:left="113" w:right="113"/>
              <w:jc w:val="center"/>
            </w:pPr>
            <w:r>
              <w:t>-</w:t>
            </w:r>
          </w:p>
        </w:tc>
        <w:tc>
          <w:tcPr>
            <w:tcW w:w="543" w:type="dxa"/>
            <w:tcBorders>
              <w:top w:val="single" w:sz="4" w:space="0" w:color="auto"/>
              <w:bottom w:val="nil"/>
            </w:tcBorders>
            <w:textDirection w:val="btLr"/>
            <w:vAlign w:val="center"/>
          </w:tcPr>
          <w:p w:rsidR="003A71F9" w:rsidRPr="002B6A9A" w:rsidRDefault="003A71F9" w:rsidP="003A71F9">
            <w:pPr>
              <w:ind w:left="113" w:right="113"/>
              <w:jc w:val="center"/>
            </w:pPr>
            <w:r>
              <w:t>-</w:t>
            </w:r>
          </w:p>
        </w:tc>
        <w:tc>
          <w:tcPr>
            <w:tcW w:w="543" w:type="dxa"/>
            <w:tcBorders>
              <w:top w:val="single" w:sz="4" w:space="0" w:color="auto"/>
              <w:bottom w:val="nil"/>
            </w:tcBorders>
            <w:textDirection w:val="btLr"/>
            <w:vAlign w:val="center"/>
          </w:tcPr>
          <w:p w:rsidR="003A71F9" w:rsidRPr="002B6A9A" w:rsidRDefault="003A71F9" w:rsidP="003A71F9">
            <w:pPr>
              <w:ind w:left="113" w:right="113"/>
              <w:jc w:val="center"/>
            </w:pPr>
            <w:r>
              <w:t>-</w:t>
            </w:r>
          </w:p>
        </w:tc>
        <w:tc>
          <w:tcPr>
            <w:tcW w:w="543" w:type="dxa"/>
            <w:tcBorders>
              <w:top w:val="single" w:sz="4" w:space="0" w:color="auto"/>
              <w:bottom w:val="nil"/>
            </w:tcBorders>
            <w:textDirection w:val="btLr"/>
            <w:vAlign w:val="center"/>
          </w:tcPr>
          <w:p w:rsidR="003A71F9" w:rsidRPr="002B6A9A" w:rsidRDefault="003A71F9" w:rsidP="003A71F9">
            <w:pPr>
              <w:ind w:left="113" w:right="113"/>
              <w:jc w:val="center"/>
            </w:pPr>
            <w:r>
              <w:t>-</w:t>
            </w:r>
          </w:p>
        </w:tc>
        <w:tc>
          <w:tcPr>
            <w:tcW w:w="543" w:type="dxa"/>
            <w:tcBorders>
              <w:top w:val="single" w:sz="4" w:space="0" w:color="auto"/>
              <w:bottom w:val="nil"/>
            </w:tcBorders>
            <w:textDirection w:val="btLr"/>
            <w:vAlign w:val="center"/>
          </w:tcPr>
          <w:p w:rsidR="003A71F9" w:rsidRPr="002B6A9A" w:rsidRDefault="003A71F9" w:rsidP="003A71F9">
            <w:pPr>
              <w:ind w:left="113" w:right="113"/>
              <w:jc w:val="center"/>
            </w:pPr>
            <w:r>
              <w:t>-</w:t>
            </w:r>
          </w:p>
        </w:tc>
        <w:tc>
          <w:tcPr>
            <w:tcW w:w="543" w:type="dxa"/>
            <w:tcBorders>
              <w:top w:val="single" w:sz="4" w:space="0" w:color="auto"/>
              <w:bottom w:val="nil"/>
            </w:tcBorders>
            <w:vAlign w:val="center"/>
          </w:tcPr>
          <w:p w:rsidR="003A71F9" w:rsidRPr="002B6A9A" w:rsidRDefault="003A71F9" w:rsidP="003A71F9">
            <w:pPr>
              <w:jc w:val="center"/>
            </w:pPr>
            <w:r w:rsidRPr="002B6A9A">
              <w:t>х</w:t>
            </w:r>
          </w:p>
        </w:tc>
        <w:tc>
          <w:tcPr>
            <w:tcW w:w="543" w:type="dxa"/>
            <w:tcBorders>
              <w:top w:val="single" w:sz="4" w:space="0" w:color="auto"/>
              <w:bottom w:val="nil"/>
            </w:tcBorders>
            <w:vAlign w:val="center"/>
          </w:tcPr>
          <w:p w:rsidR="003A71F9" w:rsidRPr="002B6A9A" w:rsidRDefault="003A71F9" w:rsidP="003A71F9">
            <w:pPr>
              <w:jc w:val="center"/>
            </w:pPr>
            <w:r w:rsidRPr="002B6A9A">
              <w:t>х</w:t>
            </w:r>
          </w:p>
        </w:tc>
        <w:tc>
          <w:tcPr>
            <w:tcW w:w="543" w:type="dxa"/>
            <w:tcBorders>
              <w:top w:val="single" w:sz="4" w:space="0" w:color="auto"/>
              <w:bottom w:val="nil"/>
            </w:tcBorders>
            <w:vAlign w:val="center"/>
          </w:tcPr>
          <w:p w:rsidR="003A71F9" w:rsidRPr="002B6A9A" w:rsidRDefault="003A71F9" w:rsidP="003A71F9">
            <w:pPr>
              <w:jc w:val="center"/>
            </w:pPr>
            <w:r w:rsidRPr="002B6A9A">
              <w:t>х</w:t>
            </w:r>
          </w:p>
        </w:tc>
        <w:tc>
          <w:tcPr>
            <w:tcW w:w="543" w:type="dxa"/>
            <w:tcBorders>
              <w:top w:val="single" w:sz="4" w:space="0" w:color="auto"/>
              <w:bottom w:val="nil"/>
            </w:tcBorders>
            <w:vAlign w:val="center"/>
          </w:tcPr>
          <w:p w:rsidR="003A71F9" w:rsidRPr="002B6A9A" w:rsidRDefault="003A71F9" w:rsidP="003A71F9">
            <w:pPr>
              <w:jc w:val="center"/>
            </w:pPr>
            <w:r w:rsidRPr="002B6A9A">
              <w:t>х</w:t>
            </w:r>
          </w:p>
        </w:tc>
        <w:tc>
          <w:tcPr>
            <w:tcW w:w="543" w:type="dxa"/>
            <w:tcBorders>
              <w:top w:val="single" w:sz="4" w:space="0" w:color="auto"/>
              <w:bottom w:val="nil"/>
            </w:tcBorders>
            <w:vAlign w:val="center"/>
          </w:tcPr>
          <w:p w:rsidR="003A71F9" w:rsidRPr="002B6A9A" w:rsidRDefault="003A71F9" w:rsidP="003A71F9">
            <w:pPr>
              <w:jc w:val="center"/>
            </w:pPr>
            <w:r w:rsidRPr="002B6A9A">
              <w:t>х</w:t>
            </w:r>
          </w:p>
        </w:tc>
        <w:tc>
          <w:tcPr>
            <w:tcW w:w="543" w:type="dxa"/>
            <w:tcBorders>
              <w:top w:val="single" w:sz="4" w:space="0" w:color="auto"/>
              <w:bottom w:val="nil"/>
            </w:tcBorders>
            <w:vAlign w:val="center"/>
          </w:tcPr>
          <w:p w:rsidR="003A71F9" w:rsidRPr="002B6A9A" w:rsidRDefault="003A71F9" w:rsidP="003A71F9">
            <w:pPr>
              <w:jc w:val="center"/>
            </w:pPr>
            <w:r w:rsidRPr="002B6A9A">
              <w:t>х</w:t>
            </w:r>
          </w:p>
        </w:tc>
        <w:tc>
          <w:tcPr>
            <w:tcW w:w="528" w:type="dxa"/>
            <w:tcBorders>
              <w:top w:val="single" w:sz="4" w:space="0" w:color="auto"/>
              <w:bottom w:val="nil"/>
            </w:tcBorders>
            <w:vAlign w:val="center"/>
          </w:tcPr>
          <w:p w:rsidR="003A71F9" w:rsidRPr="002B6A9A" w:rsidRDefault="003A71F9" w:rsidP="003A71F9">
            <w:pPr>
              <w:jc w:val="center"/>
            </w:pPr>
            <w:r w:rsidRPr="002B6A9A">
              <w:t>х</w:t>
            </w:r>
          </w:p>
        </w:tc>
      </w:tr>
      <w:tr w:rsidR="00B35982" w:rsidRPr="002B6A9A" w:rsidTr="000E5A21">
        <w:trPr>
          <w:gridAfter w:val="1"/>
          <w:wAfter w:w="15" w:type="dxa"/>
          <w:cantSplit/>
          <w:trHeight w:val="459"/>
          <w:tblCellSpacing w:w="5" w:type="nil"/>
        </w:trPr>
        <w:tc>
          <w:tcPr>
            <w:tcW w:w="14983" w:type="dxa"/>
            <w:gridSpan w:val="19"/>
          </w:tcPr>
          <w:p w:rsidR="00B35982" w:rsidRPr="002B6A9A" w:rsidRDefault="00B35982" w:rsidP="000E5A21">
            <w:pPr>
              <w:jc w:val="center"/>
              <w:rPr>
                <w:b/>
                <w:sz w:val="24"/>
                <w:szCs w:val="24"/>
              </w:rPr>
            </w:pPr>
            <w:r w:rsidRPr="002B6A9A">
              <w:rPr>
                <w:b/>
                <w:sz w:val="24"/>
                <w:szCs w:val="24"/>
              </w:rPr>
              <w:t>Организационно-информационное обеспечение Программы</w:t>
            </w:r>
          </w:p>
        </w:tc>
      </w:tr>
      <w:tr w:rsidR="00B35982" w:rsidRPr="002B6A9A" w:rsidTr="000E5A21">
        <w:trPr>
          <w:gridAfter w:val="1"/>
          <w:wAfter w:w="15" w:type="dxa"/>
          <w:cantSplit/>
          <w:trHeight w:val="1134"/>
          <w:tblCellSpacing w:w="5" w:type="nil"/>
        </w:trPr>
        <w:tc>
          <w:tcPr>
            <w:tcW w:w="467" w:type="dxa"/>
          </w:tcPr>
          <w:p w:rsidR="00B35982" w:rsidRPr="002B6A9A" w:rsidRDefault="00B35982" w:rsidP="000E5A21">
            <w:pPr>
              <w:jc w:val="center"/>
              <w:rPr>
                <w:sz w:val="24"/>
                <w:szCs w:val="24"/>
              </w:rPr>
            </w:pPr>
            <w:r w:rsidRPr="002B6A9A">
              <w:rPr>
                <w:sz w:val="24"/>
                <w:szCs w:val="24"/>
              </w:rPr>
              <w:t>3.1</w:t>
            </w:r>
          </w:p>
        </w:tc>
        <w:tc>
          <w:tcPr>
            <w:tcW w:w="2510" w:type="dxa"/>
          </w:tcPr>
          <w:p w:rsidR="00B35982" w:rsidRPr="002B6A9A" w:rsidRDefault="00B35982" w:rsidP="000E5A21">
            <w:pPr>
              <w:rPr>
                <w:sz w:val="24"/>
                <w:szCs w:val="24"/>
              </w:rPr>
            </w:pPr>
            <w:r w:rsidRPr="002B6A9A">
              <w:rPr>
                <w:sz w:val="24"/>
                <w:szCs w:val="24"/>
              </w:rPr>
              <w:t>Организация учета молодых семей, участвующих в Программе</w:t>
            </w:r>
          </w:p>
        </w:tc>
        <w:tc>
          <w:tcPr>
            <w:tcW w:w="1985" w:type="dxa"/>
          </w:tcPr>
          <w:p w:rsidR="00B35982" w:rsidRPr="002B6A9A" w:rsidRDefault="00B35982" w:rsidP="000E5A21">
            <w:pPr>
              <w:pStyle w:val="ConsPlusCell"/>
              <w:ind w:left="-75" w:right="-76"/>
              <w:jc w:val="center"/>
              <w:rPr>
                <w:rFonts w:ascii="Times New Roman" w:hAnsi="Times New Roman" w:cs="Times New Roman"/>
                <w:sz w:val="24"/>
                <w:szCs w:val="24"/>
              </w:rPr>
            </w:pPr>
            <w:r w:rsidRPr="002B6A9A">
              <w:rPr>
                <w:rFonts w:ascii="Times New Roman" w:hAnsi="Times New Roman" w:cs="Times New Roman"/>
                <w:sz w:val="24"/>
                <w:szCs w:val="24"/>
              </w:rPr>
              <w:t>Отдел жилищно-коммунального и городского хозяйства Администрации муниципального образования «Ельнинский район» Смоленской области</w:t>
            </w:r>
          </w:p>
        </w:tc>
        <w:tc>
          <w:tcPr>
            <w:tcW w:w="1512" w:type="dxa"/>
            <w:vAlign w:val="center"/>
          </w:tcPr>
          <w:p w:rsidR="00B35982" w:rsidRPr="002B6A9A" w:rsidRDefault="00B35982" w:rsidP="000E5A21">
            <w:pPr>
              <w:pStyle w:val="ConsPlusCell"/>
              <w:jc w:val="center"/>
              <w:rPr>
                <w:rFonts w:ascii="Times New Roman" w:hAnsi="Times New Roman" w:cs="Times New Roman"/>
                <w:sz w:val="24"/>
                <w:szCs w:val="24"/>
              </w:rPr>
            </w:pPr>
          </w:p>
        </w:tc>
        <w:tc>
          <w:tcPr>
            <w:tcW w:w="920" w:type="dxa"/>
            <w:vAlign w:val="center"/>
          </w:tcPr>
          <w:p w:rsidR="00B35982" w:rsidRPr="002B6A9A" w:rsidRDefault="00B35982" w:rsidP="000E5A21">
            <w:pPr>
              <w:pStyle w:val="ConsPlusCell"/>
              <w:jc w:val="center"/>
              <w:rPr>
                <w:rFonts w:ascii="Times New Roman" w:hAnsi="Times New Roman" w:cs="Times New Roman"/>
                <w:sz w:val="20"/>
                <w:szCs w:val="20"/>
              </w:rPr>
            </w:pPr>
            <w:r w:rsidRPr="002B6A9A">
              <w:rPr>
                <w:rFonts w:ascii="Times New Roman" w:hAnsi="Times New Roman" w:cs="Times New Roman"/>
                <w:sz w:val="20"/>
                <w:szCs w:val="20"/>
              </w:rPr>
              <w:t>-</w:t>
            </w:r>
          </w:p>
        </w:tc>
        <w:tc>
          <w:tcPr>
            <w:tcW w:w="544" w:type="dxa"/>
            <w:vAlign w:val="center"/>
          </w:tcPr>
          <w:p w:rsidR="00B35982" w:rsidRPr="002B6A9A" w:rsidRDefault="00B35982" w:rsidP="000E5A21">
            <w:pPr>
              <w:pStyle w:val="ConsPlusCell"/>
              <w:jc w:val="center"/>
              <w:rPr>
                <w:rFonts w:ascii="Times New Roman" w:hAnsi="Times New Roman" w:cs="Times New Roman"/>
                <w:sz w:val="20"/>
                <w:szCs w:val="20"/>
              </w:rPr>
            </w:pPr>
            <w:r w:rsidRPr="002B6A9A">
              <w:rPr>
                <w:rFonts w:ascii="Times New Roman" w:hAnsi="Times New Roman" w:cs="Times New Roman"/>
                <w:sz w:val="20"/>
                <w:szCs w:val="20"/>
              </w:rPr>
              <w:t>-</w:t>
            </w:r>
          </w:p>
        </w:tc>
        <w:tc>
          <w:tcPr>
            <w:tcW w:w="544" w:type="dxa"/>
            <w:vAlign w:val="center"/>
          </w:tcPr>
          <w:p w:rsidR="00B35982" w:rsidRPr="002B6A9A" w:rsidRDefault="00B35982" w:rsidP="000E5A21">
            <w:pPr>
              <w:jc w:val="center"/>
            </w:pPr>
            <w:r w:rsidRPr="002B6A9A">
              <w:t>-</w:t>
            </w:r>
          </w:p>
        </w:tc>
        <w:tc>
          <w:tcPr>
            <w:tcW w:w="543" w:type="dxa"/>
            <w:vAlign w:val="center"/>
          </w:tcPr>
          <w:p w:rsidR="00B35982" w:rsidRPr="002B6A9A" w:rsidRDefault="00B35982" w:rsidP="000E5A21">
            <w:pPr>
              <w:jc w:val="center"/>
            </w:pPr>
            <w:r w:rsidRPr="002B6A9A">
              <w:t>-</w:t>
            </w:r>
          </w:p>
        </w:tc>
        <w:tc>
          <w:tcPr>
            <w:tcW w:w="543" w:type="dxa"/>
            <w:vAlign w:val="center"/>
          </w:tcPr>
          <w:p w:rsidR="00B35982" w:rsidRPr="002B6A9A" w:rsidRDefault="00B35982" w:rsidP="000E5A21">
            <w:pPr>
              <w:jc w:val="center"/>
            </w:pPr>
            <w:r w:rsidRPr="002B6A9A">
              <w:t>-</w:t>
            </w:r>
          </w:p>
        </w:tc>
        <w:tc>
          <w:tcPr>
            <w:tcW w:w="543" w:type="dxa"/>
            <w:vAlign w:val="center"/>
          </w:tcPr>
          <w:p w:rsidR="00B35982" w:rsidRPr="002B6A9A" w:rsidRDefault="00B35982" w:rsidP="000E5A21">
            <w:pPr>
              <w:jc w:val="center"/>
            </w:pPr>
            <w:r w:rsidRPr="002B6A9A">
              <w:t>-</w:t>
            </w:r>
          </w:p>
        </w:tc>
        <w:tc>
          <w:tcPr>
            <w:tcW w:w="543" w:type="dxa"/>
            <w:vAlign w:val="center"/>
          </w:tcPr>
          <w:p w:rsidR="00B35982" w:rsidRPr="002B6A9A" w:rsidRDefault="00B35982" w:rsidP="000E5A21">
            <w:pPr>
              <w:jc w:val="center"/>
            </w:pPr>
            <w:r w:rsidRPr="002B6A9A">
              <w:t>-</w:t>
            </w:r>
          </w:p>
        </w:tc>
        <w:tc>
          <w:tcPr>
            <w:tcW w:w="543" w:type="dxa"/>
            <w:vAlign w:val="center"/>
          </w:tcPr>
          <w:p w:rsidR="00B35982" w:rsidRPr="002B6A9A" w:rsidRDefault="00B35982" w:rsidP="000E5A21">
            <w:pPr>
              <w:jc w:val="center"/>
            </w:pPr>
            <w:r w:rsidRPr="002B6A9A">
              <w:t>-</w:t>
            </w:r>
          </w:p>
        </w:tc>
        <w:tc>
          <w:tcPr>
            <w:tcW w:w="543" w:type="dxa"/>
            <w:vAlign w:val="center"/>
          </w:tcPr>
          <w:p w:rsidR="00B35982" w:rsidRPr="002B6A9A" w:rsidRDefault="00B35982" w:rsidP="000E5A21">
            <w:pPr>
              <w:jc w:val="center"/>
            </w:pPr>
            <w:r w:rsidRPr="002B6A9A">
              <w:t>х</w:t>
            </w:r>
          </w:p>
        </w:tc>
        <w:tc>
          <w:tcPr>
            <w:tcW w:w="543" w:type="dxa"/>
            <w:vAlign w:val="center"/>
          </w:tcPr>
          <w:p w:rsidR="00B35982" w:rsidRPr="002B6A9A" w:rsidRDefault="00B35982" w:rsidP="000E5A21">
            <w:pPr>
              <w:jc w:val="center"/>
            </w:pPr>
            <w:r w:rsidRPr="002B6A9A">
              <w:t>х</w:t>
            </w:r>
          </w:p>
        </w:tc>
        <w:tc>
          <w:tcPr>
            <w:tcW w:w="543" w:type="dxa"/>
            <w:vAlign w:val="center"/>
          </w:tcPr>
          <w:p w:rsidR="00B35982" w:rsidRPr="002B6A9A" w:rsidRDefault="00B35982" w:rsidP="000E5A21">
            <w:pPr>
              <w:jc w:val="center"/>
            </w:pPr>
            <w:r w:rsidRPr="002B6A9A">
              <w:t>х</w:t>
            </w:r>
          </w:p>
        </w:tc>
        <w:tc>
          <w:tcPr>
            <w:tcW w:w="543" w:type="dxa"/>
            <w:vAlign w:val="center"/>
          </w:tcPr>
          <w:p w:rsidR="00B35982" w:rsidRPr="002B6A9A" w:rsidRDefault="00B35982" w:rsidP="000E5A21">
            <w:pPr>
              <w:jc w:val="center"/>
            </w:pPr>
            <w:r w:rsidRPr="002B6A9A">
              <w:t>х</w:t>
            </w:r>
          </w:p>
        </w:tc>
        <w:tc>
          <w:tcPr>
            <w:tcW w:w="543" w:type="dxa"/>
            <w:vAlign w:val="center"/>
          </w:tcPr>
          <w:p w:rsidR="00B35982" w:rsidRPr="002B6A9A" w:rsidRDefault="00B35982" w:rsidP="000E5A21">
            <w:pPr>
              <w:jc w:val="center"/>
            </w:pPr>
            <w:r w:rsidRPr="002B6A9A">
              <w:t>х</w:t>
            </w:r>
          </w:p>
        </w:tc>
        <w:tc>
          <w:tcPr>
            <w:tcW w:w="543" w:type="dxa"/>
            <w:vAlign w:val="center"/>
          </w:tcPr>
          <w:p w:rsidR="00B35982" w:rsidRPr="002B6A9A" w:rsidRDefault="00B35982" w:rsidP="000E5A21">
            <w:pPr>
              <w:jc w:val="center"/>
            </w:pPr>
            <w:r w:rsidRPr="002B6A9A">
              <w:t>х</w:t>
            </w:r>
          </w:p>
        </w:tc>
        <w:tc>
          <w:tcPr>
            <w:tcW w:w="528" w:type="dxa"/>
            <w:vAlign w:val="center"/>
          </w:tcPr>
          <w:p w:rsidR="00B35982" w:rsidRPr="002B6A9A" w:rsidRDefault="00B35982" w:rsidP="000E5A21">
            <w:pPr>
              <w:jc w:val="center"/>
            </w:pPr>
            <w:r w:rsidRPr="002B6A9A">
              <w:t>х</w:t>
            </w:r>
          </w:p>
        </w:tc>
      </w:tr>
      <w:tr w:rsidR="00B35982" w:rsidRPr="002B6A9A" w:rsidTr="000E5A21">
        <w:trPr>
          <w:gridAfter w:val="1"/>
          <w:wAfter w:w="15" w:type="dxa"/>
          <w:cantSplit/>
          <w:trHeight w:val="1134"/>
          <w:tblCellSpacing w:w="5" w:type="nil"/>
        </w:trPr>
        <w:tc>
          <w:tcPr>
            <w:tcW w:w="467" w:type="dxa"/>
          </w:tcPr>
          <w:p w:rsidR="00B35982" w:rsidRPr="002B6A9A" w:rsidRDefault="00B35982" w:rsidP="000E5A21">
            <w:pPr>
              <w:jc w:val="center"/>
              <w:rPr>
                <w:sz w:val="24"/>
                <w:szCs w:val="24"/>
              </w:rPr>
            </w:pPr>
            <w:r w:rsidRPr="002B6A9A">
              <w:rPr>
                <w:sz w:val="24"/>
                <w:szCs w:val="24"/>
              </w:rPr>
              <w:t>3.2</w:t>
            </w:r>
          </w:p>
        </w:tc>
        <w:tc>
          <w:tcPr>
            <w:tcW w:w="2510" w:type="dxa"/>
          </w:tcPr>
          <w:p w:rsidR="00B35982" w:rsidRPr="002B6A9A" w:rsidRDefault="00B35982" w:rsidP="000E5A21">
            <w:pPr>
              <w:rPr>
                <w:sz w:val="24"/>
                <w:szCs w:val="24"/>
              </w:rPr>
            </w:pPr>
            <w:r w:rsidRPr="002B6A9A">
              <w:rPr>
                <w:sz w:val="24"/>
                <w:szCs w:val="24"/>
              </w:rPr>
              <w:t>Формирование и утверждение списков молодых семей для участия в Программе</w:t>
            </w:r>
          </w:p>
        </w:tc>
        <w:tc>
          <w:tcPr>
            <w:tcW w:w="1985" w:type="dxa"/>
          </w:tcPr>
          <w:p w:rsidR="00B35982" w:rsidRPr="002B6A9A" w:rsidRDefault="00B35982" w:rsidP="000E5A21">
            <w:pPr>
              <w:pStyle w:val="ConsPlusCell"/>
              <w:ind w:left="-75" w:right="-76"/>
              <w:jc w:val="center"/>
              <w:rPr>
                <w:rFonts w:ascii="Times New Roman" w:hAnsi="Times New Roman" w:cs="Times New Roman"/>
                <w:sz w:val="24"/>
                <w:szCs w:val="24"/>
              </w:rPr>
            </w:pPr>
            <w:r w:rsidRPr="002B6A9A">
              <w:rPr>
                <w:rFonts w:ascii="Times New Roman" w:hAnsi="Times New Roman" w:cs="Times New Roman"/>
                <w:sz w:val="24"/>
                <w:szCs w:val="24"/>
              </w:rPr>
              <w:t>Отдел жилищно-коммунального и городского хозяйства Администрации муниципального образования «Ельнинский район» Смоленской области</w:t>
            </w:r>
          </w:p>
        </w:tc>
        <w:tc>
          <w:tcPr>
            <w:tcW w:w="1512" w:type="dxa"/>
            <w:vAlign w:val="center"/>
          </w:tcPr>
          <w:p w:rsidR="00B35982" w:rsidRPr="002B6A9A" w:rsidRDefault="00B35982" w:rsidP="000E5A21">
            <w:pPr>
              <w:pStyle w:val="ConsPlusCell"/>
              <w:jc w:val="center"/>
              <w:rPr>
                <w:rFonts w:ascii="Times New Roman" w:hAnsi="Times New Roman" w:cs="Times New Roman"/>
                <w:sz w:val="24"/>
                <w:szCs w:val="24"/>
              </w:rPr>
            </w:pPr>
          </w:p>
        </w:tc>
        <w:tc>
          <w:tcPr>
            <w:tcW w:w="920" w:type="dxa"/>
            <w:vAlign w:val="center"/>
          </w:tcPr>
          <w:p w:rsidR="00B35982" w:rsidRPr="002B6A9A" w:rsidRDefault="00B35982" w:rsidP="000E5A21">
            <w:pPr>
              <w:pStyle w:val="ConsPlusCell"/>
              <w:jc w:val="center"/>
              <w:rPr>
                <w:rFonts w:ascii="Times New Roman" w:hAnsi="Times New Roman" w:cs="Times New Roman"/>
                <w:sz w:val="20"/>
                <w:szCs w:val="20"/>
              </w:rPr>
            </w:pPr>
            <w:r w:rsidRPr="002B6A9A">
              <w:rPr>
                <w:rFonts w:ascii="Times New Roman" w:hAnsi="Times New Roman" w:cs="Times New Roman"/>
                <w:sz w:val="20"/>
                <w:szCs w:val="20"/>
              </w:rPr>
              <w:t>-</w:t>
            </w:r>
          </w:p>
        </w:tc>
        <w:tc>
          <w:tcPr>
            <w:tcW w:w="544" w:type="dxa"/>
            <w:vAlign w:val="center"/>
          </w:tcPr>
          <w:p w:rsidR="00B35982" w:rsidRPr="002B6A9A" w:rsidRDefault="00B35982" w:rsidP="000E5A21">
            <w:pPr>
              <w:pStyle w:val="ConsPlusCell"/>
              <w:jc w:val="center"/>
              <w:rPr>
                <w:rFonts w:ascii="Times New Roman" w:hAnsi="Times New Roman" w:cs="Times New Roman"/>
                <w:sz w:val="20"/>
                <w:szCs w:val="20"/>
              </w:rPr>
            </w:pPr>
            <w:r w:rsidRPr="002B6A9A">
              <w:rPr>
                <w:rFonts w:ascii="Times New Roman" w:hAnsi="Times New Roman" w:cs="Times New Roman"/>
                <w:sz w:val="20"/>
                <w:szCs w:val="20"/>
              </w:rPr>
              <w:t>-</w:t>
            </w:r>
          </w:p>
        </w:tc>
        <w:tc>
          <w:tcPr>
            <w:tcW w:w="544" w:type="dxa"/>
            <w:vAlign w:val="center"/>
          </w:tcPr>
          <w:p w:rsidR="00B35982" w:rsidRPr="002B6A9A" w:rsidRDefault="00B35982" w:rsidP="000E5A21">
            <w:pPr>
              <w:jc w:val="center"/>
            </w:pPr>
            <w:r w:rsidRPr="002B6A9A">
              <w:t>-</w:t>
            </w:r>
          </w:p>
        </w:tc>
        <w:tc>
          <w:tcPr>
            <w:tcW w:w="543" w:type="dxa"/>
            <w:vAlign w:val="center"/>
          </w:tcPr>
          <w:p w:rsidR="00B35982" w:rsidRPr="002B6A9A" w:rsidRDefault="00B35982" w:rsidP="000E5A21">
            <w:pPr>
              <w:jc w:val="center"/>
            </w:pPr>
            <w:r w:rsidRPr="002B6A9A">
              <w:t>-</w:t>
            </w:r>
          </w:p>
        </w:tc>
        <w:tc>
          <w:tcPr>
            <w:tcW w:w="543" w:type="dxa"/>
            <w:vAlign w:val="center"/>
          </w:tcPr>
          <w:p w:rsidR="00B35982" w:rsidRPr="002B6A9A" w:rsidRDefault="00B35982" w:rsidP="000E5A21">
            <w:pPr>
              <w:jc w:val="center"/>
            </w:pPr>
            <w:r w:rsidRPr="002B6A9A">
              <w:t>-</w:t>
            </w:r>
          </w:p>
        </w:tc>
        <w:tc>
          <w:tcPr>
            <w:tcW w:w="543" w:type="dxa"/>
            <w:vAlign w:val="center"/>
          </w:tcPr>
          <w:p w:rsidR="00B35982" w:rsidRPr="002B6A9A" w:rsidRDefault="00B35982" w:rsidP="000E5A21">
            <w:pPr>
              <w:jc w:val="center"/>
            </w:pPr>
            <w:r w:rsidRPr="002B6A9A">
              <w:t>-</w:t>
            </w:r>
          </w:p>
        </w:tc>
        <w:tc>
          <w:tcPr>
            <w:tcW w:w="543" w:type="dxa"/>
            <w:vAlign w:val="center"/>
          </w:tcPr>
          <w:p w:rsidR="00B35982" w:rsidRPr="002B6A9A" w:rsidRDefault="00B35982" w:rsidP="000E5A21">
            <w:pPr>
              <w:jc w:val="center"/>
            </w:pPr>
            <w:r w:rsidRPr="002B6A9A">
              <w:t>-</w:t>
            </w:r>
          </w:p>
        </w:tc>
        <w:tc>
          <w:tcPr>
            <w:tcW w:w="543" w:type="dxa"/>
            <w:vAlign w:val="center"/>
          </w:tcPr>
          <w:p w:rsidR="00B35982" w:rsidRPr="002B6A9A" w:rsidRDefault="00B35982" w:rsidP="000E5A21">
            <w:pPr>
              <w:jc w:val="center"/>
            </w:pPr>
            <w:r w:rsidRPr="002B6A9A">
              <w:t>-</w:t>
            </w:r>
          </w:p>
        </w:tc>
        <w:tc>
          <w:tcPr>
            <w:tcW w:w="543" w:type="dxa"/>
            <w:vAlign w:val="center"/>
          </w:tcPr>
          <w:p w:rsidR="00B35982" w:rsidRPr="002B6A9A" w:rsidRDefault="00B35982" w:rsidP="000E5A21">
            <w:pPr>
              <w:jc w:val="center"/>
            </w:pPr>
            <w:r w:rsidRPr="002B6A9A">
              <w:t>х</w:t>
            </w:r>
          </w:p>
        </w:tc>
        <w:tc>
          <w:tcPr>
            <w:tcW w:w="543" w:type="dxa"/>
            <w:vAlign w:val="center"/>
          </w:tcPr>
          <w:p w:rsidR="00B35982" w:rsidRPr="002B6A9A" w:rsidRDefault="00B35982" w:rsidP="000E5A21">
            <w:pPr>
              <w:jc w:val="center"/>
            </w:pPr>
            <w:r w:rsidRPr="002B6A9A">
              <w:t>х</w:t>
            </w:r>
          </w:p>
        </w:tc>
        <w:tc>
          <w:tcPr>
            <w:tcW w:w="543" w:type="dxa"/>
            <w:vAlign w:val="center"/>
          </w:tcPr>
          <w:p w:rsidR="00B35982" w:rsidRPr="002B6A9A" w:rsidRDefault="00B35982" w:rsidP="000E5A21">
            <w:pPr>
              <w:jc w:val="center"/>
            </w:pPr>
            <w:r w:rsidRPr="002B6A9A">
              <w:t>х</w:t>
            </w:r>
          </w:p>
        </w:tc>
        <w:tc>
          <w:tcPr>
            <w:tcW w:w="543" w:type="dxa"/>
            <w:vAlign w:val="center"/>
          </w:tcPr>
          <w:p w:rsidR="00B35982" w:rsidRPr="002B6A9A" w:rsidRDefault="00B35982" w:rsidP="000E5A21">
            <w:pPr>
              <w:jc w:val="center"/>
            </w:pPr>
            <w:r w:rsidRPr="002B6A9A">
              <w:t>х</w:t>
            </w:r>
          </w:p>
        </w:tc>
        <w:tc>
          <w:tcPr>
            <w:tcW w:w="543" w:type="dxa"/>
            <w:vAlign w:val="center"/>
          </w:tcPr>
          <w:p w:rsidR="00B35982" w:rsidRPr="002B6A9A" w:rsidRDefault="00B35982" w:rsidP="000E5A21">
            <w:pPr>
              <w:jc w:val="center"/>
            </w:pPr>
            <w:r w:rsidRPr="002B6A9A">
              <w:t>х</w:t>
            </w:r>
          </w:p>
        </w:tc>
        <w:tc>
          <w:tcPr>
            <w:tcW w:w="543" w:type="dxa"/>
            <w:vAlign w:val="center"/>
          </w:tcPr>
          <w:p w:rsidR="00B35982" w:rsidRPr="002B6A9A" w:rsidRDefault="00B35982" w:rsidP="000E5A21">
            <w:pPr>
              <w:jc w:val="center"/>
            </w:pPr>
            <w:r w:rsidRPr="002B6A9A">
              <w:t>х</w:t>
            </w:r>
          </w:p>
        </w:tc>
        <w:tc>
          <w:tcPr>
            <w:tcW w:w="528" w:type="dxa"/>
            <w:vAlign w:val="center"/>
          </w:tcPr>
          <w:p w:rsidR="00B35982" w:rsidRPr="002B6A9A" w:rsidRDefault="00B35982" w:rsidP="000E5A21">
            <w:pPr>
              <w:jc w:val="center"/>
            </w:pPr>
            <w:r w:rsidRPr="002B6A9A">
              <w:t>х</w:t>
            </w:r>
          </w:p>
        </w:tc>
      </w:tr>
      <w:tr w:rsidR="00B35982" w:rsidRPr="002B6A9A" w:rsidTr="000E5A21">
        <w:trPr>
          <w:gridAfter w:val="1"/>
          <w:wAfter w:w="15" w:type="dxa"/>
          <w:cantSplit/>
          <w:trHeight w:val="1134"/>
          <w:tblCellSpacing w:w="5" w:type="nil"/>
        </w:trPr>
        <w:tc>
          <w:tcPr>
            <w:tcW w:w="467" w:type="dxa"/>
          </w:tcPr>
          <w:p w:rsidR="00B35982" w:rsidRPr="002B6A9A" w:rsidRDefault="00B35982" w:rsidP="000E5A21">
            <w:pPr>
              <w:jc w:val="center"/>
              <w:rPr>
                <w:sz w:val="24"/>
                <w:szCs w:val="24"/>
              </w:rPr>
            </w:pPr>
            <w:r w:rsidRPr="002B6A9A">
              <w:rPr>
                <w:sz w:val="24"/>
                <w:szCs w:val="24"/>
              </w:rPr>
              <w:lastRenderedPageBreak/>
              <w:t>3.3</w:t>
            </w:r>
          </w:p>
        </w:tc>
        <w:tc>
          <w:tcPr>
            <w:tcW w:w="2510" w:type="dxa"/>
          </w:tcPr>
          <w:p w:rsidR="00B35982" w:rsidRPr="002B6A9A" w:rsidRDefault="00B35982" w:rsidP="000E5A21">
            <w:pPr>
              <w:rPr>
                <w:sz w:val="24"/>
                <w:szCs w:val="24"/>
              </w:rPr>
            </w:pPr>
            <w:r w:rsidRPr="002B6A9A">
              <w:rPr>
                <w:sz w:val="24"/>
                <w:szCs w:val="24"/>
              </w:rPr>
              <w:t xml:space="preserve">Выдача свидетельств на получение социальной выплаты на приобретение </w:t>
            </w:r>
            <w:r w:rsidR="00E54F91" w:rsidRPr="00E54F91">
              <w:rPr>
                <w:sz w:val="24"/>
                <w:szCs w:val="24"/>
              </w:rPr>
              <w:t>жилого помещения или создание объекта индивидуального жилищного строительства</w:t>
            </w:r>
          </w:p>
        </w:tc>
        <w:tc>
          <w:tcPr>
            <w:tcW w:w="1985" w:type="dxa"/>
          </w:tcPr>
          <w:p w:rsidR="00B35982" w:rsidRPr="002B6A9A" w:rsidRDefault="00B35982" w:rsidP="000E5A21">
            <w:pPr>
              <w:pStyle w:val="ConsPlusCell"/>
              <w:ind w:left="-75" w:right="-76"/>
              <w:jc w:val="center"/>
              <w:rPr>
                <w:rFonts w:ascii="Times New Roman" w:hAnsi="Times New Roman" w:cs="Times New Roman"/>
                <w:sz w:val="24"/>
                <w:szCs w:val="24"/>
              </w:rPr>
            </w:pPr>
            <w:r w:rsidRPr="002B6A9A">
              <w:rPr>
                <w:rFonts w:ascii="Times New Roman" w:hAnsi="Times New Roman" w:cs="Times New Roman"/>
                <w:sz w:val="24"/>
                <w:szCs w:val="24"/>
              </w:rPr>
              <w:t>Отдел жилищно-коммунального и городского хозяйства Администрации муниципального образования «Ельнинский район» Смоленской области</w:t>
            </w:r>
          </w:p>
        </w:tc>
        <w:tc>
          <w:tcPr>
            <w:tcW w:w="1512" w:type="dxa"/>
            <w:vAlign w:val="center"/>
          </w:tcPr>
          <w:p w:rsidR="00B35982" w:rsidRPr="002B6A9A" w:rsidRDefault="00B35982" w:rsidP="000E5A21">
            <w:pPr>
              <w:pStyle w:val="ConsPlusCell"/>
              <w:jc w:val="center"/>
              <w:rPr>
                <w:rFonts w:ascii="Times New Roman" w:hAnsi="Times New Roman" w:cs="Times New Roman"/>
                <w:sz w:val="24"/>
                <w:szCs w:val="24"/>
              </w:rPr>
            </w:pPr>
          </w:p>
        </w:tc>
        <w:tc>
          <w:tcPr>
            <w:tcW w:w="920" w:type="dxa"/>
            <w:vAlign w:val="center"/>
          </w:tcPr>
          <w:p w:rsidR="00B35982" w:rsidRPr="002B6A9A" w:rsidRDefault="00B35982" w:rsidP="000E5A21">
            <w:pPr>
              <w:pStyle w:val="ConsPlusCell"/>
              <w:jc w:val="center"/>
              <w:rPr>
                <w:rFonts w:ascii="Times New Roman" w:hAnsi="Times New Roman" w:cs="Times New Roman"/>
                <w:sz w:val="20"/>
                <w:szCs w:val="20"/>
              </w:rPr>
            </w:pPr>
            <w:r w:rsidRPr="002B6A9A">
              <w:rPr>
                <w:rFonts w:ascii="Times New Roman" w:hAnsi="Times New Roman" w:cs="Times New Roman"/>
                <w:sz w:val="20"/>
                <w:szCs w:val="20"/>
              </w:rPr>
              <w:t>-</w:t>
            </w:r>
          </w:p>
        </w:tc>
        <w:tc>
          <w:tcPr>
            <w:tcW w:w="544" w:type="dxa"/>
            <w:vAlign w:val="center"/>
          </w:tcPr>
          <w:p w:rsidR="00B35982" w:rsidRPr="002B6A9A" w:rsidRDefault="00B35982" w:rsidP="000E5A21">
            <w:pPr>
              <w:pStyle w:val="ConsPlusCell"/>
              <w:jc w:val="center"/>
              <w:rPr>
                <w:rFonts w:ascii="Times New Roman" w:hAnsi="Times New Roman" w:cs="Times New Roman"/>
                <w:sz w:val="20"/>
                <w:szCs w:val="20"/>
              </w:rPr>
            </w:pPr>
            <w:r w:rsidRPr="002B6A9A">
              <w:rPr>
                <w:rFonts w:ascii="Times New Roman" w:hAnsi="Times New Roman" w:cs="Times New Roman"/>
                <w:sz w:val="20"/>
                <w:szCs w:val="20"/>
              </w:rPr>
              <w:t>-</w:t>
            </w:r>
          </w:p>
        </w:tc>
        <w:tc>
          <w:tcPr>
            <w:tcW w:w="544" w:type="dxa"/>
            <w:vAlign w:val="center"/>
          </w:tcPr>
          <w:p w:rsidR="00B35982" w:rsidRPr="002B6A9A" w:rsidRDefault="00B35982" w:rsidP="000E5A21">
            <w:pPr>
              <w:jc w:val="center"/>
            </w:pPr>
            <w:r w:rsidRPr="002B6A9A">
              <w:t>-</w:t>
            </w:r>
          </w:p>
        </w:tc>
        <w:tc>
          <w:tcPr>
            <w:tcW w:w="543" w:type="dxa"/>
            <w:vAlign w:val="center"/>
          </w:tcPr>
          <w:p w:rsidR="00B35982" w:rsidRPr="002B6A9A" w:rsidRDefault="00B35982" w:rsidP="000E5A21">
            <w:pPr>
              <w:jc w:val="center"/>
            </w:pPr>
            <w:r w:rsidRPr="002B6A9A">
              <w:t>-</w:t>
            </w:r>
          </w:p>
        </w:tc>
        <w:tc>
          <w:tcPr>
            <w:tcW w:w="543" w:type="dxa"/>
            <w:vAlign w:val="center"/>
          </w:tcPr>
          <w:p w:rsidR="00B35982" w:rsidRPr="002B6A9A" w:rsidRDefault="00B35982" w:rsidP="000E5A21">
            <w:pPr>
              <w:jc w:val="center"/>
            </w:pPr>
            <w:r w:rsidRPr="002B6A9A">
              <w:t>-</w:t>
            </w:r>
          </w:p>
        </w:tc>
        <w:tc>
          <w:tcPr>
            <w:tcW w:w="543" w:type="dxa"/>
            <w:vAlign w:val="center"/>
          </w:tcPr>
          <w:p w:rsidR="00B35982" w:rsidRPr="002B6A9A" w:rsidRDefault="00B35982" w:rsidP="000E5A21">
            <w:pPr>
              <w:jc w:val="center"/>
            </w:pPr>
            <w:r w:rsidRPr="002B6A9A">
              <w:t>-</w:t>
            </w:r>
          </w:p>
        </w:tc>
        <w:tc>
          <w:tcPr>
            <w:tcW w:w="543" w:type="dxa"/>
            <w:vAlign w:val="center"/>
          </w:tcPr>
          <w:p w:rsidR="00B35982" w:rsidRPr="002B6A9A" w:rsidRDefault="00B35982" w:rsidP="000E5A21">
            <w:pPr>
              <w:jc w:val="center"/>
            </w:pPr>
            <w:r w:rsidRPr="002B6A9A">
              <w:t>-</w:t>
            </w:r>
          </w:p>
        </w:tc>
        <w:tc>
          <w:tcPr>
            <w:tcW w:w="543" w:type="dxa"/>
            <w:vAlign w:val="center"/>
          </w:tcPr>
          <w:p w:rsidR="00B35982" w:rsidRPr="002B6A9A" w:rsidRDefault="00B35982" w:rsidP="000E5A21">
            <w:pPr>
              <w:jc w:val="center"/>
            </w:pPr>
            <w:r w:rsidRPr="002B6A9A">
              <w:t>-</w:t>
            </w:r>
          </w:p>
        </w:tc>
        <w:tc>
          <w:tcPr>
            <w:tcW w:w="543" w:type="dxa"/>
            <w:vAlign w:val="center"/>
          </w:tcPr>
          <w:p w:rsidR="00B35982" w:rsidRPr="002B6A9A" w:rsidRDefault="00B35982" w:rsidP="000E5A21">
            <w:pPr>
              <w:jc w:val="center"/>
            </w:pPr>
            <w:r w:rsidRPr="002B6A9A">
              <w:t>х</w:t>
            </w:r>
          </w:p>
        </w:tc>
        <w:tc>
          <w:tcPr>
            <w:tcW w:w="543" w:type="dxa"/>
            <w:vAlign w:val="center"/>
          </w:tcPr>
          <w:p w:rsidR="00B35982" w:rsidRPr="002B6A9A" w:rsidRDefault="00B35982" w:rsidP="000E5A21">
            <w:pPr>
              <w:jc w:val="center"/>
            </w:pPr>
            <w:r w:rsidRPr="002B6A9A">
              <w:t>х</w:t>
            </w:r>
          </w:p>
        </w:tc>
        <w:tc>
          <w:tcPr>
            <w:tcW w:w="543" w:type="dxa"/>
            <w:vAlign w:val="center"/>
          </w:tcPr>
          <w:p w:rsidR="00B35982" w:rsidRPr="002B6A9A" w:rsidRDefault="00B35982" w:rsidP="000E5A21">
            <w:pPr>
              <w:jc w:val="center"/>
            </w:pPr>
            <w:r w:rsidRPr="002B6A9A">
              <w:t>х</w:t>
            </w:r>
          </w:p>
        </w:tc>
        <w:tc>
          <w:tcPr>
            <w:tcW w:w="543" w:type="dxa"/>
            <w:vAlign w:val="center"/>
          </w:tcPr>
          <w:p w:rsidR="00B35982" w:rsidRPr="002B6A9A" w:rsidRDefault="00B35982" w:rsidP="000E5A21">
            <w:pPr>
              <w:jc w:val="center"/>
            </w:pPr>
            <w:r w:rsidRPr="002B6A9A">
              <w:t>х</w:t>
            </w:r>
          </w:p>
        </w:tc>
        <w:tc>
          <w:tcPr>
            <w:tcW w:w="543" w:type="dxa"/>
            <w:vAlign w:val="center"/>
          </w:tcPr>
          <w:p w:rsidR="00B35982" w:rsidRPr="002B6A9A" w:rsidRDefault="00B35982" w:rsidP="000E5A21">
            <w:pPr>
              <w:jc w:val="center"/>
            </w:pPr>
            <w:r w:rsidRPr="002B6A9A">
              <w:t>х</w:t>
            </w:r>
          </w:p>
        </w:tc>
        <w:tc>
          <w:tcPr>
            <w:tcW w:w="543" w:type="dxa"/>
            <w:vAlign w:val="center"/>
          </w:tcPr>
          <w:p w:rsidR="00B35982" w:rsidRPr="002B6A9A" w:rsidRDefault="00B35982" w:rsidP="000E5A21">
            <w:pPr>
              <w:jc w:val="center"/>
            </w:pPr>
            <w:r w:rsidRPr="002B6A9A">
              <w:t>х</w:t>
            </w:r>
          </w:p>
        </w:tc>
        <w:tc>
          <w:tcPr>
            <w:tcW w:w="528" w:type="dxa"/>
            <w:vAlign w:val="center"/>
          </w:tcPr>
          <w:p w:rsidR="00B35982" w:rsidRPr="002B6A9A" w:rsidRDefault="00B35982" w:rsidP="000E5A21">
            <w:pPr>
              <w:jc w:val="center"/>
            </w:pPr>
            <w:r w:rsidRPr="002B6A9A">
              <w:t>х</w:t>
            </w:r>
          </w:p>
        </w:tc>
      </w:tr>
      <w:tr w:rsidR="00B35982" w:rsidRPr="002B6A9A" w:rsidTr="003A71F9">
        <w:trPr>
          <w:gridAfter w:val="1"/>
          <w:wAfter w:w="15" w:type="dxa"/>
          <w:cantSplit/>
          <w:trHeight w:val="381"/>
          <w:tblCellSpacing w:w="5" w:type="nil"/>
        </w:trPr>
        <w:tc>
          <w:tcPr>
            <w:tcW w:w="467" w:type="dxa"/>
            <w:tcBorders>
              <w:bottom w:val="single" w:sz="4" w:space="0" w:color="auto"/>
            </w:tcBorders>
          </w:tcPr>
          <w:p w:rsidR="00B35982" w:rsidRPr="002B6A9A" w:rsidRDefault="00B35982" w:rsidP="000E5A21">
            <w:pPr>
              <w:jc w:val="both"/>
              <w:rPr>
                <w:sz w:val="24"/>
                <w:szCs w:val="24"/>
              </w:rPr>
            </w:pPr>
          </w:p>
        </w:tc>
        <w:tc>
          <w:tcPr>
            <w:tcW w:w="2510" w:type="dxa"/>
            <w:tcBorders>
              <w:bottom w:val="single" w:sz="4" w:space="0" w:color="auto"/>
            </w:tcBorders>
          </w:tcPr>
          <w:p w:rsidR="00B35982" w:rsidRPr="002B6A9A" w:rsidRDefault="00B35982" w:rsidP="000E5A21">
            <w:pPr>
              <w:rPr>
                <w:sz w:val="24"/>
                <w:szCs w:val="24"/>
              </w:rPr>
            </w:pPr>
            <w:r w:rsidRPr="002B6A9A">
              <w:rPr>
                <w:sz w:val="24"/>
                <w:szCs w:val="24"/>
              </w:rPr>
              <w:t xml:space="preserve">Итого </w:t>
            </w:r>
          </w:p>
        </w:tc>
        <w:tc>
          <w:tcPr>
            <w:tcW w:w="1985" w:type="dxa"/>
            <w:tcBorders>
              <w:bottom w:val="single" w:sz="4" w:space="0" w:color="auto"/>
            </w:tcBorders>
          </w:tcPr>
          <w:p w:rsidR="00B35982" w:rsidRPr="002B6A9A" w:rsidRDefault="00B35982" w:rsidP="000E5A21">
            <w:pPr>
              <w:pStyle w:val="ConsPlusCell"/>
              <w:ind w:left="-75" w:right="-76"/>
              <w:jc w:val="center"/>
              <w:rPr>
                <w:rFonts w:ascii="Times New Roman" w:hAnsi="Times New Roman" w:cs="Times New Roman"/>
                <w:sz w:val="24"/>
                <w:szCs w:val="24"/>
              </w:rPr>
            </w:pPr>
          </w:p>
        </w:tc>
        <w:tc>
          <w:tcPr>
            <w:tcW w:w="1512" w:type="dxa"/>
            <w:tcBorders>
              <w:bottom w:val="single" w:sz="4" w:space="0" w:color="auto"/>
            </w:tcBorders>
            <w:vAlign w:val="center"/>
          </w:tcPr>
          <w:p w:rsidR="00B35982" w:rsidRPr="002B6A9A" w:rsidRDefault="00B35982" w:rsidP="000E5A21">
            <w:pPr>
              <w:pStyle w:val="ConsPlusCell"/>
              <w:jc w:val="center"/>
              <w:rPr>
                <w:rFonts w:ascii="Times New Roman" w:hAnsi="Times New Roman" w:cs="Times New Roman"/>
                <w:sz w:val="24"/>
                <w:szCs w:val="24"/>
              </w:rPr>
            </w:pPr>
          </w:p>
        </w:tc>
        <w:tc>
          <w:tcPr>
            <w:tcW w:w="920" w:type="dxa"/>
            <w:tcBorders>
              <w:bottom w:val="single" w:sz="4" w:space="0" w:color="auto"/>
            </w:tcBorders>
            <w:vAlign w:val="center"/>
          </w:tcPr>
          <w:p w:rsidR="00B35982" w:rsidRPr="002B6A9A" w:rsidRDefault="00B35982" w:rsidP="000E5A21">
            <w:pPr>
              <w:pStyle w:val="ConsPlusCell"/>
              <w:jc w:val="center"/>
              <w:rPr>
                <w:rFonts w:ascii="Times New Roman" w:hAnsi="Times New Roman" w:cs="Times New Roman"/>
                <w:sz w:val="20"/>
                <w:szCs w:val="20"/>
              </w:rPr>
            </w:pPr>
            <w:r w:rsidRPr="002B6A9A">
              <w:rPr>
                <w:rFonts w:ascii="Times New Roman" w:hAnsi="Times New Roman" w:cs="Times New Roman"/>
                <w:sz w:val="20"/>
                <w:szCs w:val="20"/>
              </w:rPr>
              <w:t>-</w:t>
            </w:r>
          </w:p>
        </w:tc>
        <w:tc>
          <w:tcPr>
            <w:tcW w:w="544" w:type="dxa"/>
            <w:tcBorders>
              <w:bottom w:val="single" w:sz="4" w:space="0" w:color="auto"/>
            </w:tcBorders>
            <w:vAlign w:val="center"/>
          </w:tcPr>
          <w:p w:rsidR="00B35982" w:rsidRPr="002B6A9A" w:rsidRDefault="00B35982" w:rsidP="000E5A21">
            <w:pPr>
              <w:pStyle w:val="ConsPlusCell"/>
              <w:jc w:val="center"/>
              <w:rPr>
                <w:rFonts w:ascii="Times New Roman" w:hAnsi="Times New Roman" w:cs="Times New Roman"/>
                <w:sz w:val="20"/>
                <w:szCs w:val="20"/>
              </w:rPr>
            </w:pPr>
            <w:r w:rsidRPr="002B6A9A">
              <w:rPr>
                <w:rFonts w:ascii="Times New Roman" w:hAnsi="Times New Roman" w:cs="Times New Roman"/>
                <w:sz w:val="20"/>
                <w:szCs w:val="20"/>
              </w:rPr>
              <w:t>-</w:t>
            </w:r>
          </w:p>
        </w:tc>
        <w:tc>
          <w:tcPr>
            <w:tcW w:w="544" w:type="dxa"/>
            <w:tcBorders>
              <w:bottom w:val="single" w:sz="4" w:space="0" w:color="auto"/>
            </w:tcBorders>
            <w:vAlign w:val="center"/>
          </w:tcPr>
          <w:p w:rsidR="00B35982" w:rsidRPr="002B6A9A" w:rsidRDefault="00B35982" w:rsidP="000E5A21">
            <w:pPr>
              <w:jc w:val="center"/>
            </w:pPr>
            <w:r w:rsidRPr="002B6A9A">
              <w:t>-</w:t>
            </w:r>
          </w:p>
        </w:tc>
        <w:tc>
          <w:tcPr>
            <w:tcW w:w="543" w:type="dxa"/>
            <w:tcBorders>
              <w:bottom w:val="single" w:sz="4" w:space="0" w:color="auto"/>
            </w:tcBorders>
            <w:vAlign w:val="center"/>
          </w:tcPr>
          <w:p w:rsidR="00B35982" w:rsidRPr="002B6A9A" w:rsidRDefault="00B35982" w:rsidP="000E5A21">
            <w:pPr>
              <w:jc w:val="center"/>
            </w:pPr>
            <w:r w:rsidRPr="002B6A9A">
              <w:t>-</w:t>
            </w:r>
          </w:p>
        </w:tc>
        <w:tc>
          <w:tcPr>
            <w:tcW w:w="543" w:type="dxa"/>
            <w:tcBorders>
              <w:bottom w:val="single" w:sz="4" w:space="0" w:color="auto"/>
            </w:tcBorders>
            <w:vAlign w:val="center"/>
          </w:tcPr>
          <w:p w:rsidR="00B35982" w:rsidRPr="002B6A9A" w:rsidRDefault="00B35982" w:rsidP="000E5A21">
            <w:pPr>
              <w:jc w:val="center"/>
            </w:pPr>
            <w:r w:rsidRPr="002B6A9A">
              <w:t>-</w:t>
            </w:r>
          </w:p>
        </w:tc>
        <w:tc>
          <w:tcPr>
            <w:tcW w:w="543" w:type="dxa"/>
            <w:tcBorders>
              <w:bottom w:val="single" w:sz="4" w:space="0" w:color="auto"/>
            </w:tcBorders>
            <w:vAlign w:val="center"/>
          </w:tcPr>
          <w:p w:rsidR="00B35982" w:rsidRPr="002B6A9A" w:rsidRDefault="00B35982" w:rsidP="000E5A21">
            <w:pPr>
              <w:jc w:val="center"/>
            </w:pPr>
            <w:r w:rsidRPr="002B6A9A">
              <w:t>-</w:t>
            </w:r>
          </w:p>
        </w:tc>
        <w:tc>
          <w:tcPr>
            <w:tcW w:w="543" w:type="dxa"/>
            <w:tcBorders>
              <w:bottom w:val="single" w:sz="4" w:space="0" w:color="auto"/>
            </w:tcBorders>
            <w:vAlign w:val="center"/>
          </w:tcPr>
          <w:p w:rsidR="00B35982" w:rsidRPr="002B6A9A" w:rsidRDefault="00B35982" w:rsidP="000E5A21">
            <w:pPr>
              <w:jc w:val="center"/>
            </w:pPr>
            <w:r w:rsidRPr="002B6A9A">
              <w:t>-</w:t>
            </w:r>
          </w:p>
        </w:tc>
        <w:tc>
          <w:tcPr>
            <w:tcW w:w="543" w:type="dxa"/>
            <w:tcBorders>
              <w:bottom w:val="single" w:sz="4" w:space="0" w:color="auto"/>
            </w:tcBorders>
            <w:vAlign w:val="center"/>
          </w:tcPr>
          <w:p w:rsidR="00B35982" w:rsidRPr="002B6A9A" w:rsidRDefault="00B35982" w:rsidP="000E5A21">
            <w:pPr>
              <w:jc w:val="center"/>
            </w:pPr>
            <w:r w:rsidRPr="002B6A9A">
              <w:t>-</w:t>
            </w:r>
          </w:p>
        </w:tc>
        <w:tc>
          <w:tcPr>
            <w:tcW w:w="543" w:type="dxa"/>
            <w:tcBorders>
              <w:bottom w:val="single" w:sz="4" w:space="0" w:color="auto"/>
            </w:tcBorders>
            <w:vAlign w:val="center"/>
          </w:tcPr>
          <w:p w:rsidR="00B35982" w:rsidRPr="002B6A9A" w:rsidRDefault="00B35982" w:rsidP="000E5A21">
            <w:pPr>
              <w:jc w:val="center"/>
            </w:pPr>
            <w:r w:rsidRPr="002B6A9A">
              <w:t>х</w:t>
            </w:r>
          </w:p>
        </w:tc>
        <w:tc>
          <w:tcPr>
            <w:tcW w:w="543" w:type="dxa"/>
            <w:tcBorders>
              <w:bottom w:val="single" w:sz="4" w:space="0" w:color="auto"/>
            </w:tcBorders>
            <w:vAlign w:val="center"/>
          </w:tcPr>
          <w:p w:rsidR="00B35982" w:rsidRPr="002B6A9A" w:rsidRDefault="00B35982" w:rsidP="000E5A21">
            <w:pPr>
              <w:jc w:val="center"/>
            </w:pPr>
            <w:r w:rsidRPr="002B6A9A">
              <w:t>х</w:t>
            </w:r>
          </w:p>
        </w:tc>
        <w:tc>
          <w:tcPr>
            <w:tcW w:w="543" w:type="dxa"/>
            <w:tcBorders>
              <w:bottom w:val="single" w:sz="4" w:space="0" w:color="auto"/>
            </w:tcBorders>
            <w:vAlign w:val="center"/>
          </w:tcPr>
          <w:p w:rsidR="00B35982" w:rsidRPr="002B6A9A" w:rsidRDefault="00B35982" w:rsidP="000E5A21">
            <w:pPr>
              <w:jc w:val="center"/>
            </w:pPr>
            <w:r w:rsidRPr="002B6A9A">
              <w:t>х</w:t>
            </w:r>
          </w:p>
        </w:tc>
        <w:tc>
          <w:tcPr>
            <w:tcW w:w="543" w:type="dxa"/>
            <w:tcBorders>
              <w:bottom w:val="single" w:sz="4" w:space="0" w:color="auto"/>
            </w:tcBorders>
            <w:vAlign w:val="center"/>
          </w:tcPr>
          <w:p w:rsidR="00B35982" w:rsidRPr="002B6A9A" w:rsidRDefault="00B35982" w:rsidP="000E5A21">
            <w:pPr>
              <w:jc w:val="center"/>
            </w:pPr>
            <w:r w:rsidRPr="002B6A9A">
              <w:t>х</w:t>
            </w:r>
          </w:p>
        </w:tc>
        <w:tc>
          <w:tcPr>
            <w:tcW w:w="543" w:type="dxa"/>
            <w:tcBorders>
              <w:bottom w:val="single" w:sz="4" w:space="0" w:color="auto"/>
            </w:tcBorders>
            <w:vAlign w:val="center"/>
          </w:tcPr>
          <w:p w:rsidR="00B35982" w:rsidRPr="002B6A9A" w:rsidRDefault="00B35982" w:rsidP="000E5A21">
            <w:pPr>
              <w:jc w:val="center"/>
            </w:pPr>
            <w:r w:rsidRPr="002B6A9A">
              <w:t>х</w:t>
            </w:r>
          </w:p>
        </w:tc>
        <w:tc>
          <w:tcPr>
            <w:tcW w:w="543" w:type="dxa"/>
            <w:tcBorders>
              <w:bottom w:val="single" w:sz="4" w:space="0" w:color="auto"/>
            </w:tcBorders>
            <w:vAlign w:val="center"/>
          </w:tcPr>
          <w:p w:rsidR="00B35982" w:rsidRPr="002B6A9A" w:rsidRDefault="00B35982" w:rsidP="000E5A21">
            <w:pPr>
              <w:jc w:val="center"/>
            </w:pPr>
            <w:r w:rsidRPr="002B6A9A">
              <w:t>х</w:t>
            </w:r>
          </w:p>
        </w:tc>
        <w:tc>
          <w:tcPr>
            <w:tcW w:w="528" w:type="dxa"/>
            <w:tcBorders>
              <w:bottom w:val="single" w:sz="4" w:space="0" w:color="auto"/>
            </w:tcBorders>
            <w:vAlign w:val="center"/>
          </w:tcPr>
          <w:p w:rsidR="00B35982" w:rsidRPr="002B6A9A" w:rsidRDefault="00B35982" w:rsidP="000E5A21">
            <w:pPr>
              <w:jc w:val="center"/>
            </w:pPr>
            <w:r w:rsidRPr="002B6A9A">
              <w:t>х</w:t>
            </w:r>
          </w:p>
        </w:tc>
      </w:tr>
      <w:tr w:rsidR="00B35982" w:rsidRPr="002B6A9A" w:rsidTr="003A71F9">
        <w:trPr>
          <w:gridAfter w:val="1"/>
          <w:wAfter w:w="15" w:type="dxa"/>
          <w:cantSplit/>
          <w:trHeight w:val="1134"/>
          <w:tblCellSpacing w:w="5" w:type="nil"/>
        </w:trPr>
        <w:tc>
          <w:tcPr>
            <w:tcW w:w="2977" w:type="dxa"/>
            <w:gridSpan w:val="2"/>
            <w:tcBorders>
              <w:bottom w:val="single" w:sz="4" w:space="0" w:color="auto"/>
            </w:tcBorders>
          </w:tcPr>
          <w:p w:rsidR="00B35982" w:rsidRPr="002B6A9A" w:rsidRDefault="00B35982" w:rsidP="000E5A21">
            <w:pPr>
              <w:rPr>
                <w:sz w:val="24"/>
                <w:szCs w:val="24"/>
              </w:rPr>
            </w:pPr>
            <w:r w:rsidRPr="002B6A9A">
              <w:rPr>
                <w:sz w:val="24"/>
                <w:szCs w:val="24"/>
              </w:rPr>
              <w:t>Всего по муниципальной программе</w:t>
            </w:r>
          </w:p>
        </w:tc>
        <w:tc>
          <w:tcPr>
            <w:tcW w:w="1985" w:type="dxa"/>
            <w:tcBorders>
              <w:bottom w:val="single" w:sz="4" w:space="0" w:color="auto"/>
            </w:tcBorders>
          </w:tcPr>
          <w:p w:rsidR="00B35982" w:rsidRPr="002B6A9A" w:rsidRDefault="00B35982" w:rsidP="000E5A21">
            <w:pPr>
              <w:pStyle w:val="ConsPlusCell"/>
              <w:ind w:left="-75" w:right="-76"/>
              <w:jc w:val="center"/>
              <w:rPr>
                <w:rFonts w:ascii="Times New Roman" w:hAnsi="Times New Roman" w:cs="Times New Roman"/>
                <w:sz w:val="24"/>
                <w:szCs w:val="24"/>
              </w:rPr>
            </w:pPr>
          </w:p>
        </w:tc>
        <w:tc>
          <w:tcPr>
            <w:tcW w:w="1512" w:type="dxa"/>
            <w:tcBorders>
              <w:bottom w:val="single" w:sz="4" w:space="0" w:color="auto"/>
            </w:tcBorders>
            <w:vAlign w:val="center"/>
          </w:tcPr>
          <w:p w:rsidR="00B35982" w:rsidRPr="002B6A9A" w:rsidRDefault="00B35982" w:rsidP="000E5A21">
            <w:pPr>
              <w:pStyle w:val="ConsPlusCell"/>
              <w:jc w:val="center"/>
              <w:rPr>
                <w:rFonts w:ascii="Times New Roman" w:hAnsi="Times New Roman" w:cs="Times New Roman"/>
                <w:sz w:val="24"/>
                <w:szCs w:val="24"/>
              </w:rPr>
            </w:pPr>
          </w:p>
        </w:tc>
        <w:tc>
          <w:tcPr>
            <w:tcW w:w="920" w:type="dxa"/>
            <w:tcBorders>
              <w:bottom w:val="single" w:sz="4" w:space="0" w:color="auto"/>
            </w:tcBorders>
            <w:tcMar>
              <w:left w:w="28" w:type="dxa"/>
              <w:right w:w="28" w:type="dxa"/>
            </w:tcMar>
            <w:vAlign w:val="center"/>
          </w:tcPr>
          <w:p w:rsidR="00B35982" w:rsidRPr="002B6A9A" w:rsidRDefault="007A5CF4" w:rsidP="000E5A21">
            <w:pPr>
              <w:pStyle w:val="ConsPlusCell"/>
              <w:jc w:val="center"/>
              <w:rPr>
                <w:rFonts w:ascii="Times New Roman" w:hAnsi="Times New Roman" w:cs="Times New Roman"/>
                <w:sz w:val="20"/>
                <w:szCs w:val="20"/>
              </w:rPr>
            </w:pPr>
            <w:r>
              <w:rPr>
                <w:rFonts w:ascii="Times New Roman" w:hAnsi="Times New Roman" w:cs="Times New Roman"/>
                <w:sz w:val="20"/>
                <w:szCs w:val="20"/>
              </w:rPr>
              <w:t>7801,9</w:t>
            </w:r>
          </w:p>
        </w:tc>
        <w:tc>
          <w:tcPr>
            <w:tcW w:w="544" w:type="dxa"/>
            <w:tcBorders>
              <w:bottom w:val="single" w:sz="4" w:space="0" w:color="auto"/>
            </w:tcBorders>
            <w:textDirection w:val="btLr"/>
            <w:vAlign w:val="center"/>
          </w:tcPr>
          <w:p w:rsidR="00B35982" w:rsidRPr="002B6A9A" w:rsidRDefault="007A5CF4" w:rsidP="000E5A21">
            <w:pPr>
              <w:pStyle w:val="ConsPlusCell"/>
              <w:ind w:left="113" w:right="113"/>
              <w:jc w:val="center"/>
              <w:rPr>
                <w:rFonts w:ascii="Times New Roman" w:hAnsi="Times New Roman" w:cs="Times New Roman"/>
                <w:sz w:val="20"/>
                <w:szCs w:val="20"/>
              </w:rPr>
            </w:pPr>
            <w:r>
              <w:rPr>
                <w:rFonts w:ascii="Times New Roman" w:hAnsi="Times New Roman" w:cs="Times New Roman"/>
                <w:sz w:val="20"/>
                <w:szCs w:val="20"/>
              </w:rPr>
              <w:t>7333,9</w:t>
            </w:r>
          </w:p>
        </w:tc>
        <w:tc>
          <w:tcPr>
            <w:tcW w:w="544" w:type="dxa"/>
            <w:tcBorders>
              <w:bottom w:val="single" w:sz="4" w:space="0" w:color="auto"/>
            </w:tcBorders>
            <w:textDirection w:val="btLr"/>
            <w:vAlign w:val="center"/>
          </w:tcPr>
          <w:p w:rsidR="00B35982" w:rsidRPr="002B6A9A" w:rsidRDefault="007A5CF4" w:rsidP="000E5A21">
            <w:pPr>
              <w:ind w:left="113" w:right="113"/>
              <w:jc w:val="center"/>
            </w:pPr>
            <w:r>
              <w:t>468,0</w:t>
            </w:r>
          </w:p>
        </w:tc>
        <w:tc>
          <w:tcPr>
            <w:tcW w:w="543" w:type="dxa"/>
            <w:tcBorders>
              <w:bottom w:val="single" w:sz="4" w:space="0" w:color="auto"/>
            </w:tcBorders>
            <w:textDirection w:val="btLr"/>
            <w:vAlign w:val="center"/>
          </w:tcPr>
          <w:p w:rsidR="00B35982" w:rsidRPr="002B6A9A" w:rsidRDefault="007A5CF4" w:rsidP="000E5A21">
            <w:pPr>
              <w:ind w:left="113" w:right="113"/>
              <w:jc w:val="center"/>
            </w:pPr>
            <w:r>
              <w:t>-</w:t>
            </w:r>
          </w:p>
        </w:tc>
        <w:tc>
          <w:tcPr>
            <w:tcW w:w="543" w:type="dxa"/>
            <w:tcBorders>
              <w:bottom w:val="single" w:sz="4" w:space="0" w:color="auto"/>
            </w:tcBorders>
            <w:textDirection w:val="btLr"/>
            <w:vAlign w:val="center"/>
          </w:tcPr>
          <w:p w:rsidR="00B35982" w:rsidRPr="002B6A9A" w:rsidRDefault="007A5CF4" w:rsidP="000E5A21">
            <w:pPr>
              <w:ind w:left="113" w:right="113"/>
              <w:jc w:val="center"/>
            </w:pPr>
            <w:r>
              <w:t>-</w:t>
            </w:r>
          </w:p>
        </w:tc>
        <w:tc>
          <w:tcPr>
            <w:tcW w:w="543" w:type="dxa"/>
            <w:tcBorders>
              <w:bottom w:val="single" w:sz="4" w:space="0" w:color="auto"/>
            </w:tcBorders>
            <w:textDirection w:val="btLr"/>
            <w:vAlign w:val="center"/>
          </w:tcPr>
          <w:p w:rsidR="00B35982" w:rsidRPr="002B6A9A" w:rsidRDefault="007A5CF4" w:rsidP="000E5A21">
            <w:pPr>
              <w:ind w:left="113" w:right="113"/>
              <w:jc w:val="center"/>
            </w:pPr>
            <w:r>
              <w:t>-</w:t>
            </w:r>
          </w:p>
        </w:tc>
        <w:tc>
          <w:tcPr>
            <w:tcW w:w="543" w:type="dxa"/>
            <w:tcBorders>
              <w:bottom w:val="single" w:sz="4" w:space="0" w:color="auto"/>
            </w:tcBorders>
            <w:textDirection w:val="btLr"/>
            <w:vAlign w:val="center"/>
          </w:tcPr>
          <w:p w:rsidR="00B35982" w:rsidRPr="00E91693" w:rsidRDefault="007A5CF4" w:rsidP="000E5A21">
            <w:pPr>
              <w:ind w:left="113" w:right="113"/>
              <w:jc w:val="center"/>
            </w:pPr>
            <w:r>
              <w:t>-</w:t>
            </w:r>
          </w:p>
        </w:tc>
        <w:tc>
          <w:tcPr>
            <w:tcW w:w="543" w:type="dxa"/>
            <w:tcBorders>
              <w:bottom w:val="single" w:sz="4" w:space="0" w:color="auto"/>
            </w:tcBorders>
            <w:textDirection w:val="btLr"/>
            <w:vAlign w:val="center"/>
          </w:tcPr>
          <w:p w:rsidR="00B35982" w:rsidRPr="00E91693" w:rsidRDefault="007A5CF4" w:rsidP="000E5A21">
            <w:pPr>
              <w:ind w:left="113" w:right="113"/>
              <w:jc w:val="center"/>
            </w:pPr>
            <w:r>
              <w:t>-</w:t>
            </w:r>
          </w:p>
        </w:tc>
        <w:tc>
          <w:tcPr>
            <w:tcW w:w="543" w:type="dxa"/>
            <w:tcBorders>
              <w:bottom w:val="single" w:sz="4" w:space="0" w:color="auto"/>
            </w:tcBorders>
            <w:vAlign w:val="center"/>
          </w:tcPr>
          <w:p w:rsidR="00B35982" w:rsidRPr="002B6A9A" w:rsidRDefault="00B35982" w:rsidP="000E5A21">
            <w:pPr>
              <w:jc w:val="center"/>
            </w:pPr>
            <w:r w:rsidRPr="002B6A9A">
              <w:t>х</w:t>
            </w:r>
          </w:p>
        </w:tc>
        <w:tc>
          <w:tcPr>
            <w:tcW w:w="543" w:type="dxa"/>
            <w:tcBorders>
              <w:bottom w:val="single" w:sz="4" w:space="0" w:color="auto"/>
            </w:tcBorders>
            <w:vAlign w:val="center"/>
          </w:tcPr>
          <w:p w:rsidR="00B35982" w:rsidRPr="002B6A9A" w:rsidRDefault="00B35982" w:rsidP="000E5A21">
            <w:pPr>
              <w:jc w:val="center"/>
            </w:pPr>
            <w:r w:rsidRPr="002B6A9A">
              <w:t>х</w:t>
            </w:r>
          </w:p>
        </w:tc>
        <w:tc>
          <w:tcPr>
            <w:tcW w:w="543" w:type="dxa"/>
            <w:tcBorders>
              <w:bottom w:val="single" w:sz="4" w:space="0" w:color="auto"/>
            </w:tcBorders>
            <w:vAlign w:val="center"/>
          </w:tcPr>
          <w:p w:rsidR="00B35982" w:rsidRPr="002B6A9A" w:rsidRDefault="00B35982" w:rsidP="000E5A21">
            <w:pPr>
              <w:jc w:val="center"/>
            </w:pPr>
            <w:r w:rsidRPr="002B6A9A">
              <w:t>х</w:t>
            </w:r>
          </w:p>
        </w:tc>
        <w:tc>
          <w:tcPr>
            <w:tcW w:w="543" w:type="dxa"/>
            <w:tcBorders>
              <w:bottom w:val="single" w:sz="4" w:space="0" w:color="auto"/>
            </w:tcBorders>
            <w:vAlign w:val="center"/>
          </w:tcPr>
          <w:p w:rsidR="00B35982" w:rsidRPr="002B6A9A" w:rsidRDefault="00B35982" w:rsidP="000E5A21">
            <w:pPr>
              <w:jc w:val="center"/>
            </w:pPr>
            <w:r w:rsidRPr="002B6A9A">
              <w:t>х</w:t>
            </w:r>
          </w:p>
        </w:tc>
        <w:tc>
          <w:tcPr>
            <w:tcW w:w="543" w:type="dxa"/>
            <w:tcBorders>
              <w:bottom w:val="single" w:sz="4" w:space="0" w:color="auto"/>
            </w:tcBorders>
            <w:vAlign w:val="center"/>
          </w:tcPr>
          <w:p w:rsidR="00B35982" w:rsidRPr="002B6A9A" w:rsidRDefault="00B35982" w:rsidP="000E5A21">
            <w:pPr>
              <w:jc w:val="center"/>
            </w:pPr>
            <w:r w:rsidRPr="002B6A9A">
              <w:t>х</w:t>
            </w:r>
          </w:p>
        </w:tc>
        <w:tc>
          <w:tcPr>
            <w:tcW w:w="543" w:type="dxa"/>
            <w:tcBorders>
              <w:bottom w:val="single" w:sz="4" w:space="0" w:color="auto"/>
            </w:tcBorders>
            <w:vAlign w:val="center"/>
          </w:tcPr>
          <w:p w:rsidR="00B35982" w:rsidRPr="002B6A9A" w:rsidRDefault="00B35982" w:rsidP="000E5A21">
            <w:pPr>
              <w:jc w:val="center"/>
            </w:pPr>
            <w:r w:rsidRPr="002B6A9A">
              <w:t>х</w:t>
            </w:r>
          </w:p>
        </w:tc>
        <w:tc>
          <w:tcPr>
            <w:tcW w:w="528" w:type="dxa"/>
            <w:tcBorders>
              <w:bottom w:val="single" w:sz="4" w:space="0" w:color="auto"/>
            </w:tcBorders>
            <w:vAlign w:val="center"/>
          </w:tcPr>
          <w:p w:rsidR="00B35982" w:rsidRPr="002B6A9A" w:rsidRDefault="003A71F9" w:rsidP="000E5A21">
            <w:pPr>
              <w:jc w:val="center"/>
            </w:pPr>
            <w:r>
              <w:t>х</w:t>
            </w:r>
          </w:p>
        </w:tc>
      </w:tr>
    </w:tbl>
    <w:p w:rsidR="00B35982" w:rsidRPr="002B6A9A" w:rsidRDefault="00B35982" w:rsidP="00B35982">
      <w:pPr>
        <w:ind w:firstLine="708"/>
        <w:rPr>
          <w:rFonts w:eastAsia="Calibri"/>
          <w:sz w:val="28"/>
          <w:szCs w:val="28"/>
        </w:rPr>
        <w:sectPr w:rsidR="00B35982" w:rsidRPr="002B6A9A" w:rsidSect="00826E22">
          <w:pgSz w:w="16838" w:h="11906" w:orient="landscape"/>
          <w:pgMar w:top="851" w:right="820" w:bottom="851" w:left="1418" w:header="709" w:footer="709" w:gutter="0"/>
          <w:cols w:space="708"/>
          <w:docGrid w:linePitch="360"/>
        </w:sectPr>
      </w:pPr>
    </w:p>
    <w:p w:rsidR="00B35982" w:rsidRPr="002B6A9A" w:rsidRDefault="00B35982" w:rsidP="00B35982">
      <w:pPr>
        <w:tabs>
          <w:tab w:val="left" w:pos="6900"/>
        </w:tabs>
        <w:rPr>
          <w:rFonts w:eastAsia="Calibri"/>
          <w:sz w:val="28"/>
          <w:szCs w:val="28"/>
        </w:rPr>
      </w:pPr>
      <w:r>
        <w:rPr>
          <w:rFonts w:eastAsia="Calibri"/>
          <w:sz w:val="28"/>
          <w:szCs w:val="28"/>
        </w:rPr>
        <w:lastRenderedPageBreak/>
        <w:tab/>
        <w:t xml:space="preserve">Приложение </w:t>
      </w:r>
      <w:r w:rsidRPr="002B6A9A">
        <w:rPr>
          <w:rFonts w:eastAsia="Calibri"/>
          <w:sz w:val="28"/>
          <w:szCs w:val="28"/>
        </w:rPr>
        <w:t>№ 3</w:t>
      </w:r>
    </w:p>
    <w:p w:rsidR="00B35982" w:rsidRPr="002B6A9A" w:rsidRDefault="00B35982" w:rsidP="00B35982">
      <w:pPr>
        <w:rPr>
          <w:rFonts w:eastAsia="Calibri"/>
          <w:sz w:val="28"/>
          <w:szCs w:val="28"/>
        </w:rPr>
      </w:pPr>
    </w:p>
    <w:p w:rsidR="00B35982" w:rsidRPr="002B6A9A" w:rsidRDefault="00B35982" w:rsidP="00B35982">
      <w:pPr>
        <w:pStyle w:val="ConsPlusNonformat"/>
        <w:jc w:val="center"/>
        <w:rPr>
          <w:rFonts w:ascii="Times New Roman" w:hAnsi="Times New Roman" w:cs="Times New Roman"/>
          <w:b/>
          <w:sz w:val="28"/>
          <w:szCs w:val="28"/>
        </w:rPr>
      </w:pPr>
      <w:r w:rsidRPr="002B6A9A">
        <w:rPr>
          <w:rFonts w:ascii="Times New Roman" w:hAnsi="Times New Roman" w:cs="Times New Roman"/>
          <w:b/>
          <w:sz w:val="28"/>
          <w:szCs w:val="28"/>
        </w:rPr>
        <w:t>СВЕДЕНИЯ</w:t>
      </w:r>
    </w:p>
    <w:p w:rsidR="00B35982" w:rsidRPr="002B6A9A" w:rsidRDefault="00B35982" w:rsidP="008E7E30">
      <w:pPr>
        <w:pStyle w:val="ConsPlusNonformat"/>
        <w:jc w:val="center"/>
        <w:rPr>
          <w:rFonts w:ascii="Times New Roman" w:hAnsi="Times New Roman" w:cs="Times New Roman"/>
          <w:b/>
          <w:sz w:val="28"/>
          <w:szCs w:val="28"/>
        </w:rPr>
      </w:pPr>
      <w:r w:rsidRPr="002B6A9A">
        <w:rPr>
          <w:rFonts w:ascii="Times New Roman" w:hAnsi="Times New Roman" w:cs="Times New Roman"/>
          <w:b/>
          <w:sz w:val="28"/>
          <w:szCs w:val="28"/>
        </w:rPr>
        <w:t>об основных мерах правового регулирования в сфере реализации муниципальной программы «Обеспечение жильем молодых семей муниципального образования «Ельни</w:t>
      </w:r>
      <w:r w:rsidR="008E7E30">
        <w:rPr>
          <w:rFonts w:ascii="Times New Roman" w:hAnsi="Times New Roman" w:cs="Times New Roman"/>
          <w:b/>
          <w:sz w:val="28"/>
          <w:szCs w:val="28"/>
        </w:rPr>
        <w:t>нский район» Смоленской области</w:t>
      </w:r>
      <w:r w:rsidRPr="002B6A9A">
        <w:rPr>
          <w:rFonts w:ascii="Times New Roman" w:hAnsi="Times New Roman" w:cs="Times New Roman"/>
          <w:b/>
          <w:sz w:val="28"/>
          <w:szCs w:val="28"/>
        </w:rPr>
        <w:t>»</w:t>
      </w:r>
    </w:p>
    <w:tbl>
      <w:tblPr>
        <w:tblW w:w="999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927"/>
        <w:gridCol w:w="3827"/>
        <w:gridCol w:w="3402"/>
        <w:gridCol w:w="1843"/>
      </w:tblGrid>
      <w:tr w:rsidR="00B35982" w:rsidRPr="002B6A9A" w:rsidTr="000E5A21">
        <w:trPr>
          <w:trHeight w:val="1344"/>
          <w:tblCellSpacing w:w="5" w:type="nil"/>
        </w:trPr>
        <w:tc>
          <w:tcPr>
            <w:tcW w:w="927" w:type="dxa"/>
            <w:vAlign w:val="center"/>
          </w:tcPr>
          <w:p w:rsidR="00B35982" w:rsidRPr="002B6A9A" w:rsidRDefault="00B35982" w:rsidP="000E5A21">
            <w:pPr>
              <w:pStyle w:val="ConsPlusCell"/>
              <w:jc w:val="center"/>
              <w:rPr>
                <w:rFonts w:ascii="Times New Roman" w:hAnsi="Times New Roman" w:cs="Times New Roman"/>
                <w:sz w:val="24"/>
                <w:szCs w:val="24"/>
              </w:rPr>
            </w:pPr>
            <w:r w:rsidRPr="002B6A9A">
              <w:rPr>
                <w:rFonts w:ascii="Times New Roman" w:hAnsi="Times New Roman" w:cs="Times New Roman"/>
                <w:sz w:val="24"/>
                <w:szCs w:val="24"/>
              </w:rPr>
              <w:t>№</w:t>
            </w:r>
          </w:p>
          <w:p w:rsidR="00B35982" w:rsidRPr="002B6A9A" w:rsidRDefault="00B35982" w:rsidP="000E5A21">
            <w:pPr>
              <w:pStyle w:val="ConsPlusCell"/>
              <w:jc w:val="center"/>
              <w:rPr>
                <w:rFonts w:ascii="Times New Roman" w:hAnsi="Times New Roman" w:cs="Times New Roman"/>
                <w:sz w:val="24"/>
                <w:szCs w:val="24"/>
              </w:rPr>
            </w:pPr>
            <w:proofErr w:type="gramStart"/>
            <w:r w:rsidRPr="002B6A9A">
              <w:rPr>
                <w:rFonts w:ascii="Times New Roman" w:hAnsi="Times New Roman" w:cs="Times New Roman"/>
                <w:sz w:val="24"/>
                <w:szCs w:val="24"/>
              </w:rPr>
              <w:t>п</w:t>
            </w:r>
            <w:proofErr w:type="gramEnd"/>
            <w:r w:rsidRPr="002B6A9A">
              <w:rPr>
                <w:rFonts w:ascii="Times New Roman" w:hAnsi="Times New Roman" w:cs="Times New Roman"/>
                <w:sz w:val="24"/>
                <w:szCs w:val="24"/>
              </w:rPr>
              <w:t>/п</w:t>
            </w:r>
          </w:p>
        </w:tc>
        <w:tc>
          <w:tcPr>
            <w:tcW w:w="3827" w:type="dxa"/>
            <w:vAlign w:val="center"/>
          </w:tcPr>
          <w:p w:rsidR="00B35982" w:rsidRPr="002B6A9A" w:rsidRDefault="00B35982" w:rsidP="000E5A21">
            <w:pPr>
              <w:pStyle w:val="ConsPlusCell"/>
              <w:ind w:hanging="103"/>
              <w:jc w:val="center"/>
              <w:rPr>
                <w:rFonts w:ascii="Times New Roman" w:hAnsi="Times New Roman" w:cs="Times New Roman"/>
                <w:sz w:val="24"/>
                <w:szCs w:val="24"/>
              </w:rPr>
            </w:pPr>
            <w:r w:rsidRPr="002B6A9A">
              <w:rPr>
                <w:rFonts w:ascii="Times New Roman" w:hAnsi="Times New Roman" w:cs="Times New Roman"/>
                <w:sz w:val="24"/>
                <w:szCs w:val="24"/>
              </w:rPr>
              <w:t>Наименование нормативного правового акта, планируемого к принятию в период реализации муниципальной программы</w:t>
            </w:r>
          </w:p>
        </w:tc>
        <w:tc>
          <w:tcPr>
            <w:tcW w:w="3402" w:type="dxa"/>
            <w:vAlign w:val="center"/>
          </w:tcPr>
          <w:p w:rsidR="00B35982" w:rsidRPr="002B6A9A" w:rsidRDefault="00B35982" w:rsidP="000E5A21">
            <w:pPr>
              <w:pStyle w:val="ConsPlusCell"/>
              <w:jc w:val="center"/>
              <w:rPr>
                <w:rFonts w:ascii="Times New Roman" w:hAnsi="Times New Roman" w:cs="Times New Roman"/>
                <w:sz w:val="24"/>
                <w:szCs w:val="24"/>
              </w:rPr>
            </w:pPr>
            <w:r w:rsidRPr="002B6A9A">
              <w:rPr>
                <w:rFonts w:ascii="Times New Roman" w:hAnsi="Times New Roman" w:cs="Times New Roman"/>
                <w:sz w:val="24"/>
                <w:szCs w:val="24"/>
              </w:rPr>
              <w:t>Основные положения нормативного правового акта</w:t>
            </w:r>
          </w:p>
        </w:tc>
        <w:tc>
          <w:tcPr>
            <w:tcW w:w="1843" w:type="dxa"/>
            <w:vAlign w:val="center"/>
          </w:tcPr>
          <w:p w:rsidR="00B35982" w:rsidRPr="002B6A9A" w:rsidRDefault="00B35982" w:rsidP="000E5A21">
            <w:pPr>
              <w:pStyle w:val="ConsPlusCell"/>
              <w:jc w:val="center"/>
              <w:rPr>
                <w:rFonts w:ascii="Times New Roman" w:hAnsi="Times New Roman" w:cs="Times New Roman"/>
                <w:sz w:val="24"/>
                <w:szCs w:val="24"/>
              </w:rPr>
            </w:pPr>
            <w:r w:rsidRPr="002B6A9A">
              <w:rPr>
                <w:rFonts w:ascii="Times New Roman" w:hAnsi="Times New Roman" w:cs="Times New Roman"/>
                <w:sz w:val="24"/>
                <w:szCs w:val="24"/>
              </w:rPr>
              <w:t>Ожидаемые сроки принятия   нормативного правового акта</w:t>
            </w:r>
          </w:p>
        </w:tc>
      </w:tr>
      <w:tr w:rsidR="00B35982" w:rsidRPr="002B6A9A" w:rsidTr="000E5A21">
        <w:trPr>
          <w:tblCellSpacing w:w="5" w:type="nil"/>
        </w:trPr>
        <w:tc>
          <w:tcPr>
            <w:tcW w:w="927" w:type="dxa"/>
          </w:tcPr>
          <w:p w:rsidR="00B35982" w:rsidRPr="002B6A9A" w:rsidRDefault="00B35982" w:rsidP="000E5A21">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rsidR="00B35982" w:rsidRPr="002B6A9A" w:rsidRDefault="00B35982" w:rsidP="000E5A21">
            <w:pPr>
              <w:pStyle w:val="ConsPlusCell"/>
              <w:rPr>
                <w:rFonts w:ascii="Times New Roman" w:hAnsi="Times New Roman" w:cs="Times New Roman"/>
                <w:sz w:val="24"/>
                <w:szCs w:val="24"/>
              </w:rPr>
            </w:pPr>
            <w:r w:rsidRPr="002B6A9A">
              <w:rPr>
                <w:rFonts w:ascii="Times New Roman" w:hAnsi="Times New Roman" w:cs="Times New Roman"/>
                <w:sz w:val="24"/>
                <w:szCs w:val="24"/>
              </w:rPr>
              <w:t>Постановление Администрации Смоленской области от</w:t>
            </w:r>
            <w:r w:rsidRPr="00AC4861">
              <w:rPr>
                <w:rFonts w:ascii="Times New Roman" w:hAnsi="Times New Roman" w:cs="Times New Roman"/>
                <w:sz w:val="24"/>
                <w:szCs w:val="24"/>
              </w:rPr>
              <w:t xml:space="preserve"> 28 ноября 2013 года N 974</w:t>
            </w:r>
            <w:r w:rsidRPr="002B6A9A">
              <w:rPr>
                <w:rFonts w:ascii="Times New Roman" w:hAnsi="Times New Roman" w:cs="Times New Roman"/>
                <w:sz w:val="24"/>
                <w:szCs w:val="24"/>
              </w:rPr>
              <w:t xml:space="preserve"> «</w:t>
            </w:r>
            <w:r w:rsidRPr="00AC4861">
              <w:rPr>
                <w:rFonts w:ascii="Times New Roman" w:hAnsi="Times New Roman" w:cs="Times New Roman"/>
                <w:sz w:val="24"/>
                <w:szCs w:val="24"/>
              </w:rPr>
              <w:t>Об утверждении облас</w:t>
            </w:r>
            <w:r w:rsidR="008E7E30">
              <w:rPr>
                <w:rFonts w:ascii="Times New Roman" w:hAnsi="Times New Roman" w:cs="Times New Roman"/>
                <w:sz w:val="24"/>
                <w:szCs w:val="24"/>
              </w:rPr>
              <w:t>тной государственной программы «</w:t>
            </w:r>
            <w:r w:rsidRPr="00AC4861">
              <w:rPr>
                <w:rFonts w:ascii="Times New Roman" w:hAnsi="Times New Roman" w:cs="Times New Roman"/>
                <w:sz w:val="24"/>
                <w:szCs w:val="24"/>
              </w:rPr>
              <w:t>Социальная поддержка граждан, проживающих н</w:t>
            </w:r>
            <w:r w:rsidR="008E7E30">
              <w:rPr>
                <w:rFonts w:ascii="Times New Roman" w:hAnsi="Times New Roman" w:cs="Times New Roman"/>
                <w:sz w:val="24"/>
                <w:szCs w:val="24"/>
              </w:rPr>
              <w:t>а территории Смоленской области»</w:t>
            </w:r>
            <w:r w:rsidRPr="00AC4861">
              <w:rPr>
                <w:rFonts w:ascii="Times New Roman" w:hAnsi="Times New Roman" w:cs="Times New Roman"/>
                <w:sz w:val="24"/>
                <w:szCs w:val="24"/>
              </w:rPr>
              <w:t xml:space="preserve"> на 2014 - 2020 годы</w:t>
            </w:r>
            <w:r w:rsidR="008E7E30">
              <w:rPr>
                <w:rFonts w:ascii="Times New Roman" w:hAnsi="Times New Roman" w:cs="Times New Roman"/>
                <w:sz w:val="24"/>
                <w:szCs w:val="24"/>
              </w:rPr>
              <w:t>»</w:t>
            </w:r>
          </w:p>
        </w:tc>
        <w:tc>
          <w:tcPr>
            <w:tcW w:w="3402" w:type="dxa"/>
          </w:tcPr>
          <w:p w:rsidR="00B35982" w:rsidRPr="002B6A9A" w:rsidRDefault="00B35982" w:rsidP="000E5A21">
            <w:pPr>
              <w:pStyle w:val="ConsPlusCell"/>
              <w:rPr>
                <w:rFonts w:ascii="Times New Roman" w:hAnsi="Times New Roman" w:cs="Times New Roman"/>
                <w:sz w:val="24"/>
                <w:szCs w:val="24"/>
              </w:rPr>
            </w:pPr>
            <w:r w:rsidRPr="002B6A9A">
              <w:rPr>
                <w:rFonts w:ascii="Times New Roman" w:hAnsi="Times New Roman" w:cs="Times New Roman"/>
                <w:sz w:val="24"/>
                <w:szCs w:val="24"/>
              </w:rPr>
              <w:t xml:space="preserve">Государственная поддержка молодых семей, проживающих на территории Смоленской области и признанных в установленном </w:t>
            </w:r>
            <w:proofErr w:type="gramStart"/>
            <w:r w:rsidRPr="002B6A9A">
              <w:rPr>
                <w:rFonts w:ascii="Times New Roman" w:hAnsi="Times New Roman" w:cs="Times New Roman"/>
                <w:sz w:val="24"/>
                <w:szCs w:val="24"/>
              </w:rPr>
              <w:t>порядке</w:t>
            </w:r>
            <w:proofErr w:type="gramEnd"/>
            <w:r w:rsidRPr="002B6A9A">
              <w:rPr>
                <w:rFonts w:ascii="Times New Roman" w:hAnsi="Times New Roman" w:cs="Times New Roman"/>
                <w:sz w:val="24"/>
                <w:szCs w:val="24"/>
              </w:rPr>
              <w:t xml:space="preserve"> нуждающимися в улучшении жилищных условий, в решении жилищной проблемы</w:t>
            </w:r>
          </w:p>
        </w:tc>
        <w:tc>
          <w:tcPr>
            <w:tcW w:w="1843" w:type="dxa"/>
          </w:tcPr>
          <w:p w:rsidR="00B35982" w:rsidRPr="00AC4861" w:rsidRDefault="00B35982" w:rsidP="000E5A21">
            <w:pPr>
              <w:pStyle w:val="ConsPlusCell"/>
              <w:rPr>
                <w:rFonts w:ascii="Times New Roman" w:hAnsi="Times New Roman" w:cs="Times New Roman"/>
                <w:sz w:val="24"/>
                <w:szCs w:val="24"/>
              </w:rPr>
            </w:pPr>
            <w:r w:rsidRPr="00AC4861">
              <w:rPr>
                <w:rFonts w:ascii="Times New Roman" w:hAnsi="Times New Roman" w:cs="Times New Roman"/>
                <w:sz w:val="24"/>
                <w:szCs w:val="24"/>
              </w:rPr>
              <w:t>действующий</w:t>
            </w:r>
          </w:p>
        </w:tc>
      </w:tr>
      <w:tr w:rsidR="00B35982" w:rsidRPr="002B6A9A" w:rsidTr="000E5A21">
        <w:trPr>
          <w:tblCellSpacing w:w="5" w:type="nil"/>
        </w:trPr>
        <w:tc>
          <w:tcPr>
            <w:tcW w:w="927" w:type="dxa"/>
          </w:tcPr>
          <w:p w:rsidR="00B35982" w:rsidRPr="002B6A9A" w:rsidRDefault="00B35982" w:rsidP="000E5A21">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tcPr>
          <w:p w:rsidR="00B35982" w:rsidRPr="002B6A9A" w:rsidRDefault="00B35982" w:rsidP="000E5A21">
            <w:pPr>
              <w:pStyle w:val="ConsPlusNonformat"/>
              <w:jc w:val="both"/>
              <w:rPr>
                <w:rFonts w:ascii="Times New Roman" w:hAnsi="Times New Roman" w:cs="Times New Roman"/>
                <w:sz w:val="24"/>
                <w:szCs w:val="24"/>
              </w:rPr>
            </w:pPr>
            <w:r w:rsidRPr="00AC4861">
              <w:rPr>
                <w:rFonts w:ascii="Times New Roman" w:hAnsi="Times New Roman" w:cs="Times New Roman"/>
                <w:sz w:val="24"/>
                <w:szCs w:val="24"/>
              </w:rPr>
              <w:t>Постановление Администрации Смоленской области от 26.03.2014 № 213 «Об утверждении Порядка организации работы по улучшению жилищных условий молодых семей»</w:t>
            </w:r>
          </w:p>
        </w:tc>
        <w:tc>
          <w:tcPr>
            <w:tcW w:w="3402" w:type="dxa"/>
          </w:tcPr>
          <w:p w:rsidR="00B35982" w:rsidRPr="002B6A9A" w:rsidRDefault="00B35982" w:rsidP="000E5A21">
            <w:pPr>
              <w:pStyle w:val="ConsPlusCell"/>
              <w:rPr>
                <w:rFonts w:ascii="Times New Roman" w:hAnsi="Times New Roman" w:cs="Times New Roman"/>
                <w:sz w:val="24"/>
                <w:szCs w:val="24"/>
              </w:rPr>
            </w:pPr>
            <w:r w:rsidRPr="002B6A9A">
              <w:rPr>
                <w:rFonts w:ascii="Times New Roman" w:hAnsi="Times New Roman" w:cs="Times New Roman"/>
                <w:sz w:val="24"/>
                <w:szCs w:val="24"/>
              </w:rPr>
              <w:t xml:space="preserve">Устанавливает на территории Смоленской области правила предоставления молодым семьям социальных выплат на приобретение жилья или строительство индивидуального жилого дома </w:t>
            </w:r>
          </w:p>
        </w:tc>
        <w:tc>
          <w:tcPr>
            <w:tcW w:w="1843" w:type="dxa"/>
          </w:tcPr>
          <w:p w:rsidR="00B35982" w:rsidRPr="00AC4861" w:rsidRDefault="00B35982" w:rsidP="000E5A21">
            <w:pPr>
              <w:pStyle w:val="ConsPlusCell"/>
              <w:rPr>
                <w:rFonts w:ascii="Times New Roman" w:hAnsi="Times New Roman" w:cs="Times New Roman"/>
                <w:sz w:val="24"/>
                <w:szCs w:val="24"/>
              </w:rPr>
            </w:pPr>
            <w:r w:rsidRPr="00AC4861">
              <w:rPr>
                <w:rFonts w:ascii="Times New Roman" w:hAnsi="Times New Roman" w:cs="Times New Roman"/>
                <w:sz w:val="24"/>
                <w:szCs w:val="24"/>
              </w:rPr>
              <w:t>действующий</w:t>
            </w:r>
          </w:p>
        </w:tc>
      </w:tr>
      <w:tr w:rsidR="00B35982" w:rsidRPr="008A5111" w:rsidTr="000E5A21">
        <w:trPr>
          <w:tblCellSpacing w:w="5" w:type="nil"/>
        </w:trPr>
        <w:tc>
          <w:tcPr>
            <w:tcW w:w="927" w:type="dxa"/>
          </w:tcPr>
          <w:p w:rsidR="00B35982" w:rsidRPr="002B6A9A" w:rsidRDefault="00B35982" w:rsidP="000E5A21">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tcPr>
          <w:p w:rsidR="00B35982" w:rsidRPr="00E91693" w:rsidRDefault="00B35982" w:rsidP="000E5A21">
            <w:pPr>
              <w:pStyle w:val="ConsPlusCell"/>
              <w:rPr>
                <w:rFonts w:ascii="Times New Roman" w:hAnsi="Times New Roman" w:cs="Times New Roman"/>
                <w:sz w:val="24"/>
                <w:szCs w:val="24"/>
              </w:rPr>
            </w:pPr>
            <w:r w:rsidRPr="002B6A9A">
              <w:rPr>
                <w:rFonts w:ascii="Times New Roman" w:hAnsi="Times New Roman" w:cs="Times New Roman"/>
                <w:sz w:val="24"/>
                <w:szCs w:val="24"/>
              </w:rPr>
              <w:t xml:space="preserve">Постановление Администрации Смоленской области от 12.09.2011 №539 «Об утверждении Положения </w:t>
            </w:r>
            <w:r>
              <w:rPr>
                <w:rFonts w:ascii="Times New Roman" w:hAnsi="Times New Roman" w:cs="Times New Roman"/>
                <w:sz w:val="24"/>
                <w:szCs w:val="24"/>
              </w:rPr>
              <w:t xml:space="preserve">о порядке и условиях признания </w:t>
            </w:r>
            <w:r w:rsidRPr="002B6A9A">
              <w:rPr>
                <w:rFonts w:ascii="Times New Roman" w:hAnsi="Times New Roman" w:cs="Times New Roman"/>
                <w:sz w:val="24"/>
                <w:szCs w:val="24"/>
              </w:rPr>
              <w:t>молодой семьи</w:t>
            </w:r>
            <w:r w:rsidR="008E7E30">
              <w:rPr>
                <w:rFonts w:ascii="Times New Roman" w:hAnsi="Times New Roman" w:cs="Times New Roman"/>
                <w:sz w:val="24"/>
                <w:szCs w:val="24"/>
              </w:rPr>
              <w:t>,</w:t>
            </w:r>
            <w:r w:rsidRPr="002B6A9A">
              <w:rPr>
                <w:rFonts w:ascii="Times New Roman" w:hAnsi="Times New Roman" w:cs="Times New Roman"/>
                <w:sz w:val="24"/>
                <w:szCs w:val="24"/>
              </w:rPr>
              <w:t xml:space="preserve"> имеющей достаточные доходы, позволяющие получить кредит, либо иные денежные средства для оплаты расчетной (средней) стоимости жилья в </w:t>
            </w:r>
            <w:proofErr w:type="gramStart"/>
            <w:r w:rsidRPr="002B6A9A">
              <w:rPr>
                <w:rFonts w:ascii="Times New Roman" w:hAnsi="Times New Roman" w:cs="Times New Roman"/>
                <w:sz w:val="24"/>
                <w:szCs w:val="24"/>
              </w:rPr>
              <w:t>части</w:t>
            </w:r>
            <w:proofErr w:type="gramEnd"/>
            <w:r w:rsidRPr="002B6A9A">
              <w:rPr>
                <w:rFonts w:ascii="Times New Roman" w:hAnsi="Times New Roman" w:cs="Times New Roman"/>
                <w:sz w:val="24"/>
                <w:szCs w:val="24"/>
              </w:rPr>
              <w:t xml:space="preserve"> превышающей размер пред</w:t>
            </w:r>
            <w:r w:rsidR="00375C12">
              <w:rPr>
                <w:rFonts w:ascii="Times New Roman" w:hAnsi="Times New Roman" w:cs="Times New Roman"/>
                <w:sz w:val="24"/>
                <w:szCs w:val="24"/>
              </w:rPr>
              <w:t xml:space="preserve">оставляемой социальной выплаты </w:t>
            </w:r>
            <w:r w:rsidRPr="002B6A9A">
              <w:rPr>
                <w:rFonts w:ascii="Times New Roman" w:hAnsi="Times New Roman" w:cs="Times New Roman"/>
                <w:sz w:val="24"/>
                <w:szCs w:val="24"/>
              </w:rPr>
              <w:t xml:space="preserve">на приобретение жилья или строительство индивидуального жилого дома, в рамках реализации </w:t>
            </w:r>
            <w:r w:rsidRPr="00E91693">
              <w:rPr>
                <w:rFonts w:ascii="Times New Roman" w:hAnsi="Times New Roman" w:cs="Times New Roman"/>
                <w:sz w:val="24"/>
                <w:szCs w:val="24"/>
              </w:rPr>
              <w:t xml:space="preserve">постановления Администрации Смоленской области от 26.03.2014 № 213 </w:t>
            </w:r>
          </w:p>
          <w:p w:rsidR="00B35982" w:rsidRPr="002B6A9A" w:rsidRDefault="00B35982" w:rsidP="000E5A21">
            <w:pPr>
              <w:pStyle w:val="ConsPlusCell"/>
              <w:rPr>
                <w:rFonts w:ascii="Times New Roman" w:hAnsi="Times New Roman" w:cs="Times New Roman"/>
                <w:sz w:val="24"/>
                <w:szCs w:val="24"/>
              </w:rPr>
            </w:pPr>
            <w:r w:rsidRPr="00E91693">
              <w:rPr>
                <w:rFonts w:ascii="Times New Roman" w:hAnsi="Times New Roman" w:cs="Times New Roman"/>
                <w:sz w:val="24"/>
                <w:szCs w:val="24"/>
              </w:rPr>
              <w:t>«Об утверждении Порядка организации работы по улучшению жилищных условий молодых семей».</w:t>
            </w:r>
          </w:p>
        </w:tc>
        <w:tc>
          <w:tcPr>
            <w:tcW w:w="3402" w:type="dxa"/>
          </w:tcPr>
          <w:p w:rsidR="00B35982" w:rsidRPr="00E91693" w:rsidRDefault="00B35982" w:rsidP="000E5A21">
            <w:pPr>
              <w:pStyle w:val="ConsPlusCell"/>
              <w:rPr>
                <w:rFonts w:ascii="Times New Roman" w:hAnsi="Times New Roman" w:cs="Times New Roman"/>
                <w:sz w:val="24"/>
                <w:szCs w:val="24"/>
              </w:rPr>
            </w:pPr>
            <w:r w:rsidRPr="002B6A9A">
              <w:rPr>
                <w:rFonts w:ascii="Times New Roman" w:hAnsi="Times New Roman" w:cs="Times New Roman"/>
                <w:sz w:val="24"/>
                <w:szCs w:val="24"/>
              </w:rPr>
              <w:t>Определяет поря</w:t>
            </w:r>
            <w:r>
              <w:rPr>
                <w:rFonts w:ascii="Times New Roman" w:hAnsi="Times New Roman" w:cs="Times New Roman"/>
                <w:sz w:val="24"/>
                <w:szCs w:val="24"/>
              </w:rPr>
              <w:t xml:space="preserve">док и условия признания молодой </w:t>
            </w:r>
            <w:r w:rsidR="008E7E30">
              <w:rPr>
                <w:rFonts w:ascii="Times New Roman" w:hAnsi="Times New Roman" w:cs="Times New Roman"/>
                <w:sz w:val="24"/>
                <w:szCs w:val="24"/>
              </w:rPr>
              <w:t xml:space="preserve">семьи, </w:t>
            </w:r>
            <w:r w:rsidRPr="002B6A9A">
              <w:rPr>
                <w:rFonts w:ascii="Times New Roman" w:hAnsi="Times New Roman" w:cs="Times New Roman"/>
                <w:sz w:val="24"/>
                <w:szCs w:val="24"/>
              </w:rPr>
              <w:t xml:space="preserve">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в рамках реализации </w:t>
            </w:r>
            <w:r w:rsidRPr="00E91693">
              <w:rPr>
                <w:rFonts w:ascii="Times New Roman" w:hAnsi="Times New Roman" w:cs="Times New Roman"/>
                <w:sz w:val="24"/>
                <w:szCs w:val="24"/>
              </w:rPr>
              <w:t xml:space="preserve">постановления Администрации Смоленской области от 26.03.2014 № 213 </w:t>
            </w:r>
          </w:p>
          <w:p w:rsidR="00B35982" w:rsidRPr="00DC3D53" w:rsidRDefault="00B35982" w:rsidP="000E5A21">
            <w:pPr>
              <w:pStyle w:val="ConsPlusCell"/>
              <w:rPr>
                <w:rFonts w:ascii="Times New Roman" w:hAnsi="Times New Roman" w:cs="Times New Roman"/>
                <w:sz w:val="24"/>
                <w:szCs w:val="24"/>
              </w:rPr>
            </w:pPr>
            <w:r w:rsidRPr="00E91693">
              <w:rPr>
                <w:rFonts w:ascii="Times New Roman" w:hAnsi="Times New Roman" w:cs="Times New Roman"/>
                <w:sz w:val="24"/>
                <w:szCs w:val="24"/>
              </w:rPr>
              <w:t>«Об утверждении Порядка организации работы по улучшению жилищных условий молодых семей».</w:t>
            </w:r>
          </w:p>
        </w:tc>
        <w:tc>
          <w:tcPr>
            <w:tcW w:w="1843" w:type="dxa"/>
          </w:tcPr>
          <w:p w:rsidR="00B35982" w:rsidRPr="00AC4861" w:rsidRDefault="00B35982" w:rsidP="000E5A21">
            <w:pPr>
              <w:pStyle w:val="ConsPlusCell"/>
              <w:rPr>
                <w:rFonts w:ascii="Times New Roman" w:hAnsi="Times New Roman" w:cs="Times New Roman"/>
                <w:sz w:val="24"/>
                <w:szCs w:val="24"/>
              </w:rPr>
            </w:pPr>
            <w:r w:rsidRPr="00AC4861">
              <w:rPr>
                <w:rFonts w:ascii="Times New Roman" w:hAnsi="Times New Roman" w:cs="Times New Roman"/>
                <w:sz w:val="24"/>
                <w:szCs w:val="24"/>
              </w:rPr>
              <w:t>действующий</w:t>
            </w:r>
          </w:p>
        </w:tc>
      </w:tr>
    </w:tbl>
    <w:p w:rsidR="007109A0" w:rsidRPr="00D67ED2" w:rsidRDefault="007109A0" w:rsidP="00CD081D">
      <w:pPr>
        <w:pStyle w:val="a3"/>
        <w:ind w:left="0" w:right="-55" w:firstLine="0"/>
        <w:jc w:val="both"/>
        <w:rPr>
          <w:sz w:val="28"/>
        </w:rPr>
      </w:pPr>
    </w:p>
    <w:sectPr w:rsidR="007109A0" w:rsidRPr="00D67ED2" w:rsidSect="00937F29">
      <w:headerReference w:type="even" r:id="rId11"/>
      <w:headerReference w:type="default" r:id="rId12"/>
      <w:pgSz w:w="11906" w:h="16838"/>
      <w:pgMar w:top="1135"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A51" w:rsidRDefault="00D04A51">
      <w:r>
        <w:separator/>
      </w:r>
    </w:p>
  </w:endnote>
  <w:endnote w:type="continuationSeparator" w:id="0">
    <w:p w:rsidR="00D04A51" w:rsidRDefault="00D0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982" w:rsidRPr="006D431B" w:rsidRDefault="006D431B">
    <w:pPr>
      <w:pStyle w:val="ab"/>
      <w:rPr>
        <w:sz w:val="16"/>
      </w:rPr>
    </w:pPr>
    <w:r>
      <w:rPr>
        <w:sz w:val="16"/>
      </w:rPr>
      <w:t xml:space="preserve">Рег. № 0834 от 28.12.2018, Подписано ЭП: </w:t>
    </w:r>
    <w:proofErr w:type="spellStart"/>
    <w:r>
      <w:rPr>
        <w:sz w:val="16"/>
      </w:rPr>
      <w:t>Мищенков</w:t>
    </w:r>
    <w:proofErr w:type="spellEnd"/>
    <w:r>
      <w:rPr>
        <w:sz w:val="16"/>
      </w:rPr>
      <w:t xml:space="preserve"> Николай Данилович, "Глава муниципального образования ""Ельнинский район"" </w:t>
    </w:r>
    <w:proofErr w:type="gramStart"/>
    <w:r>
      <w:rPr>
        <w:sz w:val="16"/>
      </w:rPr>
      <w:t>Смоленской</w:t>
    </w:r>
    <w:proofErr w:type="gramEnd"/>
    <w:r>
      <w:rPr>
        <w:sz w:val="16"/>
      </w:rPr>
      <w:t xml:space="preserve"> о" 28.12.2018 16:07:25; </w:t>
    </w:r>
    <w:proofErr w:type="spellStart"/>
    <w:r>
      <w:rPr>
        <w:sz w:val="16"/>
      </w:rPr>
      <w:t>Мищенков</w:t>
    </w:r>
    <w:proofErr w:type="spellEnd"/>
    <w:r>
      <w:rPr>
        <w:sz w:val="16"/>
      </w:rPr>
      <w:t xml:space="preserve"> Николай Данилович, "Глава муниципального образования ""Ельнинский район"" Смоленской о" 28.12.2018 16:11:48; </w:t>
    </w:r>
    <w:proofErr w:type="spellStart"/>
    <w:r>
      <w:rPr>
        <w:sz w:val="16"/>
      </w:rPr>
      <w:t>Мищенков</w:t>
    </w:r>
    <w:proofErr w:type="spellEnd"/>
    <w:r>
      <w:rPr>
        <w:sz w:val="16"/>
      </w:rPr>
      <w:t xml:space="preserve"> Николай Данилович, "Глава муниципального образования ""Ельнинский район"" Смоленской о" 28.12.2018 16:12:43, Распечатал________________</w:t>
    </w:r>
  </w:p>
  <w:p w:rsidR="00B35982" w:rsidRPr="006D431B" w:rsidRDefault="00B35982">
    <w:pPr>
      <w:pStyle w:val="ab"/>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A51" w:rsidRDefault="00D04A51">
      <w:r>
        <w:separator/>
      </w:r>
    </w:p>
  </w:footnote>
  <w:footnote w:type="continuationSeparator" w:id="0">
    <w:p w:rsidR="00D04A51" w:rsidRDefault="00D0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982" w:rsidRDefault="00B35982">
    <w:pPr>
      <w:pStyle w:val="a7"/>
      <w:jc w:val="center"/>
    </w:pPr>
    <w:r>
      <w:fldChar w:fldCharType="begin"/>
    </w:r>
    <w:r>
      <w:instrText xml:space="preserve"> PAGE   \* MERGEFORMAT </w:instrText>
    </w:r>
    <w:r>
      <w:fldChar w:fldCharType="separate"/>
    </w:r>
    <w:r w:rsidR="005A62D4">
      <w:rPr>
        <w:noProof/>
      </w:rPr>
      <w:t>17</w:t>
    </w:r>
    <w:r>
      <w:fldChar w:fldCharType="end"/>
    </w:r>
  </w:p>
  <w:p w:rsidR="00B35982" w:rsidRDefault="00B3598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D6" w:rsidRDefault="004B2AA9" w:rsidP="00190F9C">
    <w:pPr>
      <w:pStyle w:val="a7"/>
      <w:framePr w:wrap="around" w:vAnchor="text" w:hAnchor="margin" w:xAlign="center" w:y="1"/>
      <w:rPr>
        <w:rStyle w:val="a9"/>
      </w:rPr>
    </w:pPr>
    <w:r>
      <w:rPr>
        <w:rStyle w:val="a9"/>
      </w:rPr>
      <w:fldChar w:fldCharType="begin"/>
    </w:r>
    <w:r w:rsidR="00CC1ED6">
      <w:rPr>
        <w:rStyle w:val="a9"/>
      </w:rPr>
      <w:instrText xml:space="preserve">PAGE  </w:instrText>
    </w:r>
    <w:r>
      <w:rPr>
        <w:rStyle w:val="a9"/>
      </w:rPr>
      <w:fldChar w:fldCharType="end"/>
    </w:r>
  </w:p>
  <w:p w:rsidR="00CC1ED6" w:rsidRDefault="00CC1ED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D6" w:rsidRDefault="004B2AA9" w:rsidP="00190F9C">
    <w:pPr>
      <w:pStyle w:val="a7"/>
      <w:framePr w:wrap="around" w:vAnchor="text" w:hAnchor="margin" w:xAlign="center" w:y="1"/>
      <w:rPr>
        <w:rStyle w:val="a9"/>
      </w:rPr>
    </w:pPr>
    <w:r>
      <w:rPr>
        <w:rStyle w:val="a9"/>
      </w:rPr>
      <w:fldChar w:fldCharType="begin"/>
    </w:r>
    <w:r w:rsidR="00CC1ED6">
      <w:rPr>
        <w:rStyle w:val="a9"/>
      </w:rPr>
      <w:instrText xml:space="preserve">PAGE  </w:instrText>
    </w:r>
    <w:r>
      <w:rPr>
        <w:rStyle w:val="a9"/>
      </w:rPr>
      <w:fldChar w:fldCharType="separate"/>
    </w:r>
    <w:r w:rsidR="008E7E30">
      <w:rPr>
        <w:rStyle w:val="a9"/>
        <w:noProof/>
      </w:rPr>
      <w:t>19</w:t>
    </w:r>
    <w:r>
      <w:rPr>
        <w:rStyle w:val="a9"/>
      </w:rPr>
      <w:fldChar w:fldCharType="end"/>
    </w:r>
  </w:p>
  <w:p w:rsidR="00CC1ED6" w:rsidRDefault="00CC1ED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0372"/>
    <w:multiLevelType w:val="singleLevel"/>
    <w:tmpl w:val="AEC07956"/>
    <w:lvl w:ilvl="0">
      <w:start w:val="4"/>
      <w:numFmt w:val="bullet"/>
      <w:lvlText w:val="-"/>
      <w:lvlJc w:val="left"/>
      <w:pPr>
        <w:tabs>
          <w:tab w:val="num" w:pos="1065"/>
        </w:tabs>
        <w:ind w:left="1065" w:hanging="360"/>
      </w:pPr>
      <w:rPr>
        <w:rFonts w:ascii="Times New Roman" w:hAnsi="Times New Roman" w:hint="default"/>
      </w:rPr>
    </w:lvl>
  </w:abstractNum>
  <w:abstractNum w:abstractNumId="1">
    <w:nsid w:val="17F2650A"/>
    <w:multiLevelType w:val="hybridMultilevel"/>
    <w:tmpl w:val="A4A6F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E449E5"/>
    <w:multiLevelType w:val="hybridMultilevel"/>
    <w:tmpl w:val="BA0E2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411B9D"/>
    <w:multiLevelType w:val="hybridMultilevel"/>
    <w:tmpl w:val="AC9ECFF4"/>
    <w:lvl w:ilvl="0" w:tplc="4C326D9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242"/>
    <w:rsid w:val="000115EC"/>
    <w:rsid w:val="0001161F"/>
    <w:rsid w:val="0004244F"/>
    <w:rsid w:val="00073E82"/>
    <w:rsid w:val="00096612"/>
    <w:rsid w:val="000B2952"/>
    <w:rsid w:val="000C673E"/>
    <w:rsid w:val="000C6902"/>
    <w:rsid w:val="000D1051"/>
    <w:rsid w:val="000D2FA2"/>
    <w:rsid w:val="000D3318"/>
    <w:rsid w:val="000D5516"/>
    <w:rsid w:val="000D5D20"/>
    <w:rsid w:val="000F706F"/>
    <w:rsid w:val="001032D5"/>
    <w:rsid w:val="001133D2"/>
    <w:rsid w:val="00171485"/>
    <w:rsid w:val="00190F9C"/>
    <w:rsid w:val="001969DC"/>
    <w:rsid w:val="001B4738"/>
    <w:rsid w:val="001B684A"/>
    <w:rsid w:val="001C220E"/>
    <w:rsid w:val="001E500B"/>
    <w:rsid w:val="001F4CDF"/>
    <w:rsid w:val="00210726"/>
    <w:rsid w:val="00237271"/>
    <w:rsid w:val="0024287D"/>
    <w:rsid w:val="002479BC"/>
    <w:rsid w:val="0025656C"/>
    <w:rsid w:val="002B05DB"/>
    <w:rsid w:val="002B4EB1"/>
    <w:rsid w:val="002D6FC2"/>
    <w:rsid w:val="00301298"/>
    <w:rsid w:val="00361486"/>
    <w:rsid w:val="00375C12"/>
    <w:rsid w:val="003A71F9"/>
    <w:rsid w:val="003A762A"/>
    <w:rsid w:val="003E3199"/>
    <w:rsid w:val="0040610E"/>
    <w:rsid w:val="00411BBA"/>
    <w:rsid w:val="00450F3D"/>
    <w:rsid w:val="004516A7"/>
    <w:rsid w:val="0046218A"/>
    <w:rsid w:val="00476DE3"/>
    <w:rsid w:val="00477140"/>
    <w:rsid w:val="00480093"/>
    <w:rsid w:val="004B02EB"/>
    <w:rsid w:val="004B2AA9"/>
    <w:rsid w:val="004D6FF0"/>
    <w:rsid w:val="004E2B5B"/>
    <w:rsid w:val="004F193E"/>
    <w:rsid w:val="004F1E29"/>
    <w:rsid w:val="00564F8F"/>
    <w:rsid w:val="005766F3"/>
    <w:rsid w:val="00584B8C"/>
    <w:rsid w:val="005A62D4"/>
    <w:rsid w:val="005E6FA8"/>
    <w:rsid w:val="005F5E8F"/>
    <w:rsid w:val="00603E78"/>
    <w:rsid w:val="006046F5"/>
    <w:rsid w:val="006561AD"/>
    <w:rsid w:val="00662123"/>
    <w:rsid w:val="00667029"/>
    <w:rsid w:val="00685135"/>
    <w:rsid w:val="006B2ECD"/>
    <w:rsid w:val="006C4E50"/>
    <w:rsid w:val="006D431B"/>
    <w:rsid w:val="006F1C88"/>
    <w:rsid w:val="007109A0"/>
    <w:rsid w:val="00774E1C"/>
    <w:rsid w:val="00790CF2"/>
    <w:rsid w:val="00795A90"/>
    <w:rsid w:val="007A3696"/>
    <w:rsid w:val="007A5CF4"/>
    <w:rsid w:val="007A63F6"/>
    <w:rsid w:val="007A7D30"/>
    <w:rsid w:val="007C4E51"/>
    <w:rsid w:val="007E49B3"/>
    <w:rsid w:val="007F3D05"/>
    <w:rsid w:val="00802F22"/>
    <w:rsid w:val="00803042"/>
    <w:rsid w:val="00803C2B"/>
    <w:rsid w:val="00820C9C"/>
    <w:rsid w:val="00837437"/>
    <w:rsid w:val="00864CA9"/>
    <w:rsid w:val="00872671"/>
    <w:rsid w:val="00877DE7"/>
    <w:rsid w:val="008875FE"/>
    <w:rsid w:val="00893A51"/>
    <w:rsid w:val="00897F8D"/>
    <w:rsid w:val="008A552D"/>
    <w:rsid w:val="008B668D"/>
    <w:rsid w:val="008C7623"/>
    <w:rsid w:val="008E7E30"/>
    <w:rsid w:val="009066E4"/>
    <w:rsid w:val="009234D3"/>
    <w:rsid w:val="00937F29"/>
    <w:rsid w:val="00974088"/>
    <w:rsid w:val="009B235B"/>
    <w:rsid w:val="009D7AE4"/>
    <w:rsid w:val="009E7341"/>
    <w:rsid w:val="00A161D1"/>
    <w:rsid w:val="00A27815"/>
    <w:rsid w:val="00A54AB0"/>
    <w:rsid w:val="00A71242"/>
    <w:rsid w:val="00AB5730"/>
    <w:rsid w:val="00AC09AE"/>
    <w:rsid w:val="00AF1A69"/>
    <w:rsid w:val="00B042EB"/>
    <w:rsid w:val="00B06304"/>
    <w:rsid w:val="00B13CA5"/>
    <w:rsid w:val="00B35982"/>
    <w:rsid w:val="00B51AFA"/>
    <w:rsid w:val="00B946C9"/>
    <w:rsid w:val="00BC5911"/>
    <w:rsid w:val="00C613E9"/>
    <w:rsid w:val="00C8392F"/>
    <w:rsid w:val="00CC1ED6"/>
    <w:rsid w:val="00CD081D"/>
    <w:rsid w:val="00CD4291"/>
    <w:rsid w:val="00CE430E"/>
    <w:rsid w:val="00CF368B"/>
    <w:rsid w:val="00D04A51"/>
    <w:rsid w:val="00D04B85"/>
    <w:rsid w:val="00D67ED2"/>
    <w:rsid w:val="00D80FE6"/>
    <w:rsid w:val="00DC6B72"/>
    <w:rsid w:val="00DE27BD"/>
    <w:rsid w:val="00E274A1"/>
    <w:rsid w:val="00E34F6C"/>
    <w:rsid w:val="00E54F91"/>
    <w:rsid w:val="00E6110B"/>
    <w:rsid w:val="00E64306"/>
    <w:rsid w:val="00E75D23"/>
    <w:rsid w:val="00E9121A"/>
    <w:rsid w:val="00E933C6"/>
    <w:rsid w:val="00E934F1"/>
    <w:rsid w:val="00EC2FD6"/>
    <w:rsid w:val="00EC57E8"/>
    <w:rsid w:val="00EF02AF"/>
    <w:rsid w:val="00F3730F"/>
    <w:rsid w:val="00F55C8A"/>
    <w:rsid w:val="00FB5357"/>
    <w:rsid w:val="00FD49BE"/>
    <w:rsid w:val="00FE013D"/>
    <w:rsid w:val="00FE07DB"/>
    <w:rsid w:val="00FF3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5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25656C"/>
    <w:pPr>
      <w:widowControl w:val="0"/>
      <w:ind w:left="283" w:hanging="283"/>
    </w:pPr>
  </w:style>
  <w:style w:type="paragraph" w:styleId="a4">
    <w:name w:val="caption"/>
    <w:basedOn w:val="a"/>
    <w:qFormat/>
    <w:rsid w:val="0025656C"/>
    <w:pPr>
      <w:widowControl w:val="0"/>
      <w:spacing w:before="240" w:after="60"/>
      <w:jc w:val="center"/>
    </w:pPr>
    <w:rPr>
      <w:rFonts w:ascii="Arial" w:hAnsi="Arial"/>
      <w:b/>
      <w:kern w:val="28"/>
      <w:sz w:val="32"/>
    </w:rPr>
  </w:style>
  <w:style w:type="paragraph" w:styleId="a5">
    <w:name w:val="Subtitle"/>
    <w:basedOn w:val="a"/>
    <w:qFormat/>
    <w:rsid w:val="0025656C"/>
    <w:pPr>
      <w:widowControl w:val="0"/>
      <w:spacing w:after="60"/>
      <w:jc w:val="center"/>
    </w:pPr>
    <w:rPr>
      <w:rFonts w:ascii="Arial" w:hAnsi="Arial"/>
      <w:i/>
      <w:sz w:val="24"/>
    </w:rPr>
  </w:style>
  <w:style w:type="paragraph" w:styleId="a6">
    <w:name w:val="Body Text"/>
    <w:basedOn w:val="a"/>
    <w:rsid w:val="0046218A"/>
    <w:pPr>
      <w:jc w:val="both"/>
    </w:pPr>
    <w:rPr>
      <w:rFonts w:ascii="Arial" w:hAnsi="Arial"/>
      <w:sz w:val="24"/>
    </w:rPr>
  </w:style>
  <w:style w:type="paragraph" w:styleId="a7">
    <w:name w:val="header"/>
    <w:basedOn w:val="a"/>
    <w:link w:val="a8"/>
    <w:uiPriority w:val="99"/>
    <w:rsid w:val="0046218A"/>
    <w:pPr>
      <w:tabs>
        <w:tab w:val="center" w:pos="4153"/>
        <w:tab w:val="right" w:pos="8306"/>
      </w:tabs>
    </w:pPr>
    <w:rPr>
      <w:sz w:val="24"/>
    </w:rPr>
  </w:style>
  <w:style w:type="character" w:styleId="a9">
    <w:name w:val="page number"/>
    <w:basedOn w:val="a0"/>
    <w:rsid w:val="0046218A"/>
  </w:style>
  <w:style w:type="table" w:styleId="aa">
    <w:name w:val="Table Grid"/>
    <w:basedOn w:val="a1"/>
    <w:rsid w:val="00906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2B05DB"/>
    <w:pPr>
      <w:tabs>
        <w:tab w:val="center" w:pos="4677"/>
        <w:tab w:val="right" w:pos="9355"/>
      </w:tabs>
    </w:pPr>
  </w:style>
  <w:style w:type="paragraph" w:customStyle="1" w:styleId="ConsNonformat">
    <w:name w:val="ConsNonformat"/>
    <w:rsid w:val="008C7623"/>
    <w:pPr>
      <w:widowControl w:val="0"/>
      <w:autoSpaceDE w:val="0"/>
      <w:autoSpaceDN w:val="0"/>
      <w:adjustRightInd w:val="0"/>
    </w:pPr>
    <w:rPr>
      <w:rFonts w:ascii="Courier New" w:hAnsi="Courier New" w:cs="Courier New"/>
    </w:rPr>
  </w:style>
  <w:style w:type="paragraph" w:customStyle="1" w:styleId="ConsCell">
    <w:name w:val="ConsCell"/>
    <w:rsid w:val="008C7623"/>
    <w:pPr>
      <w:widowControl w:val="0"/>
      <w:autoSpaceDE w:val="0"/>
      <w:autoSpaceDN w:val="0"/>
      <w:adjustRightInd w:val="0"/>
    </w:pPr>
    <w:rPr>
      <w:rFonts w:ascii="Arial" w:hAnsi="Arial" w:cs="Arial"/>
      <w:sz w:val="24"/>
      <w:szCs w:val="24"/>
    </w:rPr>
  </w:style>
  <w:style w:type="paragraph" w:customStyle="1" w:styleId="ConsNormal">
    <w:name w:val="ConsNormal"/>
    <w:rsid w:val="008C7623"/>
    <w:pPr>
      <w:widowControl w:val="0"/>
      <w:autoSpaceDE w:val="0"/>
      <w:autoSpaceDN w:val="0"/>
      <w:adjustRightInd w:val="0"/>
      <w:ind w:firstLine="720"/>
    </w:pPr>
    <w:rPr>
      <w:rFonts w:ascii="Arial" w:hAnsi="Arial" w:cs="Arial"/>
      <w:sz w:val="24"/>
      <w:szCs w:val="24"/>
    </w:rPr>
  </w:style>
  <w:style w:type="paragraph" w:styleId="ad">
    <w:name w:val="List Paragraph"/>
    <w:basedOn w:val="a"/>
    <w:uiPriority w:val="34"/>
    <w:qFormat/>
    <w:rsid w:val="00FD49BE"/>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B35982"/>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B35982"/>
    <w:pPr>
      <w:widowControl w:val="0"/>
      <w:autoSpaceDE w:val="0"/>
      <w:autoSpaceDN w:val="0"/>
      <w:adjustRightInd w:val="0"/>
    </w:pPr>
    <w:rPr>
      <w:rFonts w:ascii="Courier New" w:hAnsi="Courier New" w:cs="Courier New"/>
    </w:rPr>
  </w:style>
  <w:style w:type="character" w:customStyle="1" w:styleId="a8">
    <w:name w:val="Верхний колонтитул Знак"/>
    <w:basedOn w:val="a0"/>
    <w:link w:val="a7"/>
    <w:uiPriority w:val="99"/>
    <w:rsid w:val="00B35982"/>
    <w:rPr>
      <w:sz w:val="24"/>
    </w:rPr>
  </w:style>
  <w:style w:type="character" w:customStyle="1" w:styleId="ac">
    <w:name w:val="Нижний колонтитул Знак"/>
    <w:basedOn w:val="a0"/>
    <w:link w:val="ab"/>
    <w:uiPriority w:val="99"/>
    <w:rsid w:val="00B35982"/>
  </w:style>
  <w:style w:type="paragraph" w:styleId="ae">
    <w:name w:val="Balloon Text"/>
    <w:basedOn w:val="a"/>
    <w:link w:val="af"/>
    <w:semiHidden/>
    <w:unhideWhenUsed/>
    <w:rsid w:val="007A5CF4"/>
    <w:rPr>
      <w:rFonts w:ascii="Segoe UI" w:hAnsi="Segoe UI" w:cs="Segoe UI"/>
      <w:sz w:val="18"/>
      <w:szCs w:val="18"/>
    </w:rPr>
  </w:style>
  <w:style w:type="character" w:customStyle="1" w:styleId="af">
    <w:name w:val="Текст выноски Знак"/>
    <w:basedOn w:val="a0"/>
    <w:link w:val="ae"/>
    <w:semiHidden/>
    <w:rsid w:val="007A5CF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5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25656C"/>
    <w:pPr>
      <w:widowControl w:val="0"/>
      <w:ind w:left="283" w:hanging="283"/>
    </w:pPr>
  </w:style>
  <w:style w:type="paragraph" w:styleId="a4">
    <w:name w:val="caption"/>
    <w:basedOn w:val="a"/>
    <w:qFormat/>
    <w:rsid w:val="0025656C"/>
    <w:pPr>
      <w:widowControl w:val="0"/>
      <w:spacing w:before="240" w:after="60"/>
      <w:jc w:val="center"/>
    </w:pPr>
    <w:rPr>
      <w:rFonts w:ascii="Arial" w:hAnsi="Arial"/>
      <w:b/>
      <w:kern w:val="28"/>
      <w:sz w:val="32"/>
    </w:rPr>
  </w:style>
  <w:style w:type="paragraph" w:styleId="a5">
    <w:name w:val="Subtitle"/>
    <w:basedOn w:val="a"/>
    <w:qFormat/>
    <w:rsid w:val="0025656C"/>
    <w:pPr>
      <w:widowControl w:val="0"/>
      <w:spacing w:after="60"/>
      <w:jc w:val="center"/>
    </w:pPr>
    <w:rPr>
      <w:rFonts w:ascii="Arial" w:hAnsi="Arial"/>
      <w:i/>
      <w:sz w:val="24"/>
    </w:rPr>
  </w:style>
  <w:style w:type="paragraph" w:styleId="a6">
    <w:name w:val="Body Text"/>
    <w:basedOn w:val="a"/>
    <w:rsid w:val="0046218A"/>
    <w:pPr>
      <w:jc w:val="both"/>
    </w:pPr>
    <w:rPr>
      <w:rFonts w:ascii="Arial" w:hAnsi="Arial"/>
      <w:sz w:val="24"/>
    </w:rPr>
  </w:style>
  <w:style w:type="paragraph" w:styleId="a7">
    <w:name w:val="header"/>
    <w:basedOn w:val="a"/>
    <w:link w:val="a8"/>
    <w:uiPriority w:val="99"/>
    <w:rsid w:val="0046218A"/>
    <w:pPr>
      <w:tabs>
        <w:tab w:val="center" w:pos="4153"/>
        <w:tab w:val="right" w:pos="8306"/>
      </w:tabs>
    </w:pPr>
    <w:rPr>
      <w:sz w:val="24"/>
    </w:rPr>
  </w:style>
  <w:style w:type="character" w:styleId="a9">
    <w:name w:val="page number"/>
    <w:basedOn w:val="a0"/>
    <w:rsid w:val="0046218A"/>
  </w:style>
  <w:style w:type="table" w:styleId="aa">
    <w:name w:val="Table Grid"/>
    <w:basedOn w:val="a1"/>
    <w:rsid w:val="00906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2B05DB"/>
    <w:pPr>
      <w:tabs>
        <w:tab w:val="center" w:pos="4677"/>
        <w:tab w:val="right" w:pos="9355"/>
      </w:tabs>
    </w:pPr>
  </w:style>
  <w:style w:type="paragraph" w:customStyle="1" w:styleId="ConsNonformat">
    <w:name w:val="ConsNonformat"/>
    <w:rsid w:val="008C7623"/>
    <w:pPr>
      <w:widowControl w:val="0"/>
      <w:autoSpaceDE w:val="0"/>
      <w:autoSpaceDN w:val="0"/>
      <w:adjustRightInd w:val="0"/>
    </w:pPr>
    <w:rPr>
      <w:rFonts w:ascii="Courier New" w:hAnsi="Courier New" w:cs="Courier New"/>
    </w:rPr>
  </w:style>
  <w:style w:type="paragraph" w:customStyle="1" w:styleId="ConsCell">
    <w:name w:val="ConsCell"/>
    <w:rsid w:val="008C7623"/>
    <w:pPr>
      <w:widowControl w:val="0"/>
      <w:autoSpaceDE w:val="0"/>
      <w:autoSpaceDN w:val="0"/>
      <w:adjustRightInd w:val="0"/>
    </w:pPr>
    <w:rPr>
      <w:rFonts w:ascii="Arial" w:hAnsi="Arial" w:cs="Arial"/>
      <w:sz w:val="24"/>
      <w:szCs w:val="24"/>
    </w:rPr>
  </w:style>
  <w:style w:type="paragraph" w:customStyle="1" w:styleId="ConsNormal">
    <w:name w:val="ConsNormal"/>
    <w:rsid w:val="008C7623"/>
    <w:pPr>
      <w:widowControl w:val="0"/>
      <w:autoSpaceDE w:val="0"/>
      <w:autoSpaceDN w:val="0"/>
      <w:adjustRightInd w:val="0"/>
      <w:ind w:firstLine="720"/>
    </w:pPr>
    <w:rPr>
      <w:rFonts w:ascii="Arial" w:hAnsi="Arial" w:cs="Arial"/>
      <w:sz w:val="24"/>
      <w:szCs w:val="24"/>
    </w:rPr>
  </w:style>
  <w:style w:type="paragraph" w:styleId="ad">
    <w:name w:val="List Paragraph"/>
    <w:basedOn w:val="a"/>
    <w:uiPriority w:val="34"/>
    <w:qFormat/>
    <w:rsid w:val="00FD49BE"/>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B35982"/>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B35982"/>
    <w:pPr>
      <w:widowControl w:val="0"/>
      <w:autoSpaceDE w:val="0"/>
      <w:autoSpaceDN w:val="0"/>
      <w:adjustRightInd w:val="0"/>
    </w:pPr>
    <w:rPr>
      <w:rFonts w:ascii="Courier New" w:hAnsi="Courier New" w:cs="Courier New"/>
    </w:rPr>
  </w:style>
  <w:style w:type="character" w:customStyle="1" w:styleId="a8">
    <w:name w:val="Верхний колонтитул Знак"/>
    <w:basedOn w:val="a0"/>
    <w:link w:val="a7"/>
    <w:uiPriority w:val="99"/>
    <w:rsid w:val="00B35982"/>
    <w:rPr>
      <w:sz w:val="24"/>
    </w:rPr>
  </w:style>
  <w:style w:type="character" w:customStyle="1" w:styleId="ac">
    <w:name w:val="Нижний колонтитул Знак"/>
    <w:basedOn w:val="a0"/>
    <w:link w:val="ab"/>
    <w:uiPriority w:val="99"/>
    <w:rsid w:val="00B35982"/>
  </w:style>
  <w:style w:type="paragraph" w:styleId="ae">
    <w:name w:val="Balloon Text"/>
    <w:basedOn w:val="a"/>
    <w:link w:val="af"/>
    <w:semiHidden/>
    <w:unhideWhenUsed/>
    <w:rsid w:val="007A5CF4"/>
    <w:rPr>
      <w:rFonts w:ascii="Segoe UI" w:hAnsi="Segoe UI" w:cs="Segoe UI"/>
      <w:sz w:val="18"/>
      <w:szCs w:val="18"/>
    </w:rPr>
  </w:style>
  <w:style w:type="character" w:customStyle="1" w:styleId="af">
    <w:name w:val="Текст выноски Знак"/>
    <w:basedOn w:val="a0"/>
    <w:link w:val="ae"/>
    <w:semiHidden/>
    <w:rsid w:val="007A5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4048</Words>
  <Characters>23077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TeemoshenkovaLN</cp:lastModifiedBy>
  <cp:revision>2</cp:revision>
  <cp:lastPrinted>2018-12-26T14:03:00Z</cp:lastPrinted>
  <dcterms:created xsi:type="dcterms:W3CDTF">2019-05-15T06:40:00Z</dcterms:created>
  <dcterms:modified xsi:type="dcterms:W3CDTF">2019-05-15T06:40:00Z</dcterms:modified>
</cp:coreProperties>
</file>