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2" w:rsidRDefault="00C76BB0" w:rsidP="00C56290">
      <w:r>
        <w:rPr>
          <w:noProof/>
        </w:rPr>
        <w:drawing>
          <wp:inline distT="0" distB="0" distL="0" distR="0" wp14:anchorId="78B947B0" wp14:editId="77002AE9">
            <wp:extent cx="5128683" cy="8172450"/>
            <wp:effectExtent l="0" t="0" r="0" b="0"/>
            <wp:docPr id="2" name="Рисунок 2" descr="C:\Users\Pavel\Downloads\123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Downloads\123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12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EA" w:rsidRDefault="00E25CEA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25CEA" w:rsidRDefault="00E25CEA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25CEA" w:rsidRDefault="00E25CEA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25CEA" w:rsidRDefault="00E25CEA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25CEA" w:rsidRDefault="00E25CEA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67115" w:rsidRPr="00C56290" w:rsidRDefault="00267115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115" w:rsidRPr="00C56290" w:rsidRDefault="00267115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115" w:rsidRPr="00C56290" w:rsidRDefault="00267115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32B" w:rsidRPr="009F232B" w:rsidRDefault="00816B62" w:rsidP="009F232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9F232B" w:rsidRPr="009F232B">
        <w:rPr>
          <w:color w:val="000000"/>
          <w:sz w:val="28"/>
          <w:szCs w:val="28"/>
        </w:rPr>
        <w:t>11787000301000101000101</w:t>
      </w:r>
    </w:p>
    <w:p w:rsidR="00816B62" w:rsidRDefault="00816B62" w:rsidP="009F232B">
      <w:pPr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16B6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816B6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B" w:rsidRPr="009F232B" w:rsidRDefault="00816B62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9F2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816B62" w:rsidRPr="009F232B" w:rsidRDefault="00816B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</w:p>
          <w:p w:rsidR="007A63E3" w:rsidRPr="007A63E3" w:rsidRDefault="007A63E3" w:rsidP="007A63E3">
            <w:pPr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816B62" w:rsidRPr="007A63E3" w:rsidRDefault="00816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E5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CC4C3C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9F232B" w:rsidRPr="00CC4C3C">
              <w:rPr>
                <w:sz w:val="24"/>
                <w:szCs w:val="24"/>
              </w:rPr>
              <w:t>16</w:t>
            </w:r>
            <w:r w:rsidRPr="00CC4C3C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104EF6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F6">
              <w:rPr>
                <w:sz w:val="24"/>
                <w:szCs w:val="24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104EF6">
        <w:rPr>
          <w:rFonts w:ascii="Times New Roman" w:hAnsi="Times New Roman" w:cs="Times New Roman"/>
          <w:sz w:val="28"/>
          <w:szCs w:val="28"/>
        </w:rPr>
        <w:t>5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CC4C3C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9F232B" w:rsidRPr="00CC4C3C">
              <w:rPr>
                <w:sz w:val="24"/>
                <w:szCs w:val="24"/>
              </w:rPr>
              <w:t>16</w:t>
            </w:r>
            <w:r w:rsidRPr="00CC4C3C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7A63E3" w:rsidRDefault="009F232B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9F232B" w:rsidRDefault="009F232B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505D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C4C3C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F97517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F97517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lastRenderedPageBreak/>
              <w:t xml:space="preserve">Доля родителей </w:t>
            </w:r>
            <w:r w:rsidRPr="007A63E3"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F97517" w:rsidRPr="009F232B" w:rsidRDefault="00F97517" w:rsidP="006E64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r w:rsidRPr="00144981">
        <w:rPr>
          <w:sz w:val="28"/>
          <w:szCs w:val="28"/>
        </w:rPr>
        <w:lastRenderedPageBreak/>
        <w:t>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 xml:space="preserve">бразовательным программам начального </w:t>
      </w:r>
      <w:proofErr w:type="spellStart"/>
      <w:r w:rsidRPr="00144981">
        <w:rPr>
          <w:rFonts w:eastAsiaTheme="minorHAnsi"/>
          <w:sz w:val="28"/>
          <w:szCs w:val="28"/>
          <w:lang w:eastAsia="en-US"/>
        </w:rPr>
        <w:t>общего,основного</w:t>
      </w:r>
      <w:proofErr w:type="spellEnd"/>
      <w:r w:rsidRPr="00144981">
        <w:rPr>
          <w:rFonts w:eastAsiaTheme="minorHAnsi"/>
          <w:sz w:val="28"/>
          <w:szCs w:val="28"/>
          <w:lang w:eastAsia="en-US"/>
        </w:rPr>
        <w:t xml:space="preserve">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97517">
        <w:rPr>
          <w:sz w:val="28"/>
          <w:szCs w:val="28"/>
        </w:rPr>
        <w:t>2</w:t>
      </w:r>
    </w:p>
    <w:p w:rsidR="005C637D" w:rsidRPr="0070095F" w:rsidRDefault="007F5E3D" w:rsidP="005C63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="005C637D" w:rsidRPr="0070095F">
        <w:rPr>
          <w:color w:val="000000"/>
          <w:sz w:val="28"/>
          <w:szCs w:val="28"/>
        </w:rPr>
        <w:t>11787000301000201009101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E3D" w:rsidRDefault="007F5E3D" w:rsidP="007F5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7F5E3D" w:rsidTr="005C637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7F5E3D" w:rsidRDefault="007F5E3D" w:rsidP="0014498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7F5E3D" w:rsidTr="005C637D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color w:val="000000"/>
                <w:sz w:val="24"/>
                <w:szCs w:val="24"/>
              </w:rPr>
            </w:pPr>
          </w:p>
        </w:tc>
      </w:tr>
      <w:tr w:rsidR="007F5E3D" w:rsidTr="005C637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C637D" w:rsidTr="005C637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7D" w:rsidRPr="005C637D" w:rsidRDefault="005C637D" w:rsidP="00144981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C637D" w:rsidRPr="005C637D" w:rsidRDefault="005C637D" w:rsidP="005C637D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C637D" w:rsidRPr="005C637D" w:rsidRDefault="005C637D" w:rsidP="0014498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Pr="007A63E3" w:rsidRDefault="005C637D" w:rsidP="006E6438">
            <w:pPr>
              <w:rPr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5C637D" w:rsidRPr="007A63E3" w:rsidRDefault="005C637D" w:rsidP="006E64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CC4C3C" w:rsidRDefault="00F97517" w:rsidP="00F97517">
            <w:pPr>
              <w:rPr>
                <w:sz w:val="22"/>
                <w:szCs w:val="22"/>
              </w:rPr>
            </w:pPr>
            <w:r w:rsidRPr="00CC4C3C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  <w:p w:rsidR="005C637D" w:rsidRPr="0059039F" w:rsidRDefault="005C637D" w:rsidP="006E6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Pr="007A63E3" w:rsidRDefault="005C637D" w:rsidP="006E6438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5C637D" w:rsidRPr="007A63E3" w:rsidRDefault="005C637D" w:rsidP="006E6438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5C637D" w:rsidRPr="007A63E3" w:rsidRDefault="005C637D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5. Показатели, характеризующие объем и (или) качество муниципальной </w:t>
      </w:r>
      <w:r>
        <w:rPr>
          <w:sz w:val="28"/>
          <w:szCs w:val="28"/>
        </w:rPr>
        <w:lastRenderedPageBreak/>
        <w:t>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7F5E3D" w:rsidTr="005C637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F5E3D" w:rsidTr="005C637D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Pr="00CC4C3C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5C637D" w:rsidRPr="00CC4C3C">
              <w:rPr>
                <w:sz w:val="24"/>
                <w:szCs w:val="24"/>
              </w:rPr>
              <w:t>16</w:t>
            </w:r>
            <w:r w:rsidRPr="00CC4C3C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F5E3D" w:rsidTr="005C637D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637D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Pr="005C637D" w:rsidRDefault="005C637D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C637D" w:rsidRPr="005C637D" w:rsidRDefault="005C637D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C637D" w:rsidRPr="005C637D" w:rsidRDefault="005C637D" w:rsidP="006E6438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5C637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5C637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CC4C3C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70095F"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7F5E3D" w:rsidTr="00F97517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7F5E3D" w:rsidTr="00F9751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Pr="00CC4C3C" w:rsidRDefault="00F97517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2016</w:t>
            </w:r>
            <w:r w:rsidR="007F5E3D" w:rsidRPr="00CC4C3C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F5E3D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начального общего </w:t>
            </w:r>
            <w:r w:rsidRPr="007A63E3">
              <w:rPr>
                <w:sz w:val="22"/>
                <w:szCs w:val="22"/>
              </w:rPr>
              <w:lastRenderedPageBreak/>
              <w:t>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lastRenderedPageBreak/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7F5E3D" w:rsidTr="0014498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–образовательным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7F5E3D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5E3D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свидетельства о государственной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аккредитации (с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F1C" w:rsidRDefault="00C45F1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95F" w:rsidRPr="00345AE2" w:rsidRDefault="0070095F" w:rsidP="00345A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095F" w:rsidRPr="00C76BB0" w:rsidRDefault="0070095F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95F" w:rsidRPr="00C76BB0" w:rsidRDefault="0070095F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 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F97517" w:rsidP="006542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5422B" w:rsidRPr="0065422B">
        <w:rPr>
          <w:color w:val="000000"/>
          <w:sz w:val="28"/>
          <w:szCs w:val="28"/>
        </w:rPr>
        <w:t>11791000301000101004101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97517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 w:rsidR="0065422B"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CC4C3C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2016год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</w:t>
            </w:r>
            <w:r w:rsidRPr="0065422B">
              <w:rPr>
                <w:color w:val="000000"/>
              </w:rPr>
              <w:lastRenderedPageBreak/>
              <w:t>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</w:t>
            </w:r>
            <w:r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CC4C3C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CC4C3C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2016год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lastRenderedPageBreak/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–образовательным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приеме обращения для предоставления услуги.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r>
        <w:rPr>
          <w:sz w:val="28"/>
          <w:szCs w:val="28"/>
          <w:vertAlign w:val="superscript"/>
        </w:rPr>
        <w:t>4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2F5A9F" w:rsidRPr="00C76BB0" w:rsidRDefault="002F5A9F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16B62" w:rsidRDefault="009F3E6D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-165735</wp:posOffset>
                </wp:positionV>
                <wp:extent cx="590550" cy="161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9.8pt;margin-top:-13.05pt;width:4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    </w:pict>
          </mc:Fallback>
        </mc:AlternateConten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r>
        <w:rPr>
          <w:sz w:val="28"/>
          <w:szCs w:val="28"/>
          <w:vertAlign w:val="superscript"/>
        </w:rPr>
        <w:t>6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</w:t>
      </w:r>
      <w:proofErr w:type="spellStart"/>
      <w:r>
        <w:rPr>
          <w:sz w:val="28"/>
          <w:szCs w:val="28"/>
        </w:rPr>
        <w:t>задания:</w:t>
      </w:r>
      <w:r w:rsidR="000306C2" w:rsidRPr="000306C2">
        <w:rPr>
          <w:rFonts w:eastAsiaTheme="minorHAnsi"/>
          <w:sz w:val="28"/>
          <w:szCs w:val="28"/>
          <w:lang w:eastAsia="en-US"/>
        </w:rPr>
        <w:t>реорганизация</w:t>
      </w:r>
      <w:proofErr w:type="spellEnd"/>
      <w:r w:rsidR="000306C2" w:rsidRPr="000306C2">
        <w:rPr>
          <w:rFonts w:eastAsiaTheme="minorHAnsi"/>
          <w:sz w:val="28"/>
          <w:szCs w:val="28"/>
          <w:lang w:eastAsia="en-US"/>
        </w:rPr>
        <w:t>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задания:_________</w:t>
      </w:r>
      <w:r w:rsidR="0067424B">
        <w:rPr>
          <w:sz w:val="28"/>
          <w:szCs w:val="28"/>
        </w:rPr>
        <w:t>-.</w:t>
      </w:r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контроля за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>ого задания</w:t>
      </w:r>
      <w:r w:rsidR="0067424B">
        <w:rPr>
          <w:rFonts w:ascii="Times New Roman" w:hAnsi="Times New Roman" w:cs="Times New Roman"/>
          <w:sz w:val="28"/>
          <w:szCs w:val="28"/>
        </w:rPr>
        <w:t xml:space="preserve">-отчет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задания-.</w:t>
      </w:r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Формируется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515D2D" w:rsidRPr="009E4561" w:rsidRDefault="0070095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15D2D" w:rsidRPr="009E4561">
        <w:rPr>
          <w:sz w:val="28"/>
          <w:szCs w:val="28"/>
        </w:rPr>
        <w:t xml:space="preserve">риложение </w:t>
      </w:r>
    </w:p>
    <w:p w:rsidR="00515D2D" w:rsidRPr="009E4561" w:rsidRDefault="00515D2D" w:rsidP="00515D2D">
      <w:pPr>
        <w:pStyle w:val="a3"/>
        <w:ind w:left="6237"/>
        <w:rPr>
          <w:sz w:val="28"/>
          <w:szCs w:val="28"/>
        </w:rPr>
      </w:pPr>
    </w:p>
    <w:p w:rsidR="00515D2D" w:rsidRPr="009E4561" w:rsidRDefault="00515D2D" w:rsidP="00515D2D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</w:t>
      </w:r>
      <w:r w:rsidR="008B2FF3">
        <w:rPr>
          <w:sz w:val="28"/>
          <w:szCs w:val="28"/>
        </w:rPr>
        <w:t>2016</w:t>
      </w:r>
      <w:r w:rsidRPr="009E4561">
        <w:rPr>
          <w:sz w:val="28"/>
          <w:szCs w:val="28"/>
        </w:rPr>
        <w:t xml:space="preserve"> год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15D2D" w:rsidRPr="009E4561" w:rsidRDefault="00515D2D" w:rsidP="00515D2D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</w:p>
    <w:p w:rsidR="00515D2D" w:rsidRPr="009E4561" w:rsidRDefault="00515D2D" w:rsidP="00515D2D">
      <w:pPr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CE75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D2D" w:rsidRPr="00CE752C" w:rsidRDefault="00515D2D" w:rsidP="00515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r w:rsidRPr="009E4561">
        <w:rPr>
          <w:sz w:val="28"/>
          <w:szCs w:val="28"/>
          <w:vertAlign w:val="superscript"/>
        </w:rPr>
        <w:t>2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515D2D" w:rsidRPr="009E4561" w:rsidRDefault="00515D2D" w:rsidP="00CE7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515D2D" w:rsidRPr="00115C1D" w:rsidTr="00CE752C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15D2D" w:rsidRPr="00115C1D" w:rsidTr="00CE752C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15D2D" w:rsidRPr="00115C1D" w:rsidTr="00CE752C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515D2D" w:rsidRPr="00115C1D" w:rsidTr="00CE752C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-вой </w:t>
            </w:r>
          </w:p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15D2D" w:rsidRPr="00115C1D" w:rsidTr="00CE752C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(возможное)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248"/>
      </w:tblGrid>
      <w:tr w:rsidR="00515D2D" w:rsidRPr="00115C1D" w:rsidTr="00CE752C">
        <w:trPr>
          <w:trHeight w:val="611"/>
        </w:trPr>
        <w:tc>
          <w:tcPr>
            <w:tcW w:w="1730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15D2D" w:rsidRPr="00115C1D" w:rsidTr="00CE752C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52C" w:rsidRDefault="00CE752C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r w:rsidRPr="009E4561">
        <w:rPr>
          <w:sz w:val="28"/>
          <w:szCs w:val="28"/>
          <w:vertAlign w:val="superscript"/>
        </w:rPr>
        <w:t>4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600"/>
        <w:gridCol w:w="1418"/>
      </w:tblGrid>
      <w:tr w:rsidR="00515D2D" w:rsidRPr="00115C1D" w:rsidTr="00CE752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15D2D" w:rsidRPr="00115C1D" w:rsidTr="00CE752C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515D2D" w:rsidRPr="00115C1D" w:rsidTr="00CE752C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15D2D" w:rsidRPr="00115C1D" w:rsidTr="00CE752C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029"/>
        <w:gridCol w:w="1292"/>
        <w:gridCol w:w="1867"/>
        <w:gridCol w:w="1417"/>
        <w:gridCol w:w="1521"/>
      </w:tblGrid>
      <w:tr w:rsidR="00515D2D" w:rsidRPr="00115C1D" w:rsidTr="00CE752C">
        <w:trPr>
          <w:trHeight w:val="665"/>
        </w:trPr>
        <w:tc>
          <w:tcPr>
            <w:tcW w:w="1514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15D2D" w:rsidRPr="00115C1D" w:rsidTr="00CE752C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E752C">
        <w:rPr>
          <w:rFonts w:ascii="Times New Roman" w:hAnsi="Times New Roman" w:cs="Times New Roman"/>
          <w:sz w:val="28"/>
          <w:szCs w:val="28"/>
        </w:rPr>
        <w:t>___</w:t>
      </w: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r w:rsidRPr="009E4561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r w:rsidRPr="009E4561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1243"/>
      <w:bookmarkEnd w:id="0"/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 xml:space="preserve"> Заполняется в годовом отчете.</w:t>
      </w:r>
    </w:p>
    <w:p w:rsidR="00515D2D" w:rsidRDefault="00515D2D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/>
    <w:p w:rsidR="00B201DF" w:rsidRDefault="00B201DF">
      <w:bookmarkStart w:id="1" w:name="_GoBack"/>
      <w:bookmarkEnd w:id="1"/>
    </w:p>
    <w:sectPr w:rsidR="00B201DF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82"/>
    <w:rsid w:val="000000F3"/>
    <w:rsid w:val="000306C2"/>
    <w:rsid w:val="000B09F5"/>
    <w:rsid w:val="000C450C"/>
    <w:rsid w:val="00104EF6"/>
    <w:rsid w:val="00144981"/>
    <w:rsid w:val="00186A7F"/>
    <w:rsid w:val="00267115"/>
    <w:rsid w:val="00272539"/>
    <w:rsid w:val="002E0291"/>
    <w:rsid w:val="002F5A9F"/>
    <w:rsid w:val="0030047C"/>
    <w:rsid w:val="00304917"/>
    <w:rsid w:val="0030724B"/>
    <w:rsid w:val="003179A1"/>
    <w:rsid w:val="00345AE2"/>
    <w:rsid w:val="00366F34"/>
    <w:rsid w:val="0042085D"/>
    <w:rsid w:val="00505DF5"/>
    <w:rsid w:val="00515D2D"/>
    <w:rsid w:val="0059039F"/>
    <w:rsid w:val="005C637D"/>
    <w:rsid w:val="0065422B"/>
    <w:rsid w:val="00661D14"/>
    <w:rsid w:val="00671A82"/>
    <w:rsid w:val="0067424B"/>
    <w:rsid w:val="00687EBF"/>
    <w:rsid w:val="006B063B"/>
    <w:rsid w:val="006E6438"/>
    <w:rsid w:val="006F0A38"/>
    <w:rsid w:val="0070095F"/>
    <w:rsid w:val="007812C2"/>
    <w:rsid w:val="007A63E3"/>
    <w:rsid w:val="007F5E3D"/>
    <w:rsid w:val="00816B62"/>
    <w:rsid w:val="008B2FF3"/>
    <w:rsid w:val="008D2759"/>
    <w:rsid w:val="008E5224"/>
    <w:rsid w:val="009D2DAC"/>
    <w:rsid w:val="009F232B"/>
    <w:rsid w:val="009F3E6D"/>
    <w:rsid w:val="00A23446"/>
    <w:rsid w:val="00AB0A78"/>
    <w:rsid w:val="00B201DF"/>
    <w:rsid w:val="00BF3838"/>
    <w:rsid w:val="00C45F1C"/>
    <w:rsid w:val="00C56290"/>
    <w:rsid w:val="00C76BB0"/>
    <w:rsid w:val="00C8568B"/>
    <w:rsid w:val="00CC4C3C"/>
    <w:rsid w:val="00CE752C"/>
    <w:rsid w:val="00D56D7C"/>
    <w:rsid w:val="00E25CEA"/>
    <w:rsid w:val="00EA415F"/>
    <w:rsid w:val="00F40D8D"/>
    <w:rsid w:val="00F9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D402-DBB7-4FC7-8ADC-2A8E520B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3</cp:revision>
  <dcterms:created xsi:type="dcterms:W3CDTF">2017-03-15T08:58:00Z</dcterms:created>
  <dcterms:modified xsi:type="dcterms:W3CDTF">2017-03-15T09:51:00Z</dcterms:modified>
</cp:coreProperties>
</file>