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5509" w:rsidP="008455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509">
        <w:rPr>
          <w:rFonts w:ascii="Times New Roman" w:hAnsi="Times New Roman" w:cs="Times New Roman"/>
          <w:b/>
          <w:sz w:val="28"/>
          <w:szCs w:val="28"/>
        </w:rPr>
        <w:t>Список торговых мест для крестьянских (фермерских) хозяйств на территории муниципального образования «</w:t>
      </w:r>
      <w:proofErr w:type="spellStart"/>
      <w:r w:rsidRPr="00845509">
        <w:rPr>
          <w:rFonts w:ascii="Times New Roman" w:hAnsi="Times New Roman" w:cs="Times New Roman"/>
          <w:b/>
          <w:sz w:val="28"/>
          <w:szCs w:val="28"/>
        </w:rPr>
        <w:t>Ельнинский</w:t>
      </w:r>
      <w:proofErr w:type="spellEnd"/>
      <w:r w:rsidRPr="00845509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845509" w:rsidRDefault="00845509" w:rsidP="008455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845509" w:rsidTr="00845509">
        <w:tc>
          <w:tcPr>
            <w:tcW w:w="959" w:type="dxa"/>
          </w:tcPr>
          <w:p w:rsidR="00845509" w:rsidRPr="00845509" w:rsidRDefault="00845509" w:rsidP="00845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455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84550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84550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845509" w:rsidRPr="00845509" w:rsidRDefault="00845509" w:rsidP="00845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509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393" w:type="dxa"/>
          </w:tcPr>
          <w:p w:rsidR="00845509" w:rsidRPr="00845509" w:rsidRDefault="00845509" w:rsidP="00845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509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торговых мест</w:t>
            </w:r>
          </w:p>
        </w:tc>
        <w:tc>
          <w:tcPr>
            <w:tcW w:w="2393" w:type="dxa"/>
          </w:tcPr>
          <w:p w:rsidR="00845509" w:rsidRPr="00845509" w:rsidRDefault="00845509" w:rsidP="008455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5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выделенных торговых мест</w:t>
            </w:r>
            <w:r w:rsidRPr="00845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КФХ</w:t>
            </w:r>
          </w:p>
        </w:tc>
      </w:tr>
      <w:tr w:rsidR="00845509" w:rsidTr="00845509">
        <w:tc>
          <w:tcPr>
            <w:tcW w:w="959" w:type="dxa"/>
          </w:tcPr>
          <w:p w:rsidR="00845509" w:rsidRDefault="00845509" w:rsidP="008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845509" w:rsidRPr="00845509" w:rsidRDefault="00845509" w:rsidP="008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09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с кадастровым номером 67:08:0010134:3, расположенный по адресу: г</w:t>
            </w:r>
            <w:proofErr w:type="gramStart"/>
            <w:r w:rsidRPr="00845509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845509">
              <w:rPr>
                <w:rFonts w:ascii="Times New Roman" w:eastAsia="Times New Roman" w:hAnsi="Times New Roman" w:cs="Times New Roman"/>
                <w:sz w:val="28"/>
                <w:szCs w:val="28"/>
              </w:rPr>
              <w:t>льня, ул.Пролетарская, д.46</w:t>
            </w:r>
          </w:p>
        </w:tc>
        <w:tc>
          <w:tcPr>
            <w:tcW w:w="2393" w:type="dxa"/>
          </w:tcPr>
          <w:p w:rsidR="00845509" w:rsidRPr="00845509" w:rsidRDefault="00845509" w:rsidP="0084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0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93" w:type="dxa"/>
          </w:tcPr>
          <w:p w:rsidR="00845509" w:rsidRPr="00845509" w:rsidRDefault="00845509" w:rsidP="0084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45509" w:rsidTr="00845509">
        <w:tc>
          <w:tcPr>
            <w:tcW w:w="959" w:type="dxa"/>
          </w:tcPr>
          <w:p w:rsidR="00845509" w:rsidRDefault="00845509" w:rsidP="008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845509" w:rsidRPr="00845509" w:rsidRDefault="00845509" w:rsidP="008455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509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участок с кадастровым номером 67:08:0000000:123, расположенный по адресу: г</w:t>
            </w:r>
            <w:proofErr w:type="gramStart"/>
            <w:r w:rsidRPr="00845509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845509">
              <w:rPr>
                <w:rFonts w:ascii="Times New Roman" w:eastAsia="Times New Roman" w:hAnsi="Times New Roman" w:cs="Times New Roman"/>
                <w:sz w:val="28"/>
                <w:szCs w:val="28"/>
              </w:rPr>
              <w:t>льня, ул.Интернациональная, д.6</w:t>
            </w:r>
          </w:p>
        </w:tc>
        <w:tc>
          <w:tcPr>
            <w:tcW w:w="2393" w:type="dxa"/>
          </w:tcPr>
          <w:p w:rsidR="00845509" w:rsidRPr="00845509" w:rsidRDefault="00845509" w:rsidP="0084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0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393" w:type="dxa"/>
          </w:tcPr>
          <w:p w:rsidR="00845509" w:rsidRPr="00845509" w:rsidRDefault="00845509" w:rsidP="00845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50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845509" w:rsidRPr="00845509" w:rsidRDefault="00845509" w:rsidP="008455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45509" w:rsidRPr="00845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45509"/>
    <w:rsid w:val="00845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5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2016-11-02T10:02:00Z</dcterms:created>
  <dcterms:modified xsi:type="dcterms:W3CDTF">2016-11-02T10:08:00Z</dcterms:modified>
</cp:coreProperties>
</file>