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82" w:rsidRPr="003C131B" w:rsidRDefault="00F06D39" w:rsidP="006866A4">
      <w:pPr>
        <w:ind w:left="11341" w:firstLine="3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№2</w:t>
      </w:r>
    </w:p>
    <w:p w:rsidR="007A4682" w:rsidRPr="003C131B" w:rsidRDefault="007A4682" w:rsidP="007A4682">
      <w:pPr>
        <w:ind w:left="992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131B">
        <w:rPr>
          <w:rFonts w:eastAsia="Calibri"/>
          <w:sz w:val="28"/>
          <w:szCs w:val="28"/>
          <w:lang w:eastAsia="en-US"/>
        </w:rPr>
        <w:t>к распоряжению Администрации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C131B">
        <w:rPr>
          <w:rFonts w:eastAsia="Calibri"/>
          <w:sz w:val="28"/>
          <w:szCs w:val="28"/>
          <w:lang w:eastAsia="en-US"/>
        </w:rPr>
        <w:t>образования «Ельнинский район» Смоленской области</w:t>
      </w:r>
      <w:r w:rsidR="001E2A27">
        <w:rPr>
          <w:rFonts w:eastAsia="Calibri"/>
          <w:sz w:val="28"/>
          <w:szCs w:val="28"/>
          <w:lang w:eastAsia="en-US"/>
        </w:rPr>
        <w:t xml:space="preserve"> от 05.08.</w:t>
      </w:r>
      <w:r w:rsidR="00000898">
        <w:rPr>
          <w:rFonts w:eastAsia="Calibri"/>
          <w:sz w:val="28"/>
          <w:szCs w:val="28"/>
          <w:lang w:eastAsia="en-US"/>
        </w:rPr>
        <w:t xml:space="preserve"> 2022</w:t>
      </w:r>
      <w:r w:rsidR="001E2A27">
        <w:rPr>
          <w:rFonts w:eastAsia="Calibri"/>
          <w:sz w:val="28"/>
          <w:szCs w:val="28"/>
          <w:lang w:eastAsia="en-US"/>
        </w:rPr>
        <w:t xml:space="preserve"> </w:t>
      </w:r>
      <w:r w:rsidR="00761E80">
        <w:rPr>
          <w:rFonts w:eastAsia="Calibri"/>
          <w:sz w:val="28"/>
          <w:szCs w:val="28"/>
          <w:lang w:eastAsia="en-US"/>
        </w:rPr>
        <w:t>№ 212-р (</w:t>
      </w:r>
      <w:r w:rsidR="00761E80" w:rsidRPr="00693B25">
        <w:rPr>
          <w:rFonts w:eastAsia="Calibri"/>
          <w:sz w:val="24"/>
          <w:szCs w:val="24"/>
          <w:lang w:eastAsia="en-US"/>
        </w:rPr>
        <w:t>в редакции распоряжений</w:t>
      </w:r>
      <w:r w:rsidR="001E2A27" w:rsidRPr="00693B25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8E7AE9" w:rsidRPr="00693B25">
        <w:rPr>
          <w:rFonts w:eastAsia="Calibri"/>
          <w:sz w:val="24"/>
          <w:szCs w:val="24"/>
          <w:lang w:eastAsia="en-US"/>
        </w:rPr>
        <w:t xml:space="preserve"> муниципального образования «Ельнинский район» Смоленской области</w:t>
      </w:r>
      <w:r w:rsidR="00122BC4" w:rsidRPr="00693B25">
        <w:rPr>
          <w:rFonts w:eastAsia="Calibri"/>
          <w:sz w:val="24"/>
          <w:szCs w:val="24"/>
          <w:lang w:eastAsia="en-US"/>
        </w:rPr>
        <w:t xml:space="preserve"> </w:t>
      </w:r>
      <w:r w:rsidR="0089532A" w:rsidRPr="00693B25">
        <w:rPr>
          <w:rFonts w:eastAsia="Calibri"/>
          <w:sz w:val="24"/>
          <w:szCs w:val="24"/>
          <w:lang w:eastAsia="en-US"/>
        </w:rPr>
        <w:t xml:space="preserve">  </w:t>
      </w:r>
      <w:r w:rsidR="00122BC4" w:rsidRPr="00693B25">
        <w:rPr>
          <w:rFonts w:eastAsia="Calibri"/>
          <w:sz w:val="24"/>
          <w:szCs w:val="24"/>
          <w:lang w:eastAsia="en-US"/>
        </w:rPr>
        <w:t>от</w:t>
      </w:r>
      <w:r w:rsidR="00761E80" w:rsidRPr="00693B25">
        <w:rPr>
          <w:rFonts w:eastAsia="Calibri"/>
          <w:sz w:val="24"/>
          <w:szCs w:val="24"/>
          <w:lang w:eastAsia="en-US"/>
        </w:rPr>
        <w:t xml:space="preserve"> 10.05.2023 </w:t>
      </w:r>
      <w:r w:rsidR="0089532A" w:rsidRPr="00693B25">
        <w:rPr>
          <w:rFonts w:eastAsia="Calibri"/>
          <w:sz w:val="24"/>
          <w:szCs w:val="24"/>
          <w:lang w:eastAsia="en-US"/>
        </w:rPr>
        <w:t xml:space="preserve"> </w:t>
      </w:r>
      <w:r w:rsidR="00761E80" w:rsidRPr="00693B25">
        <w:rPr>
          <w:rFonts w:eastAsia="Calibri"/>
          <w:sz w:val="24"/>
          <w:szCs w:val="24"/>
          <w:lang w:eastAsia="en-US"/>
        </w:rPr>
        <w:t>№ 109-р</w:t>
      </w:r>
      <w:r w:rsidR="00AB4A38" w:rsidRPr="00693B25">
        <w:rPr>
          <w:rFonts w:eastAsia="Calibri"/>
          <w:sz w:val="24"/>
          <w:szCs w:val="24"/>
          <w:lang w:eastAsia="en-US"/>
        </w:rPr>
        <w:t xml:space="preserve">, </w:t>
      </w:r>
      <w:r w:rsidR="0089532A" w:rsidRPr="00693B25">
        <w:rPr>
          <w:rFonts w:eastAsia="Calibri"/>
          <w:sz w:val="24"/>
          <w:szCs w:val="24"/>
          <w:lang w:eastAsia="en-US"/>
        </w:rPr>
        <w:t xml:space="preserve"> </w:t>
      </w:r>
      <w:r w:rsidR="00AB4A38" w:rsidRPr="00693B25">
        <w:rPr>
          <w:rFonts w:eastAsia="Calibri"/>
          <w:sz w:val="24"/>
          <w:szCs w:val="24"/>
          <w:lang w:eastAsia="en-US"/>
        </w:rPr>
        <w:t>от 12.01.2024 № 1-р</w:t>
      </w:r>
      <w:r w:rsidR="00AB4A38">
        <w:rPr>
          <w:rFonts w:eastAsia="Calibri"/>
          <w:sz w:val="28"/>
          <w:szCs w:val="28"/>
          <w:lang w:eastAsia="en-US"/>
        </w:rPr>
        <w:t>)</w:t>
      </w:r>
    </w:p>
    <w:p w:rsidR="007A4682" w:rsidRDefault="007A4682" w:rsidP="007A4682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</w:p>
    <w:p w:rsidR="007A4682" w:rsidRPr="003C131B" w:rsidRDefault="007A4682" w:rsidP="007A4682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</w:p>
    <w:p w:rsidR="007A4682" w:rsidRPr="003C131B" w:rsidRDefault="007A4682" w:rsidP="007A4682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  <w:r w:rsidRPr="003C131B">
        <w:rPr>
          <w:b/>
          <w:caps/>
          <w:color w:val="000000"/>
          <w:spacing w:val="-3"/>
          <w:sz w:val="28"/>
          <w:szCs w:val="28"/>
          <w:shd w:val="clear" w:color="auto" w:fill="FFFFFF"/>
        </w:rPr>
        <w:t>План мероприятий</w:t>
      </w:r>
    </w:p>
    <w:p w:rsidR="00527188" w:rsidRDefault="007A4682" w:rsidP="007A4682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(«дорожна</w:t>
      </w:r>
      <w:r w:rsidR="00610819">
        <w:rPr>
          <w:b/>
          <w:color w:val="000000"/>
          <w:spacing w:val="-3"/>
          <w:sz w:val="28"/>
          <w:szCs w:val="28"/>
          <w:shd w:val="clear" w:color="auto" w:fill="FFFFFF"/>
        </w:rPr>
        <w:t>я карта») по содействию развитию</w:t>
      </w: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конкуренции </w:t>
      </w:r>
      <w:r w:rsidR="00527188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на товарных рынках </w:t>
      </w:r>
    </w:p>
    <w:p w:rsidR="00527188" w:rsidRDefault="007A4682" w:rsidP="00527188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в муниципальном образовании «Ельнинский район» Смоленской области </w:t>
      </w:r>
    </w:p>
    <w:p w:rsidR="007A4682" w:rsidRPr="003C131B" w:rsidRDefault="00000898" w:rsidP="00527188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>
        <w:rPr>
          <w:b/>
          <w:color w:val="000000"/>
          <w:spacing w:val="-3"/>
          <w:sz w:val="28"/>
          <w:szCs w:val="28"/>
          <w:shd w:val="clear" w:color="auto" w:fill="FFFFFF"/>
        </w:rPr>
        <w:t>на 2022 – 2025</w:t>
      </w:r>
      <w:r w:rsidR="007A4682"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годы</w:t>
      </w:r>
    </w:p>
    <w:p w:rsidR="007A4682" w:rsidRPr="003C131B" w:rsidRDefault="007A4682" w:rsidP="007A4682">
      <w:pPr>
        <w:jc w:val="center"/>
        <w:rPr>
          <w:b/>
          <w:caps/>
          <w:sz w:val="28"/>
          <w:szCs w:val="28"/>
          <w:u w:val="single"/>
        </w:rPr>
      </w:pPr>
    </w:p>
    <w:p w:rsidR="007A4682" w:rsidRPr="003C131B" w:rsidRDefault="007A4682" w:rsidP="00553B9A">
      <w:pPr>
        <w:jc w:val="center"/>
        <w:rPr>
          <w:b/>
          <w:sz w:val="28"/>
          <w:szCs w:val="28"/>
        </w:rPr>
      </w:pPr>
      <w:r w:rsidRPr="003C131B">
        <w:rPr>
          <w:b/>
          <w:sz w:val="28"/>
          <w:szCs w:val="28"/>
        </w:rPr>
        <w:t xml:space="preserve">Раздел </w:t>
      </w:r>
      <w:r w:rsidRPr="003C131B">
        <w:rPr>
          <w:b/>
          <w:sz w:val="28"/>
          <w:szCs w:val="28"/>
          <w:lang w:val="en-US"/>
        </w:rPr>
        <w:t>I</w:t>
      </w:r>
      <w:r w:rsidRPr="003C131B">
        <w:rPr>
          <w:b/>
          <w:sz w:val="28"/>
          <w:szCs w:val="28"/>
        </w:rPr>
        <w:t xml:space="preserve">. </w:t>
      </w:r>
      <w:r w:rsidR="00553B9A">
        <w:rPr>
          <w:b/>
          <w:sz w:val="28"/>
          <w:szCs w:val="28"/>
        </w:rPr>
        <w:t>МЕ</w:t>
      </w:r>
      <w:r w:rsidR="00610819">
        <w:rPr>
          <w:b/>
          <w:sz w:val="28"/>
          <w:szCs w:val="28"/>
        </w:rPr>
        <w:t>РОПРИЯТИЯ ПО СОДЕЙСТВИЮ РАЗВИТИЮ</w:t>
      </w:r>
      <w:r w:rsidR="00553B9A">
        <w:rPr>
          <w:b/>
          <w:sz w:val="28"/>
          <w:szCs w:val="28"/>
        </w:rPr>
        <w:t xml:space="preserve"> КОНКУРЕНЦИИ НА ТОВАРНЫХ РЫНКАХ МУНИЦИПАЛЬНОГО ОБРАЗОВАНИЯ «ЕЛЬНИНСКИЙ РАЙОН» СМОЛЕНСКОЙ ОБЛАСТИ</w:t>
      </w:r>
    </w:p>
    <w:p w:rsidR="007A4682" w:rsidRPr="003C131B" w:rsidRDefault="007A4682" w:rsidP="007A4682">
      <w:pPr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  <w:u w:val="single"/>
        </w:rPr>
      </w:pPr>
    </w:p>
    <w:p w:rsidR="007A4682" w:rsidRPr="002979CD" w:rsidRDefault="007A4682" w:rsidP="00610819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610819">
        <w:rPr>
          <w:b/>
          <w:sz w:val="28"/>
        </w:rPr>
        <w:t xml:space="preserve"> </w:t>
      </w:r>
      <w:r w:rsidR="00610819" w:rsidRPr="003C131B">
        <w:rPr>
          <w:b/>
          <w:sz w:val="28"/>
          <w:szCs w:val="28"/>
        </w:rPr>
        <w:t xml:space="preserve">услуг </w:t>
      </w:r>
      <w:r w:rsidR="00610819">
        <w:rPr>
          <w:b/>
          <w:sz w:val="28"/>
          <w:szCs w:val="28"/>
        </w:rPr>
        <w:t>розничной торговли лекарственными препаратами, медицинскими изделиями и сопутствующими товарами</w:t>
      </w:r>
      <w:r w:rsidRPr="00712060">
        <w:rPr>
          <w:b/>
          <w:sz w:val="28"/>
        </w:rPr>
        <w:t>, и ее проблематика:</w:t>
      </w:r>
    </w:p>
    <w:p w:rsidR="007A4682" w:rsidRDefault="00560F02" w:rsidP="007A4682">
      <w:pPr>
        <w:jc w:val="both"/>
        <w:rPr>
          <w:sz w:val="28"/>
        </w:rPr>
      </w:pPr>
      <w:r>
        <w:rPr>
          <w:sz w:val="28"/>
        </w:rPr>
        <w:tab/>
        <w:t>По состоянию на 31.12</w:t>
      </w:r>
      <w:r w:rsidR="00F27439">
        <w:rPr>
          <w:sz w:val="28"/>
        </w:rPr>
        <w:t>.2021</w:t>
      </w:r>
      <w:r w:rsidR="007A4682">
        <w:rPr>
          <w:sz w:val="28"/>
        </w:rPr>
        <w:t xml:space="preserve"> на территории Ельнинского района количество частных аптечных организаций, осуществляющих розничную торговлю лекарственными препаратами, медицинскими изделиями и сопутствующими товарами, составляло </w:t>
      </w:r>
      <w:r w:rsidR="00AA2A43">
        <w:rPr>
          <w:sz w:val="28"/>
        </w:rPr>
        <w:t>6</w:t>
      </w:r>
      <w:r w:rsidR="007A4682">
        <w:rPr>
          <w:sz w:val="28"/>
        </w:rPr>
        <w:t xml:space="preserve"> единиц.</w:t>
      </w:r>
    </w:p>
    <w:p w:rsidR="007A4682" w:rsidRDefault="007A4682" w:rsidP="007A4682">
      <w:pPr>
        <w:jc w:val="center"/>
        <w:rPr>
          <w:b/>
          <w:sz w:val="28"/>
          <w:szCs w:val="28"/>
          <w:u w:val="single"/>
        </w:rPr>
      </w:pPr>
    </w:p>
    <w:p w:rsidR="007A4682" w:rsidRPr="0005611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77">
        <w:rPr>
          <w:rFonts w:ascii="Times New Roman" w:hAnsi="Times New Roman" w:cs="Times New Roman"/>
          <w:b/>
          <w:sz w:val="28"/>
          <w:szCs w:val="28"/>
        </w:rPr>
        <w:t>1.1. 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на рынке услуг розничной торговли лекарственными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 препаратами, медицинскими изделиями и сопутствующими товарами</w:t>
      </w:r>
    </w:p>
    <w:p w:rsidR="007A4682" w:rsidRDefault="007A4682" w:rsidP="007A4682">
      <w:pPr>
        <w:rPr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B22CF2" w:rsidRPr="002D7A7D" w:rsidTr="00A65EC7">
        <w:trPr>
          <w:trHeight w:val="398"/>
        </w:trPr>
        <w:tc>
          <w:tcPr>
            <w:tcW w:w="554" w:type="dxa"/>
            <w:vMerge w:val="restart"/>
          </w:tcPr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lastRenderedPageBreak/>
              <w:t>№</w:t>
            </w:r>
          </w:p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A65EC7" w:rsidRDefault="00B22CF2" w:rsidP="00327FC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B22CF2" w:rsidRPr="003705EF" w:rsidRDefault="00B22CF2" w:rsidP="00327FC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B22CF2" w:rsidRPr="003705EF" w:rsidRDefault="00B22CF2" w:rsidP="00B22CF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B22CF2" w:rsidRPr="003705EF" w:rsidRDefault="00B22CF2" w:rsidP="00B22CF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B22CF2" w:rsidRPr="003705EF" w:rsidRDefault="00B22CF2" w:rsidP="00B22CF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B22CF2" w:rsidRPr="002D7A7D" w:rsidTr="00A65EC7">
        <w:tc>
          <w:tcPr>
            <w:tcW w:w="554" w:type="dxa"/>
            <w:vMerge/>
          </w:tcPr>
          <w:p w:rsidR="00B22CF2" w:rsidRPr="002D7A7D" w:rsidRDefault="00B22CF2" w:rsidP="007A4682"/>
        </w:tc>
        <w:tc>
          <w:tcPr>
            <w:tcW w:w="3433" w:type="dxa"/>
            <w:vMerge/>
          </w:tcPr>
          <w:p w:rsidR="00B22CF2" w:rsidRPr="002D7A7D" w:rsidRDefault="00B22CF2" w:rsidP="007A4682"/>
        </w:tc>
        <w:tc>
          <w:tcPr>
            <w:tcW w:w="1273" w:type="dxa"/>
            <w:vMerge/>
          </w:tcPr>
          <w:p w:rsidR="00B22CF2" w:rsidRPr="002D7A7D" w:rsidRDefault="00B22CF2" w:rsidP="007A4682"/>
        </w:tc>
        <w:tc>
          <w:tcPr>
            <w:tcW w:w="1204" w:type="dxa"/>
          </w:tcPr>
          <w:p w:rsidR="00B22CF2" w:rsidRPr="003705EF" w:rsidRDefault="003705EF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22CF2"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B22CF2" w:rsidRPr="002D7A7D" w:rsidRDefault="00B22CF2" w:rsidP="007A4682">
            <w:pPr>
              <w:jc w:val="center"/>
            </w:pPr>
          </w:p>
        </w:tc>
      </w:tr>
      <w:tr w:rsidR="00AA6F1D" w:rsidRPr="002D7A7D" w:rsidTr="00A65EC7">
        <w:trPr>
          <w:trHeight w:val="45"/>
        </w:trPr>
        <w:tc>
          <w:tcPr>
            <w:tcW w:w="554" w:type="dxa"/>
          </w:tcPr>
          <w:p w:rsidR="00AA6F1D" w:rsidRPr="002D7A7D" w:rsidRDefault="00AA6F1D" w:rsidP="00952542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AA6F1D" w:rsidRPr="002D7A7D" w:rsidRDefault="00AA6F1D" w:rsidP="007A4682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AA6F1D" w:rsidRPr="002D7A7D" w:rsidRDefault="00AA6F1D" w:rsidP="007A4682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AA6F1D" w:rsidRPr="002D7A7D" w:rsidRDefault="00AA6F1D" w:rsidP="007A4682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AA6F1D" w:rsidRDefault="003709C0" w:rsidP="007A4682">
            <w:pPr>
              <w:jc w:val="center"/>
            </w:pPr>
            <w:r>
              <w:t>9</w:t>
            </w:r>
          </w:p>
        </w:tc>
      </w:tr>
      <w:tr w:rsidR="00AA6F1D" w:rsidRPr="002D7A7D" w:rsidTr="00A65EC7">
        <w:tc>
          <w:tcPr>
            <w:tcW w:w="554" w:type="dxa"/>
          </w:tcPr>
          <w:p w:rsidR="00AA6F1D" w:rsidRPr="00C56AE7" w:rsidRDefault="006C0796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AA6F1D" w:rsidRPr="00C56AE7" w:rsidRDefault="00AA6F1D" w:rsidP="007A4682">
            <w:pPr>
              <w:jc w:val="both"/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3" w:type="dxa"/>
          </w:tcPr>
          <w:p w:rsidR="00AA6F1D" w:rsidRPr="00C56AE7" w:rsidRDefault="00AA6F1D" w:rsidP="007A4682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AA6F1D" w:rsidRPr="00F8692A" w:rsidRDefault="006C0796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AA6F1D" w:rsidRPr="00F8692A" w:rsidRDefault="006C0796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AA6F1D" w:rsidRPr="00F8692A" w:rsidRDefault="00AA6F1D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AA6F1D" w:rsidRPr="00F8692A" w:rsidRDefault="00AA6F1D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A6F1D" w:rsidRPr="00C56AE7" w:rsidRDefault="00AA6F1D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AA6F1D" w:rsidRDefault="006C0796" w:rsidP="007A4682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7A4682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</w:p>
    <w:p w:rsidR="00AA6F1D" w:rsidRDefault="00AA6F1D" w:rsidP="007A4682">
      <w:pPr>
        <w:pStyle w:val="ConsPlusTitle"/>
        <w:spacing w:line="235" w:lineRule="auto"/>
        <w:jc w:val="center"/>
        <w:outlineLvl w:val="3"/>
        <w:rPr>
          <w:szCs w:val="28"/>
        </w:rPr>
      </w:pPr>
    </w:p>
    <w:p w:rsidR="007A4682" w:rsidRPr="005D4E77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  <w:r w:rsidRPr="005D4E77">
        <w:rPr>
          <w:szCs w:val="28"/>
        </w:rPr>
        <w:t>1.2. План мероприятий («дорожная карта»)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5725"/>
        <w:gridCol w:w="811"/>
        <w:gridCol w:w="4014"/>
        <w:gridCol w:w="4117"/>
      </w:tblGrid>
      <w:tr w:rsidR="007A4682" w:rsidRPr="002D7A7D" w:rsidTr="007A4682">
        <w:trPr>
          <w:trHeight w:val="296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both"/>
              <w:rPr>
                <w:b/>
                <w:sz w:val="24"/>
                <w:szCs w:val="24"/>
              </w:rPr>
            </w:pPr>
            <w:r w:rsidRPr="00572844">
              <w:rPr>
                <w:sz w:val="24"/>
                <w:szCs w:val="24"/>
              </w:rPr>
              <w:t xml:space="preserve">Оказание содействия в осуществлении розничной торговли лекарственными препаратами, медицинскими изделиями и сопутствующими товарами на территории муниципального образования «Ельнинский район» Смоленской области путем сдачи в аренду муниципального имущества (земельных участков) для размещения объектов </w:t>
            </w:r>
            <w:r>
              <w:rPr>
                <w:sz w:val="24"/>
                <w:szCs w:val="24"/>
              </w:rPr>
              <w:t>торговли</w:t>
            </w:r>
            <w:r w:rsidRPr="0057284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</w:tcPr>
          <w:p w:rsidR="007A4682" w:rsidRPr="005D4E77" w:rsidRDefault="00B63BBB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фактической обеспеченности населения площадью объектов торговли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«Ельнинский район» </w:t>
            </w:r>
            <w:r>
              <w:rPr>
                <w:sz w:val="24"/>
                <w:szCs w:val="24"/>
              </w:rPr>
              <w:lastRenderedPageBreak/>
              <w:t xml:space="preserve">Смоленской области информации об осуществлении </w:t>
            </w:r>
            <w:r w:rsidRPr="00572844">
              <w:rPr>
                <w:sz w:val="24"/>
                <w:szCs w:val="24"/>
              </w:rPr>
              <w:t>розничной торговли лекарственными препаратами, медицинскими изделиями и сопутствующими товарами на территории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5D4E77" w:rsidRDefault="00FD28B2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  <w:r w:rsidR="007A4682" w:rsidRPr="005D4E77">
              <w:rPr>
                <w:sz w:val="24"/>
                <w:szCs w:val="24"/>
              </w:rPr>
              <w:t xml:space="preserve"> </w:t>
            </w:r>
            <w:r w:rsidR="007A4682" w:rsidRPr="005D4E77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0" w:type="auto"/>
          </w:tcPr>
          <w:p w:rsidR="007A4682" w:rsidRPr="00F8692A" w:rsidRDefault="00086B6E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информационной работы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розничной торговли лекарственными препаратами, медицинскими изделиями и сопутствующими товарами 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Консультативная и методическая поддержка индивидуальных предпринимателей,  частных организаций, осуществляющих </w:t>
            </w:r>
            <w:r>
              <w:rPr>
                <w:sz w:val="24"/>
                <w:szCs w:val="24"/>
              </w:rPr>
              <w:t>розничную торговлю</w:t>
            </w:r>
            <w:r w:rsidRPr="00572844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4682" w:rsidRPr="005D4E77" w:rsidRDefault="00FD28B2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 индивидуальными предпринимателями аптечной сети</w:t>
            </w:r>
          </w:p>
        </w:tc>
      </w:tr>
    </w:tbl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p w:rsidR="00044543" w:rsidRDefault="00044543" w:rsidP="007A4682">
      <w:pPr>
        <w:pStyle w:val="a3"/>
        <w:ind w:left="0" w:right="-55" w:firstLine="0"/>
        <w:jc w:val="both"/>
        <w:rPr>
          <w:sz w:val="28"/>
        </w:rPr>
      </w:pPr>
    </w:p>
    <w:p w:rsidR="007A4682" w:rsidRPr="00712060" w:rsidRDefault="00C62797" w:rsidP="007A4682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F27439" w:rsidRPr="00F27439">
        <w:rPr>
          <w:b/>
          <w:sz w:val="28"/>
          <w:szCs w:val="28"/>
        </w:rPr>
        <w:t xml:space="preserve"> </w:t>
      </w:r>
      <w:r w:rsidR="00F27439">
        <w:rPr>
          <w:b/>
          <w:sz w:val="28"/>
          <w:szCs w:val="28"/>
        </w:rPr>
        <w:t>ритуальных</w:t>
      </w:r>
      <w:r w:rsidR="00F27439" w:rsidRPr="005D4E77">
        <w:rPr>
          <w:b/>
          <w:sz w:val="28"/>
          <w:szCs w:val="28"/>
        </w:rPr>
        <w:t xml:space="preserve"> услуг</w:t>
      </w:r>
      <w:r w:rsidR="00F27439">
        <w:rPr>
          <w:b/>
          <w:sz w:val="28"/>
          <w:szCs w:val="28"/>
        </w:rPr>
        <w:t>,</w:t>
      </w:r>
      <w:r w:rsidR="007A4682" w:rsidRPr="00712060">
        <w:rPr>
          <w:b/>
          <w:sz w:val="28"/>
        </w:rPr>
        <w:t xml:space="preserve"> и ее проблематика: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По состоянию на</w:t>
      </w:r>
      <w:r w:rsidRPr="00AD2306">
        <w:rPr>
          <w:rFonts w:ascii="Times New Roman" w:hAnsi="Times New Roman"/>
          <w:sz w:val="28"/>
          <w:szCs w:val="28"/>
        </w:rPr>
        <w:t xml:space="preserve"> </w:t>
      </w:r>
      <w:r w:rsidR="00887E62">
        <w:rPr>
          <w:rFonts w:ascii="Times New Roman" w:hAnsi="Times New Roman"/>
          <w:sz w:val="28"/>
          <w:szCs w:val="28"/>
        </w:rPr>
        <w:t>01</w:t>
      </w:r>
      <w:r w:rsidR="00F27439">
        <w:rPr>
          <w:rFonts w:ascii="Times New Roman" w:hAnsi="Times New Roman"/>
          <w:sz w:val="28"/>
          <w:szCs w:val="28"/>
        </w:rPr>
        <w:t>.</w:t>
      </w:r>
      <w:r w:rsidR="00887E62">
        <w:rPr>
          <w:rFonts w:ascii="Times New Roman" w:hAnsi="Times New Roman"/>
          <w:sz w:val="28"/>
          <w:szCs w:val="28"/>
        </w:rPr>
        <w:t>01</w:t>
      </w:r>
      <w:r w:rsidR="00F27439">
        <w:rPr>
          <w:rFonts w:ascii="Times New Roman" w:hAnsi="Times New Roman"/>
          <w:sz w:val="28"/>
          <w:szCs w:val="28"/>
        </w:rPr>
        <w:t>.20</w:t>
      </w:r>
      <w:r w:rsidR="00887E6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численность населения Ел</w:t>
      </w:r>
      <w:r w:rsidR="00887E62">
        <w:rPr>
          <w:rFonts w:ascii="Times New Roman" w:hAnsi="Times New Roman"/>
          <w:sz w:val="28"/>
          <w:szCs w:val="28"/>
        </w:rPr>
        <w:t>ьнинского района составила 11820</w:t>
      </w:r>
      <w:r w:rsidR="0085739E">
        <w:rPr>
          <w:rFonts w:ascii="Times New Roman" w:hAnsi="Times New Roman"/>
          <w:sz w:val="28"/>
          <w:szCs w:val="28"/>
        </w:rPr>
        <w:t xml:space="preserve"> человек, число умерших -254</w:t>
      </w:r>
      <w:r>
        <w:rPr>
          <w:rFonts w:ascii="Times New Roman" w:hAnsi="Times New Roman"/>
          <w:sz w:val="28"/>
          <w:szCs w:val="28"/>
        </w:rPr>
        <w:t xml:space="preserve"> человека (смертность увеличилась н</w:t>
      </w:r>
      <w:r w:rsidR="00E96EBA">
        <w:rPr>
          <w:rFonts w:ascii="Times New Roman" w:hAnsi="Times New Roman"/>
          <w:sz w:val="28"/>
          <w:szCs w:val="28"/>
        </w:rPr>
        <w:t>а 40</w:t>
      </w:r>
      <w:r w:rsidR="00877E93">
        <w:rPr>
          <w:rFonts w:ascii="Times New Roman" w:hAnsi="Times New Roman"/>
          <w:sz w:val="28"/>
          <w:szCs w:val="28"/>
        </w:rPr>
        <w:t xml:space="preserve"> </w:t>
      </w:r>
      <w:r w:rsidR="00602A94">
        <w:rPr>
          <w:rFonts w:ascii="Times New Roman" w:hAnsi="Times New Roman"/>
          <w:sz w:val="28"/>
          <w:szCs w:val="28"/>
        </w:rPr>
        <w:t>%</w:t>
      </w:r>
      <w:r w:rsidR="0085739E">
        <w:rPr>
          <w:rFonts w:ascii="Times New Roman" w:hAnsi="Times New Roman"/>
          <w:sz w:val="28"/>
          <w:szCs w:val="28"/>
        </w:rPr>
        <w:t xml:space="preserve"> по сравнению с 2020</w:t>
      </w:r>
      <w:r>
        <w:rPr>
          <w:rFonts w:ascii="Times New Roman" w:hAnsi="Times New Roman"/>
          <w:sz w:val="28"/>
          <w:szCs w:val="28"/>
        </w:rPr>
        <w:t xml:space="preserve"> годом).</w:t>
      </w:r>
      <w:r w:rsidRPr="00AD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AD2306">
        <w:rPr>
          <w:rFonts w:ascii="Times New Roman" w:hAnsi="Times New Roman"/>
          <w:sz w:val="28"/>
          <w:szCs w:val="28"/>
        </w:rPr>
        <w:t xml:space="preserve"> похорон и предоставление</w:t>
      </w:r>
      <w:r>
        <w:rPr>
          <w:rFonts w:ascii="Times New Roman" w:hAnsi="Times New Roman"/>
          <w:sz w:val="28"/>
          <w:szCs w:val="28"/>
        </w:rPr>
        <w:t>м</w:t>
      </w:r>
      <w:r w:rsidRPr="00AD2306">
        <w:rPr>
          <w:rFonts w:ascii="Times New Roman" w:hAnsi="Times New Roman"/>
          <w:sz w:val="28"/>
          <w:szCs w:val="28"/>
        </w:rPr>
        <w:t xml:space="preserve"> связанных с ними услуг</w:t>
      </w:r>
      <w:r>
        <w:rPr>
          <w:rFonts w:ascii="Times New Roman" w:hAnsi="Times New Roman"/>
          <w:sz w:val="28"/>
          <w:szCs w:val="28"/>
        </w:rPr>
        <w:t xml:space="preserve"> занимаются </w:t>
      </w:r>
      <w:r w:rsidR="00516EEB" w:rsidRPr="00C3121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индивидуальных пре</w:t>
      </w:r>
      <w:r w:rsidR="003A6F2F">
        <w:rPr>
          <w:rFonts w:ascii="Times New Roman" w:hAnsi="Times New Roman"/>
          <w:sz w:val="28"/>
          <w:szCs w:val="28"/>
        </w:rPr>
        <w:t>дпринимателя</w:t>
      </w:r>
      <w:r>
        <w:rPr>
          <w:rFonts w:ascii="Times New Roman" w:hAnsi="Times New Roman"/>
          <w:sz w:val="28"/>
          <w:szCs w:val="28"/>
        </w:rPr>
        <w:t>.</w:t>
      </w:r>
    </w:p>
    <w:p w:rsidR="007A4682" w:rsidRPr="00AD2306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4E77">
        <w:rPr>
          <w:rFonts w:ascii="Times New Roman" w:hAnsi="Times New Roman" w:cs="Times New Roman"/>
          <w:b/>
          <w:sz w:val="28"/>
          <w:szCs w:val="28"/>
        </w:rPr>
        <w:t>.1. 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на рынке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ритуальных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</w:p>
    <w:p w:rsidR="00024C65" w:rsidRDefault="00024C6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024C65" w:rsidRPr="003705EF" w:rsidTr="0095789C">
        <w:trPr>
          <w:trHeight w:val="398"/>
        </w:trPr>
        <w:tc>
          <w:tcPr>
            <w:tcW w:w="554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24C65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24C65" w:rsidRPr="002D7A7D" w:rsidTr="0095789C">
        <w:tc>
          <w:tcPr>
            <w:tcW w:w="554" w:type="dxa"/>
            <w:vMerge/>
          </w:tcPr>
          <w:p w:rsidR="00024C65" w:rsidRPr="002D7A7D" w:rsidRDefault="00024C65" w:rsidP="0095789C"/>
        </w:tc>
        <w:tc>
          <w:tcPr>
            <w:tcW w:w="3433" w:type="dxa"/>
            <w:vMerge/>
          </w:tcPr>
          <w:p w:rsidR="00024C65" w:rsidRPr="002D7A7D" w:rsidRDefault="00024C65" w:rsidP="0095789C"/>
        </w:tc>
        <w:tc>
          <w:tcPr>
            <w:tcW w:w="1273" w:type="dxa"/>
            <w:vMerge/>
          </w:tcPr>
          <w:p w:rsidR="00024C65" w:rsidRPr="002D7A7D" w:rsidRDefault="00024C65" w:rsidP="0095789C"/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24C65" w:rsidRPr="002D7A7D" w:rsidRDefault="00024C65" w:rsidP="0095789C">
            <w:pPr>
              <w:jc w:val="center"/>
            </w:pPr>
          </w:p>
        </w:tc>
      </w:tr>
      <w:tr w:rsidR="00024C65" w:rsidTr="0095789C">
        <w:trPr>
          <w:trHeight w:val="45"/>
        </w:trPr>
        <w:tc>
          <w:tcPr>
            <w:tcW w:w="554" w:type="dxa"/>
          </w:tcPr>
          <w:p w:rsidR="00024C65" w:rsidRPr="002D7A7D" w:rsidRDefault="00024C65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24C65" w:rsidRPr="002D7A7D" w:rsidRDefault="00024C65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24C65" w:rsidRPr="002D7A7D" w:rsidRDefault="00024C65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24C65" w:rsidRPr="002D7A7D" w:rsidRDefault="00024C65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24C65" w:rsidRDefault="00024C65" w:rsidP="0095789C">
            <w:pPr>
              <w:jc w:val="center"/>
            </w:pPr>
            <w:r>
              <w:t>9</w:t>
            </w:r>
          </w:p>
        </w:tc>
      </w:tr>
      <w:tr w:rsidR="00024C65" w:rsidTr="0095789C">
        <w:tc>
          <w:tcPr>
            <w:tcW w:w="554" w:type="dxa"/>
          </w:tcPr>
          <w:p w:rsidR="00024C65" w:rsidRPr="00C56AE7" w:rsidRDefault="00024C65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24C65" w:rsidRPr="00C56AE7" w:rsidRDefault="00024C65" w:rsidP="0095789C">
            <w:pPr>
              <w:jc w:val="both"/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организаций частной формы собственности в сфере </w:t>
            </w:r>
            <w:r>
              <w:rPr>
                <w:sz w:val="24"/>
                <w:szCs w:val="24"/>
              </w:rPr>
              <w:lastRenderedPageBreak/>
              <w:t xml:space="preserve">ритуальных услуг </w:t>
            </w:r>
          </w:p>
        </w:tc>
        <w:tc>
          <w:tcPr>
            <w:tcW w:w="1273" w:type="dxa"/>
          </w:tcPr>
          <w:p w:rsidR="00024C65" w:rsidRPr="00C56AE7" w:rsidRDefault="00024C65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024C65" w:rsidRPr="00C56AE7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24C65" w:rsidRDefault="00024C65" w:rsidP="0095789C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экономического развития, прогнозирования, имущественных </w:t>
            </w:r>
            <w:r w:rsidRPr="00F8692A">
              <w:rPr>
                <w:sz w:val="24"/>
                <w:szCs w:val="24"/>
              </w:rPr>
              <w:lastRenderedPageBreak/>
              <w:t>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024C65" w:rsidRDefault="00024C6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</w:p>
    <w:p w:rsidR="007A4682" w:rsidRPr="005D4E77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  <w:r>
        <w:rPr>
          <w:szCs w:val="28"/>
        </w:rPr>
        <w:t>2</w:t>
      </w:r>
      <w:r w:rsidRPr="005D4E77">
        <w:rPr>
          <w:szCs w:val="28"/>
        </w:rPr>
        <w:t xml:space="preserve">.2. План мероприятий («дорожная карта») по развитию конкуренции на рынке </w:t>
      </w:r>
      <w:r>
        <w:rPr>
          <w:szCs w:val="28"/>
        </w:rPr>
        <w:t xml:space="preserve">ритуальных </w:t>
      </w:r>
      <w:r w:rsidRPr="005D4E77">
        <w:rPr>
          <w:szCs w:val="28"/>
        </w:rPr>
        <w:t xml:space="preserve">услуг </w:t>
      </w: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5524"/>
        <w:gridCol w:w="836"/>
        <w:gridCol w:w="4412"/>
        <w:gridCol w:w="3889"/>
      </w:tblGrid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1319A0" w:rsidRDefault="007A4682" w:rsidP="007A4682">
            <w:pPr>
              <w:jc w:val="both"/>
              <w:rPr>
                <w:sz w:val="24"/>
                <w:szCs w:val="24"/>
              </w:rPr>
            </w:pPr>
            <w:r w:rsidRPr="001319A0">
              <w:rPr>
                <w:sz w:val="24"/>
                <w:szCs w:val="24"/>
              </w:rPr>
              <w:t xml:space="preserve">Разработка и утверждение 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нормативно-правовой </w:t>
            </w:r>
            <w:r>
              <w:rPr>
                <w:sz w:val="24"/>
                <w:szCs w:val="24"/>
                <w:shd w:val="clear" w:color="auto" w:fill="FFFFFF"/>
              </w:rPr>
              <w:t>документации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 о порядке деятельности общественных кла</w:t>
            </w:r>
            <w:r>
              <w:rPr>
                <w:sz w:val="24"/>
                <w:szCs w:val="24"/>
                <w:shd w:val="clear" w:color="auto" w:fill="FFFFFF"/>
              </w:rPr>
              <w:t>дбищ, в которых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 должен быть определен режим работы кладбища и порядок выделения земельного участка под захоронение.</w:t>
            </w:r>
          </w:p>
        </w:tc>
        <w:tc>
          <w:tcPr>
            <w:tcW w:w="0" w:type="auto"/>
          </w:tcPr>
          <w:p w:rsidR="007A4682" w:rsidRPr="005D4E77" w:rsidRDefault="00734118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 w:rsidRPr="00875F12">
              <w:rPr>
                <w:sz w:val="24"/>
                <w:szCs w:val="24"/>
              </w:rPr>
              <w:t xml:space="preserve">Снижение количества нарушений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875F12">
              <w:rPr>
                <w:sz w:val="24"/>
                <w:szCs w:val="24"/>
                <w:shd w:val="clear" w:color="auto" w:fill="FFFFFF"/>
              </w:rPr>
              <w:t xml:space="preserve">о вопросу </w:t>
            </w:r>
            <w:r w:rsidRPr="001319A0">
              <w:rPr>
                <w:sz w:val="24"/>
                <w:szCs w:val="24"/>
                <w:shd w:val="clear" w:color="auto" w:fill="FFFFFF"/>
              </w:rPr>
              <w:t>режим</w:t>
            </w:r>
            <w:r>
              <w:rPr>
                <w:sz w:val="24"/>
                <w:szCs w:val="24"/>
                <w:shd w:val="clear" w:color="auto" w:fill="FFFFFF"/>
              </w:rPr>
              <w:t>а работы кладбища и порядка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 выделения земельного участка под захоронение.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>
              <w:rPr>
                <w:sz w:val="24"/>
                <w:szCs w:val="24"/>
              </w:rPr>
              <w:t>«Ельнинский район» Смоленской области информации об осуществлении деятельности ритуальных услуг н</w:t>
            </w:r>
            <w:r w:rsidRPr="00572844">
              <w:rPr>
                <w:sz w:val="24"/>
                <w:szCs w:val="24"/>
              </w:rPr>
              <w:t>а территории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5D4E77" w:rsidRDefault="00706E5C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A068E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осуществлении ритуальных услуг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7A4682">
            <w:pPr>
              <w:jc w:val="both"/>
              <w:rPr>
                <w:b/>
                <w:sz w:val="24"/>
                <w:szCs w:val="24"/>
              </w:rPr>
            </w:pPr>
            <w:r w:rsidRPr="00572844">
              <w:rPr>
                <w:sz w:val="24"/>
                <w:szCs w:val="24"/>
              </w:rPr>
              <w:t xml:space="preserve">Оказание содействия в осуществлении розничной торговли </w:t>
            </w:r>
            <w:r>
              <w:rPr>
                <w:sz w:val="24"/>
                <w:szCs w:val="24"/>
              </w:rPr>
              <w:t>в сфере ритуальных услуг</w:t>
            </w:r>
            <w:r w:rsidRPr="00572844">
              <w:rPr>
                <w:sz w:val="24"/>
                <w:szCs w:val="24"/>
              </w:rPr>
              <w:t xml:space="preserve"> на территории муниципального образования «Ельнинский район» Смоленской области путем сдачи в аренду муниципального имущества для размещения объектов </w:t>
            </w:r>
            <w:r>
              <w:rPr>
                <w:sz w:val="24"/>
                <w:szCs w:val="24"/>
              </w:rPr>
              <w:t>торговли</w:t>
            </w:r>
            <w:r w:rsidRPr="0057284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</w:tcPr>
          <w:p w:rsidR="007A4682" w:rsidRPr="005D4E77" w:rsidRDefault="00706E5C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 индивидуальными предпринимателями в сфере ритуальных услуг</w:t>
            </w:r>
          </w:p>
        </w:tc>
      </w:tr>
    </w:tbl>
    <w:p w:rsidR="007A4682" w:rsidRDefault="007A4682" w:rsidP="007A468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214" w:rsidRDefault="00F67214" w:rsidP="007A4682">
      <w:pPr>
        <w:ind w:firstLine="709"/>
        <w:jc w:val="both"/>
        <w:rPr>
          <w:b/>
          <w:sz w:val="28"/>
        </w:rPr>
      </w:pPr>
    </w:p>
    <w:p w:rsidR="007A4682" w:rsidRPr="00712060" w:rsidRDefault="00802D34" w:rsidP="007A4682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E80F29">
        <w:rPr>
          <w:b/>
          <w:sz w:val="28"/>
        </w:rPr>
        <w:t xml:space="preserve"> выполнения работ по благоустройству городской среды</w:t>
      </w:r>
      <w:r w:rsidR="007A4682" w:rsidRPr="00712060">
        <w:rPr>
          <w:b/>
          <w:sz w:val="28"/>
        </w:rPr>
        <w:t>, и ее проблематика:</w:t>
      </w:r>
    </w:p>
    <w:p w:rsidR="007A4682" w:rsidRPr="000869AD" w:rsidRDefault="004E382C" w:rsidP="007A4682">
      <w:pPr>
        <w:jc w:val="both"/>
        <w:rPr>
          <w:sz w:val="28"/>
        </w:rPr>
      </w:pPr>
      <w:r>
        <w:rPr>
          <w:sz w:val="28"/>
        </w:rPr>
        <w:tab/>
        <w:t>В 2021</w:t>
      </w:r>
      <w:r w:rsidR="007A4682">
        <w:rPr>
          <w:sz w:val="28"/>
        </w:rPr>
        <w:t xml:space="preserve"> году работы по благоустройству городской среды на территории Ельнинского</w:t>
      </w:r>
      <w:r w:rsidR="00986D99">
        <w:rPr>
          <w:sz w:val="28"/>
        </w:rPr>
        <w:t xml:space="preserve"> района осуществлялись </w:t>
      </w:r>
      <w:r w:rsidR="007A4682">
        <w:rPr>
          <w:sz w:val="28"/>
        </w:rPr>
        <w:t>индивидуальными предпринимателями</w:t>
      </w:r>
      <w:r w:rsidR="00986D99">
        <w:rPr>
          <w:sz w:val="28"/>
        </w:rPr>
        <w:t xml:space="preserve"> и малыми предприятиями</w:t>
      </w:r>
      <w:r w:rsidR="007A4682">
        <w:rPr>
          <w:sz w:val="28"/>
        </w:rPr>
        <w:t xml:space="preserve"> по результатам проведенных электронных аукционов.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4E77">
        <w:rPr>
          <w:rFonts w:ascii="Times New Roman" w:hAnsi="Times New Roman" w:cs="Times New Roman"/>
          <w:b/>
          <w:sz w:val="28"/>
          <w:szCs w:val="28"/>
        </w:rPr>
        <w:t>.1. 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на рынке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 работ по благоустройству </w:t>
      </w:r>
    </w:p>
    <w:p w:rsidR="007A4682" w:rsidRPr="0005611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среды</w:t>
      </w:r>
    </w:p>
    <w:p w:rsidR="007A4682" w:rsidRDefault="007A4682" w:rsidP="007A4682">
      <w:pPr>
        <w:jc w:val="center"/>
        <w:rPr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986D99" w:rsidRPr="003705EF" w:rsidTr="0095789C">
        <w:trPr>
          <w:trHeight w:val="398"/>
        </w:trPr>
        <w:tc>
          <w:tcPr>
            <w:tcW w:w="554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986D99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986D99" w:rsidRPr="002D7A7D" w:rsidTr="0095789C">
        <w:tc>
          <w:tcPr>
            <w:tcW w:w="554" w:type="dxa"/>
            <w:vMerge/>
          </w:tcPr>
          <w:p w:rsidR="00986D99" w:rsidRPr="002D7A7D" w:rsidRDefault="00986D99" w:rsidP="0095789C"/>
        </w:tc>
        <w:tc>
          <w:tcPr>
            <w:tcW w:w="3433" w:type="dxa"/>
            <w:vMerge/>
          </w:tcPr>
          <w:p w:rsidR="00986D99" w:rsidRPr="002D7A7D" w:rsidRDefault="00986D99" w:rsidP="0095789C"/>
        </w:tc>
        <w:tc>
          <w:tcPr>
            <w:tcW w:w="1273" w:type="dxa"/>
            <w:vMerge/>
          </w:tcPr>
          <w:p w:rsidR="00986D99" w:rsidRPr="002D7A7D" w:rsidRDefault="00986D99" w:rsidP="0095789C"/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986D99" w:rsidRPr="002D7A7D" w:rsidRDefault="00986D99" w:rsidP="0095789C">
            <w:pPr>
              <w:jc w:val="center"/>
            </w:pPr>
          </w:p>
        </w:tc>
      </w:tr>
      <w:tr w:rsidR="00986D99" w:rsidTr="0095789C">
        <w:trPr>
          <w:trHeight w:val="45"/>
        </w:trPr>
        <w:tc>
          <w:tcPr>
            <w:tcW w:w="554" w:type="dxa"/>
          </w:tcPr>
          <w:p w:rsidR="00986D99" w:rsidRPr="002D7A7D" w:rsidRDefault="00986D99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986D99" w:rsidRPr="002D7A7D" w:rsidRDefault="00986D99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986D99" w:rsidRPr="002D7A7D" w:rsidRDefault="00986D99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986D99" w:rsidRPr="002D7A7D" w:rsidRDefault="00986D99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986D99" w:rsidRDefault="00986D99" w:rsidP="0095789C">
            <w:pPr>
              <w:jc w:val="center"/>
            </w:pPr>
            <w:r>
              <w:t>9</w:t>
            </w:r>
          </w:p>
        </w:tc>
      </w:tr>
      <w:tr w:rsidR="00656CCD" w:rsidTr="0095789C">
        <w:tc>
          <w:tcPr>
            <w:tcW w:w="554" w:type="dxa"/>
          </w:tcPr>
          <w:p w:rsidR="00656CCD" w:rsidRPr="00C56AE7" w:rsidRDefault="00656CCD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656CCD" w:rsidRPr="00C56AE7" w:rsidRDefault="00656CCD" w:rsidP="0095789C">
            <w:pPr>
              <w:jc w:val="both"/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организаций частной формы собственности в сфере выполнения работ по благоустройству городской среды </w:t>
            </w:r>
          </w:p>
        </w:tc>
        <w:tc>
          <w:tcPr>
            <w:tcW w:w="1273" w:type="dxa"/>
          </w:tcPr>
          <w:p w:rsidR="00656CCD" w:rsidRPr="00C56AE7" w:rsidRDefault="00656CCD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56CCD" w:rsidRPr="00C56AE7" w:rsidRDefault="00656CCD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656CCD" w:rsidRDefault="00656CCD" w:rsidP="0095789C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986D99" w:rsidRDefault="00986D99" w:rsidP="007A4682">
      <w:pPr>
        <w:jc w:val="center"/>
        <w:rPr>
          <w:sz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  <w:r>
        <w:rPr>
          <w:szCs w:val="28"/>
        </w:rPr>
        <w:t>3</w:t>
      </w:r>
      <w:r w:rsidRPr="005D4E77">
        <w:rPr>
          <w:szCs w:val="28"/>
        </w:rPr>
        <w:t xml:space="preserve">.2. План мероприятий («дорожная карта») по развитию конкуренции на рынке </w:t>
      </w:r>
      <w:r>
        <w:rPr>
          <w:szCs w:val="28"/>
        </w:rPr>
        <w:t>выполнения работ по благоустройству городской среды</w:t>
      </w:r>
      <w:r w:rsidRPr="005D4E77">
        <w:rPr>
          <w:szCs w:val="28"/>
        </w:rPr>
        <w:t xml:space="preserve"> </w:t>
      </w: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5857"/>
        <w:gridCol w:w="818"/>
        <w:gridCol w:w="4130"/>
        <w:gridCol w:w="3860"/>
      </w:tblGrid>
      <w:tr w:rsidR="009D50E0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9D50E0" w:rsidRPr="002D7A7D" w:rsidTr="00F67214">
        <w:trPr>
          <w:trHeight w:val="39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9D50E0" w:rsidRPr="002D7A7D" w:rsidTr="007A4682">
        <w:trPr>
          <w:trHeight w:val="1643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7A4682" w:rsidRPr="001319A0" w:rsidRDefault="007A4682" w:rsidP="007A4682">
            <w:pPr>
              <w:jc w:val="both"/>
              <w:rPr>
                <w:sz w:val="24"/>
                <w:szCs w:val="24"/>
              </w:rPr>
            </w:pPr>
            <w:r w:rsidRPr="00923FA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информационной</w:t>
            </w:r>
            <w:r w:rsidRPr="00923FA4">
              <w:rPr>
                <w:sz w:val="24"/>
                <w:szCs w:val="24"/>
              </w:rPr>
              <w:t xml:space="preserve"> базы</w:t>
            </w:r>
            <w:r>
              <w:rPr>
                <w:sz w:val="24"/>
                <w:szCs w:val="24"/>
              </w:rPr>
              <w:t xml:space="preserve"> об </w:t>
            </w:r>
            <w:r w:rsidR="009D50E0">
              <w:rPr>
                <w:sz w:val="24"/>
                <w:szCs w:val="24"/>
              </w:rPr>
              <w:t xml:space="preserve">индивидуальных предпринимателях и </w:t>
            </w:r>
            <w:r w:rsidRPr="00923FA4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ях</w:t>
            </w:r>
            <w:r w:rsidRPr="00923F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осуществляющих деятельность</w:t>
            </w:r>
            <w:r w:rsidRPr="00923FA4">
              <w:rPr>
                <w:sz w:val="24"/>
                <w:szCs w:val="24"/>
              </w:rPr>
              <w:t xml:space="preserve"> на рынке</w:t>
            </w:r>
            <w:r>
              <w:rPr>
                <w:sz w:val="24"/>
                <w:szCs w:val="24"/>
              </w:rPr>
              <w:t xml:space="preserve"> </w:t>
            </w:r>
            <w:r w:rsidRPr="00923FA4">
              <w:rPr>
                <w:sz w:val="24"/>
                <w:szCs w:val="24"/>
              </w:rPr>
              <w:t>благоустройства городской среды</w:t>
            </w:r>
            <w:r>
              <w:rPr>
                <w:sz w:val="24"/>
                <w:szCs w:val="24"/>
              </w:rPr>
              <w:t xml:space="preserve">, включая информацию о </w:t>
            </w:r>
            <w:r w:rsidRPr="00A61825"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t xml:space="preserve"> </w:t>
            </w:r>
            <w:r w:rsidRPr="00A61825">
              <w:rPr>
                <w:sz w:val="24"/>
                <w:szCs w:val="24"/>
              </w:rPr>
              <w:t xml:space="preserve">хозяйствующих субъектов с </w:t>
            </w:r>
            <w:r>
              <w:rPr>
                <w:sz w:val="24"/>
                <w:szCs w:val="24"/>
              </w:rPr>
              <w:t xml:space="preserve">государственным или муниципальным </w:t>
            </w:r>
            <w:r w:rsidRPr="00A61825">
              <w:rPr>
                <w:sz w:val="24"/>
                <w:szCs w:val="24"/>
              </w:rPr>
              <w:t xml:space="preserve">участием, находящихся на </w:t>
            </w:r>
            <w:r>
              <w:rPr>
                <w:sz w:val="24"/>
                <w:szCs w:val="24"/>
              </w:rPr>
              <w:t xml:space="preserve">данном </w:t>
            </w:r>
            <w:r w:rsidRPr="00A61825">
              <w:rPr>
                <w:sz w:val="24"/>
                <w:szCs w:val="24"/>
              </w:rPr>
              <w:t>рынке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4682" w:rsidRPr="005D4E77" w:rsidRDefault="00EA4B1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актуальной </w:t>
            </w:r>
            <w:r w:rsidRPr="00A61825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количестве и </w:t>
            </w:r>
            <w:r w:rsidRPr="00A61825">
              <w:rPr>
                <w:sz w:val="24"/>
                <w:szCs w:val="24"/>
              </w:rPr>
              <w:t>формах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A61825">
              <w:rPr>
                <w:sz w:val="24"/>
                <w:szCs w:val="24"/>
              </w:rPr>
              <w:t>организаций, находящихся на рынке</w:t>
            </w:r>
            <w:r>
              <w:rPr>
                <w:sz w:val="24"/>
                <w:szCs w:val="24"/>
              </w:rPr>
              <w:t xml:space="preserve"> </w:t>
            </w:r>
            <w:r w:rsidRPr="00A61825">
              <w:rPr>
                <w:sz w:val="24"/>
                <w:szCs w:val="24"/>
              </w:rPr>
              <w:t>благоустройства городской среды</w:t>
            </w:r>
          </w:p>
        </w:tc>
      </w:tr>
      <w:tr w:rsidR="009D50E0" w:rsidRPr="002D7A7D" w:rsidTr="007A4682">
        <w:trPr>
          <w:trHeight w:val="2735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Размещение </w:t>
            </w:r>
            <w:r w:rsidR="00CC3687">
              <w:rPr>
                <w:sz w:val="24"/>
                <w:szCs w:val="24"/>
              </w:rPr>
              <w:t>в социальных сетях в</w:t>
            </w:r>
            <w:r w:rsidR="00E34713">
              <w:rPr>
                <w:sz w:val="24"/>
                <w:szCs w:val="24"/>
              </w:rPr>
              <w:t xml:space="preserve"> группе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sz w:val="24"/>
                <w:szCs w:val="24"/>
              </w:rPr>
              <w:t>«Ельнинский район» Смоленской области информации о подготовке, проведении и выполнении работ по благоустройству городской среды.</w:t>
            </w: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Default="00EA4B1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682" w:rsidRPr="0030359C" w:rsidRDefault="007A4682" w:rsidP="007A4682">
            <w:pPr>
              <w:shd w:val="clear" w:color="auto" w:fill="FFFFFF"/>
              <w:spacing w:after="24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D3391">
              <w:rPr>
                <w:color w:val="000000"/>
                <w:sz w:val="24"/>
                <w:szCs w:val="24"/>
              </w:rPr>
              <w:t>Сектор информационной работы</w:t>
            </w:r>
            <w:r w:rsidRPr="009D3391">
              <w:rPr>
                <w:color w:val="000000"/>
                <w:sz w:val="24"/>
                <w:szCs w:val="24"/>
              </w:rPr>
              <w:br/>
              <w:t>Администрации муниципального образования "Ельнинский район" Смоленской област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работ  по благоустройству городской среды.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0E0" w:rsidRPr="002D7A7D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7A4682">
            <w:pPr>
              <w:jc w:val="both"/>
              <w:rPr>
                <w:b/>
                <w:sz w:val="24"/>
                <w:szCs w:val="24"/>
              </w:rPr>
            </w:pPr>
            <w:r w:rsidRPr="00C07EE3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</w:tc>
        <w:tc>
          <w:tcPr>
            <w:tcW w:w="0" w:type="auto"/>
          </w:tcPr>
          <w:p w:rsidR="007A4682" w:rsidRPr="005D4E77" w:rsidRDefault="00394686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C07EE3">
              <w:rPr>
                <w:sz w:val="24"/>
                <w:szCs w:val="24"/>
              </w:rPr>
              <w:t>Увеличение количества информации о таких торгах в средствах массовой информации для привлечения большего числа участников</w:t>
            </w:r>
            <w:r>
              <w:rPr>
                <w:sz w:val="24"/>
                <w:szCs w:val="24"/>
              </w:rPr>
              <w:t>.</w:t>
            </w:r>
          </w:p>
          <w:p w:rsidR="007A4682" w:rsidRPr="00394686" w:rsidRDefault="007A4682" w:rsidP="0039468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C07EE3">
              <w:rPr>
                <w:rFonts w:eastAsia="TimesNewRomanPSMT"/>
                <w:sz w:val="24"/>
                <w:szCs w:val="24"/>
              </w:rPr>
              <w:t>Увеличение количества организаций</w:t>
            </w:r>
            <w:r w:rsidR="00394686">
              <w:rPr>
                <w:rFonts w:eastAsia="TimesNewRomanPSMT"/>
                <w:sz w:val="24"/>
                <w:szCs w:val="24"/>
              </w:rPr>
              <w:t xml:space="preserve"> </w:t>
            </w:r>
            <w:r w:rsidRPr="00C07EE3">
              <w:rPr>
                <w:rFonts w:eastAsia="TimesNewRomanPSMT"/>
                <w:sz w:val="24"/>
                <w:szCs w:val="24"/>
              </w:rPr>
              <w:t>частной ф</w:t>
            </w:r>
            <w:r>
              <w:rPr>
                <w:rFonts w:eastAsia="TimesNewRomanPSMT"/>
                <w:sz w:val="24"/>
                <w:szCs w:val="24"/>
              </w:rPr>
              <w:t xml:space="preserve">ормы собственности на </w:t>
            </w:r>
            <w:r w:rsidRPr="00C07EE3">
              <w:rPr>
                <w:rFonts w:eastAsia="TimesNewRomanPSMT"/>
                <w:sz w:val="24"/>
                <w:szCs w:val="24"/>
              </w:rPr>
              <w:t>рынке</w:t>
            </w:r>
            <w:r>
              <w:rPr>
                <w:rFonts w:eastAsia="TimesNewRomanPSMT"/>
                <w:sz w:val="24"/>
                <w:szCs w:val="24"/>
              </w:rPr>
              <w:t xml:space="preserve"> выполнения работ по благоустройству городской среды</w:t>
            </w:r>
          </w:p>
        </w:tc>
      </w:tr>
    </w:tbl>
    <w:p w:rsidR="00553F7B" w:rsidRDefault="00553F7B" w:rsidP="0019626E">
      <w:pPr>
        <w:ind w:firstLine="709"/>
        <w:jc w:val="both"/>
        <w:rPr>
          <w:b/>
          <w:sz w:val="28"/>
        </w:rPr>
      </w:pPr>
    </w:p>
    <w:p w:rsidR="00954812" w:rsidRDefault="00954812" w:rsidP="0019626E">
      <w:pPr>
        <w:ind w:firstLine="709"/>
        <w:jc w:val="both"/>
        <w:rPr>
          <w:b/>
          <w:sz w:val="28"/>
        </w:rPr>
      </w:pPr>
    </w:p>
    <w:p w:rsidR="007A4682" w:rsidRPr="00553F7B" w:rsidRDefault="007A4682" w:rsidP="00553F7B">
      <w:pPr>
        <w:ind w:firstLine="709"/>
        <w:jc w:val="both"/>
        <w:rPr>
          <w:b/>
          <w:sz w:val="28"/>
          <w:szCs w:val="28"/>
        </w:rPr>
      </w:pPr>
      <w:r w:rsidRPr="00712060">
        <w:rPr>
          <w:b/>
          <w:sz w:val="28"/>
        </w:rPr>
        <w:lastRenderedPageBreak/>
        <w:t>Исходная фактическая информация (в том числе в числовом выражении) в отношении ситуации, сложившейся на рынке</w:t>
      </w:r>
      <w:r w:rsidR="0019626E" w:rsidRPr="0019626E">
        <w:rPr>
          <w:b/>
          <w:sz w:val="28"/>
          <w:szCs w:val="28"/>
        </w:rPr>
        <w:t xml:space="preserve"> </w:t>
      </w:r>
      <w:r w:rsidR="0019626E">
        <w:rPr>
          <w:b/>
          <w:sz w:val="28"/>
          <w:szCs w:val="28"/>
        </w:rPr>
        <w:t xml:space="preserve">оказания </w:t>
      </w:r>
      <w:r w:rsidR="0019626E" w:rsidRPr="00F446AC">
        <w:rPr>
          <w:b/>
          <w:sz w:val="28"/>
          <w:szCs w:val="28"/>
        </w:rPr>
        <w:t>услуг</w:t>
      </w:r>
      <w:r w:rsidR="0019626E">
        <w:rPr>
          <w:b/>
          <w:sz w:val="28"/>
          <w:szCs w:val="28"/>
        </w:rPr>
        <w:t xml:space="preserve"> по перевоз</w:t>
      </w:r>
      <w:r w:rsidR="0019626E" w:rsidRPr="00F446AC">
        <w:rPr>
          <w:b/>
          <w:sz w:val="28"/>
          <w:szCs w:val="28"/>
        </w:rPr>
        <w:t>к</w:t>
      </w:r>
      <w:r w:rsidR="0019626E">
        <w:rPr>
          <w:b/>
          <w:sz w:val="28"/>
          <w:szCs w:val="28"/>
        </w:rPr>
        <w:t>е</w:t>
      </w:r>
      <w:r w:rsidR="0019626E" w:rsidRPr="00F446AC">
        <w:rPr>
          <w:b/>
          <w:sz w:val="28"/>
          <w:szCs w:val="28"/>
        </w:rPr>
        <w:t xml:space="preserve"> пассажиров </w:t>
      </w:r>
      <w:r w:rsidR="0019626E">
        <w:rPr>
          <w:b/>
          <w:sz w:val="28"/>
          <w:szCs w:val="28"/>
        </w:rPr>
        <w:t xml:space="preserve">автомобильным </w:t>
      </w:r>
      <w:r w:rsidR="0019626E" w:rsidRPr="00F446AC">
        <w:rPr>
          <w:b/>
          <w:sz w:val="28"/>
          <w:szCs w:val="28"/>
        </w:rPr>
        <w:t>транспортом</w:t>
      </w:r>
      <w:r w:rsidR="0019626E">
        <w:rPr>
          <w:b/>
          <w:sz w:val="28"/>
          <w:szCs w:val="28"/>
        </w:rPr>
        <w:t xml:space="preserve"> по муниципальным маршрутам регулярных перевозок</w:t>
      </w:r>
      <w:r w:rsidRPr="00712060">
        <w:rPr>
          <w:b/>
          <w:sz w:val="28"/>
        </w:rPr>
        <w:t>, и ее проблематика: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53F7B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«Ельнинский район» Смоленской области услуги по перевозке пассажиров автомобильным транспортом по муниципал</w:t>
      </w:r>
      <w:r w:rsidR="008C6D8D">
        <w:rPr>
          <w:rFonts w:ascii="Times New Roman" w:hAnsi="Times New Roman"/>
          <w:sz w:val="28"/>
          <w:szCs w:val="28"/>
        </w:rPr>
        <w:t xml:space="preserve">ьным маршрутам осуществляло </w:t>
      </w:r>
      <w:r w:rsidR="0057017F">
        <w:rPr>
          <w:rFonts w:ascii="Times New Roman" w:hAnsi="Times New Roman"/>
          <w:sz w:val="28"/>
          <w:szCs w:val="28"/>
        </w:rPr>
        <w:t>закрытое акционерное общество</w:t>
      </w:r>
      <w:r>
        <w:rPr>
          <w:rFonts w:ascii="Times New Roman" w:hAnsi="Times New Roman"/>
          <w:sz w:val="28"/>
          <w:szCs w:val="28"/>
        </w:rPr>
        <w:t xml:space="preserve">. Численность за год перевезенных пассажиров составила </w:t>
      </w:r>
      <w:r w:rsidR="00D651B3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 xml:space="preserve"> тысяч человек (в том числе: </w:t>
      </w:r>
      <w:r w:rsidR="00D651B3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еловек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перевезено</w:t>
      </w:r>
      <w:r w:rsidR="00C76093">
        <w:rPr>
          <w:rFonts w:ascii="Times New Roman" w:hAnsi="Times New Roman"/>
          <w:sz w:val="28"/>
          <w:szCs w:val="28"/>
        </w:rPr>
        <w:t xml:space="preserve"> по пригородным маршрутам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C76093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тыс. человек перевезено по городскому маршруту).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 w:rsidRPr="00F446AC">
        <w:rPr>
          <w:b/>
          <w:sz w:val="28"/>
          <w:szCs w:val="28"/>
        </w:rPr>
        <w:t xml:space="preserve">4.1. </w:t>
      </w:r>
      <w:r w:rsidRPr="005D4E77">
        <w:rPr>
          <w:b/>
          <w:sz w:val="28"/>
          <w:szCs w:val="28"/>
        </w:rPr>
        <w:t>Ключевой</w:t>
      </w:r>
      <w:r>
        <w:rPr>
          <w:b/>
          <w:sz w:val="28"/>
          <w:szCs w:val="28"/>
        </w:rPr>
        <w:t xml:space="preserve"> показатель</w:t>
      </w:r>
      <w:r w:rsidRPr="005D4E77">
        <w:rPr>
          <w:b/>
          <w:sz w:val="28"/>
          <w:szCs w:val="28"/>
        </w:rPr>
        <w:t xml:space="preserve"> развития конкуренции </w:t>
      </w:r>
      <w:r w:rsidRPr="00F446AC">
        <w:rPr>
          <w:b/>
          <w:sz w:val="28"/>
          <w:szCs w:val="28"/>
        </w:rPr>
        <w:t>на рынке</w:t>
      </w:r>
      <w:r>
        <w:rPr>
          <w:b/>
          <w:sz w:val="28"/>
          <w:szCs w:val="28"/>
        </w:rPr>
        <w:t xml:space="preserve"> оказания</w:t>
      </w:r>
      <w:r w:rsidRPr="00F446AC">
        <w:rPr>
          <w:b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>по перевозке</w:t>
      </w:r>
      <w:r w:rsidRPr="00F446AC">
        <w:rPr>
          <w:b/>
          <w:sz w:val="28"/>
          <w:szCs w:val="28"/>
        </w:rPr>
        <w:t xml:space="preserve"> пассажиров </w:t>
      </w:r>
      <w:r>
        <w:rPr>
          <w:b/>
          <w:sz w:val="28"/>
          <w:szCs w:val="28"/>
        </w:rPr>
        <w:t xml:space="preserve">автомобильным </w:t>
      </w:r>
      <w:r w:rsidRPr="00F446AC">
        <w:rPr>
          <w:b/>
          <w:sz w:val="28"/>
          <w:szCs w:val="28"/>
        </w:rPr>
        <w:t>транспортом</w:t>
      </w:r>
      <w:r>
        <w:rPr>
          <w:b/>
          <w:sz w:val="28"/>
          <w:szCs w:val="28"/>
        </w:rPr>
        <w:t xml:space="preserve"> по муниципальным маршрутам регулярных перевозок</w:t>
      </w:r>
    </w:p>
    <w:p w:rsidR="0022757E" w:rsidRDefault="0022757E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22757E" w:rsidRPr="003705EF" w:rsidTr="0095789C">
        <w:trPr>
          <w:trHeight w:val="398"/>
        </w:trPr>
        <w:tc>
          <w:tcPr>
            <w:tcW w:w="554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22757E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22757E" w:rsidRPr="002D7A7D" w:rsidTr="0095789C">
        <w:tc>
          <w:tcPr>
            <w:tcW w:w="554" w:type="dxa"/>
            <w:vMerge/>
          </w:tcPr>
          <w:p w:rsidR="0022757E" w:rsidRPr="002D7A7D" w:rsidRDefault="0022757E" w:rsidP="0095789C"/>
        </w:tc>
        <w:tc>
          <w:tcPr>
            <w:tcW w:w="3433" w:type="dxa"/>
            <w:vMerge/>
          </w:tcPr>
          <w:p w:rsidR="0022757E" w:rsidRPr="002D7A7D" w:rsidRDefault="0022757E" w:rsidP="0095789C"/>
        </w:tc>
        <w:tc>
          <w:tcPr>
            <w:tcW w:w="1273" w:type="dxa"/>
            <w:vMerge/>
          </w:tcPr>
          <w:p w:rsidR="0022757E" w:rsidRPr="002D7A7D" w:rsidRDefault="0022757E" w:rsidP="0095789C"/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22757E" w:rsidRPr="002D7A7D" w:rsidRDefault="0022757E" w:rsidP="0095789C">
            <w:pPr>
              <w:jc w:val="center"/>
            </w:pPr>
          </w:p>
        </w:tc>
      </w:tr>
      <w:tr w:rsidR="0022757E" w:rsidTr="0095789C">
        <w:trPr>
          <w:trHeight w:val="45"/>
        </w:trPr>
        <w:tc>
          <w:tcPr>
            <w:tcW w:w="554" w:type="dxa"/>
          </w:tcPr>
          <w:p w:rsidR="0022757E" w:rsidRPr="002D7A7D" w:rsidRDefault="0022757E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22757E" w:rsidRPr="002D7A7D" w:rsidRDefault="0022757E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22757E" w:rsidRPr="002D7A7D" w:rsidRDefault="0022757E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22757E" w:rsidRPr="002D7A7D" w:rsidRDefault="0022757E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22757E" w:rsidRDefault="0022757E" w:rsidP="0095789C">
            <w:pPr>
              <w:jc w:val="center"/>
            </w:pPr>
            <w:r>
              <w:t>9</w:t>
            </w:r>
          </w:p>
        </w:tc>
      </w:tr>
      <w:tr w:rsidR="0022757E" w:rsidTr="0095789C">
        <w:tc>
          <w:tcPr>
            <w:tcW w:w="554" w:type="dxa"/>
          </w:tcPr>
          <w:p w:rsidR="0022757E" w:rsidRPr="00C56AE7" w:rsidRDefault="0022757E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22757E" w:rsidRPr="00C56AE7" w:rsidRDefault="0022757E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3" w:type="dxa"/>
          </w:tcPr>
          <w:p w:rsidR="0022757E" w:rsidRPr="00C56AE7" w:rsidRDefault="0022757E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22757E" w:rsidRPr="00C56AE7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22757E" w:rsidRDefault="00206FFB" w:rsidP="0095789C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</w:tr>
    </w:tbl>
    <w:p w:rsidR="0022757E" w:rsidRDefault="0022757E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</w:p>
    <w:p w:rsidR="007A4682" w:rsidRPr="004E391A" w:rsidRDefault="007A4682" w:rsidP="007A4682">
      <w:pPr>
        <w:jc w:val="center"/>
        <w:rPr>
          <w:b/>
          <w:sz w:val="28"/>
          <w:szCs w:val="28"/>
        </w:rPr>
      </w:pPr>
      <w:r w:rsidRPr="004E391A">
        <w:rPr>
          <w:b/>
          <w:sz w:val="28"/>
          <w:szCs w:val="28"/>
        </w:rPr>
        <w:t>4.2. План мероприятий («дорожная карта») по</w:t>
      </w:r>
      <w:r>
        <w:rPr>
          <w:b/>
          <w:sz w:val="28"/>
          <w:szCs w:val="28"/>
        </w:rPr>
        <w:t xml:space="preserve"> развитию конкуренции на рынке </w:t>
      </w:r>
      <w:r w:rsidRPr="004E391A">
        <w:rPr>
          <w:b/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5974"/>
        <w:gridCol w:w="805"/>
        <w:gridCol w:w="3463"/>
        <w:gridCol w:w="4426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CE4D2F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сайте Администрации муниципального образования «Ельнинский район» Смоленской области в информационно-телекоммуникационной сети «Интернет» реестров городского   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муниципальных маршрутов Ельнинского района Смоленской области</w:t>
            </w:r>
          </w:p>
        </w:tc>
        <w:tc>
          <w:tcPr>
            <w:tcW w:w="0" w:type="auto"/>
          </w:tcPr>
          <w:p w:rsidR="007A4682" w:rsidRPr="005D4E77" w:rsidRDefault="00444357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jc w:val="both"/>
              <w:rPr>
                <w:sz w:val="24"/>
                <w:szCs w:val="24"/>
              </w:rPr>
            </w:pPr>
            <w:r w:rsidRPr="0084294B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  <w:r w:rsidR="000274DB">
              <w:rPr>
                <w:sz w:val="24"/>
                <w:szCs w:val="24"/>
              </w:rPr>
              <w:t>;</w:t>
            </w:r>
          </w:p>
          <w:p w:rsidR="000274DB" w:rsidRDefault="000274DB" w:rsidP="007A4682">
            <w:pPr>
              <w:jc w:val="both"/>
            </w:pPr>
            <w:r>
              <w:rPr>
                <w:sz w:val="24"/>
                <w:szCs w:val="24"/>
              </w:rPr>
              <w:t>Сектор информационной работы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692A">
              <w:rPr>
                <w:sz w:val="24"/>
                <w:szCs w:val="24"/>
              </w:rPr>
              <w:t xml:space="preserve">овышение информированности населения по вопросам организации регулярных перевозок пассажиров автомобильным транспортом в городском и </w:t>
            </w:r>
            <w:proofErr w:type="spellStart"/>
            <w:r w:rsidRPr="00F8692A">
              <w:rPr>
                <w:sz w:val="24"/>
                <w:szCs w:val="24"/>
              </w:rPr>
              <w:t>внутримуниципальном</w:t>
            </w:r>
            <w:proofErr w:type="spellEnd"/>
            <w:r w:rsidRPr="00F8692A">
              <w:rPr>
                <w:sz w:val="24"/>
                <w:szCs w:val="24"/>
              </w:rPr>
              <w:t xml:space="preserve"> сообщении</w:t>
            </w:r>
          </w:p>
        </w:tc>
      </w:tr>
      <w:tr w:rsidR="007A4682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jc w:val="both"/>
              <w:rPr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846C1F">
              <w:rPr>
                <w:sz w:val="24"/>
                <w:szCs w:val="24"/>
              </w:rPr>
              <w:t>по пресечению деятел</w:t>
            </w:r>
            <w:r>
              <w:rPr>
                <w:sz w:val="24"/>
                <w:szCs w:val="24"/>
              </w:rPr>
              <w:t>ьности нелегальных перевозчиков</w:t>
            </w:r>
            <w:r w:rsidRPr="00846C1F">
              <w:rPr>
                <w:sz w:val="24"/>
                <w:szCs w:val="24"/>
              </w:rPr>
              <w:t xml:space="preserve"> с целью пресечения деятельности по перевозке пассажиров по муниципальным маршрутам без заключения</w:t>
            </w:r>
            <w:proofErr w:type="gramEnd"/>
            <w:r w:rsidRPr="00846C1F">
              <w:rPr>
                <w:sz w:val="24"/>
                <w:szCs w:val="24"/>
              </w:rPr>
              <w:t xml:space="preserve"> договоров</w:t>
            </w:r>
          </w:p>
        </w:tc>
        <w:tc>
          <w:tcPr>
            <w:tcW w:w="0" w:type="auto"/>
          </w:tcPr>
          <w:p w:rsidR="007A4682" w:rsidRPr="005D4E77" w:rsidRDefault="00444357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jc w:val="both"/>
            </w:pPr>
            <w:r w:rsidRPr="0084294B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Вытеснение с рынка нелегальных перевозчиков</w:t>
            </w:r>
          </w:p>
        </w:tc>
      </w:tr>
      <w:tr w:rsidR="007A4682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0802ED">
            <w:pPr>
              <w:jc w:val="both"/>
              <w:rPr>
                <w:b/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 xml:space="preserve">Мониторинг пассажиропотока и потребностей </w:t>
            </w:r>
            <w:r w:rsidR="000802ED">
              <w:rPr>
                <w:sz w:val="24"/>
                <w:szCs w:val="24"/>
              </w:rPr>
              <w:t>района</w:t>
            </w:r>
            <w:r w:rsidRPr="00846C1F">
              <w:rPr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0" w:type="auto"/>
          </w:tcPr>
          <w:p w:rsidR="007A4682" w:rsidRPr="005D4E77" w:rsidRDefault="00CB6F59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jc w:val="both"/>
            </w:pPr>
            <w:r w:rsidRPr="0084294B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846C1F" w:rsidRDefault="007A4682" w:rsidP="007A468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новых маршрутов, удовлетворение в полном объеме </w:t>
            </w:r>
          </w:p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населения в перевозках</w:t>
            </w:r>
          </w:p>
        </w:tc>
      </w:tr>
    </w:tbl>
    <w:p w:rsidR="007A4682" w:rsidRDefault="007A4682" w:rsidP="007A4682">
      <w:pPr>
        <w:jc w:val="center"/>
        <w:rPr>
          <w:b/>
          <w:sz w:val="28"/>
          <w:szCs w:val="28"/>
        </w:rPr>
      </w:pPr>
    </w:p>
    <w:p w:rsidR="009F5844" w:rsidRDefault="009F5844" w:rsidP="007A4682">
      <w:pPr>
        <w:jc w:val="center"/>
        <w:rPr>
          <w:b/>
          <w:sz w:val="28"/>
          <w:szCs w:val="28"/>
        </w:rPr>
      </w:pPr>
    </w:p>
    <w:p w:rsidR="00B17A38" w:rsidRDefault="00B17A38" w:rsidP="007A4682">
      <w:pPr>
        <w:jc w:val="center"/>
        <w:rPr>
          <w:b/>
          <w:sz w:val="28"/>
          <w:szCs w:val="28"/>
        </w:rPr>
      </w:pPr>
    </w:p>
    <w:p w:rsidR="007A4682" w:rsidRPr="00B83C8E" w:rsidRDefault="007A4682" w:rsidP="00B83C8E">
      <w:pPr>
        <w:ind w:firstLine="709"/>
        <w:jc w:val="both"/>
        <w:rPr>
          <w:b/>
          <w:sz w:val="28"/>
          <w:szCs w:val="28"/>
        </w:rPr>
      </w:pPr>
      <w:r w:rsidRPr="00712060">
        <w:rPr>
          <w:b/>
          <w:sz w:val="28"/>
        </w:rPr>
        <w:lastRenderedPageBreak/>
        <w:t>Исходная фактическая информация (в том числе в числовом выражении) в отношении ситуации, сложившейся на рынке</w:t>
      </w:r>
      <w:r w:rsidR="00B83C8E" w:rsidRPr="00B83C8E">
        <w:rPr>
          <w:b/>
          <w:sz w:val="28"/>
          <w:szCs w:val="28"/>
        </w:rPr>
        <w:t xml:space="preserve"> </w:t>
      </w:r>
      <w:r w:rsidR="00B83C8E">
        <w:rPr>
          <w:b/>
          <w:sz w:val="28"/>
          <w:szCs w:val="28"/>
        </w:rPr>
        <w:t xml:space="preserve">оказания </w:t>
      </w:r>
      <w:r w:rsidR="00B83C8E" w:rsidRPr="00F446AC">
        <w:rPr>
          <w:b/>
          <w:sz w:val="28"/>
          <w:szCs w:val="28"/>
        </w:rPr>
        <w:t>услуг</w:t>
      </w:r>
      <w:r w:rsidR="00B83C8E">
        <w:rPr>
          <w:b/>
          <w:sz w:val="28"/>
          <w:szCs w:val="28"/>
        </w:rPr>
        <w:t xml:space="preserve"> по перевоз</w:t>
      </w:r>
      <w:r w:rsidR="00B83C8E" w:rsidRPr="00F446AC">
        <w:rPr>
          <w:b/>
          <w:sz w:val="28"/>
          <w:szCs w:val="28"/>
        </w:rPr>
        <w:t>к</w:t>
      </w:r>
      <w:r w:rsidR="00B83C8E">
        <w:rPr>
          <w:b/>
          <w:sz w:val="28"/>
          <w:szCs w:val="28"/>
        </w:rPr>
        <w:t>е</w:t>
      </w:r>
      <w:r w:rsidR="00B83C8E" w:rsidRPr="00F446AC">
        <w:rPr>
          <w:b/>
          <w:sz w:val="28"/>
          <w:szCs w:val="28"/>
        </w:rPr>
        <w:t xml:space="preserve"> пассажиров </w:t>
      </w:r>
      <w:r w:rsidR="00B83C8E">
        <w:rPr>
          <w:b/>
          <w:sz w:val="28"/>
          <w:szCs w:val="28"/>
        </w:rPr>
        <w:t xml:space="preserve">автомобильным </w:t>
      </w:r>
      <w:r w:rsidR="00B83C8E" w:rsidRPr="00F446AC">
        <w:rPr>
          <w:b/>
          <w:sz w:val="28"/>
          <w:szCs w:val="28"/>
        </w:rPr>
        <w:t>транспортом</w:t>
      </w:r>
      <w:r w:rsidR="00B83C8E">
        <w:rPr>
          <w:b/>
          <w:sz w:val="28"/>
          <w:szCs w:val="28"/>
        </w:rPr>
        <w:t xml:space="preserve"> по межмуниципальным  маршрутам регулярных перевозок</w:t>
      </w:r>
      <w:r w:rsidRPr="00712060">
        <w:rPr>
          <w:b/>
          <w:sz w:val="28"/>
        </w:rPr>
        <w:t>, и ее проблематика: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83C8E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«Ельнинский район» Смоленской области услуги по перевозке пассажиров автомобильным транспортом по межмуниципальным маршрутам осуществляло закрытое акционерное общество. Численность за год перевезенных пассажиров составила </w:t>
      </w:r>
      <w:r w:rsidR="00810625">
        <w:rPr>
          <w:rFonts w:ascii="Times New Roman" w:hAnsi="Times New Roman"/>
          <w:sz w:val="28"/>
          <w:szCs w:val="28"/>
        </w:rPr>
        <w:t>36,7</w:t>
      </w:r>
      <w:r>
        <w:rPr>
          <w:rFonts w:ascii="Times New Roman" w:hAnsi="Times New Roman"/>
          <w:sz w:val="28"/>
          <w:szCs w:val="28"/>
        </w:rPr>
        <w:t xml:space="preserve"> тысяч человек.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446AC">
        <w:rPr>
          <w:b/>
          <w:sz w:val="28"/>
          <w:szCs w:val="28"/>
        </w:rPr>
        <w:t xml:space="preserve">.1. </w:t>
      </w:r>
      <w:r w:rsidRPr="005D4E77">
        <w:rPr>
          <w:b/>
          <w:sz w:val="28"/>
          <w:szCs w:val="28"/>
        </w:rPr>
        <w:t>Ключевой</w:t>
      </w:r>
      <w:r>
        <w:rPr>
          <w:b/>
          <w:sz w:val="28"/>
          <w:szCs w:val="28"/>
        </w:rPr>
        <w:t xml:space="preserve"> показатель</w:t>
      </w:r>
      <w:r w:rsidRPr="005D4E77">
        <w:rPr>
          <w:b/>
          <w:sz w:val="28"/>
          <w:szCs w:val="28"/>
        </w:rPr>
        <w:t xml:space="preserve"> развития конкуренции </w:t>
      </w:r>
      <w:r w:rsidRPr="00F446AC">
        <w:rPr>
          <w:b/>
          <w:sz w:val="28"/>
          <w:szCs w:val="28"/>
        </w:rPr>
        <w:t>на рынке</w:t>
      </w:r>
      <w:r>
        <w:rPr>
          <w:b/>
          <w:sz w:val="28"/>
          <w:szCs w:val="28"/>
        </w:rPr>
        <w:t xml:space="preserve"> оказания</w:t>
      </w:r>
      <w:r w:rsidRPr="00F446AC">
        <w:rPr>
          <w:b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>по перевозке</w:t>
      </w:r>
      <w:r w:rsidRPr="00F446AC">
        <w:rPr>
          <w:b/>
          <w:sz w:val="28"/>
          <w:szCs w:val="28"/>
        </w:rPr>
        <w:t xml:space="preserve"> пассажиров </w:t>
      </w:r>
      <w:r>
        <w:rPr>
          <w:b/>
          <w:sz w:val="28"/>
          <w:szCs w:val="28"/>
        </w:rPr>
        <w:t xml:space="preserve">автомобильным </w:t>
      </w:r>
      <w:r w:rsidRPr="00F446AC">
        <w:rPr>
          <w:b/>
          <w:sz w:val="28"/>
          <w:szCs w:val="28"/>
        </w:rPr>
        <w:t>транспортом</w:t>
      </w:r>
      <w:r>
        <w:rPr>
          <w:b/>
          <w:sz w:val="28"/>
          <w:szCs w:val="28"/>
        </w:rPr>
        <w:t xml:space="preserve"> по межмуниципальным маршрутам регулярных перевозок</w:t>
      </w:r>
    </w:p>
    <w:p w:rsidR="009F3D02" w:rsidRDefault="009F3D02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9F3D02" w:rsidRPr="003705EF" w:rsidTr="0095789C">
        <w:trPr>
          <w:trHeight w:val="398"/>
        </w:trPr>
        <w:tc>
          <w:tcPr>
            <w:tcW w:w="554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9F3D02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9F3D02" w:rsidRPr="002D7A7D" w:rsidTr="0095789C">
        <w:tc>
          <w:tcPr>
            <w:tcW w:w="554" w:type="dxa"/>
            <w:vMerge/>
          </w:tcPr>
          <w:p w:rsidR="009F3D02" w:rsidRPr="002D7A7D" w:rsidRDefault="009F3D02" w:rsidP="0095789C"/>
        </w:tc>
        <w:tc>
          <w:tcPr>
            <w:tcW w:w="3433" w:type="dxa"/>
            <w:vMerge/>
          </w:tcPr>
          <w:p w:rsidR="009F3D02" w:rsidRPr="002D7A7D" w:rsidRDefault="009F3D02" w:rsidP="0095789C"/>
        </w:tc>
        <w:tc>
          <w:tcPr>
            <w:tcW w:w="1273" w:type="dxa"/>
            <w:vMerge/>
          </w:tcPr>
          <w:p w:rsidR="009F3D02" w:rsidRPr="002D7A7D" w:rsidRDefault="009F3D02" w:rsidP="0095789C"/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9F3D02" w:rsidRPr="002D7A7D" w:rsidRDefault="009F3D02" w:rsidP="0095789C">
            <w:pPr>
              <w:jc w:val="center"/>
            </w:pPr>
          </w:p>
        </w:tc>
      </w:tr>
      <w:tr w:rsidR="009F3D02" w:rsidTr="0095789C">
        <w:trPr>
          <w:trHeight w:val="45"/>
        </w:trPr>
        <w:tc>
          <w:tcPr>
            <w:tcW w:w="554" w:type="dxa"/>
          </w:tcPr>
          <w:p w:rsidR="009F3D02" w:rsidRPr="002D7A7D" w:rsidRDefault="009F3D02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9F3D02" w:rsidRPr="002D7A7D" w:rsidRDefault="009F3D02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9F3D02" w:rsidRPr="002D7A7D" w:rsidRDefault="009F3D02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9F3D02" w:rsidRPr="002D7A7D" w:rsidRDefault="009F3D02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9F3D02" w:rsidRDefault="009F3D02" w:rsidP="0095789C">
            <w:pPr>
              <w:jc w:val="center"/>
            </w:pPr>
            <w:r>
              <w:t>9</w:t>
            </w:r>
          </w:p>
        </w:tc>
      </w:tr>
      <w:tr w:rsidR="005E5960" w:rsidTr="0095789C">
        <w:tc>
          <w:tcPr>
            <w:tcW w:w="554" w:type="dxa"/>
          </w:tcPr>
          <w:p w:rsidR="005E5960" w:rsidRPr="00C56AE7" w:rsidRDefault="005E5960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5E5960" w:rsidRPr="00C56AE7" w:rsidRDefault="005E5960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273" w:type="dxa"/>
          </w:tcPr>
          <w:p w:rsidR="005E5960" w:rsidRPr="00C56AE7" w:rsidRDefault="005E5960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5E5960" w:rsidRPr="00C56AE7" w:rsidRDefault="005E5960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5E5960" w:rsidRDefault="005E5960" w:rsidP="0095789C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</w:tr>
    </w:tbl>
    <w:p w:rsidR="009F3D02" w:rsidRDefault="009F3D02" w:rsidP="007A4682">
      <w:pPr>
        <w:jc w:val="center"/>
        <w:rPr>
          <w:b/>
          <w:sz w:val="28"/>
          <w:szCs w:val="28"/>
        </w:rPr>
      </w:pPr>
    </w:p>
    <w:p w:rsidR="009F3D02" w:rsidRDefault="009F3D02" w:rsidP="007A4682">
      <w:pPr>
        <w:jc w:val="center"/>
        <w:rPr>
          <w:b/>
          <w:sz w:val="28"/>
          <w:szCs w:val="28"/>
        </w:rPr>
      </w:pPr>
    </w:p>
    <w:p w:rsidR="007A4682" w:rsidRPr="004E391A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E391A">
        <w:rPr>
          <w:b/>
          <w:sz w:val="28"/>
          <w:szCs w:val="28"/>
        </w:rPr>
        <w:t>.2. План мероприятий («дорожная карта») по</w:t>
      </w:r>
      <w:r>
        <w:rPr>
          <w:b/>
          <w:sz w:val="28"/>
          <w:szCs w:val="28"/>
        </w:rPr>
        <w:t xml:space="preserve"> развитию конкуренции на рынке </w:t>
      </w:r>
      <w:r w:rsidRPr="004E391A">
        <w:rPr>
          <w:b/>
          <w:sz w:val="28"/>
          <w:szCs w:val="28"/>
        </w:rPr>
        <w:t xml:space="preserve">оказания услуг по перевозке пассажиров автомобильным транспортом по </w:t>
      </w:r>
      <w:r>
        <w:rPr>
          <w:b/>
          <w:sz w:val="28"/>
          <w:szCs w:val="28"/>
        </w:rPr>
        <w:t>меж</w:t>
      </w:r>
      <w:r w:rsidRPr="004E391A">
        <w:rPr>
          <w:b/>
          <w:sz w:val="28"/>
          <w:szCs w:val="28"/>
        </w:rPr>
        <w:t>муниципальным маршрутам регулярных перевозок</w:t>
      </w: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b w:val="0"/>
          <w:szCs w:val="28"/>
        </w:rPr>
      </w:pPr>
    </w:p>
    <w:p w:rsidR="002922CE" w:rsidRDefault="002922CE" w:rsidP="007A4682">
      <w:pPr>
        <w:pStyle w:val="ConsPlusTitle"/>
        <w:spacing w:line="235" w:lineRule="auto"/>
        <w:jc w:val="center"/>
        <w:outlineLvl w:val="3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6068"/>
        <w:gridCol w:w="844"/>
        <w:gridCol w:w="3951"/>
        <w:gridCol w:w="3795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1319A0" w:rsidRDefault="007A4682" w:rsidP="007A4682">
            <w:pPr>
              <w:jc w:val="both"/>
              <w:rPr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0" w:type="auto"/>
          </w:tcPr>
          <w:p w:rsidR="007A4682" w:rsidRPr="005D4E77" w:rsidRDefault="005153C6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D754CF">
            <w:pPr>
              <w:jc w:val="both"/>
              <w:rPr>
                <w:sz w:val="24"/>
                <w:szCs w:val="24"/>
              </w:rPr>
            </w:pPr>
            <w:r w:rsidRPr="0084294B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  <w:r w:rsidR="005976CE">
              <w:rPr>
                <w:sz w:val="24"/>
                <w:szCs w:val="24"/>
              </w:rPr>
              <w:t>;</w:t>
            </w:r>
          </w:p>
          <w:p w:rsidR="005976CE" w:rsidRDefault="005976CE" w:rsidP="00D754CF">
            <w:pPr>
              <w:jc w:val="both"/>
            </w:pPr>
            <w:r>
              <w:rPr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район» Смоленской области 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846C1F">
              <w:rPr>
                <w:sz w:val="24"/>
                <w:szCs w:val="24"/>
                <w:lang w:eastAsia="en-US"/>
              </w:rPr>
              <w:t>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</w:tr>
      <w:tr w:rsidR="007A4682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jc w:val="both"/>
              <w:rPr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846C1F">
              <w:rPr>
                <w:sz w:val="24"/>
                <w:szCs w:val="24"/>
              </w:rPr>
              <w:t>по пресечению деятел</w:t>
            </w:r>
            <w:r>
              <w:rPr>
                <w:sz w:val="24"/>
                <w:szCs w:val="24"/>
              </w:rPr>
              <w:t>ьности нелегальных перевозчиков</w:t>
            </w:r>
            <w:r w:rsidRPr="00846C1F">
              <w:rPr>
                <w:sz w:val="24"/>
                <w:szCs w:val="24"/>
              </w:rPr>
              <w:t xml:space="preserve"> с целью пресечения деятельности по перевозке пассажиров по </w:t>
            </w:r>
            <w:r w:rsidR="00FF74F1">
              <w:rPr>
                <w:sz w:val="24"/>
                <w:szCs w:val="24"/>
              </w:rPr>
              <w:t>меж</w:t>
            </w:r>
            <w:r w:rsidRPr="00846C1F">
              <w:rPr>
                <w:sz w:val="24"/>
                <w:szCs w:val="24"/>
              </w:rPr>
              <w:t>муниципальным маршрутам без заключения</w:t>
            </w:r>
            <w:proofErr w:type="gramEnd"/>
            <w:r w:rsidRPr="00846C1F">
              <w:rPr>
                <w:sz w:val="24"/>
                <w:szCs w:val="24"/>
              </w:rPr>
              <w:t xml:space="preserve"> договоров</w:t>
            </w:r>
          </w:p>
        </w:tc>
        <w:tc>
          <w:tcPr>
            <w:tcW w:w="0" w:type="auto"/>
          </w:tcPr>
          <w:p w:rsidR="007A4682" w:rsidRPr="005D4E77" w:rsidRDefault="00FF74F1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r w:rsidRPr="0084294B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Вытеснение с рынка нелегальных перевозчиков</w:t>
            </w:r>
          </w:p>
        </w:tc>
      </w:tr>
      <w:tr w:rsidR="007A4682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E81F63">
            <w:pPr>
              <w:jc w:val="both"/>
              <w:rPr>
                <w:b/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 xml:space="preserve">Мониторинг пассажиропотока и потребностей </w:t>
            </w:r>
            <w:r w:rsidR="00E81F63">
              <w:rPr>
                <w:sz w:val="24"/>
                <w:szCs w:val="24"/>
              </w:rPr>
              <w:t>района</w:t>
            </w:r>
            <w:r w:rsidRPr="00846C1F">
              <w:rPr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0" w:type="auto"/>
          </w:tcPr>
          <w:p w:rsidR="007A4682" w:rsidRPr="005D4E77" w:rsidRDefault="00FF74F1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r w:rsidRPr="0084294B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846C1F" w:rsidRDefault="007A4682" w:rsidP="007A468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новых маршрутов, удовлетворение в полном объеме </w:t>
            </w:r>
          </w:p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населения в перевозках</w:t>
            </w:r>
          </w:p>
        </w:tc>
      </w:tr>
    </w:tbl>
    <w:p w:rsidR="007A4682" w:rsidRDefault="007A4682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44" w:rsidRDefault="009F5844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Pr="00712060" w:rsidRDefault="007A4682" w:rsidP="007052CF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 xml:space="preserve">Исходная фактическая информация (в том числе в числовом выражении) в отношении ситуации, сложившейся на рынке, </w:t>
      </w:r>
      <w:r w:rsidR="007052CF">
        <w:rPr>
          <w:b/>
          <w:sz w:val="28"/>
          <w:szCs w:val="28"/>
        </w:rPr>
        <w:t>оказания</w:t>
      </w:r>
      <w:r w:rsidR="007052CF" w:rsidRPr="0005611C">
        <w:rPr>
          <w:b/>
          <w:sz w:val="28"/>
          <w:szCs w:val="28"/>
        </w:rPr>
        <w:t xml:space="preserve"> услуг по перевозке пассажиров и багажа легковым такси</w:t>
      </w:r>
      <w:r w:rsidR="007052CF">
        <w:rPr>
          <w:b/>
          <w:sz w:val="28"/>
          <w:szCs w:val="28"/>
        </w:rPr>
        <w:t xml:space="preserve"> на территории Смоленской области</w:t>
      </w:r>
      <w:r w:rsidR="007052CF">
        <w:rPr>
          <w:b/>
          <w:sz w:val="28"/>
        </w:rPr>
        <w:t xml:space="preserve"> </w:t>
      </w:r>
      <w:r w:rsidRPr="00712060">
        <w:rPr>
          <w:b/>
          <w:sz w:val="28"/>
        </w:rPr>
        <w:t>и ее проблематика:</w:t>
      </w:r>
    </w:p>
    <w:p w:rsidR="007A4682" w:rsidRDefault="007A4682" w:rsidP="007A4682">
      <w:pPr>
        <w:jc w:val="both"/>
        <w:rPr>
          <w:sz w:val="28"/>
        </w:rPr>
      </w:pPr>
      <w:r>
        <w:tab/>
      </w:r>
      <w:r w:rsidR="006C4BEC">
        <w:rPr>
          <w:sz w:val="28"/>
        </w:rPr>
        <w:t>Н</w:t>
      </w:r>
      <w:r>
        <w:rPr>
          <w:sz w:val="28"/>
        </w:rPr>
        <w:t>а территории Ельнинского района</w:t>
      </w:r>
      <w:r w:rsidR="00583AF0">
        <w:rPr>
          <w:sz w:val="28"/>
        </w:rPr>
        <w:t xml:space="preserve"> в 2021 году </w:t>
      </w:r>
      <w:r>
        <w:rPr>
          <w:sz w:val="28"/>
        </w:rPr>
        <w:t xml:space="preserve"> услуги по перевозке пассажиров и багажа легковым такси оказывали 3 индивидуальных предпринимателя.</w:t>
      </w:r>
    </w:p>
    <w:p w:rsidR="007A4682" w:rsidRPr="0005611C" w:rsidRDefault="007A4682" w:rsidP="007A46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рынке оказания услуг 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по перевозке пассажиров и багажа легковым такси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</w:p>
    <w:p w:rsidR="000C3B3B" w:rsidRDefault="000C3B3B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0C3B3B" w:rsidRPr="003705EF" w:rsidTr="0095789C">
        <w:trPr>
          <w:trHeight w:val="398"/>
        </w:trPr>
        <w:tc>
          <w:tcPr>
            <w:tcW w:w="554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C3B3B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C3B3B" w:rsidRPr="002D7A7D" w:rsidTr="0095789C">
        <w:tc>
          <w:tcPr>
            <w:tcW w:w="554" w:type="dxa"/>
            <w:vMerge/>
          </w:tcPr>
          <w:p w:rsidR="000C3B3B" w:rsidRPr="002D7A7D" w:rsidRDefault="000C3B3B" w:rsidP="0095789C"/>
        </w:tc>
        <w:tc>
          <w:tcPr>
            <w:tcW w:w="3433" w:type="dxa"/>
            <w:vMerge/>
          </w:tcPr>
          <w:p w:rsidR="000C3B3B" w:rsidRPr="002D7A7D" w:rsidRDefault="000C3B3B" w:rsidP="0095789C"/>
        </w:tc>
        <w:tc>
          <w:tcPr>
            <w:tcW w:w="1273" w:type="dxa"/>
            <w:vMerge/>
          </w:tcPr>
          <w:p w:rsidR="000C3B3B" w:rsidRPr="002D7A7D" w:rsidRDefault="000C3B3B" w:rsidP="0095789C"/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C3B3B" w:rsidRPr="002D7A7D" w:rsidRDefault="000C3B3B" w:rsidP="0095789C">
            <w:pPr>
              <w:jc w:val="center"/>
            </w:pPr>
          </w:p>
        </w:tc>
      </w:tr>
      <w:tr w:rsidR="000C3B3B" w:rsidTr="0095789C">
        <w:trPr>
          <w:trHeight w:val="45"/>
        </w:trPr>
        <w:tc>
          <w:tcPr>
            <w:tcW w:w="554" w:type="dxa"/>
          </w:tcPr>
          <w:p w:rsidR="000C3B3B" w:rsidRPr="002D7A7D" w:rsidRDefault="000C3B3B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C3B3B" w:rsidRPr="002D7A7D" w:rsidRDefault="000C3B3B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C3B3B" w:rsidRPr="002D7A7D" w:rsidRDefault="000C3B3B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C3B3B" w:rsidRPr="002D7A7D" w:rsidRDefault="000C3B3B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C3B3B" w:rsidRDefault="000C3B3B" w:rsidP="0095789C">
            <w:pPr>
              <w:jc w:val="center"/>
            </w:pPr>
            <w:r>
              <w:t>9</w:t>
            </w:r>
          </w:p>
        </w:tc>
      </w:tr>
      <w:tr w:rsidR="000C3B3B" w:rsidTr="0095789C">
        <w:tc>
          <w:tcPr>
            <w:tcW w:w="554" w:type="dxa"/>
          </w:tcPr>
          <w:p w:rsidR="000C3B3B" w:rsidRPr="00C56AE7" w:rsidRDefault="000C3B3B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C3B3B" w:rsidRPr="00C56AE7" w:rsidRDefault="000C3B3B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1273" w:type="dxa"/>
          </w:tcPr>
          <w:p w:rsidR="000C3B3B" w:rsidRPr="00C56AE7" w:rsidRDefault="000C3B3B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0C3B3B" w:rsidRPr="00C56AE7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C3B3B" w:rsidRDefault="00C20CA8" w:rsidP="0095789C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0C3B3B" w:rsidRDefault="000C3B3B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3B" w:rsidRDefault="000C3B3B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79D4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рынке оказания услуг 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по перевозке пассажиров и багажа легковым такси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4922"/>
        <w:gridCol w:w="843"/>
        <w:gridCol w:w="4537"/>
        <w:gridCol w:w="4356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по вопросам  организации </w:t>
            </w: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багажа легковым такси на территории Смоленской области</w:t>
            </w:r>
          </w:p>
        </w:tc>
        <w:tc>
          <w:tcPr>
            <w:tcW w:w="0" w:type="auto"/>
          </w:tcPr>
          <w:p w:rsidR="007A4682" w:rsidRPr="005D4E77" w:rsidRDefault="009E3E7E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jc w:val="both"/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удовлетворенности населения оказываемыми перевозками легковым такси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A4682" w:rsidRPr="00572844" w:rsidRDefault="007A4682" w:rsidP="00414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район» Смоленской области информации об организации </w:t>
            </w: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багажа легковым такси на 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414C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0" w:type="auto"/>
          </w:tcPr>
          <w:p w:rsidR="007A4682" w:rsidRPr="005D4E77" w:rsidRDefault="009E3E7E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 организации </w:t>
            </w: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багажа легковым такси на территории Смоленской области</w:t>
            </w:r>
          </w:p>
        </w:tc>
      </w:tr>
    </w:tbl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7E" w:rsidRDefault="009E3E7E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Pr="0007639A" w:rsidRDefault="007A4682" w:rsidP="007A4682">
      <w:pPr>
        <w:ind w:firstLine="709"/>
        <w:jc w:val="both"/>
        <w:rPr>
          <w:b/>
          <w:sz w:val="28"/>
        </w:rPr>
      </w:pPr>
      <w:r w:rsidRPr="0007639A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1B29D5" w:rsidRPr="0007639A">
        <w:rPr>
          <w:b/>
          <w:sz w:val="28"/>
          <w:szCs w:val="28"/>
        </w:rPr>
        <w:t xml:space="preserve"> обработки древесины и производства изделий из дерева</w:t>
      </w:r>
      <w:r w:rsidRPr="0007639A">
        <w:rPr>
          <w:b/>
          <w:sz w:val="28"/>
        </w:rPr>
        <w:t>, и ее проблематика:</w:t>
      </w:r>
    </w:p>
    <w:p w:rsidR="007A4682" w:rsidRDefault="007A4682" w:rsidP="007A4682">
      <w:pPr>
        <w:jc w:val="both"/>
        <w:rPr>
          <w:sz w:val="28"/>
        </w:rPr>
      </w:pPr>
      <w:r w:rsidRPr="0007639A">
        <w:tab/>
      </w:r>
      <w:r w:rsidR="0007639A">
        <w:rPr>
          <w:sz w:val="28"/>
        </w:rPr>
        <w:t>В 2021</w:t>
      </w:r>
      <w:r w:rsidRPr="0007639A">
        <w:rPr>
          <w:sz w:val="28"/>
        </w:rPr>
        <w:t xml:space="preserve"> на территории Ельнинского района количество индивидуальных предпринимателей и </w:t>
      </w:r>
      <w:proofErr w:type="gramStart"/>
      <w:r w:rsidRPr="0007639A">
        <w:rPr>
          <w:sz w:val="28"/>
        </w:rPr>
        <w:t>частных организаций, осуществляющих деятельность по обработке древесины и производства</w:t>
      </w:r>
      <w:r w:rsidR="0007639A">
        <w:rPr>
          <w:sz w:val="28"/>
        </w:rPr>
        <w:t xml:space="preserve"> изделий из дерева составляло</w:t>
      </w:r>
      <w:proofErr w:type="gramEnd"/>
      <w:r w:rsidR="0007639A">
        <w:rPr>
          <w:sz w:val="28"/>
        </w:rPr>
        <w:t xml:space="preserve"> 12</w:t>
      </w:r>
      <w:r w:rsidRPr="0007639A">
        <w:rPr>
          <w:sz w:val="28"/>
        </w:rPr>
        <w:t>.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Pr="0005611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1B29D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>обработки древесины и производства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1C">
        <w:rPr>
          <w:rFonts w:ascii="Times New Roman" w:hAnsi="Times New Roman" w:cs="Times New Roman"/>
          <w:b/>
          <w:sz w:val="28"/>
          <w:szCs w:val="28"/>
        </w:rPr>
        <w:t xml:space="preserve"> изделий из дерева</w:t>
      </w:r>
    </w:p>
    <w:p w:rsidR="008060C5" w:rsidRDefault="008060C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8060C5" w:rsidRPr="003705EF" w:rsidTr="0095789C">
        <w:trPr>
          <w:trHeight w:val="398"/>
        </w:trPr>
        <w:tc>
          <w:tcPr>
            <w:tcW w:w="554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8060C5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8060C5" w:rsidRPr="002D7A7D" w:rsidTr="0095789C">
        <w:tc>
          <w:tcPr>
            <w:tcW w:w="554" w:type="dxa"/>
            <w:vMerge/>
          </w:tcPr>
          <w:p w:rsidR="008060C5" w:rsidRPr="002D7A7D" w:rsidRDefault="008060C5" w:rsidP="0095789C"/>
        </w:tc>
        <w:tc>
          <w:tcPr>
            <w:tcW w:w="3433" w:type="dxa"/>
            <w:vMerge/>
          </w:tcPr>
          <w:p w:rsidR="008060C5" w:rsidRPr="002D7A7D" w:rsidRDefault="008060C5" w:rsidP="0095789C"/>
        </w:tc>
        <w:tc>
          <w:tcPr>
            <w:tcW w:w="1273" w:type="dxa"/>
            <w:vMerge/>
          </w:tcPr>
          <w:p w:rsidR="008060C5" w:rsidRPr="002D7A7D" w:rsidRDefault="008060C5" w:rsidP="0095789C"/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8060C5" w:rsidRPr="002D7A7D" w:rsidRDefault="008060C5" w:rsidP="0095789C">
            <w:pPr>
              <w:jc w:val="center"/>
            </w:pPr>
          </w:p>
        </w:tc>
      </w:tr>
      <w:tr w:rsidR="008060C5" w:rsidTr="0095789C">
        <w:trPr>
          <w:trHeight w:val="45"/>
        </w:trPr>
        <w:tc>
          <w:tcPr>
            <w:tcW w:w="554" w:type="dxa"/>
          </w:tcPr>
          <w:p w:rsidR="008060C5" w:rsidRPr="002D7A7D" w:rsidRDefault="008060C5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8060C5" w:rsidRPr="002D7A7D" w:rsidRDefault="008060C5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8060C5" w:rsidRPr="002D7A7D" w:rsidRDefault="008060C5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8060C5" w:rsidRPr="002D7A7D" w:rsidRDefault="008060C5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8060C5" w:rsidRDefault="008060C5" w:rsidP="0095789C">
            <w:pPr>
              <w:jc w:val="center"/>
            </w:pPr>
            <w:r>
              <w:t>9</w:t>
            </w:r>
          </w:p>
        </w:tc>
      </w:tr>
      <w:tr w:rsidR="008060C5" w:rsidTr="0095789C">
        <w:tc>
          <w:tcPr>
            <w:tcW w:w="554" w:type="dxa"/>
          </w:tcPr>
          <w:p w:rsidR="008060C5" w:rsidRPr="00C56AE7" w:rsidRDefault="008060C5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8060C5" w:rsidRPr="00C56AE7" w:rsidRDefault="008060C5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273" w:type="dxa"/>
          </w:tcPr>
          <w:p w:rsidR="008060C5" w:rsidRPr="00C56AE7" w:rsidRDefault="008060C5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8060C5" w:rsidRPr="00C56AE7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8060C5" w:rsidRDefault="008060C5" w:rsidP="0095789C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8060C5" w:rsidRPr="0005611C" w:rsidRDefault="008060C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Pr="0005611C" w:rsidRDefault="001B29D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>.2. Пл</w:t>
      </w:r>
      <w:r w:rsidR="00FB79D4">
        <w:rPr>
          <w:rFonts w:ascii="Times New Roman" w:hAnsi="Times New Roman" w:cs="Times New Roman"/>
          <w:b/>
          <w:sz w:val="28"/>
          <w:szCs w:val="28"/>
        </w:rPr>
        <w:t>ан мероприятий («дорожная карта»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>обработки древесины и производства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 изделий из дерева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5295"/>
        <w:gridCol w:w="846"/>
        <w:gridCol w:w="4577"/>
        <w:gridCol w:w="3940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F8692A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3F26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индивидуальным предпринимателям по вопросам</w:t>
            </w:r>
            <w:r w:rsidR="0098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682" w:rsidRDefault="000B65AC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размещения производственной базы по обработке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в муниципальном образовании «Ельнинский район» Смоленской области.</w:t>
            </w:r>
          </w:p>
          <w:p w:rsidR="007A4682" w:rsidRPr="00572844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Pr="005D4E77" w:rsidRDefault="00A0546E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удовлетворенности населения оказываемыми услугами по обработке древесины и производству изделий из дерева</w:t>
            </w:r>
          </w:p>
        </w:tc>
      </w:tr>
      <w:tr w:rsidR="007A4682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D2">
              <w:rPr>
                <w:rFonts w:ascii="Times New Roman" w:hAnsi="Times New Roman"/>
                <w:sz w:val="24"/>
                <w:szCs w:val="24"/>
              </w:rPr>
              <w:t xml:space="preserve">Размещение на сайте Администрации муниципального образования «Ельнинский район» Смоленской области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обработке древесины и производства  изделий из дерева на территории Ельнинского района. </w:t>
            </w:r>
          </w:p>
        </w:tc>
        <w:tc>
          <w:tcPr>
            <w:tcW w:w="0" w:type="auto"/>
          </w:tcPr>
          <w:p w:rsidR="007A4682" w:rsidRPr="005D4E77" w:rsidRDefault="004F64F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0B65AC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информационной </w:t>
            </w:r>
            <w:r w:rsidR="0028720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обработке древесины и производству изделий из дерева</w:t>
            </w:r>
          </w:p>
        </w:tc>
      </w:tr>
      <w:tr w:rsidR="007A4682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B32BD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1F">
              <w:rPr>
                <w:rFonts w:ascii="Times New Roman" w:hAnsi="Times New Roman"/>
                <w:sz w:val="24"/>
                <w:szCs w:val="24"/>
              </w:rPr>
              <w:t>Обеспечение участия в региональных и межрегиональных выставках-ярмарках</w:t>
            </w:r>
          </w:p>
        </w:tc>
        <w:tc>
          <w:tcPr>
            <w:tcW w:w="0" w:type="auto"/>
          </w:tcPr>
          <w:p w:rsidR="007A4682" w:rsidRPr="005D4E77" w:rsidRDefault="004F64F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рынка сбыта  </w:t>
            </w:r>
          </w:p>
        </w:tc>
      </w:tr>
    </w:tbl>
    <w:p w:rsidR="007A4682" w:rsidRDefault="007A4682" w:rsidP="007A4682">
      <w:pPr>
        <w:rPr>
          <w:b/>
          <w:sz w:val="24"/>
          <w:szCs w:val="24"/>
        </w:rPr>
      </w:pPr>
    </w:p>
    <w:p w:rsidR="00914E90" w:rsidRDefault="00914E90" w:rsidP="007A4682">
      <w:pPr>
        <w:rPr>
          <w:b/>
          <w:sz w:val="24"/>
          <w:szCs w:val="24"/>
        </w:rPr>
      </w:pPr>
    </w:p>
    <w:p w:rsidR="00914E90" w:rsidRDefault="00914E90" w:rsidP="007A4682">
      <w:pPr>
        <w:rPr>
          <w:b/>
          <w:sz w:val="24"/>
          <w:szCs w:val="24"/>
        </w:rPr>
      </w:pPr>
    </w:p>
    <w:p w:rsidR="007A4682" w:rsidRPr="00712060" w:rsidRDefault="007A4682" w:rsidP="007A4682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914E90">
        <w:rPr>
          <w:b/>
          <w:sz w:val="28"/>
        </w:rPr>
        <w:t xml:space="preserve"> </w:t>
      </w:r>
      <w:r w:rsidR="00914E90">
        <w:rPr>
          <w:b/>
          <w:sz w:val="28"/>
          <w:szCs w:val="28"/>
        </w:rPr>
        <w:t>туристских услуг</w:t>
      </w:r>
      <w:r w:rsidRPr="00712060">
        <w:rPr>
          <w:b/>
          <w:sz w:val="28"/>
        </w:rPr>
        <w:t>, и ее проблематика:</w:t>
      </w:r>
    </w:p>
    <w:p w:rsidR="00F62460" w:rsidRDefault="007A4682" w:rsidP="00F62460">
      <w:pPr>
        <w:jc w:val="both"/>
        <w:rPr>
          <w:sz w:val="28"/>
        </w:rPr>
      </w:pPr>
      <w:r>
        <w:tab/>
      </w:r>
      <w:r w:rsidR="0095789C">
        <w:rPr>
          <w:sz w:val="28"/>
        </w:rPr>
        <w:t>За 2021</w:t>
      </w:r>
      <w:r w:rsidRPr="0095789C">
        <w:rPr>
          <w:sz w:val="28"/>
        </w:rPr>
        <w:t xml:space="preserve"> год численность </w:t>
      </w:r>
      <w:proofErr w:type="gramStart"/>
      <w:r w:rsidRPr="0095789C">
        <w:rPr>
          <w:sz w:val="28"/>
        </w:rPr>
        <w:t>туристов, посетивших Ельнинский район составила</w:t>
      </w:r>
      <w:proofErr w:type="gramEnd"/>
      <w:r w:rsidR="0095789C">
        <w:rPr>
          <w:sz w:val="28"/>
        </w:rPr>
        <w:t xml:space="preserve"> 10,1</w:t>
      </w:r>
      <w:r w:rsidRPr="0095789C">
        <w:rPr>
          <w:sz w:val="28"/>
        </w:rPr>
        <w:t xml:space="preserve"> тыс. челове</w:t>
      </w:r>
      <w:r w:rsidR="0095789C">
        <w:rPr>
          <w:sz w:val="28"/>
        </w:rPr>
        <w:t>к, что превышает показатели 2020</w:t>
      </w:r>
      <w:r w:rsidR="00B41C25">
        <w:rPr>
          <w:sz w:val="28"/>
        </w:rPr>
        <w:t xml:space="preserve"> года на 71</w:t>
      </w:r>
      <w:r w:rsidRPr="0095789C">
        <w:rPr>
          <w:sz w:val="28"/>
        </w:rPr>
        <w:t>%.</w:t>
      </w:r>
    </w:p>
    <w:p w:rsidR="007A4682" w:rsidRPr="00F62460" w:rsidRDefault="00F62460" w:rsidP="00F62460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По состоянию на 01.01.2021</w:t>
      </w:r>
      <w:r w:rsidR="002D3344" w:rsidRPr="00F6246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Ельнинского</w:t>
      </w:r>
      <w:r w:rsidR="002D3344" w:rsidRPr="00F62460">
        <w:rPr>
          <w:sz w:val="28"/>
          <w:szCs w:val="28"/>
        </w:rPr>
        <w:t xml:space="preserve"> района осуществляе</w:t>
      </w:r>
      <w:r w:rsidR="00EA1A6B">
        <w:rPr>
          <w:sz w:val="28"/>
          <w:szCs w:val="28"/>
        </w:rPr>
        <w:t xml:space="preserve">т деятельность в сфере туризма одно </w:t>
      </w:r>
      <w:r w:rsidR="002D3344" w:rsidRPr="00F62460">
        <w:rPr>
          <w:sz w:val="28"/>
          <w:szCs w:val="28"/>
        </w:rPr>
        <w:t xml:space="preserve"> </w:t>
      </w:r>
      <w:r w:rsidR="00EA1A6B">
        <w:rPr>
          <w:sz w:val="28"/>
          <w:szCs w:val="28"/>
        </w:rPr>
        <w:t>коллективное средство размещения (средство</w:t>
      </w:r>
      <w:r w:rsidR="002D3344" w:rsidRPr="00F62460">
        <w:rPr>
          <w:sz w:val="28"/>
          <w:szCs w:val="28"/>
        </w:rPr>
        <w:t xml:space="preserve"> разме</w:t>
      </w:r>
      <w:r w:rsidR="00EA1A6B">
        <w:rPr>
          <w:sz w:val="28"/>
          <w:szCs w:val="28"/>
        </w:rPr>
        <w:t>щения гостиничного типа). И</w:t>
      </w:r>
      <w:r w:rsidR="0071528E">
        <w:rPr>
          <w:sz w:val="28"/>
          <w:szCs w:val="28"/>
        </w:rPr>
        <w:t>меющееся коллективное средство размещения принадлежит малому бизнесу, имеет</w:t>
      </w:r>
      <w:r w:rsidR="00451E3E">
        <w:rPr>
          <w:sz w:val="28"/>
          <w:szCs w:val="28"/>
        </w:rPr>
        <w:t xml:space="preserve"> 14</w:t>
      </w:r>
      <w:r w:rsidR="002D3344" w:rsidRPr="00F62460">
        <w:rPr>
          <w:sz w:val="28"/>
          <w:szCs w:val="28"/>
        </w:rPr>
        <w:t xml:space="preserve"> номеров</w:t>
      </w:r>
      <w:r w:rsidR="00451E3E">
        <w:rPr>
          <w:sz w:val="28"/>
          <w:szCs w:val="28"/>
        </w:rPr>
        <w:t xml:space="preserve"> на 27 мест (малое средство размещения </w:t>
      </w:r>
      <w:r w:rsidR="002D3344" w:rsidRPr="00F62460">
        <w:rPr>
          <w:sz w:val="28"/>
          <w:szCs w:val="28"/>
        </w:rPr>
        <w:t>с номерным фондом до 50 номеров).</w:t>
      </w:r>
    </w:p>
    <w:p w:rsidR="00BA6444" w:rsidRDefault="00BA6444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444" w:rsidRDefault="00BA6444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BA6444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>на рынке туристских услуг</w:t>
      </w:r>
    </w:p>
    <w:p w:rsidR="00B947A6" w:rsidRDefault="00B947A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B947A6" w:rsidRPr="003705EF" w:rsidTr="00406B67">
        <w:trPr>
          <w:trHeight w:val="398"/>
        </w:trPr>
        <w:tc>
          <w:tcPr>
            <w:tcW w:w="554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B947A6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B947A6" w:rsidRPr="002D7A7D" w:rsidTr="00406B67">
        <w:tc>
          <w:tcPr>
            <w:tcW w:w="554" w:type="dxa"/>
            <w:vMerge/>
          </w:tcPr>
          <w:p w:rsidR="00B947A6" w:rsidRPr="002D7A7D" w:rsidRDefault="00B947A6" w:rsidP="00406B67"/>
        </w:tc>
        <w:tc>
          <w:tcPr>
            <w:tcW w:w="3433" w:type="dxa"/>
            <w:vMerge/>
          </w:tcPr>
          <w:p w:rsidR="00B947A6" w:rsidRPr="002D7A7D" w:rsidRDefault="00B947A6" w:rsidP="00406B67"/>
        </w:tc>
        <w:tc>
          <w:tcPr>
            <w:tcW w:w="1273" w:type="dxa"/>
            <w:vMerge/>
          </w:tcPr>
          <w:p w:rsidR="00B947A6" w:rsidRPr="002D7A7D" w:rsidRDefault="00B947A6" w:rsidP="00406B67"/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B947A6" w:rsidRPr="002D7A7D" w:rsidRDefault="00B947A6" w:rsidP="00406B67">
            <w:pPr>
              <w:jc w:val="center"/>
            </w:pPr>
          </w:p>
        </w:tc>
      </w:tr>
      <w:tr w:rsidR="00B947A6" w:rsidTr="00406B67">
        <w:trPr>
          <w:trHeight w:val="45"/>
        </w:trPr>
        <w:tc>
          <w:tcPr>
            <w:tcW w:w="554" w:type="dxa"/>
          </w:tcPr>
          <w:p w:rsidR="00B947A6" w:rsidRPr="002D7A7D" w:rsidRDefault="00B947A6" w:rsidP="00406B67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B947A6" w:rsidRPr="002D7A7D" w:rsidRDefault="00B947A6" w:rsidP="00406B67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B947A6" w:rsidRPr="002D7A7D" w:rsidRDefault="00B947A6" w:rsidP="00406B67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B947A6" w:rsidRPr="002D7A7D" w:rsidRDefault="00B947A6" w:rsidP="00406B67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947A6" w:rsidRDefault="00B947A6" w:rsidP="00406B67">
            <w:pPr>
              <w:jc w:val="center"/>
            </w:pPr>
            <w:r>
              <w:t>9</w:t>
            </w:r>
          </w:p>
        </w:tc>
      </w:tr>
      <w:tr w:rsidR="00B947A6" w:rsidTr="00406B67">
        <w:tc>
          <w:tcPr>
            <w:tcW w:w="554" w:type="dxa"/>
          </w:tcPr>
          <w:p w:rsidR="00B947A6" w:rsidRPr="00C56AE7" w:rsidRDefault="00B947A6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B947A6" w:rsidRPr="00C56AE7" w:rsidRDefault="00C3079D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МБУК «</w:t>
            </w:r>
            <w:r w:rsidRPr="003B4D62">
              <w:rPr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B947A6" w:rsidRPr="00C56AE7" w:rsidRDefault="00C3079D" w:rsidP="0040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04" w:type="dxa"/>
            <w:shd w:val="clear" w:color="auto" w:fill="auto"/>
          </w:tcPr>
          <w:p w:rsidR="00B947A6" w:rsidRPr="00F8692A" w:rsidRDefault="00C3079D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  <w:tc>
          <w:tcPr>
            <w:tcW w:w="1204" w:type="dxa"/>
          </w:tcPr>
          <w:p w:rsidR="00B947A6" w:rsidRPr="00F8692A" w:rsidRDefault="00FA7AE8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204" w:type="dxa"/>
          </w:tcPr>
          <w:p w:rsidR="00B947A6" w:rsidRPr="00F8692A" w:rsidRDefault="003769B4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1204" w:type="dxa"/>
          </w:tcPr>
          <w:p w:rsidR="00B947A6" w:rsidRPr="00F8692A" w:rsidRDefault="003769B4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1264" w:type="dxa"/>
          </w:tcPr>
          <w:p w:rsidR="00B947A6" w:rsidRPr="00C56AE7" w:rsidRDefault="003769B4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  <w:tc>
          <w:tcPr>
            <w:tcW w:w="3686" w:type="dxa"/>
          </w:tcPr>
          <w:p w:rsidR="00C3079D" w:rsidRDefault="00C3079D" w:rsidP="00C307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47A6" w:rsidRDefault="00C3079D" w:rsidP="00C3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C3079D" w:rsidTr="00406B67">
        <w:tc>
          <w:tcPr>
            <w:tcW w:w="554" w:type="dxa"/>
          </w:tcPr>
          <w:p w:rsidR="00C3079D" w:rsidRDefault="00C3079D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3" w:type="dxa"/>
          </w:tcPr>
          <w:p w:rsidR="00C3079D" w:rsidRDefault="00C3079D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экскурсий МБУК «</w:t>
            </w:r>
            <w:r w:rsidRPr="003B4D62">
              <w:rPr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C3079D" w:rsidRDefault="00C3079D" w:rsidP="0040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04" w:type="dxa"/>
            <w:shd w:val="clear" w:color="auto" w:fill="auto"/>
          </w:tcPr>
          <w:p w:rsidR="00C3079D" w:rsidRDefault="008F7400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04" w:type="dxa"/>
          </w:tcPr>
          <w:p w:rsidR="00C3079D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04" w:type="dxa"/>
          </w:tcPr>
          <w:p w:rsidR="00C3079D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04" w:type="dxa"/>
          </w:tcPr>
          <w:p w:rsidR="00C3079D" w:rsidRPr="00F8692A" w:rsidRDefault="003769B4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4" w:type="dxa"/>
          </w:tcPr>
          <w:p w:rsidR="00C3079D" w:rsidRPr="00C56AE7" w:rsidRDefault="003769B4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686" w:type="dxa"/>
          </w:tcPr>
          <w:p w:rsidR="00C3079D" w:rsidRDefault="00C3079D" w:rsidP="00C307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79D" w:rsidRPr="003B4D62" w:rsidRDefault="00C3079D" w:rsidP="00C307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8F7400" w:rsidTr="00406B67">
        <w:tc>
          <w:tcPr>
            <w:tcW w:w="554" w:type="dxa"/>
          </w:tcPr>
          <w:p w:rsidR="008F7400" w:rsidRDefault="008F7400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8F7400" w:rsidRDefault="00C71436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выставок МБУК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3B4D62">
              <w:rPr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8F7400" w:rsidRDefault="00C71436" w:rsidP="0040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04" w:type="dxa"/>
            <w:shd w:val="clear" w:color="auto" w:fill="auto"/>
          </w:tcPr>
          <w:p w:rsidR="008F7400" w:rsidRDefault="00C71436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8F7400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8F7400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8F7400" w:rsidRPr="00F8692A" w:rsidRDefault="00BF070D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8F7400" w:rsidRPr="00C56AE7" w:rsidRDefault="00BF070D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686" w:type="dxa"/>
          </w:tcPr>
          <w:p w:rsidR="00C71436" w:rsidRDefault="00C71436" w:rsidP="00C714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3B4D6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400" w:rsidRPr="003B4D62" w:rsidRDefault="00C71436" w:rsidP="00C714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</w:tbl>
    <w:p w:rsidR="000242F5" w:rsidRPr="0005611C" w:rsidRDefault="000242F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Default="00B947A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.2. План мероприятий </w:t>
      </w:r>
      <w:r w:rsidR="00FB79D4">
        <w:rPr>
          <w:rFonts w:ascii="Times New Roman" w:hAnsi="Times New Roman" w:cs="Times New Roman"/>
          <w:b/>
          <w:sz w:val="28"/>
          <w:szCs w:val="28"/>
        </w:rPr>
        <w:t>(«дорожная карта»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>на рынке туристских услуг</w:t>
      </w:r>
    </w:p>
    <w:p w:rsidR="00B947A6" w:rsidRPr="0005611C" w:rsidRDefault="00B947A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37"/>
        <w:gridCol w:w="850"/>
        <w:gridCol w:w="4253"/>
        <w:gridCol w:w="4031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5437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1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F8692A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7A4682" w:rsidRPr="00572844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и выставок в МБУК «</w:t>
            </w:r>
            <w:r w:rsidRPr="00495075">
              <w:rPr>
                <w:rFonts w:ascii="Times New Roman" w:hAnsi="Times New Roman" w:cs="Times New Roman"/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туроператоров с посещением объектов туристского показа на территории Ельнинского района</w:t>
            </w:r>
          </w:p>
        </w:tc>
        <w:tc>
          <w:tcPr>
            <w:tcW w:w="850" w:type="dxa"/>
          </w:tcPr>
          <w:p w:rsidR="007A4682" w:rsidRPr="005D4E77" w:rsidRDefault="002F1A7A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7A468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682" w:rsidRPr="003B4D6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въездного туристского потока в Ельнинский район за счет повышения у потребителей туристского интереса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7A4682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:rsidR="007A4682" w:rsidRPr="00572844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рекламно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сувенирной продукции (открытки, книги, буклеты, календари, магниты и т.д.) для участия в областных и районных выставках, конкурсах, презентациях.</w:t>
            </w:r>
            <w:proofErr w:type="gramEnd"/>
          </w:p>
        </w:tc>
        <w:tc>
          <w:tcPr>
            <w:tcW w:w="850" w:type="dxa"/>
          </w:tcPr>
          <w:p w:rsidR="007A4682" w:rsidRPr="005D4E77" w:rsidRDefault="002F1A7A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7A468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жителей и гостей города Ельни и Ельнинского района об объектах туристского показа.</w:t>
            </w:r>
          </w:p>
        </w:tc>
      </w:tr>
    </w:tbl>
    <w:p w:rsidR="007A4682" w:rsidRDefault="007A4682" w:rsidP="007A4682">
      <w:pPr>
        <w:rPr>
          <w:b/>
          <w:sz w:val="24"/>
          <w:szCs w:val="24"/>
        </w:rPr>
      </w:pPr>
    </w:p>
    <w:p w:rsidR="000F79CC" w:rsidRDefault="000F79CC" w:rsidP="007A4682">
      <w:pPr>
        <w:rPr>
          <w:b/>
          <w:sz w:val="24"/>
          <w:szCs w:val="24"/>
        </w:rPr>
      </w:pPr>
    </w:p>
    <w:p w:rsidR="000F79CC" w:rsidRPr="00712060" w:rsidRDefault="000F79CC" w:rsidP="000F79CC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 xml:space="preserve">Исходная фактическая информация (в том числе в числовом выражении) в отношении ситуации, сложившейся </w:t>
      </w:r>
      <w:r w:rsidR="00034AD6">
        <w:rPr>
          <w:b/>
          <w:sz w:val="28"/>
        </w:rPr>
        <w:t>в сфере наружной рекламы</w:t>
      </w:r>
      <w:r w:rsidRPr="00712060">
        <w:rPr>
          <w:b/>
          <w:sz w:val="28"/>
        </w:rPr>
        <w:t>, и ее проблематика:</w:t>
      </w:r>
    </w:p>
    <w:p w:rsidR="001F39FD" w:rsidRDefault="000F79CC" w:rsidP="000F79CC">
      <w:pPr>
        <w:jc w:val="both"/>
        <w:rPr>
          <w:sz w:val="28"/>
        </w:rPr>
      </w:pPr>
      <w:r>
        <w:tab/>
      </w:r>
      <w:proofErr w:type="gramStart"/>
      <w:r w:rsidR="00A95F7D">
        <w:rPr>
          <w:sz w:val="28"/>
        </w:rPr>
        <w:t>Установка и эксплуатация рекламных</w:t>
      </w:r>
      <w:r w:rsidR="00256D8B">
        <w:rPr>
          <w:sz w:val="28"/>
        </w:rPr>
        <w:t xml:space="preserve"> конструкций на территории муниципального образования «Ельнинский район» Смоленской области</w:t>
      </w:r>
      <w:r w:rsidR="00253D3E">
        <w:rPr>
          <w:sz w:val="28"/>
        </w:rPr>
        <w:t xml:space="preserve"> в соответствии со статьей 19 Федерального закона от 13.03.2006 № 38-ФЗ «О рекламе» осуществляется на основании схемы ра</w:t>
      </w:r>
      <w:r w:rsidR="009B295A">
        <w:rPr>
          <w:sz w:val="28"/>
        </w:rPr>
        <w:t>змещения рекламных конструкций</w:t>
      </w:r>
      <w:r w:rsidR="0009504D">
        <w:rPr>
          <w:sz w:val="28"/>
        </w:rPr>
        <w:t>,</w:t>
      </w:r>
      <w:r w:rsidR="00221337">
        <w:rPr>
          <w:sz w:val="28"/>
        </w:rPr>
        <w:t xml:space="preserve"> утвержденной постановлением Администрации муниципального образования «Ельнинский район» Смоленской области</w:t>
      </w:r>
      <w:r w:rsidR="00157EC5">
        <w:rPr>
          <w:sz w:val="28"/>
        </w:rPr>
        <w:t xml:space="preserve"> от 03.07.2013 № 383</w:t>
      </w:r>
      <w:r w:rsidR="00CA7EC2">
        <w:rPr>
          <w:sz w:val="28"/>
        </w:rPr>
        <w:t xml:space="preserve"> «Об утверждении административного</w:t>
      </w:r>
      <w:r w:rsidR="002C5254">
        <w:rPr>
          <w:sz w:val="28"/>
        </w:rPr>
        <w:t xml:space="preserve"> регламента</w:t>
      </w:r>
      <w:r w:rsidR="00260456">
        <w:rPr>
          <w:sz w:val="28"/>
        </w:rPr>
        <w:t xml:space="preserve"> «Утверждение схемы размещения рекламных конструкций, выдача разрешений на установку и эксплуатацию рекламных</w:t>
      </w:r>
      <w:proofErr w:type="gramEnd"/>
      <w:r w:rsidR="00260456">
        <w:rPr>
          <w:sz w:val="28"/>
        </w:rPr>
        <w:t xml:space="preserve"> конструкций на территории муниципального образования «Ельнинский район» Смоленской области»</w:t>
      </w:r>
      <w:r w:rsidR="002C646E">
        <w:rPr>
          <w:sz w:val="28"/>
        </w:rPr>
        <w:t xml:space="preserve"> (в редакции постановления Администрации муниципального образования</w:t>
      </w:r>
      <w:r w:rsidR="00D71E31">
        <w:rPr>
          <w:sz w:val="28"/>
        </w:rPr>
        <w:t xml:space="preserve"> «Ельнинский район» Смоленской области от 22.07.2016 № 761).</w:t>
      </w:r>
    </w:p>
    <w:p w:rsidR="00A5355A" w:rsidRDefault="00A5355A" w:rsidP="00A5355A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Ельнинского района </w:t>
      </w:r>
      <w:r w:rsidR="00735AD9">
        <w:rPr>
          <w:sz w:val="28"/>
        </w:rPr>
        <w:t>организации,</w:t>
      </w:r>
      <w:r w:rsidR="006E6A89">
        <w:rPr>
          <w:sz w:val="28"/>
        </w:rPr>
        <w:t xml:space="preserve"> осуществляющие</w:t>
      </w:r>
      <w:r w:rsidR="00F0634E">
        <w:rPr>
          <w:sz w:val="28"/>
        </w:rPr>
        <w:t xml:space="preserve"> свою деятельность в сфере наружной рекламы</w:t>
      </w:r>
      <w:r w:rsidR="00735AD9">
        <w:rPr>
          <w:sz w:val="28"/>
        </w:rPr>
        <w:t>,</w:t>
      </w:r>
      <w:r w:rsidR="00F0634E">
        <w:rPr>
          <w:sz w:val="28"/>
        </w:rPr>
        <w:t xml:space="preserve"> относятся к частной форме собственности.</w:t>
      </w:r>
    </w:p>
    <w:p w:rsidR="00A95F7D" w:rsidRDefault="00A95F7D" w:rsidP="000F79CC">
      <w:pPr>
        <w:jc w:val="both"/>
        <w:rPr>
          <w:sz w:val="28"/>
        </w:rPr>
      </w:pPr>
    </w:p>
    <w:p w:rsidR="000F79C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CC" w:rsidRDefault="00C57767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F79CC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F79CC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0F79CC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0F79CC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1B116C">
        <w:rPr>
          <w:rFonts w:ascii="Times New Roman" w:hAnsi="Times New Roman" w:cs="Times New Roman"/>
          <w:b/>
          <w:sz w:val="28"/>
          <w:szCs w:val="28"/>
        </w:rPr>
        <w:t>в сфере наружной рекламы</w:t>
      </w:r>
    </w:p>
    <w:p w:rsidR="000F79C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0F79CC" w:rsidRPr="003705EF" w:rsidTr="00416110">
        <w:trPr>
          <w:trHeight w:val="398"/>
        </w:trPr>
        <w:tc>
          <w:tcPr>
            <w:tcW w:w="554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F79CC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F79CC" w:rsidRPr="002D7A7D" w:rsidTr="00416110">
        <w:tc>
          <w:tcPr>
            <w:tcW w:w="554" w:type="dxa"/>
            <w:vMerge/>
          </w:tcPr>
          <w:p w:rsidR="000F79CC" w:rsidRPr="002D7A7D" w:rsidRDefault="000F79CC" w:rsidP="00416110"/>
        </w:tc>
        <w:tc>
          <w:tcPr>
            <w:tcW w:w="3433" w:type="dxa"/>
            <w:vMerge/>
          </w:tcPr>
          <w:p w:rsidR="000F79CC" w:rsidRPr="002D7A7D" w:rsidRDefault="000F79CC" w:rsidP="00416110"/>
        </w:tc>
        <w:tc>
          <w:tcPr>
            <w:tcW w:w="1273" w:type="dxa"/>
            <w:vMerge/>
          </w:tcPr>
          <w:p w:rsidR="000F79CC" w:rsidRPr="002D7A7D" w:rsidRDefault="000F79CC" w:rsidP="00416110"/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F79CC" w:rsidRPr="002D7A7D" w:rsidRDefault="000F79CC" w:rsidP="00416110">
            <w:pPr>
              <w:jc w:val="center"/>
            </w:pPr>
          </w:p>
        </w:tc>
      </w:tr>
      <w:tr w:rsidR="000F79CC" w:rsidTr="00416110">
        <w:trPr>
          <w:trHeight w:val="45"/>
        </w:trPr>
        <w:tc>
          <w:tcPr>
            <w:tcW w:w="554" w:type="dxa"/>
          </w:tcPr>
          <w:p w:rsidR="000F79CC" w:rsidRPr="002D7A7D" w:rsidRDefault="000F79CC" w:rsidP="00416110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F79CC" w:rsidRPr="002D7A7D" w:rsidRDefault="000F79CC" w:rsidP="00416110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F79CC" w:rsidRPr="002D7A7D" w:rsidRDefault="000F79CC" w:rsidP="00416110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F79CC" w:rsidRPr="002D7A7D" w:rsidRDefault="000F79CC" w:rsidP="00416110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F79CC" w:rsidRDefault="000F79CC" w:rsidP="00416110">
            <w:pPr>
              <w:jc w:val="center"/>
            </w:pPr>
            <w:r>
              <w:t>9</w:t>
            </w:r>
          </w:p>
        </w:tc>
      </w:tr>
      <w:tr w:rsidR="000F79CC" w:rsidTr="00416110">
        <w:tc>
          <w:tcPr>
            <w:tcW w:w="554" w:type="dxa"/>
          </w:tcPr>
          <w:p w:rsidR="000F79CC" w:rsidRPr="00C56AE7" w:rsidRDefault="000F79CC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F79CC" w:rsidRPr="00C56AE7" w:rsidRDefault="00304D3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наружной рекламы.</w:t>
            </w:r>
          </w:p>
        </w:tc>
        <w:tc>
          <w:tcPr>
            <w:tcW w:w="1273" w:type="dxa"/>
          </w:tcPr>
          <w:p w:rsidR="000F79CC" w:rsidRPr="00C56AE7" w:rsidRDefault="00304D35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0F79CC" w:rsidRPr="00F8692A" w:rsidRDefault="000D604E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4" w:type="dxa"/>
          </w:tcPr>
          <w:p w:rsidR="000F79CC" w:rsidRPr="00F8692A" w:rsidRDefault="00B10FD0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F79CC" w:rsidRPr="00F8692A" w:rsidRDefault="00304D35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F79CC" w:rsidRPr="00F8692A" w:rsidRDefault="00304D35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0F79CC" w:rsidRPr="00C56AE7" w:rsidRDefault="00304D3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F79CC" w:rsidRDefault="000D604E" w:rsidP="00416110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</w:tr>
    </w:tbl>
    <w:p w:rsidR="000F79C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CC" w:rsidRPr="0005611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CC" w:rsidRDefault="001B116C" w:rsidP="001B116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D1C34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="000F79CC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>
        <w:rPr>
          <w:rFonts w:ascii="Times New Roman" w:hAnsi="Times New Roman" w:cs="Times New Roman"/>
          <w:b/>
          <w:sz w:val="28"/>
          <w:szCs w:val="28"/>
        </w:rPr>
        <w:t>в сфере наружной рекламы</w:t>
      </w:r>
    </w:p>
    <w:p w:rsidR="000F79CC" w:rsidRPr="0005611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37"/>
        <w:gridCol w:w="850"/>
        <w:gridCol w:w="4253"/>
        <w:gridCol w:w="4031"/>
      </w:tblGrid>
      <w:tr w:rsidR="000F79CC" w:rsidRPr="005D4E77" w:rsidTr="00416110">
        <w:tc>
          <w:tcPr>
            <w:tcW w:w="0" w:type="auto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5437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1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0F79CC" w:rsidRPr="005D4E77" w:rsidTr="00416110">
        <w:trPr>
          <w:trHeight w:val="28"/>
        </w:trPr>
        <w:tc>
          <w:tcPr>
            <w:tcW w:w="0" w:type="auto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0F79CC" w:rsidRPr="00F8692A" w:rsidTr="00416110">
        <w:trPr>
          <w:trHeight w:val="1442"/>
        </w:trPr>
        <w:tc>
          <w:tcPr>
            <w:tcW w:w="0" w:type="auto"/>
          </w:tcPr>
          <w:p w:rsidR="000F79CC" w:rsidRPr="005D4E77" w:rsidRDefault="000F79CC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0F79CC" w:rsidRPr="00572844" w:rsidRDefault="00FC682F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(в форме аукциона или конкурса) на право заключения договоров на установку или эксплуатацию рекламных конструкций на земельных </w:t>
            </w:r>
            <w:r w:rsidR="00B20ED8">
              <w:rPr>
                <w:rFonts w:ascii="Times New Roman" w:hAnsi="Times New Roman" w:cs="Times New Roman"/>
                <w:sz w:val="24"/>
                <w:szCs w:val="24"/>
              </w:rPr>
              <w:t>участках, зданиях или ином недвижимом имуществе, находящемся в государственной или муниципальной собственности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0F79CC" w:rsidRPr="009B7A41" w:rsidRDefault="009B7A41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A41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0F79CC" w:rsidRPr="00F8692A" w:rsidRDefault="00E73F7B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равных условий доступа субъектам предпринимательской деятельности к заключению договора на установку или эксплуатацию рекламных конструкций на земельных участках, зданиях или ином недвижимом имуществе, находящемся в государственной или муниципальной собственности</w:t>
            </w:r>
          </w:p>
        </w:tc>
      </w:tr>
      <w:tr w:rsidR="000F79CC" w:rsidTr="00416110">
        <w:trPr>
          <w:trHeight w:val="1442"/>
        </w:trPr>
        <w:tc>
          <w:tcPr>
            <w:tcW w:w="0" w:type="auto"/>
          </w:tcPr>
          <w:p w:rsidR="000F79CC" w:rsidRDefault="000F79CC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:rsidR="000F79CC" w:rsidRPr="00572844" w:rsidRDefault="00C17FC9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внесение изменений (актуализация) в схемы размещения рекламных конструкций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0F79CC" w:rsidRPr="00F8692A" w:rsidRDefault="00C17FC9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4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0F79CC" w:rsidRDefault="00C63CF0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предпринимательской деятельности возможности размещения рекламных конструкций в соответствии с утвержденными схемами размещения рекламных конструкций</w:t>
            </w:r>
          </w:p>
        </w:tc>
      </w:tr>
      <w:tr w:rsidR="007A3FFF" w:rsidTr="00416110">
        <w:trPr>
          <w:trHeight w:val="1442"/>
        </w:trPr>
        <w:tc>
          <w:tcPr>
            <w:tcW w:w="0" w:type="auto"/>
          </w:tcPr>
          <w:p w:rsidR="007A3FFF" w:rsidRDefault="007A3FFF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7" w:type="dxa"/>
          </w:tcPr>
          <w:p w:rsidR="007A3FFF" w:rsidRDefault="007A3FFF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рекламных конструкций, установленных с нарушением действующего законодательства Российской Федерации</w:t>
            </w:r>
          </w:p>
        </w:tc>
        <w:tc>
          <w:tcPr>
            <w:tcW w:w="850" w:type="dxa"/>
          </w:tcPr>
          <w:p w:rsidR="007A3FFF" w:rsidRPr="005D4E77" w:rsidRDefault="007A3FFF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7A3FFF" w:rsidRPr="00F8692A" w:rsidRDefault="007A3FFF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4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7A3FFF" w:rsidRDefault="00742006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самовольной установки рекламных конструкций</w:t>
            </w:r>
          </w:p>
        </w:tc>
      </w:tr>
      <w:tr w:rsidR="0013345A" w:rsidTr="00416110">
        <w:trPr>
          <w:trHeight w:val="1442"/>
        </w:trPr>
        <w:tc>
          <w:tcPr>
            <w:tcW w:w="0" w:type="auto"/>
          </w:tcPr>
          <w:p w:rsidR="0013345A" w:rsidRDefault="0013345A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7" w:type="dxa"/>
          </w:tcPr>
          <w:p w:rsidR="0013345A" w:rsidRDefault="0013345A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«Ельнинский район» Смоленской области перечня всех нормативных правовых актов и местных локальных актов, регулирующих деятельность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наружной рекламы</w:t>
            </w:r>
          </w:p>
        </w:tc>
        <w:tc>
          <w:tcPr>
            <w:tcW w:w="850" w:type="dxa"/>
          </w:tcPr>
          <w:p w:rsidR="0013345A" w:rsidRPr="005D4E77" w:rsidRDefault="0013345A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0D4BC3" w:rsidRPr="00F8692A" w:rsidRDefault="000D4BC3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13345A" w:rsidRDefault="006210E9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информативности населения и субъектов предпринимательской деятельности в сфере наружной рекламы</w:t>
            </w:r>
          </w:p>
        </w:tc>
      </w:tr>
    </w:tbl>
    <w:p w:rsidR="000F79CC" w:rsidRDefault="000F79CC" w:rsidP="000F79CC">
      <w:pPr>
        <w:rPr>
          <w:b/>
          <w:sz w:val="24"/>
          <w:szCs w:val="24"/>
        </w:rPr>
      </w:pPr>
    </w:p>
    <w:p w:rsidR="00E50505" w:rsidRDefault="00E50505" w:rsidP="000F79CC">
      <w:pPr>
        <w:rPr>
          <w:b/>
          <w:sz w:val="24"/>
          <w:szCs w:val="24"/>
        </w:rPr>
      </w:pPr>
    </w:p>
    <w:p w:rsidR="00EE4E4B" w:rsidRDefault="00EE4E4B" w:rsidP="00E50505">
      <w:pPr>
        <w:ind w:firstLine="709"/>
        <w:jc w:val="both"/>
        <w:rPr>
          <w:b/>
          <w:sz w:val="28"/>
        </w:rPr>
      </w:pPr>
    </w:p>
    <w:p w:rsidR="00E50505" w:rsidRPr="00712060" w:rsidRDefault="00E50505" w:rsidP="00E50505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>
        <w:rPr>
          <w:b/>
          <w:sz w:val="28"/>
        </w:rPr>
        <w:t xml:space="preserve"> </w:t>
      </w:r>
      <w:r w:rsidR="00EE4E4B">
        <w:rPr>
          <w:b/>
          <w:sz w:val="28"/>
          <w:szCs w:val="28"/>
        </w:rPr>
        <w:t>торговли</w:t>
      </w:r>
      <w:r w:rsidRPr="00712060">
        <w:rPr>
          <w:b/>
          <w:sz w:val="28"/>
        </w:rPr>
        <w:t>, и ее проблематика:</w:t>
      </w:r>
    </w:p>
    <w:p w:rsidR="00E50505" w:rsidRDefault="00E50505" w:rsidP="00E50505">
      <w:pPr>
        <w:jc w:val="both"/>
        <w:rPr>
          <w:sz w:val="28"/>
        </w:rPr>
      </w:pPr>
      <w:r>
        <w:tab/>
      </w:r>
    </w:p>
    <w:p w:rsidR="004104C6" w:rsidRDefault="00E50505" w:rsidP="00410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</w:t>
      </w:r>
      <w:r w:rsidRPr="00F6246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Ельнинского</w:t>
      </w:r>
      <w:r w:rsidRPr="00F62460">
        <w:rPr>
          <w:sz w:val="28"/>
          <w:szCs w:val="28"/>
        </w:rPr>
        <w:t xml:space="preserve"> района осуществляе</w:t>
      </w:r>
      <w:r>
        <w:rPr>
          <w:sz w:val="28"/>
          <w:szCs w:val="28"/>
        </w:rPr>
        <w:t xml:space="preserve">т деятельность </w:t>
      </w:r>
      <w:r w:rsidR="00FA69A7">
        <w:rPr>
          <w:sz w:val="28"/>
          <w:szCs w:val="28"/>
        </w:rPr>
        <w:t>265 субъектов</w:t>
      </w:r>
      <w:r w:rsidR="004104C6">
        <w:rPr>
          <w:sz w:val="28"/>
          <w:szCs w:val="28"/>
        </w:rPr>
        <w:t xml:space="preserve"> малого и среднего и предпринимательства, из них: </w:t>
      </w:r>
      <w:r w:rsidR="00FA69A7" w:rsidRPr="00FA69A7">
        <w:rPr>
          <w:sz w:val="28"/>
          <w:szCs w:val="28"/>
        </w:rPr>
        <w:t>51 юридическое лицо и 214 индивидуальных предпринимателей.</w:t>
      </w:r>
    </w:p>
    <w:p w:rsidR="00DF05AF" w:rsidRDefault="00A004B1" w:rsidP="00DF05AF">
      <w:pPr>
        <w:ind w:firstLine="70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 xml:space="preserve">Оборот розничной торговли в 2021 году увеличился, и составил 621,1 </w:t>
      </w:r>
      <w:proofErr w:type="spellStart"/>
      <w:r w:rsidRPr="009C21C9">
        <w:rPr>
          <w:sz w:val="28"/>
          <w:szCs w:val="28"/>
        </w:rPr>
        <w:t>млн</w:t>
      </w:r>
      <w:proofErr w:type="gramStart"/>
      <w:r w:rsidRPr="009C21C9">
        <w:rPr>
          <w:sz w:val="28"/>
          <w:szCs w:val="28"/>
        </w:rPr>
        <w:t>.р</w:t>
      </w:r>
      <w:proofErr w:type="gramEnd"/>
      <w:r w:rsidRPr="009C21C9">
        <w:rPr>
          <w:sz w:val="28"/>
          <w:szCs w:val="28"/>
        </w:rPr>
        <w:t>ублей</w:t>
      </w:r>
      <w:proofErr w:type="spellEnd"/>
      <w:r w:rsidRPr="009C21C9">
        <w:rPr>
          <w:sz w:val="28"/>
          <w:szCs w:val="28"/>
        </w:rPr>
        <w:t xml:space="preserve">  или 114,4 % к уровню 2020 года.</w:t>
      </w:r>
    </w:p>
    <w:p w:rsidR="00A004B1" w:rsidRPr="00DF05AF" w:rsidRDefault="005242CA" w:rsidP="00DF05AF">
      <w:pPr>
        <w:ind w:firstLine="709"/>
        <w:jc w:val="both"/>
        <w:rPr>
          <w:sz w:val="28"/>
          <w:szCs w:val="28"/>
        </w:rPr>
      </w:pPr>
      <w:r w:rsidRPr="00DF05AF">
        <w:rPr>
          <w:sz w:val="28"/>
          <w:szCs w:val="28"/>
        </w:rPr>
        <w:t xml:space="preserve">Торговую деятельность на территории района осуществляют 155 объектов потребительского рынка (23 павильона и </w:t>
      </w:r>
      <w:r w:rsidR="00AB723C">
        <w:rPr>
          <w:sz w:val="28"/>
          <w:szCs w:val="28"/>
        </w:rPr>
        <w:t xml:space="preserve">киоска, 132 магазина). </w:t>
      </w:r>
      <w:r w:rsidRPr="00DF05AF">
        <w:rPr>
          <w:sz w:val="28"/>
          <w:szCs w:val="28"/>
        </w:rPr>
        <w:t xml:space="preserve">В районе функционируют 7 </w:t>
      </w:r>
      <w:proofErr w:type="gramStart"/>
      <w:r w:rsidRPr="00DF05AF">
        <w:rPr>
          <w:sz w:val="28"/>
          <w:szCs w:val="28"/>
        </w:rPr>
        <w:t>крупных</w:t>
      </w:r>
      <w:proofErr w:type="gramEnd"/>
      <w:r w:rsidRPr="00DF05AF">
        <w:rPr>
          <w:sz w:val="28"/>
          <w:szCs w:val="28"/>
        </w:rPr>
        <w:t xml:space="preserve"> сетевых магазина</w:t>
      </w:r>
      <w:r w:rsidR="00AB723C">
        <w:rPr>
          <w:sz w:val="28"/>
          <w:szCs w:val="28"/>
        </w:rPr>
        <w:t>.</w:t>
      </w:r>
      <w:r w:rsidR="00A004B1" w:rsidRPr="00DF05AF">
        <w:rPr>
          <w:sz w:val="28"/>
          <w:szCs w:val="28"/>
        </w:rPr>
        <w:t xml:space="preserve"> </w:t>
      </w:r>
    </w:p>
    <w:p w:rsidR="00E50505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05" w:rsidRDefault="00EE4E4B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50505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50505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E50505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E50505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E50505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2F76A7">
        <w:rPr>
          <w:rFonts w:ascii="Times New Roman" w:hAnsi="Times New Roman" w:cs="Times New Roman"/>
          <w:b/>
          <w:sz w:val="28"/>
          <w:szCs w:val="28"/>
        </w:rPr>
        <w:t>торговли</w:t>
      </w:r>
    </w:p>
    <w:p w:rsidR="00E50505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E50505" w:rsidRPr="003705EF" w:rsidTr="00416110">
        <w:trPr>
          <w:trHeight w:val="398"/>
        </w:trPr>
        <w:tc>
          <w:tcPr>
            <w:tcW w:w="554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E50505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E50505" w:rsidRPr="002D7A7D" w:rsidTr="00416110">
        <w:tc>
          <w:tcPr>
            <w:tcW w:w="554" w:type="dxa"/>
            <w:vMerge/>
          </w:tcPr>
          <w:p w:rsidR="00E50505" w:rsidRPr="002D7A7D" w:rsidRDefault="00E50505" w:rsidP="00416110"/>
        </w:tc>
        <w:tc>
          <w:tcPr>
            <w:tcW w:w="3433" w:type="dxa"/>
            <w:vMerge/>
          </w:tcPr>
          <w:p w:rsidR="00E50505" w:rsidRPr="002D7A7D" w:rsidRDefault="00E50505" w:rsidP="00416110"/>
        </w:tc>
        <w:tc>
          <w:tcPr>
            <w:tcW w:w="1273" w:type="dxa"/>
            <w:vMerge/>
          </w:tcPr>
          <w:p w:rsidR="00E50505" w:rsidRPr="002D7A7D" w:rsidRDefault="00E50505" w:rsidP="00416110"/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E50505" w:rsidRPr="002D7A7D" w:rsidRDefault="00E50505" w:rsidP="00416110">
            <w:pPr>
              <w:jc w:val="center"/>
            </w:pPr>
          </w:p>
        </w:tc>
      </w:tr>
      <w:tr w:rsidR="00E50505" w:rsidTr="00416110">
        <w:trPr>
          <w:trHeight w:val="45"/>
        </w:trPr>
        <w:tc>
          <w:tcPr>
            <w:tcW w:w="554" w:type="dxa"/>
          </w:tcPr>
          <w:p w:rsidR="00E50505" w:rsidRPr="002D7A7D" w:rsidRDefault="00E50505" w:rsidP="00416110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E50505" w:rsidRPr="002D7A7D" w:rsidRDefault="00E50505" w:rsidP="00416110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E50505" w:rsidRPr="002D7A7D" w:rsidRDefault="00E50505" w:rsidP="00416110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E50505" w:rsidRPr="002D7A7D" w:rsidRDefault="00E50505" w:rsidP="00416110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E50505" w:rsidRDefault="00E50505" w:rsidP="00416110">
            <w:pPr>
              <w:jc w:val="center"/>
            </w:pPr>
            <w:r>
              <w:t>9</w:t>
            </w:r>
          </w:p>
        </w:tc>
      </w:tr>
      <w:tr w:rsidR="00E50505" w:rsidTr="00416110">
        <w:tc>
          <w:tcPr>
            <w:tcW w:w="554" w:type="dxa"/>
          </w:tcPr>
          <w:p w:rsidR="00E50505" w:rsidRPr="00C56AE7" w:rsidRDefault="00E5050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E50505" w:rsidRPr="00C56AE7" w:rsidRDefault="00AB723C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обеспеченность населения площадью</w:t>
            </w:r>
            <w:r w:rsidR="00943195">
              <w:rPr>
                <w:sz w:val="24"/>
                <w:szCs w:val="24"/>
              </w:rPr>
              <w:t xml:space="preserve"> торговых объектов на 1000 человек населения</w:t>
            </w:r>
          </w:p>
        </w:tc>
        <w:tc>
          <w:tcPr>
            <w:tcW w:w="1273" w:type="dxa"/>
          </w:tcPr>
          <w:p w:rsidR="00E50505" w:rsidRPr="00943195" w:rsidRDefault="00943195" w:rsidP="0017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/1000 чел.</w:t>
            </w:r>
          </w:p>
        </w:tc>
        <w:tc>
          <w:tcPr>
            <w:tcW w:w="1204" w:type="dxa"/>
            <w:shd w:val="clear" w:color="auto" w:fill="auto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596,47</w:t>
            </w:r>
          </w:p>
        </w:tc>
        <w:tc>
          <w:tcPr>
            <w:tcW w:w="1204" w:type="dxa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04" w:type="dxa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04" w:type="dxa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4" w:type="dxa"/>
          </w:tcPr>
          <w:p w:rsidR="00E50505" w:rsidRPr="00C56AE7" w:rsidRDefault="00EA125D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603,4</w:t>
            </w:r>
          </w:p>
        </w:tc>
        <w:tc>
          <w:tcPr>
            <w:tcW w:w="3686" w:type="dxa"/>
          </w:tcPr>
          <w:p w:rsidR="00E50505" w:rsidRDefault="001751B3" w:rsidP="00416110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экономического развития, прогнозирования, имущественных и земельных отношений Администрации муниципального образования «Ельнинский район» </w:t>
            </w:r>
            <w:r w:rsidRPr="00F8692A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E50505" w:rsidTr="00416110">
        <w:tc>
          <w:tcPr>
            <w:tcW w:w="554" w:type="dxa"/>
          </w:tcPr>
          <w:p w:rsidR="00E50505" w:rsidRDefault="00E5050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33" w:type="dxa"/>
          </w:tcPr>
          <w:p w:rsidR="00E50505" w:rsidRDefault="00943195" w:rsidP="001751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ярмарок в муниципальном образовании </w:t>
            </w:r>
          </w:p>
        </w:tc>
        <w:tc>
          <w:tcPr>
            <w:tcW w:w="1273" w:type="dxa"/>
          </w:tcPr>
          <w:p w:rsidR="00E50505" w:rsidRDefault="001751B3" w:rsidP="0017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shd w:val="clear" w:color="auto" w:fill="auto"/>
          </w:tcPr>
          <w:p w:rsidR="00E50505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64" w:type="dxa"/>
          </w:tcPr>
          <w:p w:rsidR="00E50505" w:rsidRPr="00C56AE7" w:rsidRDefault="00EA125D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686" w:type="dxa"/>
          </w:tcPr>
          <w:p w:rsidR="00E50505" w:rsidRDefault="001751B3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92A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  <w:p w:rsidR="008A3AE6" w:rsidRPr="003B4D62" w:rsidRDefault="008A3AE6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505" w:rsidTr="00416110">
        <w:tc>
          <w:tcPr>
            <w:tcW w:w="554" w:type="dxa"/>
          </w:tcPr>
          <w:p w:rsidR="00E50505" w:rsidRDefault="00E5050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4E4B">
              <w:rPr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:rsidR="00E50505" w:rsidRDefault="001751B3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на ярмарках</w:t>
            </w:r>
          </w:p>
        </w:tc>
        <w:tc>
          <w:tcPr>
            <w:tcW w:w="1273" w:type="dxa"/>
          </w:tcPr>
          <w:p w:rsidR="00E50505" w:rsidRDefault="001751B3" w:rsidP="0017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shd w:val="clear" w:color="auto" w:fill="auto"/>
          </w:tcPr>
          <w:p w:rsidR="00E50505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04" w:type="dxa"/>
          </w:tcPr>
          <w:p w:rsidR="00E50505" w:rsidRPr="00F8692A" w:rsidRDefault="00EC3B71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04" w:type="dxa"/>
          </w:tcPr>
          <w:p w:rsidR="00E50505" w:rsidRPr="00F8692A" w:rsidRDefault="00EC3B71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4" w:type="dxa"/>
          </w:tcPr>
          <w:p w:rsidR="00E50505" w:rsidRPr="00C56AE7" w:rsidRDefault="00EC3B71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E50505" w:rsidRPr="003B4D62" w:rsidRDefault="001751B3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92A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E50505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05" w:rsidRPr="0005611C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05" w:rsidRDefault="008550A0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D1C34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="00E50505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 w:rsidR="00E50505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2F76A7">
        <w:rPr>
          <w:rFonts w:ascii="Times New Roman" w:hAnsi="Times New Roman" w:cs="Times New Roman"/>
          <w:b/>
          <w:sz w:val="28"/>
          <w:szCs w:val="28"/>
        </w:rPr>
        <w:t>торговли</w:t>
      </w:r>
    </w:p>
    <w:p w:rsidR="00E50505" w:rsidRPr="0005611C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37"/>
        <w:gridCol w:w="850"/>
        <w:gridCol w:w="4253"/>
        <w:gridCol w:w="4031"/>
      </w:tblGrid>
      <w:tr w:rsidR="00E50505" w:rsidRPr="005D4E77" w:rsidTr="00416110">
        <w:tc>
          <w:tcPr>
            <w:tcW w:w="0" w:type="auto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5437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1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E50505" w:rsidRPr="005D4E77" w:rsidTr="00416110">
        <w:trPr>
          <w:trHeight w:val="28"/>
        </w:trPr>
        <w:tc>
          <w:tcPr>
            <w:tcW w:w="0" w:type="auto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E50505" w:rsidRPr="00F8692A" w:rsidTr="00416110">
        <w:trPr>
          <w:trHeight w:val="1442"/>
        </w:trPr>
        <w:tc>
          <w:tcPr>
            <w:tcW w:w="0" w:type="auto"/>
          </w:tcPr>
          <w:p w:rsidR="00E50505" w:rsidRPr="005D4E77" w:rsidRDefault="00E50505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E50505" w:rsidRPr="00572844" w:rsidRDefault="00954D56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нестационарной торговли в муниципальном образовании «Ельнинский район» Смоленской области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E50505" w:rsidRPr="003B4D62" w:rsidRDefault="00954D56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92A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E50505" w:rsidRPr="00F8692A" w:rsidRDefault="000B65BA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фактической обеспеченности населения площадью торговых объектов до нормативов</w:t>
            </w:r>
            <w:r w:rsidR="00416110">
              <w:rPr>
                <w:rFonts w:ascii="Times New Roman" w:hAnsi="Times New Roman" w:cs="Times New Roman"/>
                <w:sz w:val="24"/>
                <w:szCs w:val="24"/>
              </w:rPr>
              <w:t>, утвержденных Постановлением Администрации Смоленской области от 13.04.2020 №</w:t>
            </w:r>
            <w:r w:rsidR="00AD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1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D4B4B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Смоленской области от 11.05.2017 № 304)</w:t>
            </w:r>
            <w:proofErr w:type="gramEnd"/>
          </w:p>
        </w:tc>
      </w:tr>
      <w:tr w:rsidR="00E50505" w:rsidTr="008D5361">
        <w:trPr>
          <w:trHeight w:val="733"/>
        </w:trPr>
        <w:tc>
          <w:tcPr>
            <w:tcW w:w="0" w:type="auto"/>
          </w:tcPr>
          <w:p w:rsidR="00E50505" w:rsidRDefault="00E50505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37" w:type="dxa"/>
          </w:tcPr>
          <w:p w:rsidR="00E50505" w:rsidRPr="00572844" w:rsidRDefault="001B30C3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новых мест для размещения нестационарных торговых объектов (киосков, павильонов и др.)</w:t>
            </w:r>
            <w:r w:rsidR="00950F4D">
              <w:rPr>
                <w:rFonts w:ascii="Times New Roman" w:hAnsi="Times New Roman"/>
                <w:sz w:val="24"/>
                <w:szCs w:val="24"/>
              </w:rPr>
              <w:t xml:space="preserve"> в схемы размещения нестационарных торговых объектов муниципального образования «Ельнинский район» Смоленской области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E50505" w:rsidRPr="00F8692A" w:rsidRDefault="00950F4D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E50505" w:rsidRDefault="003329E8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торговли с использованием нестационарных торговых объектов на территории муниципального образования «Ельнинский район» Смоленской области. 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 для нестационарных торговых объектов в </w:t>
            </w:r>
            <w:proofErr w:type="gramStart"/>
            <w:r w:rsidR="00D43F2F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поселениях муниципального образования «Ельнинский район» Смоленской области </w:t>
            </w:r>
            <w:r w:rsidR="008D53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361">
              <w:rPr>
                <w:rFonts w:ascii="Times New Roman" w:hAnsi="Times New Roman" w:cs="Times New Roman"/>
                <w:sz w:val="24"/>
                <w:szCs w:val="24"/>
              </w:rPr>
              <w:t>целесообразно не менее 5% за год.</w:t>
            </w:r>
          </w:p>
        </w:tc>
      </w:tr>
      <w:tr w:rsidR="008D5361" w:rsidTr="008D5361">
        <w:trPr>
          <w:trHeight w:val="733"/>
        </w:trPr>
        <w:tc>
          <w:tcPr>
            <w:tcW w:w="0" w:type="auto"/>
          </w:tcPr>
          <w:p w:rsidR="008D5361" w:rsidRDefault="008D5361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7" w:type="dxa"/>
          </w:tcPr>
          <w:p w:rsidR="008D5361" w:rsidRDefault="003F7FFA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ярмарок, организатором которых является орган местного самоуправления муниципального образования Смоленской области, юридическое лицо,</w:t>
            </w:r>
            <w:r w:rsidR="00A76C86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предприниматель, зарегистрированные в установленном законодательством Российской Федерации порядке и предоставление данной информации в Территориальный орган Федеральной службы государственной статистики по Смоленской области</w:t>
            </w:r>
            <w:proofErr w:type="gramEnd"/>
          </w:p>
        </w:tc>
        <w:tc>
          <w:tcPr>
            <w:tcW w:w="850" w:type="dxa"/>
          </w:tcPr>
          <w:p w:rsidR="008D5361" w:rsidRDefault="00A76C86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4253" w:type="dxa"/>
          </w:tcPr>
          <w:p w:rsidR="008D5361" w:rsidRPr="00F8692A" w:rsidRDefault="00A76C86" w:rsidP="004161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92A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8D5361" w:rsidRDefault="005F509E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 обеспечения в области торговой деятельности</w:t>
            </w:r>
            <w:r w:rsidR="00B96D1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CA0BCD" w:rsidTr="008D5361">
        <w:trPr>
          <w:trHeight w:val="733"/>
        </w:trPr>
        <w:tc>
          <w:tcPr>
            <w:tcW w:w="0" w:type="auto"/>
          </w:tcPr>
          <w:p w:rsidR="00CA0BCD" w:rsidRDefault="00CA0BCD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7" w:type="dxa"/>
          </w:tcPr>
          <w:p w:rsidR="00CA0BCD" w:rsidRDefault="00CA0BCD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 на территории муниципального образования «Ельнинский район» Смоленской области</w:t>
            </w:r>
          </w:p>
        </w:tc>
        <w:tc>
          <w:tcPr>
            <w:tcW w:w="850" w:type="dxa"/>
          </w:tcPr>
          <w:p w:rsidR="00CA0BCD" w:rsidRDefault="00CA0BCD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4253" w:type="dxa"/>
          </w:tcPr>
          <w:p w:rsidR="00CA0BCD" w:rsidRPr="00F8692A" w:rsidRDefault="00CA0BCD" w:rsidP="003D61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92A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4031" w:type="dxa"/>
          </w:tcPr>
          <w:p w:rsidR="00CA0BCD" w:rsidRDefault="00A6162C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 обеспечения в области торговой деятельности Смоленской области</w:t>
            </w:r>
          </w:p>
        </w:tc>
      </w:tr>
    </w:tbl>
    <w:p w:rsidR="00E50505" w:rsidRDefault="00E50505" w:rsidP="00E50505">
      <w:pPr>
        <w:rPr>
          <w:b/>
          <w:sz w:val="24"/>
          <w:szCs w:val="24"/>
        </w:rPr>
      </w:pPr>
    </w:p>
    <w:p w:rsidR="00E50505" w:rsidRDefault="00E50505" w:rsidP="000F79CC">
      <w:pPr>
        <w:rPr>
          <w:b/>
          <w:sz w:val="24"/>
          <w:szCs w:val="24"/>
        </w:rPr>
      </w:pPr>
    </w:p>
    <w:p w:rsidR="000F79CC" w:rsidRDefault="000F79CC" w:rsidP="007A4682">
      <w:pPr>
        <w:rPr>
          <w:b/>
          <w:sz w:val="24"/>
          <w:szCs w:val="24"/>
        </w:rPr>
      </w:pPr>
    </w:p>
    <w:p w:rsidR="00412409" w:rsidRDefault="00412409" w:rsidP="007A4682">
      <w:pPr>
        <w:rPr>
          <w:b/>
          <w:sz w:val="24"/>
          <w:szCs w:val="24"/>
        </w:rPr>
      </w:pPr>
    </w:p>
    <w:p w:rsidR="00412409" w:rsidRDefault="00412409" w:rsidP="007A4682">
      <w:pPr>
        <w:rPr>
          <w:b/>
          <w:sz w:val="24"/>
          <w:szCs w:val="24"/>
        </w:rPr>
      </w:pPr>
    </w:p>
    <w:p w:rsidR="00827F9A" w:rsidRDefault="00827F9A" w:rsidP="007A4682">
      <w:pPr>
        <w:jc w:val="center"/>
        <w:rPr>
          <w:b/>
          <w:sz w:val="28"/>
          <w:szCs w:val="28"/>
        </w:rPr>
      </w:pPr>
    </w:p>
    <w:p w:rsidR="00A937FC" w:rsidRDefault="007A4682" w:rsidP="007A4682">
      <w:pPr>
        <w:jc w:val="center"/>
        <w:rPr>
          <w:b/>
          <w:sz w:val="28"/>
          <w:szCs w:val="28"/>
        </w:rPr>
      </w:pPr>
      <w:r w:rsidRPr="0005611C">
        <w:rPr>
          <w:b/>
          <w:sz w:val="28"/>
          <w:szCs w:val="28"/>
        </w:rPr>
        <w:t xml:space="preserve">Раздел </w:t>
      </w:r>
      <w:r w:rsidRPr="0005611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342723">
        <w:rPr>
          <w:b/>
          <w:sz w:val="28"/>
          <w:szCs w:val="28"/>
        </w:rPr>
        <w:t>СИСТЕМНЫЕ МЕРОПРИЯТИЯ, НАПРАВЛЕННЫЕ НА РАЗВИТИЕ КОНКУРЕНЦИИ В МУНИЦИПАЛЬНОМ ОБРАЗОВАНИИ «ЕЛЬНИНСКИЙ РАЙОН» СМОЛЕНСКОЙ ОБЛАСТИ</w:t>
      </w:r>
      <w:r w:rsidR="00A937FC">
        <w:rPr>
          <w:b/>
          <w:sz w:val="28"/>
          <w:szCs w:val="28"/>
        </w:rPr>
        <w:t xml:space="preserve"> </w:t>
      </w:r>
    </w:p>
    <w:p w:rsidR="007A4682" w:rsidRPr="0005611C" w:rsidRDefault="00A937FC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2025 ГОДЫ</w:t>
      </w:r>
    </w:p>
    <w:p w:rsidR="007A4682" w:rsidRDefault="007A4682" w:rsidP="007A4682">
      <w:pPr>
        <w:jc w:val="center"/>
        <w:rPr>
          <w:b/>
          <w:sz w:val="28"/>
          <w:szCs w:val="28"/>
        </w:rPr>
      </w:pPr>
    </w:p>
    <w:p w:rsidR="009254AD" w:rsidRPr="0005611C" w:rsidRDefault="009254AD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 w:rsidRPr="0005611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Создание условий для недискриминационного доступа хозяйствующих субъектов на товарные рынки</w:t>
      </w:r>
    </w:p>
    <w:p w:rsidR="007A4682" w:rsidRDefault="007A4682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 w:rsidRPr="0005611C">
        <w:rPr>
          <w:b/>
          <w:sz w:val="28"/>
          <w:szCs w:val="28"/>
        </w:rPr>
        <w:t xml:space="preserve">1.1. Сведения о </w:t>
      </w:r>
      <w:r w:rsidR="009D10E7">
        <w:rPr>
          <w:b/>
          <w:sz w:val="28"/>
          <w:szCs w:val="28"/>
        </w:rPr>
        <w:t>ключевом показателе</w:t>
      </w:r>
      <w:r w:rsidRPr="0005611C">
        <w:rPr>
          <w:b/>
          <w:sz w:val="28"/>
          <w:szCs w:val="28"/>
        </w:rPr>
        <w:t xml:space="preserve"> развития конкуренции </w:t>
      </w:r>
    </w:p>
    <w:p w:rsidR="007A4682" w:rsidRDefault="007A4682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3D6134" w:rsidRPr="003705EF" w:rsidTr="003D6134">
        <w:trPr>
          <w:trHeight w:val="398"/>
        </w:trPr>
        <w:tc>
          <w:tcPr>
            <w:tcW w:w="554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 w:rsidR="00B33686"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3D6134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3D6134" w:rsidRPr="002D7A7D" w:rsidTr="003D6134">
        <w:tc>
          <w:tcPr>
            <w:tcW w:w="554" w:type="dxa"/>
            <w:vMerge/>
          </w:tcPr>
          <w:p w:rsidR="003D6134" w:rsidRPr="002D7A7D" w:rsidRDefault="003D6134" w:rsidP="003D6134"/>
        </w:tc>
        <w:tc>
          <w:tcPr>
            <w:tcW w:w="3433" w:type="dxa"/>
            <w:vMerge/>
          </w:tcPr>
          <w:p w:rsidR="003D6134" w:rsidRPr="002D7A7D" w:rsidRDefault="003D6134" w:rsidP="003D6134"/>
        </w:tc>
        <w:tc>
          <w:tcPr>
            <w:tcW w:w="1273" w:type="dxa"/>
            <w:vMerge/>
          </w:tcPr>
          <w:p w:rsidR="003D6134" w:rsidRPr="002D7A7D" w:rsidRDefault="003D6134" w:rsidP="003D6134"/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3D6134" w:rsidRPr="002D7A7D" w:rsidRDefault="003D6134" w:rsidP="003D6134">
            <w:pPr>
              <w:jc w:val="center"/>
            </w:pPr>
          </w:p>
        </w:tc>
      </w:tr>
      <w:tr w:rsidR="003D6134" w:rsidTr="003D6134">
        <w:trPr>
          <w:trHeight w:val="45"/>
        </w:trPr>
        <w:tc>
          <w:tcPr>
            <w:tcW w:w="554" w:type="dxa"/>
          </w:tcPr>
          <w:p w:rsidR="003D6134" w:rsidRPr="002D7A7D" w:rsidRDefault="003D6134" w:rsidP="003D6134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3D6134" w:rsidRPr="002D7A7D" w:rsidRDefault="003D6134" w:rsidP="003D6134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D6134" w:rsidRPr="002D7A7D" w:rsidRDefault="003D6134" w:rsidP="003D6134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3D6134" w:rsidRPr="002D7A7D" w:rsidRDefault="003D6134" w:rsidP="003D6134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3D6134" w:rsidRDefault="003D6134" w:rsidP="003D6134">
            <w:pPr>
              <w:jc w:val="center"/>
            </w:pPr>
            <w:r>
              <w:t>9</w:t>
            </w:r>
          </w:p>
        </w:tc>
      </w:tr>
      <w:tr w:rsidR="003D6134" w:rsidTr="003D6134">
        <w:tc>
          <w:tcPr>
            <w:tcW w:w="554" w:type="dxa"/>
          </w:tcPr>
          <w:p w:rsidR="003D6134" w:rsidRPr="00C56AE7" w:rsidRDefault="003D6134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3D6134" w:rsidRPr="00C56AE7" w:rsidRDefault="00AC756F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условия для недискриминационного доступа хозяйствующих субъектов на товарные рынки Смоленской области</w:t>
            </w:r>
          </w:p>
        </w:tc>
        <w:tc>
          <w:tcPr>
            <w:tcW w:w="1273" w:type="dxa"/>
          </w:tcPr>
          <w:p w:rsidR="003D6134" w:rsidRPr="00943195" w:rsidRDefault="00AC756F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3D6134" w:rsidRPr="00C56AE7" w:rsidRDefault="00AC756F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3D6134" w:rsidRDefault="003D6134" w:rsidP="003D6134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  <w:tr w:rsidR="005B129F" w:rsidTr="003D6134">
        <w:tc>
          <w:tcPr>
            <w:tcW w:w="554" w:type="dxa"/>
          </w:tcPr>
          <w:p w:rsidR="005B129F" w:rsidRDefault="005B129F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3" w:type="dxa"/>
          </w:tcPr>
          <w:p w:rsidR="005B129F" w:rsidRDefault="005B129F" w:rsidP="003D6134">
            <w:pPr>
              <w:jc w:val="both"/>
              <w:rPr>
                <w:sz w:val="24"/>
                <w:szCs w:val="24"/>
              </w:rPr>
            </w:pPr>
            <w:proofErr w:type="gramStart"/>
            <w:r w:rsidRPr="00F8692A">
              <w:rPr>
                <w:sz w:val="24"/>
                <w:szCs w:val="24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</w:t>
            </w:r>
            <w:r w:rsidRPr="00F8692A">
              <w:rPr>
                <w:sz w:val="24"/>
                <w:szCs w:val="24"/>
              </w:rPr>
              <w:lastRenderedPageBreak/>
              <w:t>малого и среднего предпринимательства,  и  закупки, 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F8692A">
              <w:rPr>
                <w:sz w:val="24"/>
                <w:szCs w:val="24"/>
              </w:rPr>
              <w:t xml:space="preserve"> </w:t>
            </w:r>
            <w:proofErr w:type="gramStart"/>
            <w:r w:rsidRPr="00F8692A">
              <w:rPr>
                <w:sz w:val="24"/>
                <w:szCs w:val="24"/>
              </w:rPr>
              <w:t>объеме</w:t>
            </w:r>
            <w:proofErr w:type="gramEnd"/>
            <w:r w:rsidRPr="00F8692A">
              <w:rPr>
                <w:sz w:val="24"/>
                <w:szCs w:val="24"/>
              </w:rPr>
              <w:t xml:space="preserve"> закупок, осуществляемых в соответствии с Федеральным</w:t>
            </w:r>
            <w:r w:rsidR="00753E54">
              <w:rPr>
                <w:sz w:val="24"/>
                <w:szCs w:val="24"/>
              </w:rPr>
              <w:t xml:space="preserve"> законом</w:t>
            </w:r>
            <w:r w:rsidRPr="00F8692A">
              <w:rPr>
                <w:sz w:val="24"/>
                <w:szCs w:val="24"/>
              </w:rPr>
              <w:t xml:space="preserve"> «О закупках товаров, работ, услуг отдельными видами юридических лиц»  </w:t>
            </w:r>
          </w:p>
        </w:tc>
        <w:tc>
          <w:tcPr>
            <w:tcW w:w="1273" w:type="dxa"/>
          </w:tcPr>
          <w:p w:rsidR="005B129F" w:rsidRDefault="005B129F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5B129F" w:rsidRDefault="005B129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04" w:type="dxa"/>
          </w:tcPr>
          <w:p w:rsidR="005B129F" w:rsidRDefault="005B129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204" w:type="dxa"/>
          </w:tcPr>
          <w:p w:rsidR="005B129F" w:rsidRDefault="005B129F" w:rsidP="005B129F">
            <w:pPr>
              <w:jc w:val="center"/>
            </w:pPr>
            <w:r w:rsidRPr="00964352">
              <w:rPr>
                <w:sz w:val="24"/>
                <w:szCs w:val="24"/>
              </w:rPr>
              <w:t>не менее 25</w:t>
            </w:r>
          </w:p>
        </w:tc>
        <w:tc>
          <w:tcPr>
            <w:tcW w:w="1204" w:type="dxa"/>
          </w:tcPr>
          <w:p w:rsidR="005B129F" w:rsidRDefault="005B129F" w:rsidP="005B129F">
            <w:pPr>
              <w:jc w:val="center"/>
            </w:pPr>
            <w:r w:rsidRPr="00964352">
              <w:rPr>
                <w:sz w:val="24"/>
                <w:szCs w:val="24"/>
              </w:rPr>
              <w:t>не менее 25</w:t>
            </w:r>
          </w:p>
        </w:tc>
        <w:tc>
          <w:tcPr>
            <w:tcW w:w="1264" w:type="dxa"/>
          </w:tcPr>
          <w:p w:rsidR="005B129F" w:rsidRDefault="005B129F" w:rsidP="005B129F">
            <w:pPr>
              <w:jc w:val="center"/>
            </w:pPr>
            <w:r w:rsidRPr="00964352">
              <w:rPr>
                <w:sz w:val="24"/>
                <w:szCs w:val="24"/>
              </w:rPr>
              <w:t>не менее 25</w:t>
            </w:r>
          </w:p>
        </w:tc>
        <w:tc>
          <w:tcPr>
            <w:tcW w:w="3686" w:type="dxa"/>
          </w:tcPr>
          <w:p w:rsidR="005B129F" w:rsidRPr="00F8692A" w:rsidRDefault="005B129F" w:rsidP="003D6134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</w:t>
            </w:r>
          </w:p>
        </w:tc>
      </w:tr>
      <w:tr w:rsidR="00E828C7" w:rsidTr="003D6134">
        <w:tc>
          <w:tcPr>
            <w:tcW w:w="554" w:type="dxa"/>
          </w:tcPr>
          <w:p w:rsidR="00E828C7" w:rsidRDefault="00E828C7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33" w:type="dxa"/>
          </w:tcPr>
          <w:p w:rsidR="00E828C7" w:rsidRPr="00F8692A" w:rsidRDefault="00E828C7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Pr="00820902">
              <w:rPr>
                <w:sz w:val="24"/>
                <w:szCs w:val="24"/>
              </w:rPr>
              <w:t xml:space="preserve"> порядка закупок товаров, работ, услуг хозяйствующими субъектами, находящимися полностью или частично в государственной собственности субъекта,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273" w:type="dxa"/>
          </w:tcPr>
          <w:p w:rsidR="00E828C7" w:rsidRPr="00943195" w:rsidRDefault="00E828C7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E828C7" w:rsidRPr="00C56AE7" w:rsidRDefault="00E828C7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E828C7" w:rsidRPr="00F8692A" w:rsidRDefault="009B6852" w:rsidP="003D6134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</w:t>
            </w:r>
          </w:p>
        </w:tc>
      </w:tr>
    </w:tbl>
    <w:p w:rsidR="003D6134" w:rsidRDefault="003D6134" w:rsidP="007A4682">
      <w:pPr>
        <w:jc w:val="center"/>
        <w:rPr>
          <w:b/>
          <w:sz w:val="28"/>
          <w:szCs w:val="28"/>
        </w:rPr>
      </w:pPr>
    </w:p>
    <w:p w:rsidR="003D6134" w:rsidRDefault="003D6134" w:rsidP="007A4682">
      <w:pPr>
        <w:jc w:val="center"/>
        <w:rPr>
          <w:b/>
          <w:sz w:val="28"/>
          <w:szCs w:val="28"/>
        </w:rPr>
      </w:pP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  <w:r w:rsidRPr="00F446AC">
        <w:rPr>
          <w:b/>
          <w:spacing w:val="-4"/>
          <w:sz w:val="28"/>
          <w:szCs w:val="28"/>
        </w:rPr>
        <w:lastRenderedPageBreak/>
        <w:t>1.2. План</w:t>
      </w:r>
      <w:r w:rsidRPr="00F446AC">
        <w:rPr>
          <w:b/>
          <w:sz w:val="28"/>
          <w:szCs w:val="28"/>
        </w:rPr>
        <w:t xml:space="preserve"> мероприятий («дорожная карта») по развитию конкуренции </w:t>
      </w:r>
    </w:p>
    <w:p w:rsidR="007A4682" w:rsidRDefault="007A4682" w:rsidP="007A468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985"/>
        <w:gridCol w:w="775"/>
        <w:gridCol w:w="3949"/>
        <w:gridCol w:w="4967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 xml:space="preserve">№ </w:t>
            </w:r>
            <w:proofErr w:type="gramStart"/>
            <w:r w:rsidRPr="005D4E77">
              <w:rPr>
                <w:sz w:val="24"/>
                <w:szCs w:val="24"/>
              </w:rPr>
              <w:t>п</w:t>
            </w:r>
            <w:proofErr w:type="gramEnd"/>
            <w:r w:rsidRPr="005D4E7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F8692A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участием 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закупках товаров, работ, услуг отдельными видами юридических лиц»   </w:t>
            </w:r>
          </w:p>
        </w:tc>
        <w:tc>
          <w:tcPr>
            <w:tcW w:w="0" w:type="auto"/>
          </w:tcPr>
          <w:p w:rsidR="007A4682" w:rsidRPr="00F8692A" w:rsidRDefault="003C4E5E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подразделения;</w:t>
            </w:r>
          </w:p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заказчики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структурных подразделений, Администрации муниципального образования, Смоленской области, осуществляющих исполнительно-распорядительные функции в отдельных отраслях и сферах государственного управления на территории Смоленской области, по вопросам реализации Федерального закона «О закупках товаров, работ, услуг отдельными видами юридических лиц» </w:t>
            </w:r>
          </w:p>
        </w:tc>
      </w:tr>
      <w:tr w:rsidR="007A4682" w:rsidRPr="00F8692A" w:rsidTr="007A4682">
        <w:trPr>
          <w:trHeight w:val="591"/>
        </w:trPr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муниципальными унитарными предприятиями, автономными учреждениями при формировании документации при осуществлении закупок положений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18.07.2011 №223-ФЗ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 в части выполнения требования о привлечении к исполнению договоров субъектов малого и среднего предпринимательства.</w:t>
            </w:r>
          </w:p>
        </w:tc>
        <w:tc>
          <w:tcPr>
            <w:tcW w:w="0" w:type="auto"/>
          </w:tcPr>
          <w:p w:rsidR="007A4682" w:rsidRPr="00F8692A" w:rsidRDefault="00471996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заказчики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A4682" w:rsidRPr="00F8692A" w:rsidTr="007A4682">
        <w:trPr>
          <w:trHeight w:val="1442"/>
        </w:trPr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A0DC3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положений о закупках хозяйственных обществ, доля участия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район»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Смоленской области в которых составляет более 50 процентов, а также муниципальных унитарных предприятий, автономных учреждений.</w:t>
            </w:r>
          </w:p>
        </w:tc>
        <w:tc>
          <w:tcPr>
            <w:tcW w:w="0" w:type="auto"/>
          </w:tcPr>
          <w:p w:rsidR="007A4682" w:rsidRPr="00F8692A" w:rsidRDefault="00471996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Pr="00471996" w:rsidRDefault="007A4682" w:rsidP="004719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F8692A" w:rsidRDefault="009337E9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Федерального закона «О закупках  товаров,  работ,  услуг отдельными видами юридических лиц»  о привлечении   к   исполнению    договоров  субъектов  малого  и   среднего предпринимательства</w:t>
            </w:r>
          </w:p>
        </w:tc>
      </w:tr>
      <w:tr w:rsidR="007A4682" w:rsidRPr="00F8692A" w:rsidTr="007A4682">
        <w:trPr>
          <w:trHeight w:val="449"/>
        </w:trPr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7A4682" w:rsidRPr="0082090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902">
              <w:rPr>
                <w:rFonts w:ascii="Times New Roman" w:hAnsi="Times New Roman" w:cs="Times New Roman"/>
                <w:sz w:val="24"/>
                <w:szCs w:val="24"/>
              </w:rPr>
              <w:t>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процентов</w:t>
            </w:r>
          </w:p>
        </w:tc>
        <w:tc>
          <w:tcPr>
            <w:tcW w:w="0" w:type="auto"/>
          </w:tcPr>
          <w:p w:rsidR="007A4682" w:rsidRPr="00F8692A" w:rsidRDefault="0081478F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A7351B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</w:t>
            </w:r>
          </w:p>
        </w:tc>
        <w:tc>
          <w:tcPr>
            <w:tcW w:w="0" w:type="auto"/>
          </w:tcPr>
          <w:p w:rsidR="007A4682" w:rsidRPr="0082090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Федерального закона «О закупках  товаров,  работ,  услуг отдельными видами юридических лиц»  о привлечении   к   исполнению    договоров  субъектов  малого  и   среднего предпринимательства</w:t>
            </w:r>
          </w:p>
        </w:tc>
      </w:tr>
      <w:tr w:rsidR="007A4682" w:rsidRPr="00F8692A" w:rsidTr="007A4682">
        <w:trPr>
          <w:trHeight w:val="449"/>
        </w:trPr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работы с подведомственными учреждениями в части уменьшения доли закупок, осуществляемых у единственного поставщика (подрядчика, исполнителя), в целях увеличения осуществления конкурентных процедур, в том числе у субъектов малого и среднего предпринимательства и социально ориентированных  некоммерческих организаций</w:t>
            </w:r>
          </w:p>
        </w:tc>
        <w:tc>
          <w:tcPr>
            <w:tcW w:w="0" w:type="auto"/>
          </w:tcPr>
          <w:p w:rsidR="007A4682" w:rsidRPr="00F8692A" w:rsidRDefault="0081478F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A7351B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Контрактная служба в сфере закупок товаров, работ, услуг для обеспечения нужд Администрации муниципального образования «Ельнинский район» Смоленской области без образования отдельного структурного подразделения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закупок, осуществленных у субъектов малого и среднего предпринимательства и социально ориентированных некоммерческих организаций. Соблюдение заказчиками требований законодательства в сфере закупок.</w:t>
            </w:r>
          </w:p>
        </w:tc>
      </w:tr>
      <w:tr w:rsidR="007A4682" w:rsidRPr="00F8692A" w:rsidTr="007A4682">
        <w:trPr>
          <w:trHeight w:val="449"/>
        </w:trPr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0" w:type="auto"/>
          </w:tcPr>
          <w:p w:rsidR="007A4682" w:rsidRPr="00F8692A" w:rsidRDefault="00681760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  <w:r w:rsidR="00793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A92" w:rsidRPr="00F8692A" w:rsidRDefault="00793A9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сектор Администрации муниципального образования «Ельнинский район» Смоленской области 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регуляторной среды, выявление и исключение из проектов нормативных правовых актов избыточных обязанностей, запретов и ограничений для субъектов предпринимательской и инвестиционной деятельности</w:t>
            </w:r>
          </w:p>
        </w:tc>
      </w:tr>
    </w:tbl>
    <w:p w:rsidR="007A4682" w:rsidRDefault="007A4682" w:rsidP="007A4682">
      <w:pPr>
        <w:jc w:val="center"/>
        <w:rPr>
          <w:b/>
          <w:sz w:val="24"/>
          <w:szCs w:val="24"/>
        </w:rPr>
      </w:pPr>
    </w:p>
    <w:p w:rsidR="007A4682" w:rsidRPr="00F8692A" w:rsidRDefault="007A4682" w:rsidP="007A4682">
      <w:pPr>
        <w:jc w:val="center"/>
        <w:rPr>
          <w:b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2. Совершенствование процессов управления объектами муниципальной собственности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2.1. Сведения о</w:t>
      </w:r>
      <w:r w:rsidR="00643961">
        <w:rPr>
          <w:rFonts w:ascii="Times New Roman" w:hAnsi="Times New Roman" w:cs="Times New Roman"/>
          <w:b/>
          <w:sz w:val="28"/>
          <w:szCs w:val="28"/>
        </w:rPr>
        <w:t xml:space="preserve"> ключевом показателе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</w:t>
      </w:r>
    </w:p>
    <w:p w:rsidR="00643961" w:rsidRDefault="00643961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61" w:rsidRDefault="00643961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643961" w:rsidRPr="003705EF" w:rsidTr="003A7673">
        <w:trPr>
          <w:trHeight w:val="398"/>
        </w:trPr>
        <w:tc>
          <w:tcPr>
            <w:tcW w:w="554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643961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643961" w:rsidRPr="002D7A7D" w:rsidTr="003A7673">
        <w:tc>
          <w:tcPr>
            <w:tcW w:w="554" w:type="dxa"/>
            <w:vMerge/>
          </w:tcPr>
          <w:p w:rsidR="00643961" w:rsidRPr="002D7A7D" w:rsidRDefault="00643961" w:rsidP="003A7673"/>
        </w:tc>
        <w:tc>
          <w:tcPr>
            <w:tcW w:w="3433" w:type="dxa"/>
            <w:vMerge/>
          </w:tcPr>
          <w:p w:rsidR="00643961" w:rsidRPr="002D7A7D" w:rsidRDefault="00643961" w:rsidP="003A7673"/>
        </w:tc>
        <w:tc>
          <w:tcPr>
            <w:tcW w:w="1273" w:type="dxa"/>
            <w:vMerge/>
          </w:tcPr>
          <w:p w:rsidR="00643961" w:rsidRPr="002D7A7D" w:rsidRDefault="00643961" w:rsidP="003A7673"/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643961" w:rsidRPr="002D7A7D" w:rsidRDefault="00643961" w:rsidP="003A7673">
            <w:pPr>
              <w:jc w:val="center"/>
            </w:pPr>
          </w:p>
        </w:tc>
      </w:tr>
      <w:tr w:rsidR="00643961" w:rsidTr="003A7673">
        <w:trPr>
          <w:trHeight w:val="45"/>
        </w:trPr>
        <w:tc>
          <w:tcPr>
            <w:tcW w:w="554" w:type="dxa"/>
          </w:tcPr>
          <w:p w:rsidR="00643961" w:rsidRPr="002D7A7D" w:rsidRDefault="00643961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643961" w:rsidRPr="002D7A7D" w:rsidRDefault="00643961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643961" w:rsidRPr="002D7A7D" w:rsidRDefault="00643961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643961" w:rsidRPr="002D7A7D" w:rsidRDefault="00643961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643961" w:rsidRDefault="00643961" w:rsidP="003A7673">
            <w:pPr>
              <w:jc w:val="center"/>
            </w:pPr>
            <w:r>
              <w:t>9</w:t>
            </w:r>
          </w:p>
        </w:tc>
      </w:tr>
      <w:tr w:rsidR="00643961" w:rsidTr="003A7673">
        <w:tc>
          <w:tcPr>
            <w:tcW w:w="554" w:type="dxa"/>
          </w:tcPr>
          <w:p w:rsidR="00643961" w:rsidRPr="00C56AE7" w:rsidRDefault="00643961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643961" w:rsidRPr="00C56AE7" w:rsidRDefault="00554A83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утверждение муниципального прогнозного плана приватизации</w:t>
            </w:r>
          </w:p>
        </w:tc>
        <w:tc>
          <w:tcPr>
            <w:tcW w:w="1273" w:type="dxa"/>
          </w:tcPr>
          <w:p w:rsidR="00643961" w:rsidRPr="00943195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643961" w:rsidRPr="00C56AE7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643961" w:rsidRDefault="00643961" w:rsidP="003A7673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  <w:r w:rsidR="00512D07">
              <w:rPr>
                <w:sz w:val="24"/>
                <w:szCs w:val="24"/>
              </w:rPr>
              <w:t>;</w:t>
            </w:r>
          </w:p>
          <w:p w:rsidR="00512D07" w:rsidRDefault="00512D07" w:rsidP="003A7673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</w:tr>
      <w:tr w:rsidR="00574A83" w:rsidTr="003A7673">
        <w:tc>
          <w:tcPr>
            <w:tcW w:w="554" w:type="dxa"/>
          </w:tcPr>
          <w:p w:rsidR="00574A83" w:rsidRDefault="00574A83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3" w:type="dxa"/>
          </w:tcPr>
          <w:p w:rsidR="00574A83" w:rsidRDefault="00574A83" w:rsidP="00D27B6B">
            <w:pPr>
              <w:jc w:val="both"/>
              <w:rPr>
                <w:sz w:val="24"/>
                <w:szCs w:val="24"/>
              </w:rPr>
            </w:pPr>
            <w:r w:rsidRPr="00A64F6F">
              <w:rPr>
                <w:sz w:val="24"/>
                <w:szCs w:val="24"/>
              </w:rPr>
              <w:t>Размещение в открытом доступе информации о реализации имущества, находящего</w:t>
            </w:r>
            <w:r>
              <w:rPr>
                <w:sz w:val="24"/>
                <w:szCs w:val="24"/>
              </w:rPr>
              <w:t>ся в собственности муниципального образования «Ельнинский район» Смоленской области</w:t>
            </w:r>
          </w:p>
        </w:tc>
        <w:tc>
          <w:tcPr>
            <w:tcW w:w="1273" w:type="dxa"/>
          </w:tcPr>
          <w:p w:rsidR="00574A83" w:rsidRPr="00943195" w:rsidRDefault="00574A83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574A83" w:rsidRPr="00C56AE7" w:rsidRDefault="00574A83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574A83" w:rsidRPr="00F8692A" w:rsidRDefault="00BD49CD" w:rsidP="003A7673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FC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План мероприятий («дорожная карта»</w:t>
      </w:r>
      <w:r w:rsidR="007A4682"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9B3DFC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FC" w:rsidRPr="00F446AC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Pr="00F8692A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неиспользуемого имущества, оценка необходимости приватизации такого имущества.</w:t>
            </w:r>
          </w:p>
        </w:tc>
        <w:tc>
          <w:tcPr>
            <w:tcW w:w="1701" w:type="dxa"/>
          </w:tcPr>
          <w:p w:rsidR="007A4682" w:rsidRPr="00F8692A" w:rsidRDefault="0059798C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области; </w:t>
            </w:r>
          </w:p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жилищн</w:t>
            </w:r>
            <w:proofErr w:type="gramStart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муниципального прогнозного плана приватизации.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7A4682" w:rsidRPr="0059798C" w:rsidRDefault="007A4682" w:rsidP="005979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8C">
              <w:rPr>
                <w:rFonts w:ascii="Times New Roman" w:hAnsi="Times New Roman"/>
                <w:sz w:val="24"/>
                <w:szCs w:val="24"/>
              </w:rPr>
              <w:t xml:space="preserve">Обеспечение равных условий доступа субъектов малого и среднего предпринимательства к информации о реализации имущества на: </w:t>
            </w:r>
            <w:hyperlink r:id="rId9" w:history="1">
              <w:r w:rsidRPr="0059798C">
                <w:rPr>
                  <w:rStyle w:val="af0"/>
                  <w:rFonts w:ascii="Times New Roman" w:hAnsi="Times New Roman"/>
                  <w:sz w:val="24"/>
                  <w:szCs w:val="24"/>
                </w:rPr>
                <w:t>www.torgi.gov.ru</w:t>
              </w:r>
            </w:hyperlink>
            <w:r w:rsidRPr="0059798C">
              <w:rPr>
                <w:rStyle w:val="af0"/>
                <w:rFonts w:ascii="Times New Roman" w:hAnsi="Times New Roman"/>
                <w:sz w:val="24"/>
                <w:szCs w:val="24"/>
              </w:rPr>
              <w:t>,</w:t>
            </w:r>
            <w:r w:rsidR="00F0221A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597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  <w:r w:rsidRPr="0059798C">
              <w:rPr>
                <w:rFonts w:ascii="Times New Roman" w:hAnsi="Times New Roman"/>
                <w:sz w:val="24"/>
                <w:szCs w:val="24"/>
              </w:rPr>
              <w:t xml:space="preserve"> и в местном СМИ.</w:t>
            </w:r>
          </w:p>
        </w:tc>
        <w:tc>
          <w:tcPr>
            <w:tcW w:w="1701" w:type="dxa"/>
          </w:tcPr>
          <w:p w:rsidR="007A4682" w:rsidRPr="005D4E77" w:rsidRDefault="00F0221A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реализованного имущества, находящегося в собственности муниципального образования «Ельнинский район» Смоленской области </w:t>
            </w:r>
          </w:p>
        </w:tc>
      </w:tr>
    </w:tbl>
    <w:p w:rsidR="00025A96" w:rsidRDefault="00025A9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96" w:rsidRDefault="00025A9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96" w:rsidRDefault="00025A9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Повышение эффективности управления государственным и муниципальным имуществом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.1. Сведения о </w:t>
      </w:r>
      <w:r w:rsidR="00025A96">
        <w:rPr>
          <w:rFonts w:ascii="Times New Roman" w:hAnsi="Times New Roman" w:cs="Times New Roman"/>
          <w:b/>
          <w:sz w:val="28"/>
          <w:szCs w:val="28"/>
        </w:rPr>
        <w:t>ключевом показателе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0A3314" w:rsidRPr="003705EF" w:rsidTr="003A7673">
        <w:trPr>
          <w:trHeight w:val="398"/>
        </w:trPr>
        <w:tc>
          <w:tcPr>
            <w:tcW w:w="554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lastRenderedPageBreak/>
              <w:t>№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A3314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A3314" w:rsidRPr="002D7A7D" w:rsidTr="003A7673">
        <w:tc>
          <w:tcPr>
            <w:tcW w:w="554" w:type="dxa"/>
            <w:vMerge/>
          </w:tcPr>
          <w:p w:rsidR="000A3314" w:rsidRPr="002D7A7D" w:rsidRDefault="000A3314" w:rsidP="003A7673"/>
        </w:tc>
        <w:tc>
          <w:tcPr>
            <w:tcW w:w="3433" w:type="dxa"/>
            <w:vMerge/>
          </w:tcPr>
          <w:p w:rsidR="000A3314" w:rsidRPr="002D7A7D" w:rsidRDefault="000A3314" w:rsidP="003A7673"/>
        </w:tc>
        <w:tc>
          <w:tcPr>
            <w:tcW w:w="1273" w:type="dxa"/>
            <w:vMerge/>
          </w:tcPr>
          <w:p w:rsidR="000A3314" w:rsidRPr="002D7A7D" w:rsidRDefault="000A3314" w:rsidP="003A7673"/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A3314" w:rsidRPr="002D7A7D" w:rsidRDefault="000A3314" w:rsidP="003A7673">
            <w:pPr>
              <w:jc w:val="center"/>
            </w:pPr>
          </w:p>
        </w:tc>
      </w:tr>
      <w:tr w:rsidR="000A3314" w:rsidTr="003A7673">
        <w:trPr>
          <w:trHeight w:val="45"/>
        </w:trPr>
        <w:tc>
          <w:tcPr>
            <w:tcW w:w="554" w:type="dxa"/>
          </w:tcPr>
          <w:p w:rsidR="000A3314" w:rsidRPr="002D7A7D" w:rsidRDefault="000A3314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A3314" w:rsidRPr="002D7A7D" w:rsidRDefault="000A3314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A3314" w:rsidRPr="002D7A7D" w:rsidRDefault="000A3314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A3314" w:rsidRPr="002D7A7D" w:rsidRDefault="000A3314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A3314" w:rsidRDefault="000A3314" w:rsidP="003A7673">
            <w:pPr>
              <w:jc w:val="center"/>
            </w:pPr>
            <w:r>
              <w:t>9</w:t>
            </w:r>
          </w:p>
        </w:tc>
      </w:tr>
      <w:tr w:rsidR="000A3314" w:rsidTr="003A7673">
        <w:tc>
          <w:tcPr>
            <w:tcW w:w="554" w:type="dxa"/>
          </w:tcPr>
          <w:p w:rsidR="000A3314" w:rsidRPr="00C56AE7" w:rsidRDefault="000A3314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A3314" w:rsidRPr="00C56AE7" w:rsidRDefault="000A3314" w:rsidP="003A7673">
            <w:pPr>
              <w:jc w:val="both"/>
              <w:rPr>
                <w:sz w:val="24"/>
                <w:szCs w:val="24"/>
              </w:rPr>
            </w:pPr>
            <w:r w:rsidRPr="00377D4B">
              <w:rPr>
                <w:sz w:val="24"/>
                <w:szCs w:val="24"/>
              </w:rPr>
              <w:t>Опубликовани</w:t>
            </w:r>
            <w:r>
              <w:rPr>
                <w:sz w:val="24"/>
                <w:szCs w:val="24"/>
              </w:rPr>
              <w:t xml:space="preserve">е и актуализация на </w:t>
            </w:r>
            <w:r w:rsidRPr="00377D4B">
              <w:rPr>
                <w:sz w:val="24"/>
                <w:szCs w:val="24"/>
              </w:rPr>
              <w:t xml:space="preserve">сайте </w:t>
            </w:r>
            <w:r w:rsidRPr="00BB31DD">
              <w:rPr>
                <w:sz w:val="24"/>
                <w:szCs w:val="24"/>
              </w:rPr>
              <w:t>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«Ельнинский район»</w:t>
            </w:r>
            <w:r w:rsidRPr="00BB31DD">
              <w:rPr>
                <w:sz w:val="24"/>
                <w:szCs w:val="24"/>
              </w:rPr>
              <w:t xml:space="preserve"> Смоленской области</w:t>
            </w:r>
            <w:r w:rsidRPr="00377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Перечня</w:t>
            </w:r>
            <w:r w:rsidRPr="00796A8D">
              <w:rPr>
                <w:sz w:val="24"/>
                <w:szCs w:val="24"/>
              </w:rPr>
              <w:t xml:space="preserve"> муниципального имущества, свободного от прав третьих лиц (за исключением имущественных прав субъектов малого и</w:t>
            </w:r>
            <w:r>
              <w:rPr>
                <w:sz w:val="24"/>
                <w:szCs w:val="24"/>
              </w:rPr>
              <w:t xml:space="preserve"> среднего предпринимательства), </w:t>
            </w:r>
            <w:proofErr w:type="spellStart"/>
            <w:proofErr w:type="gramStart"/>
            <w:r w:rsidRPr="00796A8D">
              <w:rPr>
                <w:sz w:val="24"/>
                <w:szCs w:val="24"/>
              </w:rPr>
              <w:t>предназ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6A8D">
              <w:rPr>
                <w:sz w:val="24"/>
                <w:szCs w:val="24"/>
              </w:rPr>
              <w:t>наченного</w:t>
            </w:r>
            <w:proofErr w:type="spellEnd"/>
            <w:proofErr w:type="gramEnd"/>
            <w:r w:rsidRPr="00796A8D">
              <w:rPr>
                <w:sz w:val="24"/>
                <w:szCs w:val="24"/>
              </w:rPr>
              <w:t xml:space="preserve">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3" w:type="dxa"/>
          </w:tcPr>
          <w:p w:rsidR="000A3314" w:rsidRPr="00943195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0A3314" w:rsidRPr="00C56AE7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0A3314" w:rsidRDefault="000A3314" w:rsidP="003A7673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  <w:r w:rsidR="00D27B6B">
              <w:rPr>
                <w:sz w:val="24"/>
                <w:szCs w:val="24"/>
              </w:rPr>
              <w:t>;</w:t>
            </w:r>
          </w:p>
          <w:p w:rsidR="00D27B6B" w:rsidRDefault="00D27B6B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район» Смоленской области </w:t>
            </w:r>
          </w:p>
          <w:p w:rsidR="000A3314" w:rsidRDefault="000A3314" w:rsidP="003A76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4"/>
          <w:szCs w:val="24"/>
        </w:rPr>
      </w:pP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D25F0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7A4682" w:rsidRPr="00F8692A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7A4682" w:rsidRPr="00572844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8E63DC">
              <w:rPr>
                <w:rFonts w:ascii="Times New Roman" w:hAnsi="Times New Roman"/>
                <w:sz w:val="24"/>
                <w:szCs w:val="24"/>
              </w:rPr>
              <w:t xml:space="preserve"> объектов имущества в перечнях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3DC">
              <w:rPr>
                <w:rFonts w:ascii="Times New Roman" w:hAnsi="Times New Roman"/>
                <w:sz w:val="24"/>
                <w:szCs w:val="24"/>
              </w:rPr>
              <w:t>имущества для предоставления в аренду субъектам малого и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3DC">
              <w:rPr>
                <w:rFonts w:ascii="Times New Roman" w:hAnsi="Times New Roman"/>
                <w:sz w:val="24"/>
                <w:szCs w:val="24"/>
              </w:rPr>
              <w:t>предпринимательства не менее чем на 10% (ежегодно)</w:t>
            </w:r>
            <w:r w:rsidRPr="0057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4682" w:rsidRPr="005D4E77" w:rsidRDefault="009C5160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заинтересованности  приобретения в аренду имущества субъектов малого и среднего предпринимательства, осуществляющих (или планирующих) деятельность на территории Ельнинского района Смоленской области </w:t>
            </w:r>
          </w:p>
        </w:tc>
      </w:tr>
    </w:tbl>
    <w:p w:rsidR="007A4682" w:rsidRDefault="007A4682" w:rsidP="007A4682">
      <w:pPr>
        <w:jc w:val="center"/>
        <w:rPr>
          <w:b/>
          <w:sz w:val="24"/>
          <w:szCs w:val="24"/>
        </w:rPr>
      </w:pPr>
    </w:p>
    <w:p w:rsidR="007A4682" w:rsidRDefault="007A4682" w:rsidP="007A4682">
      <w:pPr>
        <w:jc w:val="center"/>
        <w:rPr>
          <w:b/>
          <w:sz w:val="24"/>
          <w:szCs w:val="24"/>
        </w:rPr>
      </w:pPr>
    </w:p>
    <w:p w:rsidR="009C5160" w:rsidRDefault="009C5160" w:rsidP="007A4682">
      <w:pPr>
        <w:jc w:val="center"/>
        <w:rPr>
          <w:b/>
          <w:sz w:val="24"/>
          <w:szCs w:val="24"/>
        </w:rPr>
      </w:pP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46AC">
        <w:rPr>
          <w:b/>
          <w:sz w:val="28"/>
          <w:szCs w:val="28"/>
        </w:rPr>
        <w:t xml:space="preserve">. Создание условий для развития конкуренции на рынке строительства </w:t>
      </w: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46AC">
        <w:rPr>
          <w:b/>
          <w:sz w:val="28"/>
          <w:szCs w:val="28"/>
        </w:rPr>
        <w:t xml:space="preserve">.1. Сведения о </w:t>
      </w:r>
      <w:r w:rsidR="009C5160">
        <w:rPr>
          <w:b/>
          <w:sz w:val="28"/>
          <w:szCs w:val="28"/>
        </w:rPr>
        <w:t xml:space="preserve">ключевом показателе </w:t>
      </w:r>
      <w:r w:rsidRPr="00F446AC">
        <w:rPr>
          <w:b/>
          <w:sz w:val="28"/>
          <w:szCs w:val="28"/>
        </w:rPr>
        <w:t xml:space="preserve"> развития конкуренции </w:t>
      </w:r>
    </w:p>
    <w:p w:rsidR="00D45091" w:rsidRDefault="00D45091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D45091" w:rsidRPr="003705EF" w:rsidTr="003A7673">
        <w:trPr>
          <w:trHeight w:val="398"/>
        </w:trPr>
        <w:tc>
          <w:tcPr>
            <w:tcW w:w="554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D45091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D45091" w:rsidRPr="002D7A7D" w:rsidTr="003A7673">
        <w:tc>
          <w:tcPr>
            <w:tcW w:w="554" w:type="dxa"/>
            <w:vMerge/>
          </w:tcPr>
          <w:p w:rsidR="00D45091" w:rsidRPr="002D7A7D" w:rsidRDefault="00D45091" w:rsidP="003A7673"/>
        </w:tc>
        <w:tc>
          <w:tcPr>
            <w:tcW w:w="3433" w:type="dxa"/>
            <w:vMerge/>
          </w:tcPr>
          <w:p w:rsidR="00D45091" w:rsidRPr="002D7A7D" w:rsidRDefault="00D45091" w:rsidP="003A7673"/>
        </w:tc>
        <w:tc>
          <w:tcPr>
            <w:tcW w:w="1273" w:type="dxa"/>
            <w:vMerge/>
          </w:tcPr>
          <w:p w:rsidR="00D45091" w:rsidRPr="002D7A7D" w:rsidRDefault="00D45091" w:rsidP="003A7673"/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D45091" w:rsidRPr="002D7A7D" w:rsidRDefault="00D45091" w:rsidP="003A7673">
            <w:pPr>
              <w:jc w:val="center"/>
            </w:pPr>
          </w:p>
        </w:tc>
      </w:tr>
      <w:tr w:rsidR="00D45091" w:rsidTr="003A7673">
        <w:trPr>
          <w:trHeight w:val="45"/>
        </w:trPr>
        <w:tc>
          <w:tcPr>
            <w:tcW w:w="554" w:type="dxa"/>
          </w:tcPr>
          <w:p w:rsidR="00D45091" w:rsidRPr="002D7A7D" w:rsidRDefault="00D45091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D45091" w:rsidRPr="002D7A7D" w:rsidRDefault="00D45091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D45091" w:rsidRPr="002D7A7D" w:rsidRDefault="00D45091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D45091" w:rsidRPr="002D7A7D" w:rsidRDefault="00D45091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D45091" w:rsidRDefault="00D45091" w:rsidP="003A7673">
            <w:pPr>
              <w:jc w:val="center"/>
            </w:pPr>
            <w:r>
              <w:t>9</w:t>
            </w:r>
          </w:p>
        </w:tc>
      </w:tr>
      <w:tr w:rsidR="00D45091" w:rsidTr="003A7673">
        <w:tc>
          <w:tcPr>
            <w:tcW w:w="554" w:type="dxa"/>
          </w:tcPr>
          <w:p w:rsidR="00D45091" w:rsidRPr="00C56AE7" w:rsidRDefault="00D45091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D45091" w:rsidRPr="001713D8" w:rsidRDefault="00D45091" w:rsidP="003A767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соответствии с </w:t>
            </w:r>
            <w:proofErr w:type="gram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 типового 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выдаче разрешения на строительство      и      типового      административного      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регла</w:t>
            </w:r>
            <w:proofErr w:type="spellEnd"/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мента предоставления 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выдаче разрешений на ввод объекта в эксплуатацию при 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влении</w:t>
            </w:r>
            <w:proofErr w:type="spell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</w:t>
            </w:r>
            <w:proofErr w:type="spellStart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 w:rsidR="00D1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proofErr w:type="spellEnd"/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, капитального ремонта объектов капитального строительства</w:t>
            </w:r>
          </w:p>
        </w:tc>
        <w:tc>
          <w:tcPr>
            <w:tcW w:w="1273" w:type="dxa"/>
          </w:tcPr>
          <w:p w:rsidR="00D45091" w:rsidRPr="00943195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D45091" w:rsidRPr="00C56AE7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D45091" w:rsidRDefault="008039AC" w:rsidP="003A7673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и городского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45091" w:rsidRDefault="00D45091" w:rsidP="007A4682">
      <w:pPr>
        <w:jc w:val="center"/>
        <w:rPr>
          <w:b/>
          <w:sz w:val="28"/>
          <w:szCs w:val="28"/>
        </w:rPr>
      </w:pPr>
    </w:p>
    <w:p w:rsidR="008039AC" w:rsidRDefault="008039AC" w:rsidP="007A4682">
      <w:pPr>
        <w:jc w:val="center"/>
        <w:rPr>
          <w:b/>
          <w:sz w:val="28"/>
          <w:szCs w:val="28"/>
        </w:rPr>
      </w:pP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46AC">
        <w:rPr>
          <w:b/>
          <w:sz w:val="28"/>
          <w:szCs w:val="28"/>
        </w:rPr>
        <w:t>.2. План мероприятий («дорожная карта») по развитию конкуренции</w:t>
      </w:r>
    </w:p>
    <w:p w:rsidR="007A4682" w:rsidRDefault="007A4682" w:rsidP="007A468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E659DE" w:rsidRPr="00F8692A" w:rsidTr="003A7673">
        <w:tc>
          <w:tcPr>
            <w:tcW w:w="567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659DE" w:rsidRPr="00F8692A" w:rsidTr="003A7673">
        <w:tc>
          <w:tcPr>
            <w:tcW w:w="567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9DE" w:rsidRPr="00F8692A" w:rsidTr="003A7673">
        <w:tc>
          <w:tcPr>
            <w:tcW w:w="567" w:type="dxa"/>
          </w:tcPr>
          <w:p w:rsidR="00E659DE" w:rsidRPr="00F8692A" w:rsidRDefault="00E659DE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максимального благоприятствования хозяйствующим субъектам при входе на рынок.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возможности подачи заявления в электронном виде по следующим услугам: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разрешения на ввод объекта в эксплуатацию;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-разрешение на строительство объекта капитального строительства;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-продление срока действия разрешения на строительство;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-внесение изменений в разрешение на строительство.</w:t>
            </w:r>
          </w:p>
          <w:p w:rsidR="00E659DE" w:rsidRPr="00572844" w:rsidRDefault="00E659DE" w:rsidP="00E659D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подачи заявлений в электронном виде.</w:t>
            </w:r>
          </w:p>
        </w:tc>
        <w:tc>
          <w:tcPr>
            <w:tcW w:w="1701" w:type="dxa"/>
          </w:tcPr>
          <w:p w:rsidR="00E659DE" w:rsidRPr="005D4E77" w:rsidRDefault="00E659DE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E659DE" w:rsidRPr="00E659DE" w:rsidRDefault="00E659DE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  <w:tc>
          <w:tcPr>
            <w:tcW w:w="4422" w:type="dxa"/>
          </w:tcPr>
          <w:p w:rsidR="00E659DE" w:rsidRPr="00F8692A" w:rsidRDefault="00E659DE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населению по предоставлению муниципальной услуги по выдаче разрешения на строительство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по выдаче разрешений на ввод объекта в эксплуатацию при 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капитального ремонта объектов капитального строительства.</w:t>
            </w:r>
          </w:p>
        </w:tc>
      </w:tr>
    </w:tbl>
    <w:p w:rsidR="00E659DE" w:rsidRDefault="00E659DE" w:rsidP="007A4682">
      <w:pPr>
        <w:jc w:val="center"/>
        <w:rPr>
          <w:b/>
          <w:sz w:val="24"/>
          <w:szCs w:val="24"/>
        </w:rPr>
      </w:pPr>
    </w:p>
    <w:p w:rsidR="00E659DE" w:rsidRDefault="00E659DE" w:rsidP="007A4682">
      <w:pPr>
        <w:jc w:val="center"/>
        <w:rPr>
          <w:b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 Содействие развитию </w:t>
      </w:r>
      <w:proofErr w:type="gramStart"/>
      <w:r w:rsidRPr="00F446AC">
        <w:rPr>
          <w:rFonts w:ascii="Times New Roman" w:hAnsi="Times New Roman" w:cs="Times New Roman"/>
          <w:b/>
          <w:sz w:val="28"/>
          <w:szCs w:val="28"/>
        </w:rPr>
        <w:t>негосударственных</w:t>
      </w:r>
      <w:proofErr w:type="gramEnd"/>
      <w:r w:rsidRPr="00F446AC">
        <w:rPr>
          <w:rFonts w:ascii="Times New Roman" w:hAnsi="Times New Roman" w:cs="Times New Roman"/>
          <w:b/>
          <w:sz w:val="28"/>
          <w:szCs w:val="28"/>
        </w:rPr>
        <w:t xml:space="preserve"> (немуниципальных) социально ориентированных 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AC">
        <w:rPr>
          <w:rFonts w:ascii="Times New Roman" w:hAnsi="Times New Roman" w:cs="Times New Roman"/>
          <w:b/>
          <w:sz w:val="28"/>
          <w:szCs w:val="28"/>
        </w:rPr>
        <w:t>.1. Сведения о</w:t>
      </w:r>
      <w:r w:rsidR="00B261E6">
        <w:rPr>
          <w:rFonts w:ascii="Times New Roman" w:hAnsi="Times New Roman" w:cs="Times New Roman"/>
          <w:b/>
          <w:sz w:val="28"/>
          <w:szCs w:val="28"/>
        </w:rPr>
        <w:t xml:space="preserve"> ключевом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 показателе развития конкуренции</w:t>
      </w:r>
    </w:p>
    <w:p w:rsidR="0013452D" w:rsidRDefault="0013452D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13452D" w:rsidRPr="003705EF" w:rsidTr="003A7673">
        <w:trPr>
          <w:trHeight w:val="398"/>
        </w:trPr>
        <w:tc>
          <w:tcPr>
            <w:tcW w:w="554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13452D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13452D" w:rsidRPr="002D7A7D" w:rsidTr="003A7673">
        <w:tc>
          <w:tcPr>
            <w:tcW w:w="554" w:type="dxa"/>
            <w:vMerge/>
          </w:tcPr>
          <w:p w:rsidR="0013452D" w:rsidRPr="002D7A7D" w:rsidRDefault="0013452D" w:rsidP="003A7673"/>
        </w:tc>
        <w:tc>
          <w:tcPr>
            <w:tcW w:w="3433" w:type="dxa"/>
            <w:vMerge/>
          </w:tcPr>
          <w:p w:rsidR="0013452D" w:rsidRPr="002D7A7D" w:rsidRDefault="0013452D" w:rsidP="003A7673"/>
        </w:tc>
        <w:tc>
          <w:tcPr>
            <w:tcW w:w="1273" w:type="dxa"/>
            <w:vMerge/>
          </w:tcPr>
          <w:p w:rsidR="0013452D" w:rsidRPr="002D7A7D" w:rsidRDefault="0013452D" w:rsidP="003A7673"/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13452D" w:rsidRPr="002D7A7D" w:rsidRDefault="0013452D" w:rsidP="003A7673">
            <w:pPr>
              <w:jc w:val="center"/>
            </w:pPr>
          </w:p>
        </w:tc>
      </w:tr>
      <w:tr w:rsidR="0013452D" w:rsidTr="003A7673">
        <w:trPr>
          <w:trHeight w:val="45"/>
        </w:trPr>
        <w:tc>
          <w:tcPr>
            <w:tcW w:w="554" w:type="dxa"/>
          </w:tcPr>
          <w:p w:rsidR="0013452D" w:rsidRPr="002D7A7D" w:rsidRDefault="0013452D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13452D" w:rsidRPr="002D7A7D" w:rsidRDefault="0013452D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13452D" w:rsidRPr="002D7A7D" w:rsidRDefault="0013452D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13452D" w:rsidRPr="002D7A7D" w:rsidRDefault="0013452D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13452D" w:rsidRDefault="0013452D" w:rsidP="003A7673">
            <w:pPr>
              <w:jc w:val="center"/>
            </w:pPr>
            <w:r>
              <w:t>9</w:t>
            </w:r>
          </w:p>
        </w:tc>
      </w:tr>
      <w:tr w:rsidR="0013452D" w:rsidTr="003A7673">
        <w:tc>
          <w:tcPr>
            <w:tcW w:w="554" w:type="dxa"/>
          </w:tcPr>
          <w:p w:rsidR="0013452D" w:rsidRPr="00C56AE7" w:rsidRDefault="0013452D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13452D" w:rsidRPr="001713D8" w:rsidRDefault="0013452D" w:rsidP="001345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муниципальных программах поддержки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3452D" w:rsidRPr="00943195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13452D" w:rsidRPr="00C56AE7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13452D" w:rsidRPr="00BB31DD" w:rsidRDefault="0013452D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13452D" w:rsidRDefault="0013452D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FEC" w:rsidRDefault="00AD3FE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AC">
        <w:rPr>
          <w:rFonts w:ascii="Times New Roman" w:hAnsi="Times New Roman" w:cs="Times New Roman"/>
          <w:b/>
          <w:sz w:val="28"/>
          <w:szCs w:val="28"/>
        </w:rPr>
        <w:t>.2. План мероприят</w:t>
      </w:r>
      <w:r w:rsidR="00F30451">
        <w:rPr>
          <w:rFonts w:ascii="Times New Roman" w:hAnsi="Times New Roman" w:cs="Times New Roman"/>
          <w:b/>
          <w:sz w:val="28"/>
          <w:szCs w:val="28"/>
        </w:rPr>
        <w:t>ий («дорожная карта»</w:t>
      </w:r>
      <w:r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F30451" w:rsidRDefault="00F30451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F30451" w:rsidRPr="00F8692A" w:rsidTr="005712F6">
        <w:trPr>
          <w:trHeight w:val="412"/>
        </w:trPr>
        <w:tc>
          <w:tcPr>
            <w:tcW w:w="567" w:type="dxa"/>
          </w:tcPr>
          <w:p w:rsidR="00F30451" w:rsidRPr="00F8692A" w:rsidRDefault="005712F6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65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30451" w:rsidRPr="00F8692A" w:rsidTr="003A7673">
        <w:tc>
          <w:tcPr>
            <w:tcW w:w="567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451" w:rsidRPr="00F8692A" w:rsidTr="003A7673">
        <w:tc>
          <w:tcPr>
            <w:tcW w:w="567" w:type="dxa"/>
          </w:tcPr>
          <w:p w:rsidR="00F30451" w:rsidRPr="00F8692A" w:rsidRDefault="00F30451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F30451" w:rsidRPr="00572844" w:rsidRDefault="00F30451" w:rsidP="003A767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1DD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социально ориентированным некоммерческим организациям возможности размещения на сайте Администрации </w:t>
            </w:r>
            <w:proofErr w:type="spellStart"/>
            <w:proofErr w:type="gramStart"/>
            <w:r w:rsidRPr="00BB31D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5712F6">
              <w:rPr>
                <w:rFonts w:ascii="Times New Roman" w:hAnsi="Times New Roman"/>
                <w:sz w:val="24"/>
                <w:szCs w:val="24"/>
              </w:rPr>
              <w:t>-</w:t>
            </w:r>
            <w:r w:rsidRPr="00BB31D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B31DD">
              <w:rPr>
                <w:rFonts w:ascii="Times New Roman" w:hAnsi="Times New Roman"/>
                <w:sz w:val="24"/>
                <w:szCs w:val="24"/>
              </w:rPr>
              <w:t xml:space="preserve"> образования Смоленской области информации о своей деятельности.</w:t>
            </w:r>
          </w:p>
        </w:tc>
        <w:tc>
          <w:tcPr>
            <w:tcW w:w="1701" w:type="dxa"/>
          </w:tcPr>
          <w:p w:rsidR="00F30451" w:rsidRPr="005D4E77" w:rsidRDefault="00F3045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F30451" w:rsidRPr="00E659DE" w:rsidRDefault="007C2747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 Администрации муниципального образования «Ельнинский район» Смоленской области</w:t>
            </w:r>
          </w:p>
        </w:tc>
        <w:tc>
          <w:tcPr>
            <w:tcW w:w="4422" w:type="dxa"/>
          </w:tcPr>
          <w:p w:rsidR="00F30451" w:rsidRPr="00F8692A" w:rsidRDefault="007C2747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социально ориентированным некоммерческим организациям (2 публикации в год).</w:t>
            </w:r>
          </w:p>
        </w:tc>
      </w:tr>
    </w:tbl>
    <w:p w:rsidR="00B256B8" w:rsidRDefault="00B256B8" w:rsidP="007A4682">
      <w:pPr>
        <w:jc w:val="center"/>
        <w:rPr>
          <w:b/>
          <w:sz w:val="28"/>
          <w:szCs w:val="28"/>
        </w:rPr>
      </w:pPr>
    </w:p>
    <w:p w:rsidR="007A4682" w:rsidRPr="00F057FE" w:rsidRDefault="007A4682" w:rsidP="007A468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6</w:t>
      </w:r>
      <w:r w:rsidRPr="00F057FE">
        <w:rPr>
          <w:b/>
          <w:sz w:val="28"/>
          <w:szCs w:val="28"/>
        </w:rPr>
        <w:t>. Содействие созданию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</w:r>
    </w:p>
    <w:p w:rsidR="00AD3FEC" w:rsidRDefault="00AD3FE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.1. Сведения о </w:t>
      </w:r>
      <w:r w:rsidR="00AD3FEC">
        <w:rPr>
          <w:rFonts w:ascii="Times New Roman" w:hAnsi="Times New Roman" w:cs="Times New Roman"/>
          <w:b/>
          <w:sz w:val="28"/>
          <w:szCs w:val="28"/>
        </w:rPr>
        <w:t xml:space="preserve">ключевом </w:t>
      </w:r>
      <w:r w:rsidRPr="00F446AC">
        <w:rPr>
          <w:rFonts w:ascii="Times New Roman" w:hAnsi="Times New Roman" w:cs="Times New Roman"/>
          <w:b/>
          <w:sz w:val="28"/>
          <w:szCs w:val="28"/>
        </w:rPr>
        <w:t>показателе развития конкуренции</w:t>
      </w:r>
    </w:p>
    <w:p w:rsidR="007A4682" w:rsidRDefault="007A4682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33"/>
        <w:gridCol w:w="1273"/>
        <w:gridCol w:w="1204"/>
        <w:gridCol w:w="1204"/>
        <w:gridCol w:w="1204"/>
        <w:gridCol w:w="1204"/>
        <w:gridCol w:w="1264"/>
        <w:gridCol w:w="3686"/>
      </w:tblGrid>
      <w:tr w:rsidR="00AD3FEC" w:rsidRPr="003705EF" w:rsidTr="003A7673">
        <w:trPr>
          <w:trHeight w:val="398"/>
        </w:trPr>
        <w:tc>
          <w:tcPr>
            <w:tcW w:w="554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proofErr w:type="gramStart"/>
            <w:r w:rsidRPr="003705EF">
              <w:rPr>
                <w:sz w:val="24"/>
                <w:szCs w:val="24"/>
              </w:rPr>
              <w:t>п</w:t>
            </w:r>
            <w:proofErr w:type="gramEnd"/>
            <w:r w:rsidRPr="003705EF">
              <w:rPr>
                <w:sz w:val="24"/>
                <w:szCs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AD3FEC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3705EF">
              <w:rPr>
                <w:sz w:val="24"/>
                <w:szCs w:val="24"/>
              </w:rPr>
              <w:t>на</w:t>
            </w:r>
            <w:proofErr w:type="gramEnd"/>
            <w:r w:rsidRPr="003705EF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AD3FEC" w:rsidRPr="002D7A7D" w:rsidTr="003A7673">
        <w:tc>
          <w:tcPr>
            <w:tcW w:w="554" w:type="dxa"/>
            <w:vMerge/>
          </w:tcPr>
          <w:p w:rsidR="00AD3FEC" w:rsidRPr="002D7A7D" w:rsidRDefault="00AD3FEC" w:rsidP="003A7673"/>
        </w:tc>
        <w:tc>
          <w:tcPr>
            <w:tcW w:w="3433" w:type="dxa"/>
            <w:vMerge/>
          </w:tcPr>
          <w:p w:rsidR="00AD3FEC" w:rsidRPr="002D7A7D" w:rsidRDefault="00AD3FEC" w:rsidP="003A7673"/>
        </w:tc>
        <w:tc>
          <w:tcPr>
            <w:tcW w:w="1273" w:type="dxa"/>
            <w:vMerge/>
          </w:tcPr>
          <w:p w:rsidR="00AD3FEC" w:rsidRPr="002D7A7D" w:rsidRDefault="00AD3FEC" w:rsidP="003A7673"/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AD3FEC" w:rsidRPr="002D7A7D" w:rsidRDefault="00AD3FEC" w:rsidP="003A7673">
            <w:pPr>
              <w:jc w:val="center"/>
            </w:pPr>
          </w:p>
        </w:tc>
      </w:tr>
      <w:tr w:rsidR="00AD3FEC" w:rsidTr="003A7673">
        <w:trPr>
          <w:trHeight w:val="45"/>
        </w:trPr>
        <w:tc>
          <w:tcPr>
            <w:tcW w:w="554" w:type="dxa"/>
          </w:tcPr>
          <w:p w:rsidR="00AD3FEC" w:rsidRPr="002D7A7D" w:rsidRDefault="00AD3FEC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AD3FEC" w:rsidRPr="002D7A7D" w:rsidRDefault="00AD3FEC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AD3FEC" w:rsidRPr="002D7A7D" w:rsidRDefault="00AD3FEC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AD3FEC" w:rsidRPr="002D7A7D" w:rsidRDefault="00AD3FEC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AD3FEC" w:rsidRDefault="00AD3FEC" w:rsidP="003A7673">
            <w:pPr>
              <w:jc w:val="center"/>
            </w:pPr>
            <w:r>
              <w:t>9</w:t>
            </w:r>
          </w:p>
        </w:tc>
      </w:tr>
      <w:tr w:rsidR="00AD3FEC" w:rsidRPr="00BB31DD" w:rsidTr="003A7673">
        <w:tc>
          <w:tcPr>
            <w:tcW w:w="554" w:type="dxa"/>
          </w:tcPr>
          <w:p w:rsidR="00AD3FEC" w:rsidRPr="00C56AE7" w:rsidRDefault="00AD3FEC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AD3FEC" w:rsidRPr="00B256B8" w:rsidRDefault="00B256B8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B8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организационной поддержки организациям и субъектам малого и среднего предпринимательства по участию в региональных проектах и программах государственной поддержки</w:t>
            </w:r>
          </w:p>
        </w:tc>
        <w:tc>
          <w:tcPr>
            <w:tcW w:w="1273" w:type="dxa"/>
          </w:tcPr>
          <w:p w:rsidR="00AD3FEC" w:rsidRPr="00943195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AD3FEC" w:rsidRPr="00C56AE7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AD3FEC" w:rsidRPr="00BB31DD" w:rsidRDefault="00AD3FEC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</w:tbl>
    <w:p w:rsidR="00AD3FEC" w:rsidRDefault="00AD3FEC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3FEC" w:rsidRDefault="00AD3FEC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4F17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230210" w:rsidRDefault="0023021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230210" w:rsidRPr="00F8692A" w:rsidTr="003A7673">
        <w:trPr>
          <w:trHeight w:val="412"/>
        </w:trPr>
        <w:tc>
          <w:tcPr>
            <w:tcW w:w="567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65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30210" w:rsidRPr="00F8692A" w:rsidTr="003A7673">
        <w:tc>
          <w:tcPr>
            <w:tcW w:w="567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210" w:rsidRPr="00F8692A" w:rsidTr="003A7673">
        <w:tc>
          <w:tcPr>
            <w:tcW w:w="567" w:type="dxa"/>
          </w:tcPr>
          <w:p w:rsidR="00230210" w:rsidRPr="00F8692A" w:rsidRDefault="00230210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230210" w:rsidRPr="00572844" w:rsidRDefault="00FB3EAD" w:rsidP="003A767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D2">
              <w:rPr>
                <w:rFonts w:ascii="Times New Roman" w:hAnsi="Times New Roman"/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 w:rsidRPr="00B32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«Ельнинский район» Смоленской области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участию субъектов малого и среднего предпринимательства </w:t>
            </w:r>
            <w:r w:rsidRPr="00F15C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4796D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Pr="00F15C6B">
              <w:rPr>
                <w:rFonts w:ascii="Times New Roman" w:hAnsi="Times New Roman"/>
                <w:sz w:val="24"/>
                <w:szCs w:val="24"/>
              </w:rPr>
              <w:t xml:space="preserve"> проектах и программах государственной поддержки</w:t>
            </w:r>
          </w:p>
        </w:tc>
        <w:tc>
          <w:tcPr>
            <w:tcW w:w="1701" w:type="dxa"/>
          </w:tcPr>
          <w:p w:rsidR="00230210" w:rsidRPr="005D4E77" w:rsidRDefault="00230210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230210" w:rsidRDefault="00FB3EAD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прогнозирования, имущественных </w:t>
            </w:r>
            <w:r w:rsidRPr="00BB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отношений Администрации муниципального образования «Ельнинский район» Смоленской области</w:t>
            </w:r>
            <w:r w:rsidR="00A870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49" w:rsidRPr="00E659DE" w:rsidRDefault="00A87049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Администрации муниципального образования «Ельнинский район» Смоленской области</w:t>
            </w:r>
          </w:p>
        </w:tc>
        <w:tc>
          <w:tcPr>
            <w:tcW w:w="4422" w:type="dxa"/>
          </w:tcPr>
          <w:p w:rsidR="00230210" w:rsidRPr="00F8692A" w:rsidRDefault="00FB3EAD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заинтересованности 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осуществляющих деятельность на территории Ельнинского района Смоленской области в принятии участия </w:t>
            </w:r>
            <w:r w:rsidRPr="00F15C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796D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F15C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и программах государственной поддержки</w:t>
            </w:r>
          </w:p>
        </w:tc>
      </w:tr>
    </w:tbl>
    <w:p w:rsidR="00230210" w:rsidRPr="00F446AC" w:rsidRDefault="0023021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A4682" w:rsidRDefault="007A4682" w:rsidP="007A4682">
      <w:pPr>
        <w:contextualSpacing/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</w:p>
    <w:p w:rsidR="007A4682" w:rsidRPr="00E67479" w:rsidRDefault="007A4682" w:rsidP="007A4682">
      <w:pPr>
        <w:tabs>
          <w:tab w:val="left" w:pos="2040"/>
        </w:tabs>
      </w:pPr>
    </w:p>
    <w:p w:rsidR="00CF239C" w:rsidRPr="00B32474" w:rsidRDefault="00CF239C" w:rsidP="00CD081D">
      <w:pPr>
        <w:pStyle w:val="a3"/>
        <w:ind w:left="0" w:right="-55" w:firstLine="0"/>
        <w:jc w:val="both"/>
        <w:rPr>
          <w:sz w:val="28"/>
        </w:rPr>
      </w:pPr>
    </w:p>
    <w:sectPr w:rsidR="00CF239C" w:rsidRPr="00B32474" w:rsidSect="007A4682">
      <w:headerReference w:type="even" r:id="rId11"/>
      <w:headerReference w:type="default" r:id="rId12"/>
      <w:pgSz w:w="16838" w:h="11906" w:orient="landscape"/>
      <w:pgMar w:top="1418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F6" w:rsidRDefault="009B6BF6">
      <w:r>
        <w:separator/>
      </w:r>
    </w:p>
  </w:endnote>
  <w:endnote w:type="continuationSeparator" w:id="0">
    <w:p w:rsidR="009B6BF6" w:rsidRDefault="009B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F6" w:rsidRDefault="009B6BF6">
      <w:r>
        <w:separator/>
      </w:r>
    </w:p>
  </w:footnote>
  <w:footnote w:type="continuationSeparator" w:id="0">
    <w:p w:rsidR="009B6BF6" w:rsidRDefault="009B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B4" w:rsidRDefault="003769B4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9B4" w:rsidRDefault="003769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B4" w:rsidRDefault="003769B4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070D">
      <w:rPr>
        <w:rStyle w:val="ab"/>
        <w:noProof/>
      </w:rPr>
      <w:t>14</w:t>
    </w:r>
    <w:r>
      <w:rPr>
        <w:rStyle w:val="ab"/>
      </w:rPr>
      <w:fldChar w:fldCharType="end"/>
    </w:r>
  </w:p>
  <w:p w:rsidR="003769B4" w:rsidRDefault="003769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8E3F5D"/>
    <w:multiLevelType w:val="hybridMultilevel"/>
    <w:tmpl w:val="E74A8D8C"/>
    <w:lvl w:ilvl="0" w:tplc="1B6AF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0898"/>
    <w:rsid w:val="000115EC"/>
    <w:rsid w:val="000157FD"/>
    <w:rsid w:val="000242F5"/>
    <w:rsid w:val="00024C65"/>
    <w:rsid w:val="00024C68"/>
    <w:rsid w:val="00025A96"/>
    <w:rsid w:val="000274DB"/>
    <w:rsid w:val="00027FFC"/>
    <w:rsid w:val="00034AD6"/>
    <w:rsid w:val="00035260"/>
    <w:rsid w:val="000378D5"/>
    <w:rsid w:val="0004244F"/>
    <w:rsid w:val="00044543"/>
    <w:rsid w:val="00052CDE"/>
    <w:rsid w:val="0006033F"/>
    <w:rsid w:val="00073E82"/>
    <w:rsid w:val="0007639A"/>
    <w:rsid w:val="000802ED"/>
    <w:rsid w:val="000843BF"/>
    <w:rsid w:val="00086B6E"/>
    <w:rsid w:val="00093CAF"/>
    <w:rsid w:val="0009504D"/>
    <w:rsid w:val="000A3314"/>
    <w:rsid w:val="000B2952"/>
    <w:rsid w:val="000B65AC"/>
    <w:rsid w:val="000B65BA"/>
    <w:rsid w:val="000C3B3B"/>
    <w:rsid w:val="000C6902"/>
    <w:rsid w:val="000D2FA2"/>
    <w:rsid w:val="000D3318"/>
    <w:rsid w:val="000D3388"/>
    <w:rsid w:val="000D4BC3"/>
    <w:rsid w:val="000D604E"/>
    <w:rsid w:val="000D6105"/>
    <w:rsid w:val="000F399A"/>
    <w:rsid w:val="000F706F"/>
    <w:rsid w:val="000F79CC"/>
    <w:rsid w:val="001032D5"/>
    <w:rsid w:val="00106518"/>
    <w:rsid w:val="0011208F"/>
    <w:rsid w:val="001133D2"/>
    <w:rsid w:val="00122BC4"/>
    <w:rsid w:val="0013345A"/>
    <w:rsid w:val="0013452D"/>
    <w:rsid w:val="00155442"/>
    <w:rsid w:val="00157EC5"/>
    <w:rsid w:val="00171485"/>
    <w:rsid w:val="0017196B"/>
    <w:rsid w:val="001751B3"/>
    <w:rsid w:val="001824FB"/>
    <w:rsid w:val="001827F3"/>
    <w:rsid w:val="00190F9C"/>
    <w:rsid w:val="0019626E"/>
    <w:rsid w:val="001969DC"/>
    <w:rsid w:val="001B116C"/>
    <w:rsid w:val="001B29D5"/>
    <w:rsid w:val="001B30C3"/>
    <w:rsid w:val="001B4738"/>
    <w:rsid w:val="001C220E"/>
    <w:rsid w:val="001D6BF9"/>
    <w:rsid w:val="001E2A27"/>
    <w:rsid w:val="001F12B1"/>
    <w:rsid w:val="001F39FD"/>
    <w:rsid w:val="00206FFB"/>
    <w:rsid w:val="00210726"/>
    <w:rsid w:val="00221337"/>
    <w:rsid w:val="0022757E"/>
    <w:rsid w:val="00230210"/>
    <w:rsid w:val="00237271"/>
    <w:rsid w:val="00237C4B"/>
    <w:rsid w:val="002479BC"/>
    <w:rsid w:val="00253D3E"/>
    <w:rsid w:val="0025539E"/>
    <w:rsid w:val="0025656C"/>
    <w:rsid w:val="00256D8B"/>
    <w:rsid w:val="00260456"/>
    <w:rsid w:val="0028720B"/>
    <w:rsid w:val="002922CE"/>
    <w:rsid w:val="002979CD"/>
    <w:rsid w:val="002B05DB"/>
    <w:rsid w:val="002B155C"/>
    <w:rsid w:val="002B1B14"/>
    <w:rsid w:val="002B20C4"/>
    <w:rsid w:val="002B4EB1"/>
    <w:rsid w:val="002C3541"/>
    <w:rsid w:val="002C5254"/>
    <w:rsid w:val="002C646E"/>
    <w:rsid w:val="002D263E"/>
    <w:rsid w:val="002D3344"/>
    <w:rsid w:val="002D6FC2"/>
    <w:rsid w:val="002E46CA"/>
    <w:rsid w:val="002E71CF"/>
    <w:rsid w:val="002F1A7A"/>
    <w:rsid w:val="002F584A"/>
    <w:rsid w:val="002F76A7"/>
    <w:rsid w:val="003011B0"/>
    <w:rsid w:val="00301298"/>
    <w:rsid w:val="00304D35"/>
    <w:rsid w:val="00307421"/>
    <w:rsid w:val="00322079"/>
    <w:rsid w:val="00327FC4"/>
    <w:rsid w:val="00330F60"/>
    <w:rsid w:val="003329E8"/>
    <w:rsid w:val="00342723"/>
    <w:rsid w:val="00360830"/>
    <w:rsid w:val="00361486"/>
    <w:rsid w:val="003705EF"/>
    <w:rsid w:val="003709C0"/>
    <w:rsid w:val="00374500"/>
    <w:rsid w:val="003769B4"/>
    <w:rsid w:val="00394686"/>
    <w:rsid w:val="003A6F2F"/>
    <w:rsid w:val="003A762A"/>
    <w:rsid w:val="003A7673"/>
    <w:rsid w:val="003B4B29"/>
    <w:rsid w:val="003C4E5E"/>
    <w:rsid w:val="003D000C"/>
    <w:rsid w:val="003D2F6A"/>
    <w:rsid w:val="003D6134"/>
    <w:rsid w:val="003E3199"/>
    <w:rsid w:val="003F14E2"/>
    <w:rsid w:val="003F7FFA"/>
    <w:rsid w:val="0040610E"/>
    <w:rsid w:val="00406B67"/>
    <w:rsid w:val="004104C6"/>
    <w:rsid w:val="00411BBA"/>
    <w:rsid w:val="00412409"/>
    <w:rsid w:val="00414C4C"/>
    <w:rsid w:val="00416110"/>
    <w:rsid w:val="00444357"/>
    <w:rsid w:val="00450F3D"/>
    <w:rsid w:val="004516A7"/>
    <w:rsid w:val="00451CA3"/>
    <w:rsid w:val="00451E3E"/>
    <w:rsid w:val="0046218A"/>
    <w:rsid w:val="00471996"/>
    <w:rsid w:val="00476DE3"/>
    <w:rsid w:val="00477140"/>
    <w:rsid w:val="00480093"/>
    <w:rsid w:val="0049611A"/>
    <w:rsid w:val="004A39E9"/>
    <w:rsid w:val="004B02EB"/>
    <w:rsid w:val="004C1555"/>
    <w:rsid w:val="004D6FF0"/>
    <w:rsid w:val="004E2B5B"/>
    <w:rsid w:val="004E382C"/>
    <w:rsid w:val="004E7498"/>
    <w:rsid w:val="004F193E"/>
    <w:rsid w:val="004F64F4"/>
    <w:rsid w:val="00511DFF"/>
    <w:rsid w:val="00512D07"/>
    <w:rsid w:val="005153C6"/>
    <w:rsid w:val="00516EEB"/>
    <w:rsid w:val="00522681"/>
    <w:rsid w:val="005242CA"/>
    <w:rsid w:val="00527188"/>
    <w:rsid w:val="0053199C"/>
    <w:rsid w:val="00552ACC"/>
    <w:rsid w:val="00553B9A"/>
    <w:rsid w:val="00553F7B"/>
    <w:rsid w:val="00554A83"/>
    <w:rsid w:val="00560F02"/>
    <w:rsid w:val="00563D85"/>
    <w:rsid w:val="00564F8F"/>
    <w:rsid w:val="0057017F"/>
    <w:rsid w:val="005712F6"/>
    <w:rsid w:val="005749F6"/>
    <w:rsid w:val="00574A83"/>
    <w:rsid w:val="00580D00"/>
    <w:rsid w:val="00583AF0"/>
    <w:rsid w:val="00583B5F"/>
    <w:rsid w:val="005976CE"/>
    <w:rsid w:val="0059798C"/>
    <w:rsid w:val="00597EBA"/>
    <w:rsid w:val="005A3300"/>
    <w:rsid w:val="005B0E23"/>
    <w:rsid w:val="005B129F"/>
    <w:rsid w:val="005B7489"/>
    <w:rsid w:val="005E5960"/>
    <w:rsid w:val="005E6F7C"/>
    <w:rsid w:val="005E6FA8"/>
    <w:rsid w:val="005F40D5"/>
    <w:rsid w:val="005F509E"/>
    <w:rsid w:val="00602A94"/>
    <w:rsid w:val="00603E78"/>
    <w:rsid w:val="006046F5"/>
    <w:rsid w:val="00610819"/>
    <w:rsid w:val="006201DE"/>
    <w:rsid w:val="006210E9"/>
    <w:rsid w:val="00642003"/>
    <w:rsid w:val="00643961"/>
    <w:rsid w:val="00656CCD"/>
    <w:rsid w:val="00662123"/>
    <w:rsid w:val="00664F82"/>
    <w:rsid w:val="00676B26"/>
    <w:rsid w:val="00676D54"/>
    <w:rsid w:val="0068019E"/>
    <w:rsid w:val="00680B56"/>
    <w:rsid w:val="00681760"/>
    <w:rsid w:val="006866A4"/>
    <w:rsid w:val="0069328E"/>
    <w:rsid w:val="00693B25"/>
    <w:rsid w:val="006B2ECD"/>
    <w:rsid w:val="006B3698"/>
    <w:rsid w:val="006C0796"/>
    <w:rsid w:val="006C4BEC"/>
    <w:rsid w:val="006D1C34"/>
    <w:rsid w:val="006D4F17"/>
    <w:rsid w:val="006E66D8"/>
    <w:rsid w:val="006E6A89"/>
    <w:rsid w:val="006E6DA4"/>
    <w:rsid w:val="006E7948"/>
    <w:rsid w:val="006F1C88"/>
    <w:rsid w:val="0070133F"/>
    <w:rsid w:val="00703714"/>
    <w:rsid w:val="007052CF"/>
    <w:rsid w:val="007068E6"/>
    <w:rsid w:val="00706E5C"/>
    <w:rsid w:val="007071C1"/>
    <w:rsid w:val="007109A0"/>
    <w:rsid w:val="0071528E"/>
    <w:rsid w:val="00734118"/>
    <w:rsid w:val="00735AD9"/>
    <w:rsid w:val="00735BB0"/>
    <w:rsid w:val="00742006"/>
    <w:rsid w:val="007466A5"/>
    <w:rsid w:val="00750490"/>
    <w:rsid w:val="00753E54"/>
    <w:rsid w:val="00761E80"/>
    <w:rsid w:val="00771A72"/>
    <w:rsid w:val="00774E1C"/>
    <w:rsid w:val="00784B81"/>
    <w:rsid w:val="00790222"/>
    <w:rsid w:val="00793A92"/>
    <w:rsid w:val="007970C2"/>
    <w:rsid w:val="007A0BDA"/>
    <w:rsid w:val="007A3696"/>
    <w:rsid w:val="007A3FFF"/>
    <w:rsid w:val="007A4682"/>
    <w:rsid w:val="007A7D30"/>
    <w:rsid w:val="007B1F98"/>
    <w:rsid w:val="007B54BF"/>
    <w:rsid w:val="007C2747"/>
    <w:rsid w:val="007D25F0"/>
    <w:rsid w:val="007D68B8"/>
    <w:rsid w:val="007E5C89"/>
    <w:rsid w:val="007E6DB2"/>
    <w:rsid w:val="007F3D05"/>
    <w:rsid w:val="00802D34"/>
    <w:rsid w:val="008039AC"/>
    <w:rsid w:val="00803C2B"/>
    <w:rsid w:val="008060C5"/>
    <w:rsid w:val="00810625"/>
    <w:rsid w:val="00814017"/>
    <w:rsid w:val="0081478F"/>
    <w:rsid w:val="00820C9C"/>
    <w:rsid w:val="00827F9A"/>
    <w:rsid w:val="00837437"/>
    <w:rsid w:val="00843E9E"/>
    <w:rsid w:val="00846879"/>
    <w:rsid w:val="008468F9"/>
    <w:rsid w:val="008550A0"/>
    <w:rsid w:val="0085739E"/>
    <w:rsid w:val="00864CA9"/>
    <w:rsid w:val="0086503F"/>
    <w:rsid w:val="00872671"/>
    <w:rsid w:val="00877DE7"/>
    <w:rsid w:val="00877E93"/>
    <w:rsid w:val="00887E62"/>
    <w:rsid w:val="008903E4"/>
    <w:rsid w:val="00893A51"/>
    <w:rsid w:val="00893B3F"/>
    <w:rsid w:val="0089532A"/>
    <w:rsid w:val="00897621"/>
    <w:rsid w:val="00897F8D"/>
    <w:rsid w:val="008A3AE6"/>
    <w:rsid w:val="008A552D"/>
    <w:rsid w:val="008B58DF"/>
    <w:rsid w:val="008B7FF2"/>
    <w:rsid w:val="008C6D8D"/>
    <w:rsid w:val="008C7623"/>
    <w:rsid w:val="008D5361"/>
    <w:rsid w:val="008E7AE9"/>
    <w:rsid w:val="008F7400"/>
    <w:rsid w:val="009066E4"/>
    <w:rsid w:val="0090724A"/>
    <w:rsid w:val="00914E90"/>
    <w:rsid w:val="009234D3"/>
    <w:rsid w:val="009254AD"/>
    <w:rsid w:val="009337E9"/>
    <w:rsid w:val="00943195"/>
    <w:rsid w:val="0094689A"/>
    <w:rsid w:val="00946919"/>
    <w:rsid w:val="00950F4D"/>
    <w:rsid w:val="00952542"/>
    <w:rsid w:val="00954812"/>
    <w:rsid w:val="00954D56"/>
    <w:rsid w:val="0095789C"/>
    <w:rsid w:val="009649B9"/>
    <w:rsid w:val="00974088"/>
    <w:rsid w:val="0097430E"/>
    <w:rsid w:val="00980B5F"/>
    <w:rsid w:val="00983F26"/>
    <w:rsid w:val="00986D99"/>
    <w:rsid w:val="009B235B"/>
    <w:rsid w:val="009B295A"/>
    <w:rsid w:val="009B3DFC"/>
    <w:rsid w:val="009B6852"/>
    <w:rsid w:val="009B6BF6"/>
    <w:rsid w:val="009B7A41"/>
    <w:rsid w:val="009C5160"/>
    <w:rsid w:val="009D10E7"/>
    <w:rsid w:val="009D50E0"/>
    <w:rsid w:val="009D6E18"/>
    <w:rsid w:val="009D7AE4"/>
    <w:rsid w:val="009E3AD8"/>
    <w:rsid w:val="009E3E7E"/>
    <w:rsid w:val="009E7341"/>
    <w:rsid w:val="009F3D02"/>
    <w:rsid w:val="009F5844"/>
    <w:rsid w:val="00A004B1"/>
    <w:rsid w:val="00A0546E"/>
    <w:rsid w:val="00A068E2"/>
    <w:rsid w:val="00A072E8"/>
    <w:rsid w:val="00A161D1"/>
    <w:rsid w:val="00A2337E"/>
    <w:rsid w:val="00A27815"/>
    <w:rsid w:val="00A459A6"/>
    <w:rsid w:val="00A46E25"/>
    <w:rsid w:val="00A5355A"/>
    <w:rsid w:val="00A54AB0"/>
    <w:rsid w:val="00A6162C"/>
    <w:rsid w:val="00A65EC7"/>
    <w:rsid w:val="00A71242"/>
    <w:rsid w:val="00A76C86"/>
    <w:rsid w:val="00A8296C"/>
    <w:rsid w:val="00A82F10"/>
    <w:rsid w:val="00A87049"/>
    <w:rsid w:val="00A937FC"/>
    <w:rsid w:val="00A95F7D"/>
    <w:rsid w:val="00AA2A43"/>
    <w:rsid w:val="00AA3CC8"/>
    <w:rsid w:val="00AA6F1D"/>
    <w:rsid w:val="00AB4A38"/>
    <w:rsid w:val="00AB5730"/>
    <w:rsid w:val="00AB6D8D"/>
    <w:rsid w:val="00AB723C"/>
    <w:rsid w:val="00AC2AEA"/>
    <w:rsid w:val="00AC756F"/>
    <w:rsid w:val="00AD3FEC"/>
    <w:rsid w:val="00AD4B4B"/>
    <w:rsid w:val="00AD6797"/>
    <w:rsid w:val="00AF1A69"/>
    <w:rsid w:val="00AF7CC4"/>
    <w:rsid w:val="00B042EB"/>
    <w:rsid w:val="00B06304"/>
    <w:rsid w:val="00B10FD0"/>
    <w:rsid w:val="00B13CA5"/>
    <w:rsid w:val="00B17A38"/>
    <w:rsid w:val="00B20ED8"/>
    <w:rsid w:val="00B22CF2"/>
    <w:rsid w:val="00B256B8"/>
    <w:rsid w:val="00B261E6"/>
    <w:rsid w:val="00B32474"/>
    <w:rsid w:val="00B33686"/>
    <w:rsid w:val="00B41C25"/>
    <w:rsid w:val="00B63BBB"/>
    <w:rsid w:val="00B715FD"/>
    <w:rsid w:val="00B83C8E"/>
    <w:rsid w:val="00B84684"/>
    <w:rsid w:val="00B85605"/>
    <w:rsid w:val="00B86B9B"/>
    <w:rsid w:val="00B947A6"/>
    <w:rsid w:val="00B96D1B"/>
    <w:rsid w:val="00BA6444"/>
    <w:rsid w:val="00BB1FB2"/>
    <w:rsid w:val="00BC5911"/>
    <w:rsid w:val="00BD49CD"/>
    <w:rsid w:val="00BE21D1"/>
    <w:rsid w:val="00BE3F7B"/>
    <w:rsid w:val="00BE5E8B"/>
    <w:rsid w:val="00BF070D"/>
    <w:rsid w:val="00C163FE"/>
    <w:rsid w:val="00C17FC9"/>
    <w:rsid w:val="00C20CA8"/>
    <w:rsid w:val="00C3079D"/>
    <w:rsid w:val="00C31216"/>
    <w:rsid w:val="00C33C5F"/>
    <w:rsid w:val="00C35E5A"/>
    <w:rsid w:val="00C52C4F"/>
    <w:rsid w:val="00C57767"/>
    <w:rsid w:val="00C60723"/>
    <w:rsid w:val="00C613E9"/>
    <w:rsid w:val="00C62797"/>
    <w:rsid w:val="00C63CF0"/>
    <w:rsid w:val="00C71436"/>
    <w:rsid w:val="00C76093"/>
    <w:rsid w:val="00C8392F"/>
    <w:rsid w:val="00C9513A"/>
    <w:rsid w:val="00C95BB3"/>
    <w:rsid w:val="00CA0BCD"/>
    <w:rsid w:val="00CA2FDC"/>
    <w:rsid w:val="00CA7EC2"/>
    <w:rsid w:val="00CB0DC5"/>
    <w:rsid w:val="00CB44A5"/>
    <w:rsid w:val="00CB523C"/>
    <w:rsid w:val="00CB6F59"/>
    <w:rsid w:val="00CC1ED6"/>
    <w:rsid w:val="00CC3687"/>
    <w:rsid w:val="00CC6E9A"/>
    <w:rsid w:val="00CD081D"/>
    <w:rsid w:val="00CD33CB"/>
    <w:rsid w:val="00CD427B"/>
    <w:rsid w:val="00CD4291"/>
    <w:rsid w:val="00CE430E"/>
    <w:rsid w:val="00CF239C"/>
    <w:rsid w:val="00CF368B"/>
    <w:rsid w:val="00CF7DE5"/>
    <w:rsid w:val="00D04B85"/>
    <w:rsid w:val="00D163E3"/>
    <w:rsid w:val="00D231A1"/>
    <w:rsid w:val="00D27B6B"/>
    <w:rsid w:val="00D43F2F"/>
    <w:rsid w:val="00D45091"/>
    <w:rsid w:val="00D46C10"/>
    <w:rsid w:val="00D56C22"/>
    <w:rsid w:val="00D651B3"/>
    <w:rsid w:val="00D71E31"/>
    <w:rsid w:val="00D71FF3"/>
    <w:rsid w:val="00D754CF"/>
    <w:rsid w:val="00D80FE6"/>
    <w:rsid w:val="00D827A4"/>
    <w:rsid w:val="00D96073"/>
    <w:rsid w:val="00DC6B72"/>
    <w:rsid w:val="00DD59CC"/>
    <w:rsid w:val="00DE218D"/>
    <w:rsid w:val="00DE27BD"/>
    <w:rsid w:val="00DF05AF"/>
    <w:rsid w:val="00DF41D1"/>
    <w:rsid w:val="00E1253E"/>
    <w:rsid w:val="00E274A1"/>
    <w:rsid w:val="00E3149A"/>
    <w:rsid w:val="00E34713"/>
    <w:rsid w:val="00E34F6C"/>
    <w:rsid w:val="00E50150"/>
    <w:rsid w:val="00E50505"/>
    <w:rsid w:val="00E531E1"/>
    <w:rsid w:val="00E6110B"/>
    <w:rsid w:val="00E64306"/>
    <w:rsid w:val="00E659DE"/>
    <w:rsid w:val="00E7162B"/>
    <w:rsid w:val="00E72A00"/>
    <w:rsid w:val="00E72DEC"/>
    <w:rsid w:val="00E73F7B"/>
    <w:rsid w:val="00E75D23"/>
    <w:rsid w:val="00E80F29"/>
    <w:rsid w:val="00E81F63"/>
    <w:rsid w:val="00E828C7"/>
    <w:rsid w:val="00E9121A"/>
    <w:rsid w:val="00E933C6"/>
    <w:rsid w:val="00E934F1"/>
    <w:rsid w:val="00E94698"/>
    <w:rsid w:val="00E96EBA"/>
    <w:rsid w:val="00EA125D"/>
    <w:rsid w:val="00EA1A6B"/>
    <w:rsid w:val="00EA4B14"/>
    <w:rsid w:val="00EB0917"/>
    <w:rsid w:val="00EB5AC1"/>
    <w:rsid w:val="00EB6007"/>
    <w:rsid w:val="00EC2FD6"/>
    <w:rsid w:val="00EC3B71"/>
    <w:rsid w:val="00EC57E8"/>
    <w:rsid w:val="00EE4E4B"/>
    <w:rsid w:val="00EE7F58"/>
    <w:rsid w:val="00F0221A"/>
    <w:rsid w:val="00F0634E"/>
    <w:rsid w:val="00F06D39"/>
    <w:rsid w:val="00F1351A"/>
    <w:rsid w:val="00F137A6"/>
    <w:rsid w:val="00F255DA"/>
    <w:rsid w:val="00F27439"/>
    <w:rsid w:val="00F30451"/>
    <w:rsid w:val="00F3730F"/>
    <w:rsid w:val="00F55C8A"/>
    <w:rsid w:val="00F62460"/>
    <w:rsid w:val="00F62BA8"/>
    <w:rsid w:val="00F67214"/>
    <w:rsid w:val="00F77920"/>
    <w:rsid w:val="00F85404"/>
    <w:rsid w:val="00FA287D"/>
    <w:rsid w:val="00FA69A7"/>
    <w:rsid w:val="00FA6C09"/>
    <w:rsid w:val="00FA7AE8"/>
    <w:rsid w:val="00FB3EAD"/>
    <w:rsid w:val="00FB5357"/>
    <w:rsid w:val="00FB79D4"/>
    <w:rsid w:val="00FC1673"/>
    <w:rsid w:val="00FC177D"/>
    <w:rsid w:val="00FC682F"/>
    <w:rsid w:val="00FD28B2"/>
    <w:rsid w:val="00FE013D"/>
    <w:rsid w:val="00FE5DB3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7A46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46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7A468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A4682"/>
    <w:rPr>
      <w:b/>
      <w:bCs/>
      <w:sz w:val="36"/>
      <w:szCs w:val="36"/>
    </w:rPr>
  </w:style>
  <w:style w:type="character" w:customStyle="1" w:styleId="a6">
    <w:name w:val="Подзаголовок Знак"/>
    <w:link w:val="a5"/>
    <w:rsid w:val="007A4682"/>
    <w:rPr>
      <w:rFonts w:ascii="Arial" w:hAnsi="Arial"/>
      <w:i/>
      <w:sz w:val="24"/>
    </w:rPr>
  </w:style>
  <w:style w:type="character" w:customStyle="1" w:styleId="a8">
    <w:name w:val="Основной текст Знак"/>
    <w:link w:val="a7"/>
    <w:rsid w:val="007A4682"/>
    <w:rPr>
      <w:rFonts w:ascii="Arial" w:hAnsi="Arial"/>
      <w:sz w:val="24"/>
    </w:rPr>
  </w:style>
  <w:style w:type="character" w:customStyle="1" w:styleId="aa">
    <w:name w:val="Верхний колонтитул Знак"/>
    <w:link w:val="a9"/>
    <w:rsid w:val="007A4682"/>
    <w:rPr>
      <w:sz w:val="24"/>
    </w:rPr>
  </w:style>
  <w:style w:type="character" w:customStyle="1" w:styleId="ae">
    <w:name w:val="Нижний колонтитул Знак"/>
    <w:link w:val="ad"/>
    <w:rsid w:val="007A4682"/>
  </w:style>
  <w:style w:type="paragraph" w:customStyle="1" w:styleId="ConsPlusNormal">
    <w:name w:val="ConsPlusNormal"/>
    <w:link w:val="ConsPlusNormal0"/>
    <w:rsid w:val="007A4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A4682"/>
    <w:rPr>
      <w:rFonts w:ascii="Arial" w:hAnsi="Arial" w:cs="Arial"/>
    </w:rPr>
  </w:style>
  <w:style w:type="paragraph" w:styleId="af">
    <w:name w:val="No Spacing"/>
    <w:uiPriority w:val="1"/>
    <w:qFormat/>
    <w:rsid w:val="007A4682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7A4682"/>
    <w:rPr>
      <w:color w:val="0000FF"/>
      <w:u w:val="single"/>
    </w:rPr>
  </w:style>
  <w:style w:type="paragraph" w:customStyle="1" w:styleId="Default">
    <w:name w:val="Default"/>
    <w:rsid w:val="007A46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A4682"/>
    <w:pPr>
      <w:widowControl w:val="0"/>
      <w:autoSpaceDE w:val="0"/>
      <w:autoSpaceDN w:val="0"/>
    </w:pPr>
    <w:rPr>
      <w:b/>
      <w:sz w:val="28"/>
    </w:rPr>
  </w:style>
  <w:style w:type="character" w:styleId="af1">
    <w:name w:val="Strong"/>
    <w:uiPriority w:val="22"/>
    <w:qFormat/>
    <w:rsid w:val="00AA3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TeemoshenkovaLN\Documents\&#1044;&#1054;&#1056;&#1054;&#1046;&#1053;&#1040;&#1071;%20&#1050;&#1040;&#1056;&#1058;&#1040;%20&#1087;&#1086;%20&#1089;&#1086;&#1076;&#1077;&#1081;&#1089;&#1090;&#1074;&#1080;&#1102;%20&#1088;&#1072;&#1079;&#1074;&#1080;&#1090;&#1080;&#1102;%20&#1082;&#1086;&#1085;&#1082;&#1091;&#1088;&#1077;&#1085;&#1094;&#1080;&#1080;\&#1040;&#1082;&#1090;&#1091;&#1083;&#1080;&#1079;&#1072;&#1094;&#1080;&#1103;%20&#1076;&#1086;&#1088;&#1086;&#1078;&#1085;&#1086;&#1081;%20&#1082;&#1072;&#1088;&#1090;&#1099;%20&#1085;&#1072;%202022%20-%202025%20&#1075;&#1086;&#1076;&#1099;\_&#26625;&#29696;&#29696;&#28672;&#29440;&#14848;&#12032;&#12032;&#30464;&#30464;&#30464;&#11776;&#29184;&#28416;&#29440;&#25856;&#27648;&#29696;&#28416;&#29184;&#26368;&#11776;&#29184;&#29952;&#1203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AE42-3B54-4692-BD40-C9DF155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7272</Words>
  <Characters>41453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7</cp:revision>
  <cp:lastPrinted>2022-08-02T07:26:00Z</cp:lastPrinted>
  <dcterms:created xsi:type="dcterms:W3CDTF">2024-01-16T06:38:00Z</dcterms:created>
  <dcterms:modified xsi:type="dcterms:W3CDTF">2024-01-16T12:29:00Z</dcterms:modified>
</cp:coreProperties>
</file>