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570AB7" w:rsidP="00B854CD">
      <w:pPr>
        <w:spacing w:line="360" w:lineRule="auto"/>
        <w:ind w:right="140"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25656C" w:rsidRPr="00D67ED2">
        <w:rPr>
          <w:rFonts w:ascii="Times New Roman" w:hAnsi="Times New Roman"/>
          <w:b w:val="0"/>
          <w:spacing w:val="20"/>
          <w:sz w:val="28"/>
        </w:rPr>
        <w:t>МУНИЦИПАЛЬНОГО ОБРАЗОВАНИЯ</w:t>
      </w:r>
    </w:p>
    <w:p w:rsidR="0025656C" w:rsidRPr="00D67ED2" w:rsidRDefault="00913C9A" w:rsidP="0025656C">
      <w:pPr>
        <w:pStyle w:val="a4"/>
        <w:spacing w:before="0" w:after="0"/>
        <w:rPr>
          <w:rFonts w:ascii="Times New Roman" w:hAnsi="Times New Roman"/>
          <w:b w:val="0"/>
          <w:spacing w:val="20"/>
          <w:sz w:val="28"/>
        </w:rPr>
      </w:pPr>
      <w:r>
        <w:rPr>
          <w:rFonts w:ascii="Times New Roman" w:hAnsi="Times New Roman"/>
          <w:b w:val="0"/>
          <w:spacing w:val="20"/>
          <w:sz w:val="28"/>
        </w:rPr>
        <w:t xml:space="preserve">«ЕЛЬНИНСКИЙ </w:t>
      </w:r>
      <w:r w:rsidR="0025656C" w:rsidRPr="00D67ED2">
        <w:rPr>
          <w:rFonts w:ascii="Times New Roman" w:hAnsi="Times New Roman"/>
          <w:b w:val="0"/>
          <w:spacing w:val="20"/>
          <w:sz w:val="28"/>
        </w:rPr>
        <w:t>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r w:rsidR="004F0004">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1D494D">
        <w:rPr>
          <w:sz w:val="28"/>
        </w:rPr>
        <w:t>06.02.</w:t>
      </w:r>
      <w:bookmarkStart w:id="0" w:name="_GoBack"/>
      <w:bookmarkEnd w:id="0"/>
      <w:r w:rsidR="00E06077">
        <w:rPr>
          <w:sz w:val="28"/>
        </w:rPr>
        <w:t>2023</w:t>
      </w:r>
      <w:r w:rsidR="0001161F" w:rsidRPr="00D67ED2">
        <w:rPr>
          <w:sz w:val="28"/>
        </w:rPr>
        <w:t xml:space="preserve"> </w:t>
      </w:r>
      <w:r w:rsidRPr="00D67ED2">
        <w:rPr>
          <w:sz w:val="28"/>
        </w:rPr>
        <w:t xml:space="preserve">№ </w:t>
      </w:r>
      <w:r w:rsidR="003E0728">
        <w:rPr>
          <w:sz w:val="28"/>
        </w:rPr>
        <w:t>82</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381E30" w:rsidRPr="00381E30" w:rsidRDefault="00381E30" w:rsidP="000025F1">
      <w:pPr>
        <w:ind w:right="5669"/>
        <w:jc w:val="both"/>
        <w:rPr>
          <w:sz w:val="28"/>
          <w:szCs w:val="28"/>
        </w:rPr>
      </w:pPr>
      <w:r w:rsidRPr="00381E30">
        <w:rPr>
          <w:sz w:val="28"/>
          <w:szCs w:val="28"/>
        </w:rPr>
        <w:t xml:space="preserve">О внесении изменений в </w:t>
      </w:r>
      <w:r w:rsidR="00F96E4A">
        <w:rPr>
          <w:rFonts w:eastAsia="Calibri"/>
          <w:sz w:val="28"/>
          <w:szCs w:val="28"/>
          <w:lang w:eastAsia="en-US"/>
        </w:rPr>
        <w:t>постановление</w:t>
      </w:r>
      <w:r w:rsidR="00F96E4A" w:rsidRPr="00381E30">
        <w:rPr>
          <w:rFonts w:eastAsia="Calibri"/>
          <w:sz w:val="28"/>
          <w:szCs w:val="28"/>
          <w:lang w:eastAsia="en-US"/>
        </w:rPr>
        <w:t xml:space="preserve"> Администрации муниципального образования «Ельнинский район» Смоленской области от 16.11.2017 № 804</w:t>
      </w:r>
    </w:p>
    <w:p w:rsidR="00476DE3" w:rsidRDefault="00476DE3" w:rsidP="00476DE3">
      <w:pPr>
        <w:rPr>
          <w:sz w:val="28"/>
          <w:szCs w:val="28"/>
        </w:rPr>
      </w:pPr>
    </w:p>
    <w:p w:rsidR="003D6C98" w:rsidRPr="00D67ED2" w:rsidRDefault="003D6C98" w:rsidP="00476DE3">
      <w:pPr>
        <w:rPr>
          <w:sz w:val="28"/>
          <w:szCs w:val="28"/>
        </w:rPr>
      </w:pPr>
    </w:p>
    <w:p w:rsidR="000D07B8" w:rsidRDefault="000D07B8" w:rsidP="000D07B8">
      <w:pPr>
        <w:ind w:firstLine="709"/>
        <w:jc w:val="both"/>
        <w:rPr>
          <w:sz w:val="28"/>
          <w:szCs w:val="28"/>
        </w:rPr>
      </w:pPr>
      <w:r>
        <w:rPr>
          <w:sz w:val="28"/>
          <w:szCs w:val="28"/>
        </w:rPr>
        <w:t xml:space="preserve">В соответствии со </w:t>
      </w:r>
      <w:r w:rsidRPr="00E90DDE">
        <w:rPr>
          <w:sz w:val="28"/>
          <w:szCs w:val="28"/>
        </w:rPr>
        <w:t xml:space="preserve">статьей </w:t>
      </w:r>
      <w:r>
        <w:rPr>
          <w:sz w:val="28"/>
          <w:szCs w:val="28"/>
        </w:rPr>
        <w:t xml:space="preserve">179 Бюджетного кодекса Российской Федерации, </w:t>
      </w:r>
      <w:r w:rsidRPr="00466EF0">
        <w:rPr>
          <w:sz w:val="28"/>
          <w:szCs w:val="28"/>
        </w:rPr>
        <w:t>постановлением Администрации муниципального образования «Ельнинский</w:t>
      </w:r>
      <w:r>
        <w:rPr>
          <w:sz w:val="28"/>
          <w:szCs w:val="28"/>
        </w:rPr>
        <w:t xml:space="preserve"> район» Смоленской области от 28.09.2022</w:t>
      </w:r>
      <w:r w:rsidRPr="00466EF0">
        <w:rPr>
          <w:sz w:val="28"/>
          <w:szCs w:val="28"/>
        </w:rPr>
        <w:t xml:space="preserve"> № 6</w:t>
      </w:r>
      <w:r>
        <w:rPr>
          <w:sz w:val="28"/>
          <w:szCs w:val="28"/>
        </w:rPr>
        <w:t>29 «Об утверждении П</w:t>
      </w:r>
      <w:r w:rsidRPr="00466EF0">
        <w:rPr>
          <w:sz w:val="28"/>
          <w:szCs w:val="28"/>
        </w:rPr>
        <w:t>орядка</w:t>
      </w:r>
      <w:r>
        <w:rPr>
          <w:sz w:val="28"/>
          <w:szCs w:val="28"/>
        </w:rPr>
        <w:t xml:space="preserve"> принятия решений о разработке муниципальных программ, их формирования и реализации в муниципальном образовании «Ельнинский район» Смоленской области и муниципальном образовании Ельнинского городского поселения Ельнинского района Смоленской области», Администрация муниципального образования «Ельнинский район» Смоленской области</w:t>
      </w:r>
    </w:p>
    <w:p w:rsidR="003D6C98" w:rsidRDefault="003D6C98" w:rsidP="000D07B8">
      <w:pPr>
        <w:ind w:firstLine="709"/>
        <w:jc w:val="both"/>
        <w:rPr>
          <w:sz w:val="28"/>
          <w:szCs w:val="28"/>
        </w:rPr>
      </w:pP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3D6C98" w:rsidRDefault="00381E30" w:rsidP="003D6C98">
      <w:pPr>
        <w:ind w:firstLine="709"/>
        <w:jc w:val="both"/>
        <w:rPr>
          <w:rFonts w:eastAsia="Calibri"/>
          <w:sz w:val="28"/>
          <w:szCs w:val="28"/>
          <w:lang w:eastAsia="en-US"/>
        </w:rPr>
      </w:pPr>
      <w:r w:rsidRPr="00381E30">
        <w:rPr>
          <w:rFonts w:eastAsia="Calibri"/>
          <w:sz w:val="28"/>
          <w:szCs w:val="28"/>
          <w:lang w:eastAsia="en-US"/>
        </w:rPr>
        <w:t xml:space="preserve">1. </w:t>
      </w:r>
      <w:r w:rsidR="000D07B8">
        <w:rPr>
          <w:rFonts w:eastAsia="Calibri"/>
          <w:sz w:val="28"/>
          <w:szCs w:val="28"/>
          <w:lang w:eastAsia="en-US"/>
        </w:rPr>
        <w:t>Внести изменения в постановление Администрации муниципального образования «Ельнинский район» Смоленской области от 16.11.2017 № 804 «Об утверждении м</w:t>
      </w:r>
      <w:r w:rsidR="00D64247">
        <w:rPr>
          <w:rFonts w:eastAsia="Calibri"/>
          <w:sz w:val="28"/>
          <w:szCs w:val="28"/>
          <w:lang w:eastAsia="en-US"/>
        </w:rPr>
        <w:t>униципальной</w:t>
      </w:r>
      <w:r w:rsidR="00F96E4A">
        <w:rPr>
          <w:rFonts w:eastAsia="Calibri"/>
          <w:sz w:val="28"/>
          <w:szCs w:val="28"/>
          <w:lang w:eastAsia="en-US"/>
        </w:rPr>
        <w:t xml:space="preserve"> програм</w:t>
      </w:r>
      <w:r w:rsidR="00D64247">
        <w:rPr>
          <w:rFonts w:eastAsia="Calibri"/>
          <w:sz w:val="28"/>
          <w:szCs w:val="28"/>
          <w:lang w:eastAsia="en-US"/>
        </w:rPr>
        <w:t>мы</w:t>
      </w:r>
      <w:r w:rsidRPr="00381E30">
        <w:rPr>
          <w:rFonts w:eastAsia="Calibri"/>
          <w:sz w:val="28"/>
          <w:szCs w:val="28"/>
          <w:lang w:eastAsia="en-US"/>
        </w:rPr>
        <w:t xml:space="preserve"> «Формирование современной городской среды </w:t>
      </w:r>
      <w:r w:rsidRPr="00381E30">
        <w:rPr>
          <w:rFonts w:eastAsia="Calibri"/>
          <w:bCs/>
          <w:sz w:val="28"/>
          <w:szCs w:val="28"/>
          <w:lang w:eastAsia="en-US"/>
        </w:rPr>
        <w:t>на территории Ельнинского городского поселения Ельнинского района Смол</w:t>
      </w:r>
      <w:r w:rsidR="00CB64CD">
        <w:rPr>
          <w:rFonts w:eastAsia="Calibri"/>
          <w:bCs/>
          <w:sz w:val="28"/>
          <w:szCs w:val="28"/>
          <w:lang w:eastAsia="en-US"/>
        </w:rPr>
        <w:t>енской области</w:t>
      </w:r>
      <w:r w:rsidR="00055F14">
        <w:rPr>
          <w:rFonts w:eastAsia="Calibri"/>
          <w:bCs/>
          <w:sz w:val="28"/>
          <w:szCs w:val="28"/>
          <w:lang w:eastAsia="en-US"/>
        </w:rPr>
        <w:t xml:space="preserve"> </w:t>
      </w:r>
      <w:r w:rsidR="00CB64CD">
        <w:rPr>
          <w:rFonts w:eastAsia="Calibri"/>
          <w:sz w:val="28"/>
          <w:szCs w:val="28"/>
          <w:lang w:eastAsia="en-US"/>
        </w:rPr>
        <w:t>(в редакции постановлений</w:t>
      </w:r>
      <w:r w:rsidRPr="00381E30">
        <w:rPr>
          <w:rFonts w:eastAsia="Calibri"/>
          <w:sz w:val="28"/>
          <w:szCs w:val="28"/>
          <w:lang w:eastAsia="en-US"/>
        </w:rPr>
        <w:t xml:space="preserve"> Администрации муниципального образования «Ельнинский район» Смоленской области от 30.03.2018 №</w:t>
      </w:r>
      <w:r w:rsidR="00225ABE">
        <w:rPr>
          <w:rFonts w:eastAsia="Calibri"/>
          <w:sz w:val="28"/>
          <w:szCs w:val="28"/>
          <w:lang w:eastAsia="en-US"/>
        </w:rPr>
        <w:t xml:space="preserve"> </w:t>
      </w:r>
      <w:r w:rsidRPr="00381E30">
        <w:rPr>
          <w:rFonts w:eastAsia="Calibri"/>
          <w:sz w:val="28"/>
          <w:szCs w:val="28"/>
          <w:lang w:eastAsia="en-US"/>
        </w:rPr>
        <w:t xml:space="preserve">240, </w:t>
      </w:r>
      <w:r w:rsidR="00CB64CD">
        <w:rPr>
          <w:rFonts w:eastAsia="Calibri"/>
          <w:sz w:val="28"/>
          <w:szCs w:val="28"/>
          <w:lang w:eastAsia="en-US"/>
        </w:rPr>
        <w:t xml:space="preserve">от </w:t>
      </w:r>
      <w:r w:rsidRPr="00381E30">
        <w:rPr>
          <w:rFonts w:eastAsia="Calibri"/>
          <w:sz w:val="28"/>
          <w:szCs w:val="28"/>
          <w:lang w:eastAsia="en-US"/>
        </w:rPr>
        <w:t>05.04.2018 №</w:t>
      </w:r>
      <w:r w:rsidR="00225ABE">
        <w:rPr>
          <w:rFonts w:eastAsia="Calibri"/>
          <w:sz w:val="28"/>
          <w:szCs w:val="28"/>
          <w:lang w:eastAsia="en-US"/>
        </w:rPr>
        <w:t xml:space="preserve"> </w:t>
      </w:r>
      <w:r w:rsidRPr="00381E30">
        <w:rPr>
          <w:rFonts w:eastAsia="Calibri"/>
          <w:sz w:val="28"/>
          <w:szCs w:val="28"/>
          <w:lang w:eastAsia="en-US"/>
        </w:rPr>
        <w:t>248</w:t>
      </w:r>
      <w:r w:rsidR="00CB64CD">
        <w:rPr>
          <w:rFonts w:eastAsia="Calibri"/>
          <w:sz w:val="28"/>
          <w:szCs w:val="28"/>
          <w:lang w:eastAsia="en-US"/>
        </w:rPr>
        <w:t>, от 08.06.2018 № 409, от 27.03.2019 № 200</w:t>
      </w:r>
      <w:r w:rsidR="0047224D">
        <w:rPr>
          <w:rFonts w:eastAsia="Calibri"/>
          <w:sz w:val="28"/>
          <w:szCs w:val="28"/>
          <w:lang w:eastAsia="en-US"/>
        </w:rPr>
        <w:t>, от 18.12.2019 № 756</w:t>
      </w:r>
      <w:r w:rsidR="001C5761">
        <w:rPr>
          <w:rFonts w:eastAsia="Calibri"/>
          <w:sz w:val="28"/>
          <w:szCs w:val="28"/>
          <w:lang w:eastAsia="en-US"/>
        </w:rPr>
        <w:t>, от 27.03.2020 № 138</w:t>
      </w:r>
      <w:r w:rsidR="00746012">
        <w:rPr>
          <w:rFonts w:eastAsia="Calibri"/>
          <w:sz w:val="28"/>
          <w:szCs w:val="28"/>
          <w:lang w:eastAsia="en-US"/>
        </w:rPr>
        <w:t>, от 31.08.2020 № 404</w:t>
      </w:r>
      <w:r w:rsidR="00814847">
        <w:rPr>
          <w:rFonts w:eastAsia="Calibri"/>
          <w:sz w:val="28"/>
          <w:szCs w:val="28"/>
          <w:lang w:eastAsia="en-US"/>
        </w:rPr>
        <w:t>, от 26.03.2021 № 209</w:t>
      </w:r>
      <w:r w:rsidR="00E06077">
        <w:rPr>
          <w:rFonts w:eastAsia="Calibri"/>
          <w:sz w:val="28"/>
          <w:szCs w:val="28"/>
          <w:lang w:eastAsia="en-US"/>
        </w:rPr>
        <w:t>, от 26.07.2021 № 466, от 18.11.2021 № 662, от 09.02.2022 № 88, от 02.03.2022 № 136, от 25.03.2022 № 181</w:t>
      </w:r>
      <w:r w:rsidRPr="00381E30">
        <w:rPr>
          <w:rFonts w:eastAsia="Calibri"/>
          <w:sz w:val="28"/>
          <w:szCs w:val="28"/>
          <w:lang w:eastAsia="en-US"/>
        </w:rPr>
        <w:t xml:space="preserve">) </w:t>
      </w:r>
      <w:r w:rsidR="003D6C98">
        <w:rPr>
          <w:rFonts w:eastAsia="Calibri"/>
          <w:sz w:val="28"/>
          <w:szCs w:val="28"/>
          <w:lang w:eastAsia="en-US"/>
        </w:rPr>
        <w:t>(далее – Программа), изложив Программу в новой редакции (прилагается).</w:t>
      </w:r>
    </w:p>
    <w:p w:rsidR="003D6C98" w:rsidRDefault="003D6C98" w:rsidP="00381E30">
      <w:pPr>
        <w:ind w:firstLine="709"/>
        <w:jc w:val="both"/>
        <w:rPr>
          <w:sz w:val="28"/>
          <w:szCs w:val="28"/>
        </w:rPr>
      </w:pPr>
    </w:p>
    <w:p w:rsidR="003D6C98" w:rsidRDefault="003D6C98" w:rsidP="00381E30">
      <w:pPr>
        <w:ind w:firstLine="709"/>
        <w:jc w:val="both"/>
        <w:rPr>
          <w:sz w:val="28"/>
          <w:szCs w:val="28"/>
        </w:rPr>
      </w:pPr>
    </w:p>
    <w:p w:rsidR="003D6C98" w:rsidRDefault="003D6C98" w:rsidP="00381E30">
      <w:pPr>
        <w:ind w:firstLine="709"/>
        <w:jc w:val="both"/>
        <w:rPr>
          <w:sz w:val="28"/>
          <w:szCs w:val="28"/>
        </w:rPr>
      </w:pPr>
    </w:p>
    <w:p w:rsidR="00381E30" w:rsidRPr="00381E30" w:rsidRDefault="00022D0E" w:rsidP="00381E30">
      <w:pPr>
        <w:ind w:firstLine="709"/>
        <w:jc w:val="both"/>
        <w:rPr>
          <w:sz w:val="28"/>
          <w:szCs w:val="28"/>
        </w:rPr>
      </w:pPr>
      <w:r>
        <w:rPr>
          <w:sz w:val="28"/>
          <w:szCs w:val="28"/>
        </w:rPr>
        <w:lastRenderedPageBreak/>
        <w:t>2</w:t>
      </w:r>
      <w:r w:rsidR="00381E30" w:rsidRPr="00381E30">
        <w:rPr>
          <w:sz w:val="28"/>
          <w:szCs w:val="28"/>
        </w:rPr>
        <w:t>. Контроль за исполнением настоящего постановления возложить на заместителя Главы муниципального образования «Ельнинский район»</w:t>
      </w:r>
      <w:r w:rsidR="00E06077">
        <w:rPr>
          <w:sz w:val="28"/>
          <w:szCs w:val="28"/>
        </w:rPr>
        <w:t xml:space="preserve"> Смоленской области Д.В. Михалутина.</w:t>
      </w:r>
    </w:p>
    <w:p w:rsidR="00381E30" w:rsidRDefault="00381E30" w:rsidP="00381E30">
      <w:pPr>
        <w:widowControl w:val="0"/>
        <w:ind w:right="-55"/>
        <w:jc w:val="both"/>
        <w:rPr>
          <w:sz w:val="28"/>
        </w:rPr>
      </w:pPr>
    </w:p>
    <w:p w:rsidR="003D6C98" w:rsidRDefault="003D6C98" w:rsidP="00381E30">
      <w:pPr>
        <w:widowControl w:val="0"/>
        <w:ind w:right="-55"/>
        <w:jc w:val="both"/>
        <w:rPr>
          <w:sz w:val="28"/>
        </w:rPr>
      </w:pPr>
    </w:p>
    <w:p w:rsidR="003D6C98" w:rsidRPr="00381E30" w:rsidRDefault="003D6C98" w:rsidP="00381E30">
      <w:pPr>
        <w:widowControl w:val="0"/>
        <w:ind w:right="-55"/>
        <w:jc w:val="both"/>
        <w:rPr>
          <w:sz w:val="28"/>
        </w:rPr>
      </w:pPr>
    </w:p>
    <w:p w:rsidR="00937F29" w:rsidRPr="00D67ED2" w:rsidRDefault="00213DDD" w:rsidP="000D5D20">
      <w:pPr>
        <w:pStyle w:val="a3"/>
        <w:ind w:left="0" w:right="-55" w:firstLine="0"/>
        <w:jc w:val="both"/>
        <w:rPr>
          <w:sz w:val="28"/>
          <w:szCs w:val="28"/>
        </w:rPr>
      </w:pPr>
      <w:r>
        <w:rPr>
          <w:sz w:val="28"/>
          <w:szCs w:val="28"/>
        </w:rPr>
        <w:t>Глава</w:t>
      </w:r>
      <w:r w:rsidR="000D5D20" w:rsidRPr="00D67ED2">
        <w:rPr>
          <w:sz w:val="28"/>
          <w:szCs w:val="28"/>
        </w:rPr>
        <w:t xml:space="preserve"> муниципального</w:t>
      </w:r>
      <w:r w:rsidR="00937F29" w:rsidRPr="00D67ED2">
        <w:rPr>
          <w:sz w:val="28"/>
          <w:szCs w:val="28"/>
        </w:rPr>
        <w:t xml:space="preserve"> </w:t>
      </w:r>
      <w:r w:rsidR="000D5D20"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00213DDD">
        <w:rPr>
          <w:sz w:val="28"/>
          <w:szCs w:val="28"/>
        </w:rPr>
        <w:t xml:space="preserve"> </w:t>
      </w:r>
      <w:r w:rsidR="0058528D">
        <w:rPr>
          <w:sz w:val="28"/>
          <w:szCs w:val="28"/>
        </w:rPr>
        <w:t xml:space="preserve">     </w:t>
      </w:r>
      <w:r w:rsidR="00213DDD">
        <w:rPr>
          <w:sz w:val="28"/>
          <w:szCs w:val="28"/>
        </w:rPr>
        <w:t>Н.Д. Мищенков</w:t>
      </w:r>
    </w:p>
    <w:p w:rsidR="007109A0" w:rsidRDefault="007109A0"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213DDD">
      <w:pPr>
        <w:pStyle w:val="a3"/>
        <w:spacing w:line="360" w:lineRule="auto"/>
        <w:ind w:left="0" w:right="-55" w:firstLine="0"/>
        <w:jc w:val="both"/>
        <w:rPr>
          <w:sz w:val="28"/>
          <w:szCs w:val="28"/>
        </w:rPr>
      </w:pPr>
    </w:p>
    <w:p w:rsidR="00B846E8" w:rsidRDefault="00B846E8" w:rsidP="00B846E8">
      <w:pPr>
        <w:pStyle w:val="ConsPlusNormal"/>
        <w:ind w:firstLine="0"/>
        <w:outlineLvl w:val="0"/>
        <w:rPr>
          <w:rFonts w:ascii="Times New Roman" w:hAnsi="Times New Roman" w:cs="Times New Roman"/>
          <w:sz w:val="28"/>
          <w:szCs w:val="28"/>
        </w:rPr>
      </w:pPr>
    </w:p>
    <w:tbl>
      <w:tblPr>
        <w:tblW w:w="4617" w:type="dxa"/>
        <w:tblInd w:w="5556" w:type="dxa"/>
        <w:tblLook w:val="04A0" w:firstRow="1" w:lastRow="0" w:firstColumn="1" w:lastColumn="0" w:noHBand="0" w:noVBand="1"/>
      </w:tblPr>
      <w:tblGrid>
        <w:gridCol w:w="4617"/>
      </w:tblGrid>
      <w:tr w:rsidR="00B846E8" w:rsidRPr="00796DEC" w:rsidTr="00B854CD">
        <w:tc>
          <w:tcPr>
            <w:tcW w:w="4617" w:type="dxa"/>
            <w:shd w:val="clear" w:color="auto" w:fill="auto"/>
          </w:tcPr>
          <w:p w:rsidR="003D6C98" w:rsidRPr="00574BEA" w:rsidRDefault="003D6C98" w:rsidP="003D6C98">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3D6C98" w:rsidRPr="00574BEA" w:rsidRDefault="003D6C98" w:rsidP="003D6C98">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w:t>
            </w:r>
            <w:r w:rsidRPr="00574BEA">
              <w:rPr>
                <w:rFonts w:ascii="Times New Roman" w:hAnsi="Times New Roman" w:cs="Times New Roman"/>
                <w:sz w:val="28"/>
                <w:szCs w:val="28"/>
              </w:rPr>
              <w:t xml:space="preserve"> Администрации</w:t>
            </w:r>
          </w:p>
          <w:p w:rsidR="003D6C98" w:rsidRPr="00574BEA" w:rsidRDefault="003D6C98" w:rsidP="003D6C98">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муниципального образования</w:t>
            </w:r>
          </w:p>
          <w:p w:rsidR="003D6C98" w:rsidRPr="00574BEA" w:rsidRDefault="003D6C98" w:rsidP="003D6C98">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«Ельнинский район»</w:t>
            </w:r>
          </w:p>
          <w:p w:rsidR="003D6C98" w:rsidRPr="00574BEA" w:rsidRDefault="003D6C98" w:rsidP="003D6C98">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Смоленской области</w:t>
            </w:r>
          </w:p>
          <w:p w:rsidR="00B846E8" w:rsidRPr="00796DEC" w:rsidRDefault="00AA11E7" w:rsidP="003D6C98">
            <w:pPr>
              <w:tabs>
                <w:tab w:val="left" w:pos="5529"/>
                <w:tab w:val="left" w:pos="5954"/>
              </w:tabs>
              <w:jc w:val="both"/>
              <w:rPr>
                <w:color w:val="000000"/>
                <w:sz w:val="28"/>
                <w:szCs w:val="28"/>
              </w:rPr>
            </w:pPr>
            <w:r>
              <w:rPr>
                <w:sz w:val="28"/>
                <w:szCs w:val="28"/>
              </w:rPr>
              <w:t xml:space="preserve">         </w:t>
            </w:r>
            <w:r w:rsidR="003D6C98" w:rsidRPr="00BF5123">
              <w:rPr>
                <w:sz w:val="28"/>
                <w:szCs w:val="28"/>
              </w:rPr>
              <w:t>от «__</w:t>
            </w:r>
            <w:r w:rsidR="003D6C98">
              <w:rPr>
                <w:sz w:val="28"/>
                <w:szCs w:val="28"/>
              </w:rPr>
              <w:t>__</w:t>
            </w:r>
            <w:r w:rsidR="003D6C98" w:rsidRPr="00BF5123">
              <w:rPr>
                <w:sz w:val="28"/>
                <w:szCs w:val="28"/>
              </w:rPr>
              <w:t>»____</w:t>
            </w:r>
            <w:r w:rsidR="003D6C98">
              <w:rPr>
                <w:sz w:val="28"/>
                <w:szCs w:val="28"/>
              </w:rPr>
              <w:t>___2023 №____</w:t>
            </w:r>
          </w:p>
        </w:tc>
      </w:tr>
    </w:tbl>
    <w:p w:rsidR="00CD3EBD" w:rsidRDefault="00CD3EBD" w:rsidP="00B846E8">
      <w:pPr>
        <w:tabs>
          <w:tab w:val="left" w:pos="2696"/>
        </w:tabs>
        <w:jc w:val="center"/>
        <w:rPr>
          <w:b/>
          <w:sz w:val="28"/>
          <w:szCs w:val="28"/>
        </w:rPr>
      </w:pPr>
    </w:p>
    <w:p w:rsidR="00CD3EBD" w:rsidRPr="00CD3EBD" w:rsidRDefault="00CD3EBD" w:rsidP="00B846E8">
      <w:pPr>
        <w:tabs>
          <w:tab w:val="left" w:pos="2696"/>
        </w:tabs>
        <w:jc w:val="center"/>
        <w:rPr>
          <w:b/>
        </w:rPr>
      </w:pPr>
    </w:p>
    <w:p w:rsidR="00B846E8" w:rsidRPr="005E572F" w:rsidRDefault="00B846E8" w:rsidP="00B846E8">
      <w:pPr>
        <w:tabs>
          <w:tab w:val="left" w:pos="2696"/>
        </w:tabs>
        <w:jc w:val="center"/>
        <w:rPr>
          <w:b/>
          <w:sz w:val="28"/>
          <w:szCs w:val="28"/>
        </w:rPr>
      </w:pPr>
      <w:r w:rsidRPr="005E572F">
        <w:rPr>
          <w:b/>
          <w:sz w:val="28"/>
          <w:szCs w:val="28"/>
        </w:rPr>
        <w:t>МУНИЦИПАЛЬНАЯ ПРОГРАММА</w:t>
      </w:r>
    </w:p>
    <w:p w:rsidR="00B846E8" w:rsidRPr="009D683F" w:rsidRDefault="00B846E8" w:rsidP="00B846E8">
      <w:pPr>
        <w:tabs>
          <w:tab w:val="left" w:pos="2696"/>
        </w:tabs>
        <w:jc w:val="center"/>
        <w:rPr>
          <w:b/>
          <w:sz w:val="36"/>
          <w:szCs w:val="36"/>
        </w:rPr>
      </w:pPr>
    </w:p>
    <w:p w:rsidR="00B846E8" w:rsidRPr="00076D63" w:rsidRDefault="00B846E8" w:rsidP="00B846E8">
      <w:pPr>
        <w:tabs>
          <w:tab w:val="left" w:pos="2696"/>
        </w:tabs>
        <w:jc w:val="center"/>
        <w:rPr>
          <w:b/>
          <w:sz w:val="28"/>
          <w:szCs w:val="28"/>
        </w:rPr>
      </w:pPr>
      <w:r w:rsidRPr="00076D63">
        <w:rPr>
          <w:b/>
          <w:sz w:val="28"/>
          <w:szCs w:val="28"/>
        </w:rPr>
        <w:t xml:space="preserve">«Формирование современной городской среды </w:t>
      </w:r>
      <w:r w:rsidRPr="00076D63">
        <w:rPr>
          <w:b/>
          <w:bCs/>
          <w:sz w:val="28"/>
          <w:szCs w:val="28"/>
        </w:rPr>
        <w:t>на территории Ельнинского городского поселения Ельнинского района Смоленской области»</w:t>
      </w:r>
    </w:p>
    <w:p w:rsidR="00B846E8" w:rsidRPr="009D683F" w:rsidRDefault="00B846E8" w:rsidP="00B846E8">
      <w:pPr>
        <w:tabs>
          <w:tab w:val="left" w:pos="3282"/>
        </w:tabs>
        <w:jc w:val="center"/>
        <w:rPr>
          <w:b/>
          <w:sz w:val="36"/>
          <w:szCs w:val="36"/>
        </w:rPr>
      </w:pPr>
    </w:p>
    <w:p w:rsidR="0013078B" w:rsidRDefault="00AA11E7" w:rsidP="00B846E8">
      <w:pPr>
        <w:autoSpaceDE w:val="0"/>
        <w:autoSpaceDN w:val="0"/>
        <w:adjustRightInd w:val="0"/>
        <w:jc w:val="center"/>
        <w:rPr>
          <w:b/>
          <w:bCs/>
          <w:sz w:val="28"/>
          <w:szCs w:val="28"/>
        </w:rPr>
      </w:pPr>
      <w:r w:rsidRPr="00E813B3">
        <w:rPr>
          <w:b/>
          <w:sz w:val="28"/>
          <w:szCs w:val="28"/>
        </w:rPr>
        <w:t xml:space="preserve">Раздел 1. </w:t>
      </w:r>
      <w:r w:rsidR="00AB3ACE">
        <w:rPr>
          <w:b/>
          <w:bCs/>
          <w:sz w:val="28"/>
          <w:szCs w:val="28"/>
        </w:rPr>
        <w:t xml:space="preserve">Стратегические приоритеты в сфере реализации </w:t>
      </w:r>
    </w:p>
    <w:p w:rsidR="00B846E8" w:rsidRDefault="00AB3ACE" w:rsidP="00B846E8">
      <w:pPr>
        <w:autoSpaceDE w:val="0"/>
        <w:autoSpaceDN w:val="0"/>
        <w:adjustRightInd w:val="0"/>
        <w:jc w:val="center"/>
        <w:rPr>
          <w:b/>
          <w:bCs/>
          <w:sz w:val="28"/>
          <w:szCs w:val="28"/>
        </w:rPr>
      </w:pPr>
      <w:r>
        <w:rPr>
          <w:b/>
          <w:bCs/>
          <w:sz w:val="28"/>
          <w:szCs w:val="28"/>
        </w:rPr>
        <w:t>муниципальной программы.</w:t>
      </w:r>
    </w:p>
    <w:p w:rsidR="00B846E8" w:rsidRPr="000D0E5B" w:rsidRDefault="00B846E8" w:rsidP="00B846E8">
      <w:pPr>
        <w:autoSpaceDE w:val="0"/>
        <w:autoSpaceDN w:val="0"/>
        <w:adjustRightInd w:val="0"/>
        <w:jc w:val="center"/>
        <w:rPr>
          <w:b/>
          <w:bCs/>
          <w:sz w:val="28"/>
          <w:szCs w:val="28"/>
        </w:rPr>
      </w:pPr>
    </w:p>
    <w:p w:rsidR="00B846E8" w:rsidRPr="009D683F" w:rsidRDefault="00B846E8" w:rsidP="00B846E8">
      <w:pPr>
        <w:ind w:firstLine="709"/>
        <w:jc w:val="both"/>
        <w:rPr>
          <w:bCs/>
          <w:sz w:val="28"/>
          <w:szCs w:val="28"/>
        </w:rPr>
      </w:pPr>
      <w:r w:rsidRPr="009D683F">
        <w:rPr>
          <w:bCs/>
          <w:sz w:val="28"/>
          <w:szCs w:val="28"/>
        </w:rPr>
        <w:t>Анализ сектора благоустройства Ельнинского городского поселения показал, что в последние годы в Ельнинском городском поселении проводилась целенаправленная работа по благоустройству дворовых территорий и территорий общего пользования, но, не смотря на это,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w:t>
      </w:r>
      <w:r w:rsidR="00A515E6">
        <w:rPr>
          <w:bCs/>
          <w:sz w:val="28"/>
          <w:szCs w:val="28"/>
        </w:rPr>
        <w:t xml:space="preserve"> предъявляемым к местам</w:t>
      </w:r>
      <w:r w:rsidRPr="009D683F">
        <w:rPr>
          <w:bCs/>
          <w:sz w:val="28"/>
          <w:szCs w:val="28"/>
        </w:rPr>
        <w:t xml:space="preserve"> проживания граждан, установленным нормами Градостроительного и Жилищного кодексов Российской Федерации.</w:t>
      </w:r>
    </w:p>
    <w:p w:rsidR="00B846E8" w:rsidRPr="009D683F" w:rsidRDefault="00B846E8" w:rsidP="00B846E8">
      <w:pPr>
        <w:ind w:firstLine="708"/>
        <w:jc w:val="both"/>
        <w:rPr>
          <w:bCs/>
          <w:sz w:val="28"/>
          <w:szCs w:val="28"/>
        </w:rPr>
      </w:pPr>
      <w:r w:rsidRPr="009D683F">
        <w:rPr>
          <w:bCs/>
          <w:sz w:val="28"/>
          <w:szCs w:val="28"/>
        </w:rPr>
        <w:t>Основными проблемами в области благоустройства дворовых территории и наиболее посещаемых общественных территорий Ельнинского</w:t>
      </w:r>
      <w:r w:rsidR="00A515E6">
        <w:rPr>
          <w:bCs/>
          <w:sz w:val="28"/>
          <w:szCs w:val="28"/>
        </w:rPr>
        <w:t xml:space="preserve"> городского поселения являются:</w:t>
      </w:r>
    </w:p>
    <w:p w:rsidR="00B846E8" w:rsidRPr="009D683F" w:rsidRDefault="00B846E8" w:rsidP="00B846E8">
      <w:pPr>
        <w:ind w:firstLine="709"/>
        <w:jc w:val="both"/>
        <w:rPr>
          <w:bCs/>
          <w:sz w:val="28"/>
          <w:szCs w:val="28"/>
        </w:rPr>
      </w:pPr>
      <w:r w:rsidRPr="009D683F">
        <w:rPr>
          <w:bCs/>
          <w:sz w:val="28"/>
          <w:szCs w:val="28"/>
        </w:rPr>
        <w:t>- недостаточное количество детских и с</w:t>
      </w:r>
      <w:r w:rsidR="00A515E6">
        <w:rPr>
          <w:bCs/>
          <w:sz w:val="28"/>
          <w:szCs w:val="28"/>
        </w:rPr>
        <w:t>портивных площадок, зон отдыха;</w:t>
      </w:r>
    </w:p>
    <w:p w:rsidR="00B846E8" w:rsidRPr="009D683F" w:rsidRDefault="00B846E8" w:rsidP="00B846E8">
      <w:pPr>
        <w:ind w:firstLine="709"/>
        <w:jc w:val="both"/>
        <w:rPr>
          <w:bCs/>
          <w:sz w:val="28"/>
          <w:szCs w:val="28"/>
        </w:rPr>
      </w:pPr>
      <w:r w:rsidRPr="009D683F">
        <w:rPr>
          <w:bCs/>
          <w:sz w:val="28"/>
          <w:szCs w:val="28"/>
        </w:rPr>
        <w:t>- недостаточное количество автостоянок и мест парковки транспортных средств на дв</w:t>
      </w:r>
      <w:r w:rsidR="00FE7E53">
        <w:rPr>
          <w:bCs/>
          <w:sz w:val="28"/>
          <w:szCs w:val="28"/>
        </w:rPr>
        <w:t>оровых и городских территориях;</w:t>
      </w:r>
    </w:p>
    <w:p w:rsidR="00B846E8" w:rsidRPr="009D683F" w:rsidRDefault="00B846E8" w:rsidP="00B846E8">
      <w:pPr>
        <w:ind w:firstLine="709"/>
        <w:jc w:val="both"/>
        <w:rPr>
          <w:bCs/>
          <w:sz w:val="28"/>
          <w:szCs w:val="28"/>
        </w:rPr>
      </w:pPr>
      <w:r w:rsidRPr="009D683F">
        <w:rPr>
          <w:bCs/>
          <w:sz w:val="28"/>
          <w:szCs w:val="28"/>
        </w:rPr>
        <w:t>- недостаточное количество малых архитектурных форм на дв</w:t>
      </w:r>
      <w:r w:rsidR="00FE7E53">
        <w:rPr>
          <w:bCs/>
          <w:sz w:val="28"/>
          <w:szCs w:val="28"/>
        </w:rPr>
        <w:t>оровых и городских территориях;</w:t>
      </w:r>
    </w:p>
    <w:p w:rsidR="00B846E8" w:rsidRPr="009D683F" w:rsidRDefault="00B846E8" w:rsidP="00B846E8">
      <w:pPr>
        <w:ind w:firstLine="709"/>
        <w:jc w:val="both"/>
        <w:rPr>
          <w:bCs/>
          <w:sz w:val="28"/>
          <w:szCs w:val="28"/>
        </w:rPr>
      </w:pPr>
      <w:r w:rsidRPr="009D683F">
        <w:rPr>
          <w:bCs/>
          <w:sz w:val="28"/>
          <w:szCs w:val="28"/>
        </w:rPr>
        <w:t>- недостаточное озеленение дворовых и городских террит</w:t>
      </w:r>
      <w:r w:rsidR="00FE7E53">
        <w:rPr>
          <w:bCs/>
          <w:sz w:val="28"/>
          <w:szCs w:val="28"/>
        </w:rPr>
        <w:t>орий;</w:t>
      </w:r>
    </w:p>
    <w:p w:rsidR="00B846E8" w:rsidRPr="009D683F" w:rsidRDefault="00B846E8" w:rsidP="00B846E8">
      <w:pPr>
        <w:ind w:firstLine="709"/>
        <w:jc w:val="both"/>
        <w:rPr>
          <w:bCs/>
          <w:sz w:val="28"/>
          <w:szCs w:val="28"/>
        </w:rPr>
      </w:pPr>
      <w:r w:rsidRPr="009D683F">
        <w:rPr>
          <w:bCs/>
          <w:sz w:val="28"/>
          <w:szCs w:val="28"/>
        </w:rPr>
        <w:t>- изнашивание покрытий</w:t>
      </w:r>
      <w:r w:rsidR="00FE7E53">
        <w:rPr>
          <w:bCs/>
          <w:sz w:val="28"/>
          <w:szCs w:val="28"/>
        </w:rPr>
        <w:t xml:space="preserve"> дворовых проездов и тротуаров,</w:t>
      </w:r>
    </w:p>
    <w:p w:rsidR="00B846E8" w:rsidRPr="009D683F" w:rsidRDefault="00B846E8" w:rsidP="00B846E8">
      <w:pPr>
        <w:ind w:firstLine="709"/>
        <w:jc w:val="both"/>
        <w:rPr>
          <w:bCs/>
          <w:sz w:val="28"/>
          <w:szCs w:val="28"/>
        </w:rPr>
      </w:pPr>
      <w:r w:rsidRPr="009D683F">
        <w:rPr>
          <w:bCs/>
          <w:sz w:val="28"/>
          <w:szCs w:val="28"/>
        </w:rPr>
        <w:t>- недостаточное освещение отдельных дворовых</w:t>
      </w:r>
      <w:r w:rsidR="00FE7E53">
        <w:rPr>
          <w:bCs/>
          <w:sz w:val="28"/>
          <w:szCs w:val="28"/>
        </w:rPr>
        <w:t xml:space="preserve"> и городских территорий, и т.д.</w:t>
      </w:r>
    </w:p>
    <w:p w:rsidR="00B846E8" w:rsidRPr="009D683F" w:rsidRDefault="00B846E8" w:rsidP="00B846E8">
      <w:pPr>
        <w:ind w:firstLine="709"/>
        <w:jc w:val="both"/>
        <w:rPr>
          <w:bCs/>
          <w:sz w:val="28"/>
          <w:szCs w:val="28"/>
        </w:rPr>
      </w:pPr>
      <w:r w:rsidRPr="009D683F">
        <w:rPr>
          <w:bCs/>
          <w:sz w:val="28"/>
          <w:szCs w:val="28"/>
        </w:rPr>
        <w:t>Кроме того, не в полной мере городская среда приспособлена к условиям доступности для инвалидов всех категорий и мало</w:t>
      </w:r>
      <w:r w:rsidR="00FE7E53">
        <w:rPr>
          <w:bCs/>
          <w:sz w:val="28"/>
          <w:szCs w:val="28"/>
        </w:rPr>
        <w:t>мобильных групп населения.</w:t>
      </w:r>
    </w:p>
    <w:p w:rsidR="00B846E8" w:rsidRPr="009D683F" w:rsidRDefault="00B846E8" w:rsidP="00B846E8">
      <w:pPr>
        <w:jc w:val="both"/>
        <w:rPr>
          <w:bCs/>
          <w:sz w:val="28"/>
          <w:szCs w:val="28"/>
        </w:rPr>
      </w:pPr>
      <w:r w:rsidRPr="009D683F">
        <w:rPr>
          <w:bCs/>
          <w:sz w:val="28"/>
          <w:szCs w:val="28"/>
        </w:rPr>
        <w:t>Необходим комплексный подход к благоустройству дворовых территорий и обустройству мест массового посещения граждан, включающий в себя:</w:t>
      </w:r>
    </w:p>
    <w:p w:rsidR="00B846E8" w:rsidRPr="009D683F" w:rsidRDefault="00B846E8" w:rsidP="00B846E8">
      <w:pPr>
        <w:ind w:firstLine="709"/>
        <w:jc w:val="both"/>
        <w:rPr>
          <w:bCs/>
          <w:sz w:val="28"/>
          <w:szCs w:val="28"/>
        </w:rPr>
      </w:pPr>
      <w:r w:rsidRPr="009D683F">
        <w:rPr>
          <w:bCs/>
          <w:sz w:val="28"/>
          <w:szCs w:val="28"/>
        </w:rPr>
        <w:t>1) благоустройство дворовых территорий, включая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для мусора;</w:t>
      </w:r>
    </w:p>
    <w:p w:rsidR="00B846E8" w:rsidRPr="009D683F" w:rsidRDefault="00B846E8" w:rsidP="00B846E8">
      <w:pPr>
        <w:ind w:firstLine="709"/>
        <w:jc w:val="both"/>
        <w:rPr>
          <w:bCs/>
          <w:sz w:val="28"/>
          <w:szCs w:val="28"/>
        </w:rPr>
      </w:pPr>
      <w:r w:rsidRPr="009D683F">
        <w:rPr>
          <w:bCs/>
          <w:sz w:val="28"/>
          <w:szCs w:val="28"/>
        </w:rPr>
        <w:lastRenderedPageBreak/>
        <w:t>2) благоустройство дворовых территорий, включая дополнительный перечень видов работ по благоустройству дворовых территорий:</w:t>
      </w:r>
    </w:p>
    <w:p w:rsidR="00B846E8" w:rsidRPr="009D683F" w:rsidRDefault="00B846E8" w:rsidP="00B846E8">
      <w:pPr>
        <w:ind w:firstLine="709"/>
        <w:jc w:val="both"/>
        <w:rPr>
          <w:bCs/>
          <w:sz w:val="28"/>
          <w:szCs w:val="28"/>
        </w:rPr>
      </w:pPr>
      <w:r w:rsidRPr="009D683F">
        <w:rPr>
          <w:bCs/>
          <w:sz w:val="28"/>
          <w:szCs w:val="28"/>
        </w:rPr>
        <w:t>- устройство и оборудование детских и (или) спортивных площадок, иных площадок;</w:t>
      </w:r>
    </w:p>
    <w:p w:rsidR="00B846E8" w:rsidRPr="009D683F" w:rsidRDefault="00B846E8" w:rsidP="00B846E8">
      <w:pPr>
        <w:ind w:firstLine="709"/>
        <w:jc w:val="both"/>
        <w:rPr>
          <w:bCs/>
          <w:sz w:val="28"/>
          <w:szCs w:val="28"/>
        </w:rPr>
      </w:pPr>
      <w:r w:rsidRPr="009D683F">
        <w:rPr>
          <w:bCs/>
          <w:sz w:val="28"/>
          <w:szCs w:val="28"/>
        </w:rPr>
        <w:t>- ремонт и (или) устройство тротуаров;</w:t>
      </w:r>
    </w:p>
    <w:p w:rsidR="00B846E8" w:rsidRPr="009D683F" w:rsidRDefault="00B846E8" w:rsidP="00B846E8">
      <w:pPr>
        <w:ind w:firstLine="709"/>
        <w:jc w:val="both"/>
        <w:rPr>
          <w:bCs/>
          <w:sz w:val="28"/>
          <w:szCs w:val="28"/>
        </w:rPr>
      </w:pPr>
      <w:r w:rsidRPr="009D683F">
        <w:rPr>
          <w:bCs/>
          <w:sz w:val="28"/>
          <w:szCs w:val="28"/>
        </w:rPr>
        <w:t>- ремонт автомобильных дорог, образующих проезды к территориям, прилегающим к многоквартирным домам;</w:t>
      </w:r>
    </w:p>
    <w:p w:rsidR="00B846E8" w:rsidRPr="009D683F" w:rsidRDefault="00B846E8" w:rsidP="00B846E8">
      <w:pPr>
        <w:ind w:firstLine="709"/>
        <w:jc w:val="both"/>
        <w:rPr>
          <w:bCs/>
          <w:sz w:val="28"/>
          <w:szCs w:val="28"/>
        </w:rPr>
      </w:pPr>
      <w:r w:rsidRPr="009D683F">
        <w:rPr>
          <w:bCs/>
          <w:sz w:val="28"/>
          <w:szCs w:val="28"/>
        </w:rPr>
        <w:t>- ремонт и (или) устройство автомобильных парковок (парковочных мест);</w:t>
      </w:r>
    </w:p>
    <w:p w:rsidR="00B846E8" w:rsidRPr="009D683F" w:rsidRDefault="00B846E8" w:rsidP="00B846E8">
      <w:pPr>
        <w:ind w:firstLine="709"/>
        <w:jc w:val="both"/>
        <w:rPr>
          <w:bCs/>
          <w:sz w:val="28"/>
          <w:szCs w:val="28"/>
        </w:rPr>
      </w:pPr>
      <w:r w:rsidRPr="009D683F">
        <w:rPr>
          <w:bCs/>
          <w:sz w:val="28"/>
          <w:szCs w:val="28"/>
        </w:rPr>
        <w:t>- ремонт и (или) устройство водоотводных сооружений;</w:t>
      </w:r>
    </w:p>
    <w:p w:rsidR="00B846E8" w:rsidRPr="009D683F" w:rsidRDefault="00B846E8" w:rsidP="00B846E8">
      <w:pPr>
        <w:ind w:firstLine="709"/>
        <w:jc w:val="both"/>
        <w:rPr>
          <w:bCs/>
          <w:sz w:val="28"/>
          <w:szCs w:val="28"/>
        </w:rPr>
      </w:pPr>
      <w:r w:rsidRPr="009D683F">
        <w:rPr>
          <w:bCs/>
          <w:sz w:val="28"/>
          <w:szCs w:val="28"/>
        </w:rPr>
        <w:t xml:space="preserve">- ремонт и (или) установка пандусов; </w:t>
      </w:r>
    </w:p>
    <w:p w:rsidR="00B846E8" w:rsidRPr="009D683F" w:rsidRDefault="00B846E8" w:rsidP="00B846E8">
      <w:pPr>
        <w:ind w:firstLine="709"/>
        <w:jc w:val="both"/>
        <w:rPr>
          <w:bCs/>
          <w:sz w:val="28"/>
          <w:szCs w:val="28"/>
        </w:rPr>
      </w:pPr>
      <w:r w:rsidRPr="009D683F">
        <w:rPr>
          <w:bCs/>
          <w:sz w:val="28"/>
          <w:szCs w:val="28"/>
        </w:rPr>
        <w:t>- организация площадок для установки мусоросборников;</w:t>
      </w:r>
    </w:p>
    <w:p w:rsidR="00B846E8" w:rsidRPr="009D683F" w:rsidRDefault="00B846E8" w:rsidP="00B846E8">
      <w:pPr>
        <w:ind w:firstLine="709"/>
        <w:jc w:val="both"/>
        <w:rPr>
          <w:bCs/>
          <w:sz w:val="28"/>
          <w:szCs w:val="28"/>
        </w:rPr>
      </w:pPr>
      <w:r w:rsidRPr="009D683F">
        <w:rPr>
          <w:bCs/>
          <w:sz w:val="28"/>
          <w:szCs w:val="28"/>
        </w:rPr>
        <w:t>- озеленение территорий;</w:t>
      </w:r>
    </w:p>
    <w:p w:rsidR="00B846E8" w:rsidRPr="009D683F" w:rsidRDefault="00B846E8" w:rsidP="00B846E8">
      <w:pPr>
        <w:ind w:firstLine="709"/>
        <w:jc w:val="both"/>
        <w:rPr>
          <w:bCs/>
          <w:sz w:val="28"/>
          <w:szCs w:val="28"/>
        </w:rPr>
      </w:pPr>
      <w:r w:rsidRPr="009D683F">
        <w:rPr>
          <w:bCs/>
          <w:sz w:val="28"/>
          <w:szCs w:val="28"/>
        </w:rPr>
        <w:t>3) обустройство мест массового посещения граждан (благоустройство территорий общего пользования):</w:t>
      </w:r>
    </w:p>
    <w:p w:rsidR="00B846E8" w:rsidRPr="009D683F" w:rsidRDefault="00B846E8" w:rsidP="00B846E8">
      <w:pPr>
        <w:ind w:firstLine="709"/>
        <w:jc w:val="both"/>
        <w:rPr>
          <w:bCs/>
          <w:sz w:val="28"/>
          <w:szCs w:val="28"/>
        </w:rPr>
      </w:pPr>
      <w:r w:rsidRPr="009D683F">
        <w:rPr>
          <w:bCs/>
          <w:sz w:val="28"/>
          <w:szCs w:val="28"/>
        </w:rPr>
        <w:t>- благоустройство и освещение скверов и бульваров;</w:t>
      </w:r>
    </w:p>
    <w:p w:rsidR="00B846E8" w:rsidRPr="009D683F" w:rsidRDefault="00B846E8" w:rsidP="00B846E8">
      <w:pPr>
        <w:ind w:firstLine="709"/>
        <w:jc w:val="both"/>
        <w:rPr>
          <w:bCs/>
          <w:sz w:val="28"/>
          <w:szCs w:val="28"/>
        </w:rPr>
      </w:pPr>
      <w:r w:rsidRPr="009D683F">
        <w:rPr>
          <w:bCs/>
          <w:sz w:val="28"/>
          <w:szCs w:val="28"/>
        </w:rPr>
        <w:t>- благоустройство кладбищ, пустырей, мест для купания (пляжей), муниципальных рынков, территорий вокруг памятников;</w:t>
      </w:r>
    </w:p>
    <w:p w:rsidR="00B846E8" w:rsidRPr="009D683F" w:rsidRDefault="00B846E8" w:rsidP="00B846E8">
      <w:pPr>
        <w:ind w:firstLine="709"/>
        <w:jc w:val="both"/>
        <w:rPr>
          <w:bCs/>
          <w:sz w:val="28"/>
          <w:szCs w:val="28"/>
        </w:rPr>
      </w:pPr>
      <w:r w:rsidRPr="009D683F">
        <w:rPr>
          <w:bCs/>
          <w:sz w:val="28"/>
          <w:szCs w:val="28"/>
        </w:rPr>
        <w:t>- ремонт или реконструкция общественных бань;</w:t>
      </w:r>
    </w:p>
    <w:p w:rsidR="00B846E8" w:rsidRPr="009D683F" w:rsidRDefault="00B846E8" w:rsidP="00B846E8">
      <w:pPr>
        <w:ind w:firstLine="709"/>
        <w:jc w:val="both"/>
        <w:rPr>
          <w:bCs/>
          <w:sz w:val="28"/>
          <w:szCs w:val="28"/>
        </w:rPr>
      </w:pPr>
      <w:r w:rsidRPr="009D683F">
        <w:rPr>
          <w:bCs/>
          <w:sz w:val="28"/>
          <w:szCs w:val="28"/>
        </w:rPr>
        <w:t>- ремонт памятников;</w:t>
      </w:r>
    </w:p>
    <w:p w:rsidR="00B846E8" w:rsidRPr="009D683F" w:rsidRDefault="00B846E8" w:rsidP="00B846E8">
      <w:pPr>
        <w:ind w:firstLine="709"/>
        <w:jc w:val="both"/>
        <w:rPr>
          <w:bCs/>
          <w:sz w:val="28"/>
          <w:szCs w:val="28"/>
        </w:rPr>
      </w:pPr>
      <w:r w:rsidRPr="009D683F">
        <w:rPr>
          <w:bCs/>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rsidR="00B846E8" w:rsidRPr="009D683F" w:rsidRDefault="00B846E8" w:rsidP="00B846E8">
      <w:pPr>
        <w:ind w:firstLine="709"/>
        <w:jc w:val="both"/>
        <w:rPr>
          <w:bCs/>
          <w:sz w:val="28"/>
          <w:szCs w:val="28"/>
        </w:rPr>
      </w:pPr>
      <w:r w:rsidRPr="009D683F">
        <w:rPr>
          <w:bCs/>
          <w:sz w:val="28"/>
          <w:szCs w:val="28"/>
        </w:rPr>
        <w:t>- обустройство родников;</w:t>
      </w:r>
    </w:p>
    <w:p w:rsidR="00B846E8" w:rsidRDefault="00B846E8" w:rsidP="00B846E8">
      <w:pPr>
        <w:ind w:firstLine="709"/>
        <w:jc w:val="both"/>
        <w:rPr>
          <w:bCs/>
          <w:sz w:val="28"/>
          <w:szCs w:val="28"/>
        </w:rPr>
      </w:pPr>
      <w:r w:rsidRPr="009D683F">
        <w:rPr>
          <w:bCs/>
          <w:sz w:val="28"/>
          <w:szCs w:val="28"/>
        </w:rPr>
        <w:t xml:space="preserve">- обустройство фонтанов; </w:t>
      </w:r>
    </w:p>
    <w:p w:rsidR="00D30B24" w:rsidRPr="009D683F" w:rsidRDefault="00D30B24" w:rsidP="00B846E8">
      <w:pPr>
        <w:ind w:firstLine="709"/>
        <w:jc w:val="both"/>
        <w:rPr>
          <w:bCs/>
          <w:sz w:val="28"/>
          <w:szCs w:val="28"/>
        </w:rPr>
      </w:pPr>
      <w:r>
        <w:rPr>
          <w:bCs/>
          <w:sz w:val="28"/>
          <w:szCs w:val="28"/>
        </w:rPr>
        <w:t>- благоустройство и обустройство меж</w:t>
      </w:r>
      <w:r w:rsidR="00092B5A">
        <w:rPr>
          <w:bCs/>
          <w:sz w:val="28"/>
          <w:szCs w:val="28"/>
        </w:rPr>
        <w:t xml:space="preserve"> </w:t>
      </w:r>
      <w:r>
        <w:rPr>
          <w:bCs/>
          <w:sz w:val="28"/>
          <w:szCs w:val="28"/>
        </w:rPr>
        <w:t>дворовых пространств;</w:t>
      </w:r>
    </w:p>
    <w:p w:rsidR="00B846E8" w:rsidRPr="009D683F" w:rsidRDefault="00B846E8" w:rsidP="00B846E8">
      <w:pPr>
        <w:ind w:firstLine="709"/>
        <w:jc w:val="both"/>
        <w:rPr>
          <w:bCs/>
          <w:sz w:val="28"/>
          <w:szCs w:val="28"/>
        </w:rPr>
      </w:pPr>
      <w:r w:rsidRPr="009D683F">
        <w:rPr>
          <w:bCs/>
          <w:sz w:val="28"/>
          <w:szCs w:val="28"/>
        </w:rPr>
        <w:t>- благоустройство (обустройство) иных территорий и объектов.</w:t>
      </w:r>
    </w:p>
    <w:p w:rsidR="00B846E8" w:rsidRDefault="00B846E8" w:rsidP="00B846E8">
      <w:pPr>
        <w:ind w:firstLine="709"/>
        <w:jc w:val="both"/>
        <w:rPr>
          <w:bCs/>
          <w:sz w:val="28"/>
          <w:szCs w:val="28"/>
        </w:rPr>
      </w:pPr>
    </w:p>
    <w:p w:rsidR="00B846E8" w:rsidRPr="00F634A6" w:rsidRDefault="00B846E8" w:rsidP="00B846E8">
      <w:pPr>
        <w:ind w:firstLine="709"/>
        <w:jc w:val="center"/>
        <w:rPr>
          <w:b/>
          <w:bCs/>
          <w:sz w:val="24"/>
          <w:szCs w:val="24"/>
        </w:rPr>
      </w:pPr>
      <w:r w:rsidRPr="00F634A6">
        <w:rPr>
          <w:b/>
          <w:bCs/>
          <w:sz w:val="24"/>
          <w:szCs w:val="24"/>
        </w:rPr>
        <w:t xml:space="preserve">Адресный перечень общественных территорий, нуждающихся </w:t>
      </w:r>
      <w:r w:rsidR="00D30B24" w:rsidRPr="00F634A6">
        <w:rPr>
          <w:b/>
          <w:bCs/>
          <w:sz w:val="24"/>
          <w:szCs w:val="24"/>
        </w:rPr>
        <w:t xml:space="preserve">в благоустройстве </w:t>
      </w:r>
      <w:r w:rsidRPr="00F634A6">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w:t>
      </w:r>
    </w:p>
    <w:tbl>
      <w:tblPr>
        <w:tblStyle w:val="ab"/>
        <w:tblW w:w="10201" w:type="dxa"/>
        <w:tblLook w:val="04A0" w:firstRow="1" w:lastRow="0" w:firstColumn="1" w:lastColumn="0" w:noHBand="0" w:noVBand="1"/>
      </w:tblPr>
      <w:tblGrid>
        <w:gridCol w:w="704"/>
        <w:gridCol w:w="9497"/>
      </w:tblGrid>
      <w:tr w:rsidR="00B846E8" w:rsidTr="00B854CD">
        <w:tc>
          <w:tcPr>
            <w:tcW w:w="704" w:type="dxa"/>
          </w:tcPr>
          <w:p w:rsidR="00B846E8" w:rsidRPr="00B03633" w:rsidRDefault="00B846E8" w:rsidP="00B854CD">
            <w:pPr>
              <w:jc w:val="center"/>
              <w:rPr>
                <w:bCs/>
                <w:sz w:val="24"/>
                <w:szCs w:val="24"/>
              </w:rPr>
            </w:pPr>
            <w:r w:rsidRPr="00B03633">
              <w:rPr>
                <w:bCs/>
                <w:sz w:val="24"/>
                <w:szCs w:val="24"/>
              </w:rPr>
              <w:t>№ п/п</w:t>
            </w:r>
          </w:p>
        </w:tc>
        <w:tc>
          <w:tcPr>
            <w:tcW w:w="9497" w:type="dxa"/>
          </w:tcPr>
          <w:p w:rsidR="00B846E8" w:rsidRPr="00B03633" w:rsidRDefault="00B846E8" w:rsidP="00B854CD">
            <w:pPr>
              <w:jc w:val="center"/>
              <w:rPr>
                <w:bCs/>
                <w:sz w:val="24"/>
                <w:szCs w:val="24"/>
              </w:rPr>
            </w:pPr>
            <w:r w:rsidRPr="00B03633">
              <w:rPr>
                <w:bCs/>
                <w:sz w:val="24"/>
                <w:szCs w:val="24"/>
              </w:rPr>
              <w:t>Адрес (наименование) общественной территории</w:t>
            </w:r>
          </w:p>
        </w:tc>
      </w:tr>
      <w:tr w:rsidR="00B846E8" w:rsidTr="00B854CD">
        <w:tc>
          <w:tcPr>
            <w:tcW w:w="704" w:type="dxa"/>
          </w:tcPr>
          <w:p w:rsidR="00B846E8" w:rsidRPr="00B03633" w:rsidRDefault="00B846E8" w:rsidP="00B854CD">
            <w:pPr>
              <w:jc w:val="center"/>
              <w:rPr>
                <w:bCs/>
                <w:sz w:val="24"/>
                <w:szCs w:val="24"/>
              </w:rPr>
            </w:pPr>
            <w:r w:rsidRPr="00B03633">
              <w:rPr>
                <w:bCs/>
                <w:sz w:val="24"/>
                <w:szCs w:val="24"/>
              </w:rPr>
              <w:t>1.</w:t>
            </w:r>
          </w:p>
        </w:tc>
        <w:tc>
          <w:tcPr>
            <w:tcW w:w="9497" w:type="dxa"/>
          </w:tcPr>
          <w:p w:rsidR="00B846E8" w:rsidRPr="00B03633" w:rsidRDefault="00DD5F9C" w:rsidP="00B854CD">
            <w:pPr>
              <w:jc w:val="both"/>
              <w:rPr>
                <w:bCs/>
                <w:sz w:val="24"/>
                <w:szCs w:val="24"/>
              </w:rPr>
            </w:pPr>
            <w:r>
              <w:rPr>
                <w:bCs/>
                <w:sz w:val="24"/>
                <w:szCs w:val="24"/>
              </w:rPr>
              <w:t xml:space="preserve">г. Ельня, </w:t>
            </w:r>
            <w:r w:rsidR="00B37F2F">
              <w:rPr>
                <w:bCs/>
                <w:sz w:val="24"/>
                <w:szCs w:val="24"/>
              </w:rPr>
              <w:t xml:space="preserve">ул. Пролетарская, д. 11а, </w:t>
            </w:r>
            <w:r>
              <w:rPr>
                <w:bCs/>
                <w:sz w:val="24"/>
                <w:szCs w:val="24"/>
              </w:rPr>
              <w:t>г</w:t>
            </w:r>
            <w:r w:rsidR="00B846E8" w:rsidRPr="00B03633">
              <w:rPr>
                <w:bCs/>
                <w:sz w:val="24"/>
                <w:szCs w:val="24"/>
              </w:rPr>
              <w:t>ородской</w:t>
            </w:r>
            <w:r>
              <w:rPr>
                <w:bCs/>
                <w:sz w:val="24"/>
                <w:szCs w:val="24"/>
              </w:rPr>
              <w:t xml:space="preserve"> парк</w:t>
            </w:r>
          </w:p>
        </w:tc>
      </w:tr>
      <w:tr w:rsidR="00B846E8" w:rsidTr="00B854CD">
        <w:tc>
          <w:tcPr>
            <w:tcW w:w="704" w:type="dxa"/>
          </w:tcPr>
          <w:p w:rsidR="00B846E8" w:rsidRPr="00B03633" w:rsidRDefault="00B846E8" w:rsidP="00B854CD">
            <w:pPr>
              <w:jc w:val="center"/>
              <w:rPr>
                <w:bCs/>
                <w:sz w:val="24"/>
                <w:szCs w:val="24"/>
              </w:rPr>
            </w:pPr>
            <w:r w:rsidRPr="00B03633">
              <w:rPr>
                <w:bCs/>
                <w:sz w:val="24"/>
                <w:szCs w:val="24"/>
              </w:rPr>
              <w:t>2.</w:t>
            </w:r>
          </w:p>
        </w:tc>
        <w:tc>
          <w:tcPr>
            <w:tcW w:w="9497" w:type="dxa"/>
          </w:tcPr>
          <w:p w:rsidR="00B846E8" w:rsidRPr="00B03633" w:rsidRDefault="00DD5F9C" w:rsidP="00B854CD">
            <w:pPr>
              <w:jc w:val="both"/>
              <w:rPr>
                <w:bCs/>
                <w:sz w:val="24"/>
                <w:szCs w:val="24"/>
              </w:rPr>
            </w:pPr>
            <w:r>
              <w:rPr>
                <w:bCs/>
                <w:sz w:val="24"/>
                <w:szCs w:val="24"/>
              </w:rPr>
              <w:t>г. Ельня, о</w:t>
            </w:r>
            <w:r w:rsidR="00B846E8" w:rsidRPr="00B03633">
              <w:rPr>
                <w:bCs/>
                <w:sz w:val="24"/>
                <w:szCs w:val="24"/>
              </w:rPr>
              <w:t>бщественная территория возл</w:t>
            </w:r>
            <w:r>
              <w:rPr>
                <w:bCs/>
                <w:sz w:val="24"/>
                <w:szCs w:val="24"/>
              </w:rPr>
              <w:t>е РДК</w:t>
            </w:r>
          </w:p>
        </w:tc>
      </w:tr>
      <w:tr w:rsidR="00B846E8" w:rsidTr="00B854CD">
        <w:tc>
          <w:tcPr>
            <w:tcW w:w="704" w:type="dxa"/>
          </w:tcPr>
          <w:p w:rsidR="00B846E8" w:rsidRPr="00B03633" w:rsidRDefault="00B846E8" w:rsidP="00B854CD">
            <w:pPr>
              <w:jc w:val="center"/>
              <w:rPr>
                <w:bCs/>
                <w:sz w:val="24"/>
                <w:szCs w:val="24"/>
              </w:rPr>
            </w:pPr>
            <w:r w:rsidRPr="00B03633">
              <w:rPr>
                <w:bCs/>
                <w:sz w:val="24"/>
                <w:szCs w:val="24"/>
              </w:rPr>
              <w:t>3.</w:t>
            </w:r>
          </w:p>
        </w:tc>
        <w:tc>
          <w:tcPr>
            <w:tcW w:w="9497" w:type="dxa"/>
          </w:tcPr>
          <w:p w:rsidR="00B846E8" w:rsidRPr="00B03633" w:rsidRDefault="00EA2840" w:rsidP="00B854CD">
            <w:pPr>
              <w:jc w:val="both"/>
              <w:rPr>
                <w:bCs/>
                <w:sz w:val="24"/>
                <w:szCs w:val="24"/>
              </w:rPr>
            </w:pPr>
            <w:r>
              <w:rPr>
                <w:bCs/>
                <w:sz w:val="24"/>
                <w:szCs w:val="24"/>
              </w:rPr>
              <w:t xml:space="preserve">г. Ельня, </w:t>
            </w:r>
            <w:r w:rsidR="00F37585">
              <w:rPr>
                <w:bCs/>
                <w:sz w:val="24"/>
                <w:szCs w:val="24"/>
              </w:rPr>
              <w:t>Сквер</w:t>
            </w:r>
            <w:r>
              <w:rPr>
                <w:bCs/>
                <w:sz w:val="24"/>
                <w:szCs w:val="24"/>
              </w:rPr>
              <w:t xml:space="preserve"> Боевой Славы</w:t>
            </w:r>
            <w:r w:rsidR="00B37F2F">
              <w:rPr>
                <w:bCs/>
                <w:sz w:val="24"/>
                <w:szCs w:val="24"/>
              </w:rPr>
              <w:t xml:space="preserve"> г. Ельня, пешеходная зона ул. Советская (от ул. Первомайская до ул. Энгельса) – ремонт доски почета</w:t>
            </w:r>
          </w:p>
        </w:tc>
      </w:tr>
      <w:tr w:rsidR="00B846E8" w:rsidTr="00B854CD">
        <w:tc>
          <w:tcPr>
            <w:tcW w:w="704" w:type="dxa"/>
          </w:tcPr>
          <w:p w:rsidR="00B846E8" w:rsidRPr="00B03633" w:rsidRDefault="00B846E8" w:rsidP="00B854CD">
            <w:pPr>
              <w:jc w:val="center"/>
              <w:rPr>
                <w:bCs/>
                <w:sz w:val="24"/>
                <w:szCs w:val="24"/>
              </w:rPr>
            </w:pPr>
            <w:r>
              <w:rPr>
                <w:bCs/>
                <w:sz w:val="24"/>
                <w:szCs w:val="24"/>
              </w:rPr>
              <w:t>4.</w:t>
            </w:r>
          </w:p>
        </w:tc>
        <w:tc>
          <w:tcPr>
            <w:tcW w:w="9497" w:type="dxa"/>
          </w:tcPr>
          <w:p w:rsidR="00B846E8" w:rsidRPr="00B03633" w:rsidRDefault="00B37F2F" w:rsidP="00B854CD">
            <w:pPr>
              <w:jc w:val="both"/>
              <w:rPr>
                <w:bCs/>
                <w:sz w:val="24"/>
                <w:szCs w:val="24"/>
              </w:rPr>
            </w:pPr>
            <w:r>
              <w:rPr>
                <w:bCs/>
                <w:sz w:val="24"/>
                <w:szCs w:val="24"/>
              </w:rPr>
              <w:t>г. Ельня, Сквер Боевой Славы</w:t>
            </w:r>
          </w:p>
        </w:tc>
      </w:tr>
    </w:tbl>
    <w:p w:rsidR="00B846E8" w:rsidRDefault="00B846E8" w:rsidP="00B846E8">
      <w:pPr>
        <w:ind w:firstLine="709"/>
        <w:jc w:val="both"/>
        <w:rPr>
          <w:b/>
          <w:bCs/>
          <w:sz w:val="28"/>
          <w:szCs w:val="28"/>
        </w:rPr>
      </w:pPr>
    </w:p>
    <w:p w:rsidR="00B846E8" w:rsidRPr="00F634A6" w:rsidRDefault="00B846E8" w:rsidP="00B846E8">
      <w:pPr>
        <w:ind w:firstLine="709"/>
        <w:jc w:val="center"/>
        <w:rPr>
          <w:b/>
          <w:bCs/>
          <w:sz w:val="24"/>
          <w:szCs w:val="24"/>
        </w:rPr>
      </w:pPr>
      <w:r w:rsidRPr="00F634A6">
        <w:rPr>
          <w:b/>
          <w:bCs/>
          <w:sz w:val="24"/>
          <w:szCs w:val="24"/>
        </w:rPr>
        <w:t xml:space="preserve">Адресный перечень общественных территорий, нуждающихся </w:t>
      </w:r>
      <w:r w:rsidR="00D30B24" w:rsidRPr="00F634A6">
        <w:rPr>
          <w:b/>
          <w:bCs/>
          <w:sz w:val="24"/>
          <w:szCs w:val="24"/>
        </w:rPr>
        <w:t xml:space="preserve">в благоустройстве </w:t>
      </w:r>
      <w:r w:rsidRPr="00F634A6">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2018 году.</w:t>
      </w:r>
    </w:p>
    <w:tbl>
      <w:tblPr>
        <w:tblStyle w:val="ab"/>
        <w:tblW w:w="10201" w:type="dxa"/>
        <w:tblLook w:val="04A0" w:firstRow="1" w:lastRow="0" w:firstColumn="1" w:lastColumn="0" w:noHBand="0" w:noVBand="1"/>
      </w:tblPr>
      <w:tblGrid>
        <w:gridCol w:w="704"/>
        <w:gridCol w:w="9497"/>
      </w:tblGrid>
      <w:tr w:rsidR="00B846E8" w:rsidTr="00B854CD">
        <w:trPr>
          <w:trHeight w:val="618"/>
        </w:trPr>
        <w:tc>
          <w:tcPr>
            <w:tcW w:w="704" w:type="dxa"/>
          </w:tcPr>
          <w:p w:rsidR="00B846E8" w:rsidRPr="00F634A6" w:rsidRDefault="00B846E8" w:rsidP="00B854CD">
            <w:pPr>
              <w:jc w:val="center"/>
              <w:rPr>
                <w:bCs/>
                <w:sz w:val="24"/>
                <w:szCs w:val="24"/>
              </w:rPr>
            </w:pPr>
            <w:r w:rsidRPr="00F634A6">
              <w:rPr>
                <w:bCs/>
                <w:sz w:val="24"/>
                <w:szCs w:val="24"/>
              </w:rPr>
              <w:t>№ п/п</w:t>
            </w:r>
          </w:p>
        </w:tc>
        <w:tc>
          <w:tcPr>
            <w:tcW w:w="9497" w:type="dxa"/>
          </w:tcPr>
          <w:p w:rsidR="00B846E8" w:rsidRPr="00F83313" w:rsidRDefault="00B846E8" w:rsidP="00B854CD">
            <w:pPr>
              <w:jc w:val="center"/>
              <w:rPr>
                <w:b/>
                <w:bCs/>
                <w:sz w:val="24"/>
                <w:szCs w:val="24"/>
              </w:rPr>
            </w:pPr>
            <w:r w:rsidRPr="00B03633">
              <w:rPr>
                <w:bCs/>
                <w:sz w:val="24"/>
                <w:szCs w:val="24"/>
              </w:rPr>
              <w:t>Адрес (наименование) общественной территории</w:t>
            </w:r>
          </w:p>
        </w:tc>
      </w:tr>
      <w:tr w:rsidR="00B846E8" w:rsidTr="00B854CD">
        <w:tc>
          <w:tcPr>
            <w:tcW w:w="704" w:type="dxa"/>
          </w:tcPr>
          <w:p w:rsidR="00B846E8" w:rsidRPr="00F634A6" w:rsidRDefault="00B846E8" w:rsidP="00B854CD">
            <w:pPr>
              <w:jc w:val="center"/>
              <w:rPr>
                <w:bCs/>
                <w:sz w:val="24"/>
                <w:szCs w:val="24"/>
              </w:rPr>
            </w:pPr>
            <w:r w:rsidRPr="00F634A6">
              <w:rPr>
                <w:bCs/>
                <w:sz w:val="24"/>
                <w:szCs w:val="24"/>
              </w:rPr>
              <w:t>1.</w:t>
            </w:r>
          </w:p>
        </w:tc>
        <w:tc>
          <w:tcPr>
            <w:tcW w:w="9497" w:type="dxa"/>
          </w:tcPr>
          <w:p w:rsidR="00B846E8" w:rsidRPr="00F83313" w:rsidRDefault="00DD5F9C" w:rsidP="00B854CD">
            <w:pPr>
              <w:rPr>
                <w:bCs/>
                <w:sz w:val="24"/>
                <w:szCs w:val="24"/>
              </w:rPr>
            </w:pPr>
            <w:r>
              <w:rPr>
                <w:bCs/>
                <w:sz w:val="24"/>
                <w:szCs w:val="24"/>
              </w:rPr>
              <w:t>г. Ельня, г</w:t>
            </w:r>
            <w:r w:rsidR="00B846E8">
              <w:rPr>
                <w:bCs/>
                <w:sz w:val="24"/>
                <w:szCs w:val="24"/>
              </w:rPr>
              <w:t>ородской</w:t>
            </w:r>
            <w:r>
              <w:rPr>
                <w:bCs/>
                <w:sz w:val="24"/>
                <w:szCs w:val="24"/>
              </w:rPr>
              <w:t xml:space="preserve"> парк </w:t>
            </w:r>
            <w:r w:rsidR="00BA39B0">
              <w:rPr>
                <w:bCs/>
                <w:sz w:val="24"/>
                <w:szCs w:val="24"/>
              </w:rPr>
              <w:t xml:space="preserve"> </w:t>
            </w:r>
          </w:p>
        </w:tc>
      </w:tr>
    </w:tbl>
    <w:p w:rsidR="00B846E8" w:rsidRDefault="00B846E8" w:rsidP="00B846E8">
      <w:pPr>
        <w:ind w:firstLine="709"/>
        <w:jc w:val="center"/>
        <w:rPr>
          <w:b/>
          <w:bCs/>
          <w:sz w:val="28"/>
          <w:szCs w:val="28"/>
        </w:rPr>
      </w:pPr>
    </w:p>
    <w:p w:rsidR="00B846E8" w:rsidRPr="00CD3EBD" w:rsidRDefault="00B846E8" w:rsidP="00B846E8">
      <w:pPr>
        <w:ind w:firstLine="709"/>
        <w:jc w:val="center"/>
        <w:rPr>
          <w:b/>
          <w:bCs/>
          <w:sz w:val="24"/>
          <w:szCs w:val="24"/>
        </w:rPr>
      </w:pPr>
      <w:r w:rsidRPr="00CD3EBD">
        <w:rPr>
          <w:b/>
          <w:bCs/>
          <w:sz w:val="24"/>
          <w:szCs w:val="24"/>
        </w:rPr>
        <w:lastRenderedPageBreak/>
        <w:t xml:space="preserve">Адресный перечень общественных территорий, нуждающихся </w:t>
      </w:r>
      <w:r w:rsidR="00DE0E0D" w:rsidRPr="00CD3EBD">
        <w:rPr>
          <w:b/>
          <w:bCs/>
          <w:sz w:val="24"/>
          <w:szCs w:val="24"/>
        </w:rPr>
        <w:t xml:space="preserve">в благоустройстве </w:t>
      </w:r>
      <w:r w:rsidRPr="00CD3EBD">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2019 году.</w:t>
      </w:r>
    </w:p>
    <w:tbl>
      <w:tblPr>
        <w:tblStyle w:val="ab"/>
        <w:tblW w:w="10201" w:type="dxa"/>
        <w:tblLook w:val="04A0" w:firstRow="1" w:lastRow="0" w:firstColumn="1" w:lastColumn="0" w:noHBand="0" w:noVBand="1"/>
      </w:tblPr>
      <w:tblGrid>
        <w:gridCol w:w="704"/>
        <w:gridCol w:w="9497"/>
      </w:tblGrid>
      <w:tr w:rsidR="00B846E8" w:rsidRPr="00F83313" w:rsidTr="00B854CD">
        <w:trPr>
          <w:trHeight w:val="618"/>
        </w:trPr>
        <w:tc>
          <w:tcPr>
            <w:tcW w:w="704" w:type="dxa"/>
          </w:tcPr>
          <w:p w:rsidR="00B846E8" w:rsidRPr="00CD3EBD" w:rsidRDefault="00B846E8" w:rsidP="00B854CD">
            <w:pPr>
              <w:jc w:val="center"/>
              <w:rPr>
                <w:bCs/>
                <w:sz w:val="24"/>
                <w:szCs w:val="24"/>
              </w:rPr>
            </w:pPr>
            <w:r w:rsidRPr="00CD3EBD">
              <w:rPr>
                <w:bCs/>
                <w:sz w:val="24"/>
                <w:szCs w:val="24"/>
              </w:rPr>
              <w:t>№ п/п</w:t>
            </w:r>
          </w:p>
        </w:tc>
        <w:tc>
          <w:tcPr>
            <w:tcW w:w="9497" w:type="dxa"/>
          </w:tcPr>
          <w:p w:rsidR="00B846E8" w:rsidRPr="00F83313" w:rsidRDefault="00B846E8" w:rsidP="00B854CD">
            <w:pPr>
              <w:jc w:val="center"/>
              <w:rPr>
                <w:b/>
                <w:bCs/>
                <w:sz w:val="24"/>
                <w:szCs w:val="24"/>
              </w:rPr>
            </w:pPr>
            <w:r w:rsidRPr="00B03633">
              <w:rPr>
                <w:bCs/>
                <w:sz w:val="24"/>
                <w:szCs w:val="24"/>
              </w:rPr>
              <w:t>Адрес (наименование) общественной территории</w:t>
            </w:r>
          </w:p>
        </w:tc>
      </w:tr>
      <w:tr w:rsidR="00B846E8" w:rsidRPr="00F83313" w:rsidTr="00B854CD">
        <w:tc>
          <w:tcPr>
            <w:tcW w:w="704" w:type="dxa"/>
          </w:tcPr>
          <w:p w:rsidR="00B846E8" w:rsidRPr="00CD3EBD" w:rsidRDefault="00B846E8" w:rsidP="00B854CD">
            <w:pPr>
              <w:jc w:val="center"/>
              <w:rPr>
                <w:bCs/>
                <w:sz w:val="24"/>
                <w:szCs w:val="24"/>
              </w:rPr>
            </w:pPr>
            <w:r w:rsidRPr="00CD3EBD">
              <w:rPr>
                <w:bCs/>
                <w:sz w:val="24"/>
                <w:szCs w:val="24"/>
              </w:rPr>
              <w:t>1.</w:t>
            </w:r>
          </w:p>
        </w:tc>
        <w:tc>
          <w:tcPr>
            <w:tcW w:w="9497" w:type="dxa"/>
          </w:tcPr>
          <w:p w:rsidR="00B846E8" w:rsidRPr="00F83313" w:rsidRDefault="00DD5F9C" w:rsidP="00B854CD">
            <w:pPr>
              <w:rPr>
                <w:bCs/>
                <w:sz w:val="24"/>
                <w:szCs w:val="24"/>
              </w:rPr>
            </w:pPr>
            <w:r>
              <w:rPr>
                <w:bCs/>
                <w:sz w:val="24"/>
                <w:szCs w:val="24"/>
              </w:rPr>
              <w:t>г. Ельня, г</w:t>
            </w:r>
            <w:r w:rsidR="00B846E8">
              <w:rPr>
                <w:bCs/>
                <w:sz w:val="24"/>
                <w:szCs w:val="24"/>
              </w:rPr>
              <w:t>ородской</w:t>
            </w:r>
            <w:r w:rsidR="00EA2840">
              <w:rPr>
                <w:bCs/>
                <w:sz w:val="24"/>
                <w:szCs w:val="24"/>
              </w:rPr>
              <w:t xml:space="preserve"> парк </w:t>
            </w:r>
          </w:p>
        </w:tc>
      </w:tr>
    </w:tbl>
    <w:p w:rsidR="007707A2" w:rsidRDefault="007707A2" w:rsidP="00B846E8">
      <w:pPr>
        <w:ind w:firstLine="709"/>
        <w:jc w:val="center"/>
        <w:rPr>
          <w:b/>
          <w:bCs/>
          <w:sz w:val="28"/>
          <w:szCs w:val="28"/>
        </w:rPr>
      </w:pPr>
    </w:p>
    <w:p w:rsidR="00B846E8" w:rsidRPr="00FB34C2" w:rsidRDefault="00B846E8" w:rsidP="00B846E8">
      <w:pPr>
        <w:ind w:firstLine="709"/>
        <w:jc w:val="center"/>
        <w:rPr>
          <w:b/>
          <w:bCs/>
          <w:sz w:val="24"/>
          <w:szCs w:val="24"/>
        </w:rPr>
      </w:pPr>
      <w:r w:rsidRPr="00FB34C2">
        <w:rPr>
          <w:b/>
          <w:bCs/>
          <w:sz w:val="24"/>
          <w:szCs w:val="24"/>
        </w:rPr>
        <w:t xml:space="preserve">Адресный перечень общественных территорий, нуждающихся </w:t>
      </w:r>
      <w:r w:rsidR="00DE0E0D" w:rsidRPr="00FB34C2">
        <w:rPr>
          <w:b/>
          <w:bCs/>
          <w:sz w:val="24"/>
          <w:szCs w:val="24"/>
        </w:rPr>
        <w:t xml:space="preserve">в благоустройстве </w:t>
      </w:r>
      <w:r w:rsidRPr="00FB34C2">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2020 году.</w:t>
      </w:r>
    </w:p>
    <w:tbl>
      <w:tblPr>
        <w:tblStyle w:val="ab"/>
        <w:tblW w:w="0" w:type="auto"/>
        <w:tblLook w:val="04A0" w:firstRow="1" w:lastRow="0" w:firstColumn="1" w:lastColumn="0" w:noHBand="0" w:noVBand="1"/>
      </w:tblPr>
      <w:tblGrid>
        <w:gridCol w:w="704"/>
        <w:gridCol w:w="9469"/>
      </w:tblGrid>
      <w:tr w:rsidR="00B846E8" w:rsidRPr="00F83313" w:rsidTr="002F38E1">
        <w:trPr>
          <w:trHeight w:val="618"/>
        </w:trPr>
        <w:tc>
          <w:tcPr>
            <w:tcW w:w="704" w:type="dxa"/>
          </w:tcPr>
          <w:p w:rsidR="00B846E8" w:rsidRPr="00FB34C2" w:rsidRDefault="00B846E8" w:rsidP="00B854CD">
            <w:pPr>
              <w:jc w:val="center"/>
              <w:rPr>
                <w:bCs/>
                <w:sz w:val="24"/>
                <w:szCs w:val="24"/>
              </w:rPr>
            </w:pPr>
            <w:r w:rsidRPr="00FB34C2">
              <w:rPr>
                <w:bCs/>
                <w:sz w:val="24"/>
                <w:szCs w:val="24"/>
              </w:rPr>
              <w:t>№ п/п</w:t>
            </w:r>
          </w:p>
        </w:tc>
        <w:tc>
          <w:tcPr>
            <w:tcW w:w="9469" w:type="dxa"/>
          </w:tcPr>
          <w:p w:rsidR="00B846E8" w:rsidRPr="00F83313" w:rsidRDefault="00B846E8" w:rsidP="00B854CD">
            <w:pPr>
              <w:jc w:val="center"/>
              <w:rPr>
                <w:b/>
                <w:bCs/>
                <w:sz w:val="24"/>
                <w:szCs w:val="24"/>
              </w:rPr>
            </w:pPr>
            <w:r w:rsidRPr="00B03633">
              <w:rPr>
                <w:bCs/>
                <w:sz w:val="24"/>
                <w:szCs w:val="24"/>
              </w:rPr>
              <w:t>Адрес (наименование) общественной территории</w:t>
            </w:r>
          </w:p>
        </w:tc>
      </w:tr>
      <w:tr w:rsidR="00B846E8" w:rsidRPr="00F83313" w:rsidTr="002F38E1">
        <w:tc>
          <w:tcPr>
            <w:tcW w:w="704" w:type="dxa"/>
          </w:tcPr>
          <w:p w:rsidR="00B846E8" w:rsidRPr="00FB34C2" w:rsidRDefault="00B846E8" w:rsidP="00B854CD">
            <w:pPr>
              <w:jc w:val="center"/>
              <w:rPr>
                <w:bCs/>
                <w:sz w:val="24"/>
                <w:szCs w:val="24"/>
              </w:rPr>
            </w:pPr>
            <w:r w:rsidRPr="00FB34C2">
              <w:rPr>
                <w:bCs/>
                <w:sz w:val="24"/>
                <w:szCs w:val="24"/>
              </w:rPr>
              <w:t>1.</w:t>
            </w:r>
          </w:p>
        </w:tc>
        <w:tc>
          <w:tcPr>
            <w:tcW w:w="9469" w:type="dxa"/>
          </w:tcPr>
          <w:p w:rsidR="00B846E8" w:rsidRPr="00F83313" w:rsidRDefault="006E7582" w:rsidP="00B854CD">
            <w:pPr>
              <w:rPr>
                <w:bCs/>
                <w:sz w:val="24"/>
                <w:szCs w:val="24"/>
              </w:rPr>
            </w:pPr>
            <w:r>
              <w:rPr>
                <w:bCs/>
                <w:sz w:val="24"/>
                <w:szCs w:val="24"/>
              </w:rPr>
              <w:t>г. Ельня, г</w:t>
            </w:r>
            <w:r w:rsidR="00B846E8">
              <w:rPr>
                <w:bCs/>
                <w:sz w:val="24"/>
                <w:szCs w:val="24"/>
              </w:rPr>
              <w:t>ородской</w:t>
            </w:r>
            <w:r>
              <w:rPr>
                <w:bCs/>
                <w:sz w:val="24"/>
                <w:szCs w:val="24"/>
              </w:rPr>
              <w:t xml:space="preserve"> парк </w:t>
            </w:r>
          </w:p>
        </w:tc>
      </w:tr>
      <w:tr w:rsidR="00B846E8" w:rsidRPr="00F83313" w:rsidTr="002F38E1">
        <w:tc>
          <w:tcPr>
            <w:tcW w:w="704" w:type="dxa"/>
          </w:tcPr>
          <w:p w:rsidR="00B846E8" w:rsidRPr="00FB34C2" w:rsidRDefault="00B846E8" w:rsidP="00B854CD">
            <w:pPr>
              <w:jc w:val="center"/>
              <w:rPr>
                <w:bCs/>
                <w:sz w:val="24"/>
                <w:szCs w:val="24"/>
              </w:rPr>
            </w:pPr>
            <w:r w:rsidRPr="00FB34C2">
              <w:rPr>
                <w:bCs/>
                <w:sz w:val="24"/>
                <w:szCs w:val="24"/>
              </w:rPr>
              <w:t>2.</w:t>
            </w:r>
          </w:p>
        </w:tc>
        <w:tc>
          <w:tcPr>
            <w:tcW w:w="9469" w:type="dxa"/>
          </w:tcPr>
          <w:p w:rsidR="00B846E8" w:rsidRDefault="006E7582" w:rsidP="00B854CD">
            <w:pPr>
              <w:rPr>
                <w:bCs/>
                <w:sz w:val="24"/>
                <w:szCs w:val="24"/>
              </w:rPr>
            </w:pPr>
            <w:r>
              <w:rPr>
                <w:bCs/>
                <w:sz w:val="24"/>
                <w:szCs w:val="24"/>
              </w:rPr>
              <w:t>г. Ельня, о</w:t>
            </w:r>
            <w:r w:rsidR="00B846E8">
              <w:rPr>
                <w:bCs/>
                <w:sz w:val="24"/>
                <w:szCs w:val="24"/>
              </w:rPr>
              <w:t>бщественная территория возле</w:t>
            </w:r>
            <w:r>
              <w:rPr>
                <w:bCs/>
                <w:sz w:val="24"/>
                <w:szCs w:val="24"/>
              </w:rPr>
              <w:t xml:space="preserve"> РДК </w:t>
            </w:r>
          </w:p>
        </w:tc>
      </w:tr>
    </w:tbl>
    <w:p w:rsidR="00B846E8" w:rsidRDefault="00B846E8" w:rsidP="00B846E8">
      <w:pPr>
        <w:ind w:firstLine="709"/>
        <w:jc w:val="both"/>
        <w:rPr>
          <w:b/>
          <w:bCs/>
          <w:sz w:val="28"/>
          <w:szCs w:val="28"/>
        </w:rPr>
      </w:pPr>
    </w:p>
    <w:p w:rsidR="00B846E8" w:rsidRPr="00FB34C2" w:rsidRDefault="00B846E8" w:rsidP="00B846E8">
      <w:pPr>
        <w:ind w:firstLine="709"/>
        <w:jc w:val="center"/>
        <w:rPr>
          <w:b/>
          <w:bCs/>
          <w:sz w:val="24"/>
          <w:szCs w:val="24"/>
        </w:rPr>
      </w:pPr>
      <w:r w:rsidRPr="00FB34C2">
        <w:rPr>
          <w:b/>
          <w:bCs/>
          <w:sz w:val="24"/>
          <w:szCs w:val="24"/>
        </w:rPr>
        <w:t xml:space="preserve">Адресный перечень общественных территорий, нуждающихся </w:t>
      </w:r>
      <w:r w:rsidR="00DE0E0D" w:rsidRPr="00FB34C2">
        <w:rPr>
          <w:b/>
          <w:bCs/>
          <w:sz w:val="24"/>
          <w:szCs w:val="24"/>
        </w:rPr>
        <w:t xml:space="preserve">в благоустройстве </w:t>
      </w:r>
      <w:r w:rsidRPr="00FB34C2">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2021 году.</w:t>
      </w:r>
    </w:p>
    <w:tbl>
      <w:tblPr>
        <w:tblStyle w:val="ab"/>
        <w:tblW w:w="0" w:type="auto"/>
        <w:tblLook w:val="04A0" w:firstRow="1" w:lastRow="0" w:firstColumn="1" w:lastColumn="0" w:noHBand="0" w:noVBand="1"/>
      </w:tblPr>
      <w:tblGrid>
        <w:gridCol w:w="704"/>
        <w:gridCol w:w="9356"/>
      </w:tblGrid>
      <w:tr w:rsidR="00B846E8" w:rsidRPr="00F83313" w:rsidTr="00B854CD">
        <w:trPr>
          <w:trHeight w:val="618"/>
        </w:trPr>
        <w:tc>
          <w:tcPr>
            <w:tcW w:w="704" w:type="dxa"/>
          </w:tcPr>
          <w:p w:rsidR="00B846E8" w:rsidRPr="00064CC5" w:rsidRDefault="00B846E8" w:rsidP="00B854CD">
            <w:pPr>
              <w:jc w:val="center"/>
              <w:rPr>
                <w:bCs/>
                <w:sz w:val="24"/>
                <w:szCs w:val="24"/>
              </w:rPr>
            </w:pPr>
            <w:r w:rsidRPr="00064CC5">
              <w:rPr>
                <w:bCs/>
                <w:sz w:val="24"/>
                <w:szCs w:val="24"/>
              </w:rPr>
              <w:t>№ п/п</w:t>
            </w:r>
          </w:p>
        </w:tc>
        <w:tc>
          <w:tcPr>
            <w:tcW w:w="9356" w:type="dxa"/>
          </w:tcPr>
          <w:p w:rsidR="00B846E8" w:rsidRPr="00F83313" w:rsidRDefault="00B846E8" w:rsidP="00B854CD">
            <w:pPr>
              <w:jc w:val="center"/>
              <w:rPr>
                <w:b/>
                <w:bCs/>
                <w:sz w:val="24"/>
                <w:szCs w:val="24"/>
              </w:rPr>
            </w:pPr>
            <w:r w:rsidRPr="00B03633">
              <w:rPr>
                <w:bCs/>
                <w:sz w:val="24"/>
                <w:szCs w:val="24"/>
              </w:rPr>
              <w:t>Адрес (наименование) общественной территории</w:t>
            </w:r>
          </w:p>
        </w:tc>
      </w:tr>
      <w:tr w:rsidR="00B846E8" w:rsidRPr="00F83313" w:rsidTr="00B854CD">
        <w:tc>
          <w:tcPr>
            <w:tcW w:w="704" w:type="dxa"/>
          </w:tcPr>
          <w:p w:rsidR="00B846E8" w:rsidRPr="00064CC5" w:rsidRDefault="00B846E8" w:rsidP="00B854CD">
            <w:pPr>
              <w:jc w:val="center"/>
              <w:rPr>
                <w:bCs/>
                <w:sz w:val="24"/>
                <w:szCs w:val="24"/>
              </w:rPr>
            </w:pPr>
            <w:r w:rsidRPr="00064CC5">
              <w:rPr>
                <w:bCs/>
                <w:sz w:val="24"/>
                <w:szCs w:val="24"/>
              </w:rPr>
              <w:t>1.</w:t>
            </w:r>
          </w:p>
        </w:tc>
        <w:tc>
          <w:tcPr>
            <w:tcW w:w="9356" w:type="dxa"/>
          </w:tcPr>
          <w:p w:rsidR="00B846E8" w:rsidRPr="00F83313" w:rsidRDefault="00EA2840" w:rsidP="00DE0E0D">
            <w:pPr>
              <w:jc w:val="both"/>
              <w:rPr>
                <w:bCs/>
                <w:sz w:val="24"/>
                <w:szCs w:val="24"/>
              </w:rPr>
            </w:pPr>
            <w:r>
              <w:rPr>
                <w:bCs/>
                <w:sz w:val="24"/>
                <w:szCs w:val="24"/>
              </w:rPr>
              <w:t xml:space="preserve">г. Ельня, </w:t>
            </w:r>
            <w:r w:rsidR="00D748AE">
              <w:rPr>
                <w:bCs/>
                <w:sz w:val="24"/>
                <w:szCs w:val="24"/>
              </w:rPr>
              <w:t>Сквер</w:t>
            </w:r>
            <w:r w:rsidR="00DE0E0D">
              <w:rPr>
                <w:bCs/>
                <w:sz w:val="24"/>
                <w:szCs w:val="24"/>
              </w:rPr>
              <w:t xml:space="preserve"> Боевой Славы </w:t>
            </w:r>
          </w:p>
        </w:tc>
      </w:tr>
    </w:tbl>
    <w:p w:rsidR="00B846E8" w:rsidRDefault="00B846E8" w:rsidP="00B846E8">
      <w:pPr>
        <w:ind w:firstLine="709"/>
        <w:jc w:val="both"/>
        <w:rPr>
          <w:b/>
          <w:bCs/>
          <w:sz w:val="28"/>
          <w:szCs w:val="28"/>
        </w:rPr>
      </w:pPr>
    </w:p>
    <w:p w:rsidR="00B846E8" w:rsidRPr="00FB34C2" w:rsidRDefault="00B846E8" w:rsidP="00B846E8">
      <w:pPr>
        <w:ind w:firstLine="709"/>
        <w:jc w:val="center"/>
        <w:rPr>
          <w:b/>
          <w:bCs/>
          <w:sz w:val="24"/>
          <w:szCs w:val="24"/>
        </w:rPr>
      </w:pPr>
      <w:r w:rsidRPr="00FB34C2">
        <w:rPr>
          <w:b/>
          <w:bCs/>
          <w:sz w:val="24"/>
          <w:szCs w:val="24"/>
        </w:rPr>
        <w:t xml:space="preserve">Адресный перечень общественных территорий, нуждающихся </w:t>
      </w:r>
      <w:r w:rsidR="00DE0E0D" w:rsidRPr="00FB34C2">
        <w:rPr>
          <w:b/>
          <w:bCs/>
          <w:sz w:val="24"/>
          <w:szCs w:val="24"/>
        </w:rPr>
        <w:t xml:space="preserve">в благоустройстве </w:t>
      </w:r>
      <w:r w:rsidRPr="00FB34C2">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2022 году.</w:t>
      </w:r>
    </w:p>
    <w:tbl>
      <w:tblPr>
        <w:tblStyle w:val="ab"/>
        <w:tblW w:w="0" w:type="auto"/>
        <w:tblLook w:val="04A0" w:firstRow="1" w:lastRow="0" w:firstColumn="1" w:lastColumn="0" w:noHBand="0" w:noVBand="1"/>
      </w:tblPr>
      <w:tblGrid>
        <w:gridCol w:w="704"/>
        <w:gridCol w:w="9356"/>
      </w:tblGrid>
      <w:tr w:rsidR="00B846E8" w:rsidRPr="00F83313" w:rsidTr="00B854CD">
        <w:trPr>
          <w:trHeight w:val="618"/>
        </w:trPr>
        <w:tc>
          <w:tcPr>
            <w:tcW w:w="704" w:type="dxa"/>
          </w:tcPr>
          <w:p w:rsidR="00B846E8" w:rsidRPr="00064CC5" w:rsidRDefault="00B846E8" w:rsidP="00B854CD">
            <w:pPr>
              <w:jc w:val="center"/>
              <w:rPr>
                <w:bCs/>
                <w:sz w:val="24"/>
                <w:szCs w:val="24"/>
              </w:rPr>
            </w:pPr>
            <w:r w:rsidRPr="00064CC5">
              <w:rPr>
                <w:bCs/>
                <w:sz w:val="24"/>
                <w:szCs w:val="24"/>
              </w:rPr>
              <w:t>№ п/п</w:t>
            </w:r>
          </w:p>
        </w:tc>
        <w:tc>
          <w:tcPr>
            <w:tcW w:w="9356" w:type="dxa"/>
          </w:tcPr>
          <w:p w:rsidR="00B846E8" w:rsidRPr="00F83313" w:rsidRDefault="00B846E8" w:rsidP="00B854CD">
            <w:pPr>
              <w:jc w:val="center"/>
              <w:rPr>
                <w:b/>
                <w:bCs/>
                <w:sz w:val="24"/>
                <w:szCs w:val="24"/>
              </w:rPr>
            </w:pPr>
            <w:r w:rsidRPr="00B03633">
              <w:rPr>
                <w:bCs/>
                <w:sz w:val="24"/>
                <w:szCs w:val="24"/>
              </w:rPr>
              <w:t>Адрес (наименование) общественной территории</w:t>
            </w:r>
          </w:p>
        </w:tc>
      </w:tr>
      <w:tr w:rsidR="00B846E8" w:rsidRPr="00F83313" w:rsidTr="00B854CD">
        <w:tc>
          <w:tcPr>
            <w:tcW w:w="704" w:type="dxa"/>
          </w:tcPr>
          <w:p w:rsidR="00B846E8" w:rsidRPr="00064CC5" w:rsidRDefault="00B846E8" w:rsidP="00B854CD">
            <w:pPr>
              <w:jc w:val="center"/>
              <w:rPr>
                <w:bCs/>
                <w:sz w:val="24"/>
                <w:szCs w:val="24"/>
              </w:rPr>
            </w:pPr>
            <w:r w:rsidRPr="00064CC5">
              <w:rPr>
                <w:bCs/>
                <w:sz w:val="24"/>
                <w:szCs w:val="24"/>
              </w:rPr>
              <w:t>1.</w:t>
            </w:r>
          </w:p>
        </w:tc>
        <w:tc>
          <w:tcPr>
            <w:tcW w:w="9356" w:type="dxa"/>
          </w:tcPr>
          <w:p w:rsidR="00B846E8" w:rsidRPr="00F83313" w:rsidRDefault="007707A2" w:rsidP="00DE0E0D">
            <w:pPr>
              <w:jc w:val="both"/>
              <w:rPr>
                <w:bCs/>
                <w:sz w:val="24"/>
                <w:szCs w:val="24"/>
              </w:rPr>
            </w:pPr>
            <w:r>
              <w:rPr>
                <w:bCs/>
                <w:sz w:val="24"/>
                <w:szCs w:val="24"/>
              </w:rPr>
              <w:t>г. Ельня, пешеходная зона ул. Советская (от ул. Первомайской до ул. Энгельса)</w:t>
            </w:r>
            <w:r w:rsidR="00B37F2F">
              <w:rPr>
                <w:bCs/>
                <w:sz w:val="24"/>
                <w:szCs w:val="24"/>
              </w:rPr>
              <w:t xml:space="preserve"> – ремонт доски почета</w:t>
            </w:r>
            <w:r w:rsidR="00064CC5">
              <w:rPr>
                <w:bCs/>
                <w:sz w:val="24"/>
                <w:szCs w:val="24"/>
              </w:rPr>
              <w:t xml:space="preserve"> </w:t>
            </w:r>
          </w:p>
        </w:tc>
      </w:tr>
    </w:tbl>
    <w:p w:rsidR="00B846E8" w:rsidRDefault="00B846E8" w:rsidP="00B846E8">
      <w:pPr>
        <w:ind w:firstLine="709"/>
        <w:jc w:val="both"/>
        <w:rPr>
          <w:b/>
          <w:bCs/>
          <w:sz w:val="28"/>
          <w:szCs w:val="28"/>
        </w:rPr>
      </w:pPr>
    </w:p>
    <w:p w:rsidR="00B846E8" w:rsidRPr="00064CC5" w:rsidRDefault="00B846E8" w:rsidP="00B846E8">
      <w:pPr>
        <w:ind w:firstLine="709"/>
        <w:jc w:val="center"/>
        <w:rPr>
          <w:b/>
          <w:bCs/>
          <w:sz w:val="24"/>
          <w:szCs w:val="24"/>
        </w:rPr>
      </w:pPr>
      <w:r w:rsidRPr="00064CC5">
        <w:rPr>
          <w:b/>
          <w:bCs/>
          <w:sz w:val="24"/>
          <w:szCs w:val="24"/>
        </w:rPr>
        <w:t xml:space="preserve">Адресный перечень общественных территорий, нуждающихся </w:t>
      </w:r>
      <w:r w:rsidR="00DE0E0D" w:rsidRPr="00064CC5">
        <w:rPr>
          <w:b/>
          <w:bCs/>
          <w:sz w:val="24"/>
          <w:szCs w:val="24"/>
        </w:rPr>
        <w:t xml:space="preserve">в благоустройстве </w:t>
      </w:r>
      <w:r w:rsidRPr="00064CC5">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2023 году.</w:t>
      </w:r>
    </w:p>
    <w:tbl>
      <w:tblPr>
        <w:tblStyle w:val="ab"/>
        <w:tblW w:w="0" w:type="auto"/>
        <w:tblLook w:val="04A0" w:firstRow="1" w:lastRow="0" w:firstColumn="1" w:lastColumn="0" w:noHBand="0" w:noVBand="1"/>
      </w:tblPr>
      <w:tblGrid>
        <w:gridCol w:w="704"/>
        <w:gridCol w:w="9356"/>
      </w:tblGrid>
      <w:tr w:rsidR="00B846E8" w:rsidRPr="00F83313" w:rsidTr="00B854CD">
        <w:trPr>
          <w:trHeight w:val="618"/>
        </w:trPr>
        <w:tc>
          <w:tcPr>
            <w:tcW w:w="704" w:type="dxa"/>
          </w:tcPr>
          <w:p w:rsidR="00B846E8" w:rsidRPr="00064CC5" w:rsidRDefault="00B846E8" w:rsidP="00B854CD">
            <w:pPr>
              <w:jc w:val="center"/>
              <w:rPr>
                <w:bCs/>
                <w:sz w:val="24"/>
                <w:szCs w:val="24"/>
              </w:rPr>
            </w:pPr>
            <w:r w:rsidRPr="00064CC5">
              <w:rPr>
                <w:bCs/>
                <w:sz w:val="24"/>
                <w:szCs w:val="24"/>
              </w:rPr>
              <w:t>№ п/п</w:t>
            </w:r>
          </w:p>
        </w:tc>
        <w:tc>
          <w:tcPr>
            <w:tcW w:w="9356" w:type="dxa"/>
          </w:tcPr>
          <w:p w:rsidR="00B846E8" w:rsidRPr="00F83313" w:rsidRDefault="00B846E8" w:rsidP="00B854CD">
            <w:pPr>
              <w:jc w:val="center"/>
              <w:rPr>
                <w:b/>
                <w:bCs/>
                <w:sz w:val="24"/>
                <w:szCs w:val="24"/>
              </w:rPr>
            </w:pPr>
            <w:r w:rsidRPr="00B03633">
              <w:rPr>
                <w:bCs/>
                <w:sz w:val="24"/>
                <w:szCs w:val="24"/>
              </w:rPr>
              <w:t>Адрес (наименование) общественной территории</w:t>
            </w:r>
          </w:p>
        </w:tc>
      </w:tr>
      <w:tr w:rsidR="00B846E8" w:rsidRPr="00F83313" w:rsidTr="00B854CD">
        <w:tc>
          <w:tcPr>
            <w:tcW w:w="704" w:type="dxa"/>
          </w:tcPr>
          <w:p w:rsidR="00B846E8" w:rsidRPr="00064CC5" w:rsidRDefault="00B846E8" w:rsidP="00B854CD">
            <w:pPr>
              <w:jc w:val="center"/>
              <w:rPr>
                <w:bCs/>
                <w:sz w:val="24"/>
                <w:szCs w:val="24"/>
              </w:rPr>
            </w:pPr>
            <w:r w:rsidRPr="00064CC5">
              <w:rPr>
                <w:bCs/>
                <w:sz w:val="24"/>
                <w:szCs w:val="24"/>
              </w:rPr>
              <w:t>1.</w:t>
            </w:r>
          </w:p>
        </w:tc>
        <w:tc>
          <w:tcPr>
            <w:tcW w:w="9356" w:type="dxa"/>
          </w:tcPr>
          <w:p w:rsidR="00B846E8" w:rsidRPr="00F83313" w:rsidRDefault="00DE0E0D" w:rsidP="00DE0E0D">
            <w:pPr>
              <w:jc w:val="both"/>
              <w:rPr>
                <w:bCs/>
                <w:sz w:val="24"/>
                <w:szCs w:val="24"/>
              </w:rPr>
            </w:pPr>
            <w:r>
              <w:rPr>
                <w:bCs/>
                <w:sz w:val="24"/>
                <w:szCs w:val="24"/>
              </w:rPr>
              <w:t>г. Ельня,</w:t>
            </w:r>
            <w:r w:rsidR="007707A2">
              <w:rPr>
                <w:bCs/>
                <w:sz w:val="24"/>
                <w:szCs w:val="24"/>
              </w:rPr>
              <w:t xml:space="preserve"> </w:t>
            </w:r>
            <w:r w:rsidR="00B37F2F">
              <w:rPr>
                <w:bCs/>
                <w:sz w:val="24"/>
                <w:szCs w:val="24"/>
              </w:rPr>
              <w:t>центральная площадь по ул. Советской (Сквер</w:t>
            </w:r>
            <w:r w:rsidR="007707A2">
              <w:rPr>
                <w:bCs/>
                <w:sz w:val="24"/>
                <w:szCs w:val="24"/>
              </w:rPr>
              <w:t xml:space="preserve"> Боевой Славы</w:t>
            </w:r>
            <w:r w:rsidR="00B37F2F">
              <w:rPr>
                <w:bCs/>
                <w:sz w:val="24"/>
                <w:szCs w:val="24"/>
              </w:rPr>
              <w:t>)</w:t>
            </w:r>
          </w:p>
        </w:tc>
      </w:tr>
    </w:tbl>
    <w:p w:rsidR="00B846E8" w:rsidRDefault="00B846E8" w:rsidP="00B37F2F">
      <w:pPr>
        <w:rPr>
          <w:b/>
          <w:bCs/>
          <w:sz w:val="28"/>
          <w:szCs w:val="28"/>
        </w:rPr>
      </w:pPr>
    </w:p>
    <w:p w:rsidR="00B846E8" w:rsidRPr="00064CC5" w:rsidRDefault="00B846E8" w:rsidP="00B846E8">
      <w:pPr>
        <w:ind w:firstLine="709"/>
        <w:jc w:val="center"/>
        <w:rPr>
          <w:b/>
          <w:bCs/>
          <w:sz w:val="24"/>
          <w:szCs w:val="24"/>
        </w:rPr>
      </w:pPr>
      <w:r w:rsidRPr="00064CC5">
        <w:rPr>
          <w:b/>
          <w:bCs/>
          <w:sz w:val="24"/>
          <w:szCs w:val="24"/>
        </w:rPr>
        <w:t xml:space="preserve">Адресный перечень дворовых территорий, нуждающихся </w:t>
      </w:r>
      <w:r w:rsidR="00DE0E0D" w:rsidRPr="00064CC5">
        <w:rPr>
          <w:b/>
          <w:bCs/>
          <w:sz w:val="24"/>
          <w:szCs w:val="24"/>
        </w:rPr>
        <w:t xml:space="preserve">в благоустройстве </w:t>
      </w:r>
      <w:r w:rsidRPr="00064CC5">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w:t>
      </w:r>
    </w:p>
    <w:tbl>
      <w:tblPr>
        <w:tblW w:w="0" w:type="auto"/>
        <w:shd w:val="clear" w:color="auto" w:fill="FFFFFF"/>
        <w:tblCellMar>
          <w:left w:w="0" w:type="dxa"/>
          <w:right w:w="0" w:type="dxa"/>
        </w:tblCellMar>
        <w:tblLook w:val="04A0" w:firstRow="1" w:lastRow="0" w:firstColumn="1" w:lastColumn="0" w:noHBand="0" w:noVBand="1"/>
      </w:tblPr>
      <w:tblGrid>
        <w:gridCol w:w="843"/>
        <w:gridCol w:w="9214"/>
      </w:tblGrid>
      <w:tr w:rsidR="00B846E8" w:rsidRPr="007A7BA9" w:rsidTr="00B854CD">
        <w:trPr>
          <w:trHeight w:val="471"/>
        </w:trPr>
        <w:tc>
          <w:tcPr>
            <w:tcW w:w="843"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jc w:val="center"/>
              <w:textAlignment w:val="baseline"/>
              <w:rPr>
                <w:color w:val="2D2D2D"/>
                <w:spacing w:val="2"/>
                <w:sz w:val="24"/>
                <w:szCs w:val="24"/>
              </w:rPr>
            </w:pPr>
            <w:r>
              <w:rPr>
                <w:color w:val="2D2D2D"/>
                <w:spacing w:val="2"/>
                <w:sz w:val="24"/>
                <w:szCs w:val="24"/>
              </w:rPr>
              <w:t>№ п/п</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jc w:val="center"/>
              <w:textAlignment w:val="baseline"/>
              <w:rPr>
                <w:color w:val="2D2D2D"/>
                <w:spacing w:val="2"/>
                <w:sz w:val="24"/>
                <w:szCs w:val="24"/>
              </w:rPr>
            </w:pPr>
            <w:r>
              <w:rPr>
                <w:color w:val="2D2D2D"/>
                <w:spacing w:val="2"/>
                <w:sz w:val="24"/>
                <w:szCs w:val="24"/>
              </w:rPr>
              <w:t>Адрес (наименование) дворовой территории</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w:t>
            </w:r>
            <w:r w:rsidR="00EA2840">
              <w:rPr>
                <w:color w:val="2D2D2D"/>
                <w:spacing w:val="2"/>
                <w:sz w:val="24"/>
                <w:szCs w:val="24"/>
              </w:rPr>
              <w:t xml:space="preserve"> Ельня, мкрн. Кутузовский, д. 2,3,4</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lastRenderedPageBreak/>
              <w:t>2.</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w:t>
            </w:r>
            <w:r w:rsidR="00EA2840">
              <w:rPr>
                <w:color w:val="2D2D2D"/>
                <w:spacing w:val="2"/>
                <w:sz w:val="24"/>
                <w:szCs w:val="24"/>
              </w:rPr>
              <w:t>. Ельня, мкрн. Кутузовский, д. 5,11</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3.</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 xml:space="preserve">г. Ельня, мкрн. Кутузовский, д. </w:t>
            </w:r>
            <w:r w:rsidR="00EA2840">
              <w:rPr>
                <w:color w:val="2D2D2D"/>
                <w:spacing w:val="2"/>
                <w:sz w:val="24"/>
                <w:szCs w:val="24"/>
              </w:rPr>
              <w:t>6,7,</w:t>
            </w:r>
            <w:r w:rsidRPr="007A7BA9">
              <w:rPr>
                <w:color w:val="2D2D2D"/>
                <w:spacing w:val="2"/>
                <w:sz w:val="24"/>
                <w:szCs w:val="24"/>
              </w:rPr>
              <w:t>1</w:t>
            </w:r>
            <w:r w:rsidR="00DE0E0D">
              <w:rPr>
                <w:color w:val="2D2D2D"/>
                <w:spacing w:val="2"/>
                <w:sz w:val="24"/>
                <w:szCs w:val="24"/>
              </w:rPr>
              <w:t>2</w:t>
            </w:r>
            <w:r w:rsidR="00EA2840">
              <w:rPr>
                <w:color w:val="2D2D2D"/>
                <w:spacing w:val="2"/>
                <w:sz w:val="24"/>
                <w:szCs w:val="24"/>
              </w:rPr>
              <w:t>,13</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4.</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w:t>
            </w:r>
            <w:r w:rsidR="00EA2840">
              <w:rPr>
                <w:color w:val="2D2D2D"/>
                <w:spacing w:val="2"/>
                <w:sz w:val="24"/>
                <w:szCs w:val="24"/>
              </w:rPr>
              <w:t>. Ельня, мкрн. Кутузовский, д. 8,9,10,14,15</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5.</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 Ельня, мкрн. Кутузовский, д. 1</w:t>
            </w:r>
            <w:r w:rsidR="00EA2840">
              <w:rPr>
                <w:color w:val="2D2D2D"/>
                <w:spacing w:val="2"/>
                <w:sz w:val="24"/>
                <w:szCs w:val="24"/>
              </w:rPr>
              <w:t>6,17</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6.</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 Ельня, мкрн. Кутузовский, д. 1</w:t>
            </w:r>
            <w:r w:rsidR="00EA2840">
              <w:rPr>
                <w:color w:val="2D2D2D"/>
                <w:spacing w:val="2"/>
                <w:sz w:val="24"/>
                <w:szCs w:val="24"/>
              </w:rPr>
              <w:t>8,19,20</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7.</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EA2840" w:rsidP="00B854CD">
            <w:pPr>
              <w:spacing w:line="315" w:lineRule="atLeast"/>
              <w:textAlignment w:val="baseline"/>
              <w:rPr>
                <w:color w:val="2D2D2D"/>
                <w:spacing w:val="2"/>
                <w:sz w:val="24"/>
                <w:szCs w:val="24"/>
              </w:rPr>
            </w:pPr>
            <w:r>
              <w:rPr>
                <w:color w:val="2D2D2D"/>
                <w:spacing w:val="2"/>
                <w:sz w:val="24"/>
                <w:szCs w:val="24"/>
              </w:rPr>
              <w:t>г. Ельня, пер. Смоленский, д. 2,4а</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8.</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EA2840" w:rsidP="00B854CD">
            <w:pPr>
              <w:spacing w:line="315" w:lineRule="atLeast"/>
              <w:textAlignment w:val="baseline"/>
              <w:rPr>
                <w:color w:val="2D2D2D"/>
                <w:spacing w:val="2"/>
                <w:sz w:val="24"/>
                <w:szCs w:val="24"/>
              </w:rPr>
            </w:pPr>
            <w:r>
              <w:rPr>
                <w:color w:val="2D2D2D"/>
                <w:spacing w:val="2"/>
                <w:sz w:val="24"/>
                <w:szCs w:val="24"/>
              </w:rPr>
              <w:t>г. Ельня, ул. Вокзальная</w:t>
            </w:r>
            <w:r w:rsidR="00B846E8" w:rsidRPr="007A7BA9">
              <w:rPr>
                <w:color w:val="2D2D2D"/>
                <w:spacing w:val="2"/>
                <w:sz w:val="24"/>
                <w:szCs w:val="24"/>
              </w:rPr>
              <w:t>, д. 1</w:t>
            </w:r>
            <w:r>
              <w:rPr>
                <w:color w:val="2D2D2D"/>
                <w:spacing w:val="2"/>
                <w:sz w:val="24"/>
                <w:szCs w:val="24"/>
              </w:rPr>
              <w:t>0</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9.</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w:t>
            </w:r>
            <w:r w:rsidR="00EA2840">
              <w:rPr>
                <w:color w:val="2D2D2D"/>
                <w:spacing w:val="2"/>
                <w:sz w:val="24"/>
                <w:szCs w:val="24"/>
              </w:rPr>
              <w:t>. Ельня, ул. Гвардейская, д. 54а</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10.</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EA2840" w:rsidP="00B854CD">
            <w:pPr>
              <w:spacing w:line="315" w:lineRule="atLeast"/>
              <w:textAlignment w:val="baseline"/>
              <w:rPr>
                <w:color w:val="2D2D2D"/>
                <w:spacing w:val="2"/>
                <w:sz w:val="24"/>
                <w:szCs w:val="24"/>
              </w:rPr>
            </w:pPr>
            <w:r>
              <w:rPr>
                <w:color w:val="2D2D2D"/>
                <w:spacing w:val="2"/>
                <w:sz w:val="24"/>
                <w:szCs w:val="24"/>
              </w:rPr>
              <w:t>г. Ельня, ул. Гвардейская</w:t>
            </w:r>
            <w:r w:rsidR="00B846E8" w:rsidRPr="007A7BA9">
              <w:rPr>
                <w:color w:val="2D2D2D"/>
                <w:spacing w:val="2"/>
                <w:sz w:val="24"/>
                <w:szCs w:val="24"/>
              </w:rPr>
              <w:t xml:space="preserve">, д. </w:t>
            </w:r>
            <w:r>
              <w:rPr>
                <w:color w:val="2D2D2D"/>
                <w:spacing w:val="2"/>
                <w:sz w:val="24"/>
                <w:szCs w:val="24"/>
              </w:rPr>
              <w:t>75</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11.</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EA2840" w:rsidP="00B854CD">
            <w:pPr>
              <w:spacing w:line="315" w:lineRule="atLeast"/>
              <w:textAlignment w:val="baseline"/>
              <w:rPr>
                <w:color w:val="2D2D2D"/>
                <w:spacing w:val="2"/>
                <w:sz w:val="24"/>
                <w:szCs w:val="24"/>
              </w:rPr>
            </w:pPr>
            <w:r>
              <w:rPr>
                <w:color w:val="2D2D2D"/>
                <w:spacing w:val="2"/>
                <w:sz w:val="24"/>
                <w:szCs w:val="24"/>
              </w:rPr>
              <w:t>г. Ельня, ул. Говорова, д. 10</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12.</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EA2840" w:rsidP="00B854CD">
            <w:pPr>
              <w:spacing w:line="315" w:lineRule="atLeast"/>
              <w:textAlignment w:val="baseline"/>
              <w:rPr>
                <w:color w:val="2D2D2D"/>
                <w:spacing w:val="2"/>
                <w:sz w:val="24"/>
                <w:szCs w:val="24"/>
              </w:rPr>
            </w:pPr>
            <w:r>
              <w:rPr>
                <w:color w:val="2D2D2D"/>
                <w:spacing w:val="2"/>
                <w:sz w:val="24"/>
                <w:szCs w:val="24"/>
              </w:rPr>
              <w:t xml:space="preserve">г. Ельня, </w:t>
            </w:r>
            <w:r w:rsidR="00AA4830">
              <w:rPr>
                <w:color w:val="2D2D2D"/>
                <w:spacing w:val="2"/>
                <w:sz w:val="24"/>
                <w:szCs w:val="24"/>
              </w:rPr>
              <w:t>ул. Говорова, д. 11,13</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13.</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Говорова, д. 16,18,20</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14.</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Гусева, д. 2</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15.</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Дорогобужский большак, д. 18а, ул. Ленина, д. 106</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16.</w:t>
            </w:r>
          </w:p>
        </w:tc>
        <w:tc>
          <w:tcPr>
            <w:tcW w:w="9214"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Зеленая, д. 19</w:t>
            </w:r>
          </w:p>
        </w:tc>
      </w:tr>
      <w:tr w:rsidR="00B846E8" w:rsidRPr="007A7BA9" w:rsidTr="00B854CD">
        <w:trPr>
          <w:trHeight w:val="330"/>
        </w:trPr>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17.</w:t>
            </w:r>
          </w:p>
        </w:tc>
        <w:tc>
          <w:tcPr>
            <w:tcW w:w="9214"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 Ельня,</w:t>
            </w:r>
            <w:r w:rsidR="00AA4830">
              <w:rPr>
                <w:color w:val="2D2D2D"/>
                <w:spacing w:val="2"/>
                <w:sz w:val="24"/>
                <w:szCs w:val="24"/>
              </w:rPr>
              <w:t xml:space="preserve"> ул. Интернациональная, д. 40а,42</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B846E8" w:rsidRPr="007A7BA9" w:rsidRDefault="00B846E8" w:rsidP="00B854CD">
            <w:pPr>
              <w:jc w:val="center"/>
              <w:rPr>
                <w:color w:val="2D2D2D"/>
                <w:spacing w:val="2"/>
                <w:sz w:val="24"/>
                <w:szCs w:val="24"/>
              </w:rPr>
            </w:pPr>
            <w:r>
              <w:rPr>
                <w:color w:val="2D2D2D"/>
                <w:spacing w:val="2"/>
                <w:sz w:val="24"/>
                <w:szCs w:val="24"/>
              </w:rPr>
              <w:t>18.</w:t>
            </w:r>
          </w:p>
        </w:tc>
        <w:tc>
          <w:tcPr>
            <w:tcW w:w="9214"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Интернациональная, д. 56</w:t>
            </w:r>
          </w:p>
        </w:tc>
      </w:tr>
      <w:tr w:rsidR="00B846E8" w:rsidRPr="007A7BA9" w:rsidTr="00B854CD">
        <w:trPr>
          <w:trHeight w:val="30"/>
        </w:trPr>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B846E8" w:rsidRPr="007A7BA9" w:rsidRDefault="00B846E8" w:rsidP="00B854CD">
            <w:pPr>
              <w:jc w:val="center"/>
              <w:rPr>
                <w:color w:val="2D2D2D"/>
                <w:spacing w:val="2"/>
                <w:sz w:val="24"/>
                <w:szCs w:val="24"/>
              </w:rPr>
            </w:pPr>
          </w:p>
        </w:tc>
        <w:tc>
          <w:tcPr>
            <w:tcW w:w="9214"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846E8" w:rsidRPr="007A7BA9" w:rsidRDefault="00B846E8" w:rsidP="00B854CD">
            <w:pPr>
              <w:spacing w:line="315" w:lineRule="atLeast"/>
              <w:textAlignment w:val="baseline"/>
              <w:rPr>
                <w:color w:val="2D2D2D"/>
                <w:spacing w:val="2"/>
                <w:sz w:val="24"/>
                <w:szCs w:val="24"/>
              </w:rPr>
            </w:pP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19.</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w:t>
            </w:r>
            <w:r w:rsidR="00AA4830">
              <w:rPr>
                <w:color w:val="2D2D2D"/>
                <w:spacing w:val="2"/>
                <w:sz w:val="24"/>
                <w:szCs w:val="24"/>
              </w:rPr>
              <w:t>. Ельня, ул. Капитанова, д. 37,39,39а</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20.</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Капитанова, д. 38,40</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21.</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Кировская, д. 9</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22.</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AA4830" w:rsidP="00B854CD">
            <w:pPr>
              <w:spacing w:line="315" w:lineRule="atLeast"/>
              <w:textAlignment w:val="baseline"/>
              <w:rPr>
                <w:color w:val="2D2D2D"/>
                <w:spacing w:val="2"/>
                <w:sz w:val="24"/>
                <w:szCs w:val="24"/>
              </w:rPr>
            </w:pPr>
            <w:r>
              <w:rPr>
                <w:color w:val="2D2D2D"/>
                <w:spacing w:val="2"/>
                <w:sz w:val="24"/>
                <w:szCs w:val="24"/>
              </w:rPr>
              <w:t>г. Ельня, ул. Красноармейская, д. 15,17</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23.</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spacing w:line="315" w:lineRule="atLeast"/>
              <w:textAlignment w:val="baseline"/>
              <w:rPr>
                <w:color w:val="2D2D2D"/>
                <w:spacing w:val="2"/>
                <w:sz w:val="24"/>
                <w:szCs w:val="24"/>
              </w:rPr>
            </w:pPr>
            <w:r w:rsidRPr="007A7BA9">
              <w:rPr>
                <w:color w:val="2D2D2D"/>
                <w:spacing w:val="2"/>
                <w:sz w:val="24"/>
                <w:szCs w:val="24"/>
              </w:rPr>
              <w:t>г</w:t>
            </w:r>
            <w:r w:rsidR="002D0591">
              <w:rPr>
                <w:color w:val="2D2D2D"/>
                <w:spacing w:val="2"/>
                <w:sz w:val="24"/>
                <w:szCs w:val="24"/>
              </w:rPr>
              <w:t>. Ельня, ул. Красноармейская, д. 16а</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24.</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2D0591" w:rsidP="00B854CD">
            <w:pPr>
              <w:spacing w:line="315" w:lineRule="atLeast"/>
              <w:textAlignment w:val="baseline"/>
              <w:rPr>
                <w:color w:val="2D2D2D"/>
                <w:spacing w:val="2"/>
                <w:sz w:val="24"/>
                <w:szCs w:val="24"/>
              </w:rPr>
            </w:pPr>
            <w:r>
              <w:rPr>
                <w:color w:val="2D2D2D"/>
                <w:spacing w:val="2"/>
                <w:sz w:val="24"/>
                <w:szCs w:val="24"/>
              </w:rPr>
              <w:t>г. Ельня, ул. Ленина, д. 37,39</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25.</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2D0591" w:rsidP="00B854CD">
            <w:pPr>
              <w:spacing w:line="315" w:lineRule="atLeast"/>
              <w:textAlignment w:val="baseline"/>
              <w:rPr>
                <w:color w:val="2D2D2D"/>
                <w:spacing w:val="2"/>
                <w:sz w:val="24"/>
                <w:szCs w:val="24"/>
              </w:rPr>
            </w:pPr>
            <w:r>
              <w:rPr>
                <w:color w:val="2D2D2D"/>
                <w:spacing w:val="2"/>
                <w:sz w:val="24"/>
                <w:szCs w:val="24"/>
              </w:rPr>
              <w:t>г. Ельня, ул. Ленина, д. 35</w:t>
            </w:r>
          </w:p>
        </w:tc>
      </w:tr>
      <w:tr w:rsidR="00B846E8" w:rsidRPr="007A7BA9"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7A7BA9" w:rsidRDefault="00B846E8" w:rsidP="00B854CD">
            <w:pPr>
              <w:jc w:val="center"/>
              <w:rPr>
                <w:color w:val="2D2D2D"/>
                <w:spacing w:val="2"/>
                <w:sz w:val="24"/>
                <w:szCs w:val="24"/>
              </w:rPr>
            </w:pPr>
            <w:r>
              <w:rPr>
                <w:color w:val="2D2D2D"/>
                <w:spacing w:val="2"/>
                <w:sz w:val="24"/>
                <w:szCs w:val="24"/>
              </w:rPr>
              <w:t>26.</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7A7BA9" w:rsidRDefault="002D0591" w:rsidP="00B854CD">
            <w:pPr>
              <w:spacing w:line="315" w:lineRule="atLeast"/>
              <w:textAlignment w:val="baseline"/>
              <w:rPr>
                <w:color w:val="2D2D2D"/>
                <w:spacing w:val="2"/>
                <w:sz w:val="24"/>
                <w:szCs w:val="24"/>
              </w:rPr>
            </w:pPr>
            <w:r>
              <w:rPr>
                <w:color w:val="2D2D2D"/>
                <w:spacing w:val="2"/>
                <w:sz w:val="24"/>
                <w:szCs w:val="24"/>
              </w:rPr>
              <w:t>г. Ельня, ул. Молодежная, д. 1,3,11, ул. Пролетарская, д. 76</w:t>
            </w:r>
          </w:p>
        </w:tc>
      </w:tr>
      <w:tr w:rsidR="00B846E8" w:rsidRPr="0094334B" w:rsidTr="00B854CD">
        <w:tc>
          <w:tcPr>
            <w:tcW w:w="843" w:type="dxa"/>
            <w:tcBorders>
              <w:top w:val="nil"/>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27.</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Молодежная, д. 2а,4,10</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28.</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Молодежная, д. 5,7,9, ул. Ленина, д. 59</w:t>
            </w:r>
          </w:p>
        </w:tc>
      </w:tr>
      <w:tr w:rsidR="00B846E8" w:rsidRPr="0094334B" w:rsidTr="00DE0E0D">
        <w:trPr>
          <w:trHeight w:val="285"/>
        </w:trPr>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29.</w:t>
            </w:r>
          </w:p>
        </w:tc>
        <w:tc>
          <w:tcPr>
            <w:tcW w:w="9214"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DE0E0D"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Молодежная, д. 6</w:t>
            </w:r>
          </w:p>
        </w:tc>
      </w:tr>
      <w:tr w:rsidR="00DE0E0D" w:rsidRPr="0094334B" w:rsidTr="00DE0E0D">
        <w:trPr>
          <w:trHeight w:val="345"/>
        </w:trPr>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tcPr>
          <w:p w:rsidR="00DE0E0D" w:rsidRDefault="00DE0E0D" w:rsidP="00B854CD">
            <w:pPr>
              <w:jc w:val="center"/>
              <w:rPr>
                <w:color w:val="2D2D2D"/>
                <w:spacing w:val="2"/>
                <w:sz w:val="24"/>
                <w:szCs w:val="24"/>
              </w:rPr>
            </w:pPr>
            <w:r>
              <w:rPr>
                <w:color w:val="2D2D2D"/>
                <w:spacing w:val="2"/>
                <w:sz w:val="24"/>
                <w:szCs w:val="24"/>
              </w:rPr>
              <w:t>30.</w:t>
            </w:r>
          </w:p>
        </w:tc>
        <w:tc>
          <w:tcPr>
            <w:tcW w:w="9214"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0E0D" w:rsidRDefault="00B3437B" w:rsidP="00B854CD">
            <w:pPr>
              <w:spacing w:line="315" w:lineRule="atLeast"/>
              <w:textAlignment w:val="baseline"/>
              <w:rPr>
                <w:color w:val="2D2D2D"/>
                <w:spacing w:val="2"/>
                <w:sz w:val="24"/>
                <w:szCs w:val="24"/>
              </w:rPr>
            </w:pPr>
            <w:r>
              <w:rPr>
                <w:color w:val="2D2D2D"/>
                <w:spacing w:val="2"/>
                <w:sz w:val="24"/>
                <w:szCs w:val="24"/>
              </w:rPr>
              <w:t>г. Ельня, ул. Молодежная, д. 8,12, ул. Ленина, д. 51/61</w:t>
            </w:r>
            <w:r w:rsidR="00045009">
              <w:rPr>
                <w:color w:val="2D2D2D"/>
                <w:spacing w:val="2"/>
                <w:sz w:val="24"/>
                <w:szCs w:val="24"/>
              </w:rPr>
              <w:t>,55</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31</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 xml:space="preserve">г. </w:t>
            </w:r>
            <w:r w:rsidR="00B3437B">
              <w:rPr>
                <w:color w:val="2D2D2D"/>
                <w:spacing w:val="2"/>
                <w:sz w:val="24"/>
                <w:szCs w:val="24"/>
              </w:rPr>
              <w:t>Ельня, ул. О. Ржевской, д. 63</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32</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Ельня, у</w:t>
            </w:r>
            <w:r w:rsidR="00B3437B">
              <w:rPr>
                <w:color w:val="2D2D2D"/>
                <w:spacing w:val="2"/>
                <w:sz w:val="24"/>
                <w:szCs w:val="24"/>
              </w:rPr>
              <w:t>л. Октябрьская, д. 2</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33</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Октябрьская, д. 3</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34</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Ельн</w:t>
            </w:r>
            <w:r w:rsidR="00B3437B">
              <w:rPr>
                <w:color w:val="2D2D2D"/>
                <w:spacing w:val="2"/>
                <w:sz w:val="24"/>
                <w:szCs w:val="24"/>
              </w:rPr>
              <w:t>я, ул. Первомайская, д. 1</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35</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Ель</w:t>
            </w:r>
            <w:r w:rsidR="00B3437B">
              <w:rPr>
                <w:color w:val="2D2D2D"/>
                <w:spacing w:val="2"/>
                <w:sz w:val="24"/>
                <w:szCs w:val="24"/>
              </w:rPr>
              <w:t>ня, ул. Первомайская, д. 40</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36</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Ель</w:t>
            </w:r>
            <w:r w:rsidR="00B3437B">
              <w:rPr>
                <w:color w:val="2D2D2D"/>
                <w:spacing w:val="2"/>
                <w:sz w:val="24"/>
                <w:szCs w:val="24"/>
              </w:rPr>
              <w:t>ня, ул. Первомайская, д. 47</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37</w:t>
            </w:r>
            <w:r w:rsidR="00B846E8">
              <w:rPr>
                <w:color w:val="2D2D2D"/>
                <w:spacing w:val="2"/>
                <w:sz w:val="24"/>
                <w:szCs w:val="24"/>
              </w:rPr>
              <w:t>.</w:t>
            </w:r>
          </w:p>
        </w:tc>
        <w:tc>
          <w:tcPr>
            <w:tcW w:w="9214"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Ельня, у</w:t>
            </w:r>
            <w:r w:rsidR="00B3437B">
              <w:rPr>
                <w:color w:val="2D2D2D"/>
                <w:spacing w:val="2"/>
                <w:sz w:val="24"/>
                <w:szCs w:val="24"/>
              </w:rPr>
              <w:t>л. Пролетарская, д. 2</w:t>
            </w:r>
          </w:p>
        </w:tc>
      </w:tr>
      <w:tr w:rsidR="00B846E8" w:rsidRPr="0094334B" w:rsidTr="00B854CD">
        <w:tc>
          <w:tcPr>
            <w:tcW w:w="843" w:type="dxa"/>
            <w:tcBorders>
              <w:top w:val="nil"/>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38</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Пролетарская, д. 23</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39</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Пролетарская, д. 35/16, ул. Энгельса, д. 14</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40</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Пролетарская, д. 51/36</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41</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Пролетарская, д. 72,74</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42</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Садовая, д. 4</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43</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w:t>
            </w:r>
            <w:r w:rsidR="00B3437B">
              <w:rPr>
                <w:color w:val="2D2D2D"/>
                <w:spacing w:val="2"/>
                <w:sz w:val="24"/>
                <w:szCs w:val="24"/>
              </w:rPr>
              <w:t>льня, ул. Смоленский большак, д. 24</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44</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w:t>
            </w:r>
            <w:r w:rsidR="00B3437B">
              <w:rPr>
                <w:color w:val="2D2D2D"/>
                <w:spacing w:val="2"/>
                <w:sz w:val="24"/>
                <w:szCs w:val="24"/>
              </w:rPr>
              <w:t>ьня, ул. Смоленский большак, д. 28,30</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lastRenderedPageBreak/>
              <w:t>45</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w:t>
            </w:r>
            <w:r w:rsidR="00B3437B">
              <w:rPr>
                <w:color w:val="2D2D2D"/>
                <w:spacing w:val="2"/>
                <w:sz w:val="24"/>
                <w:szCs w:val="24"/>
              </w:rPr>
              <w:t>льня, ул. Смоленский большак, д. 38,40</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46</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Смоленский большак, д. 42,44</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47</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Смоленский большак, д. 61</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48</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Советская, д. 16,18</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49</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Советская, д. 19</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50</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3437B" w:rsidP="00B854CD">
            <w:pPr>
              <w:spacing w:line="315" w:lineRule="atLeast"/>
              <w:textAlignment w:val="baseline"/>
              <w:rPr>
                <w:color w:val="2D2D2D"/>
                <w:spacing w:val="2"/>
                <w:sz w:val="24"/>
                <w:szCs w:val="24"/>
              </w:rPr>
            </w:pPr>
            <w:r>
              <w:rPr>
                <w:color w:val="2D2D2D"/>
                <w:spacing w:val="2"/>
                <w:sz w:val="24"/>
                <w:szCs w:val="24"/>
              </w:rPr>
              <w:t>г. Ельня, ул. Советская, д. 25, ул. Первомайская, д. 10/27</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51</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Ель</w:t>
            </w:r>
            <w:r w:rsidR="00B3437B">
              <w:rPr>
                <w:color w:val="2D2D2D"/>
                <w:spacing w:val="2"/>
                <w:sz w:val="24"/>
                <w:szCs w:val="24"/>
              </w:rPr>
              <w:t xml:space="preserve">ня, ул. </w:t>
            </w:r>
            <w:r w:rsidR="00045009">
              <w:rPr>
                <w:color w:val="2D2D2D"/>
                <w:spacing w:val="2"/>
                <w:sz w:val="24"/>
                <w:szCs w:val="24"/>
              </w:rPr>
              <w:t>Советская, д. 36/2, ул. Энгельса, д. 4</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DE0E0D" w:rsidP="00B854CD">
            <w:pPr>
              <w:jc w:val="center"/>
              <w:rPr>
                <w:color w:val="2D2D2D"/>
                <w:spacing w:val="2"/>
                <w:sz w:val="24"/>
                <w:szCs w:val="24"/>
              </w:rPr>
            </w:pPr>
            <w:r>
              <w:rPr>
                <w:color w:val="2D2D2D"/>
                <w:spacing w:val="2"/>
                <w:sz w:val="24"/>
                <w:szCs w:val="24"/>
              </w:rPr>
              <w:t>52</w:t>
            </w:r>
            <w:r w:rsidR="00B846E8">
              <w:rPr>
                <w:color w:val="2D2D2D"/>
                <w:spacing w:val="2"/>
                <w:sz w:val="24"/>
                <w:szCs w:val="24"/>
              </w:rPr>
              <w:t>.</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Советская, д. 45,47/16</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53.</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Советская, д. 67</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54.</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Советская, д. 23а</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55.</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Советская, д. 26,28/16, ул. Первомайская, д. 14</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56.</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Строительная, д. 2,4</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57.</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Энгельса, д. 17</w:t>
            </w:r>
          </w:p>
        </w:tc>
      </w:tr>
      <w:tr w:rsidR="00B846E8" w:rsidRPr="0094334B" w:rsidTr="00B854CD">
        <w:tc>
          <w:tcPr>
            <w:tcW w:w="84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58.</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B846E8" w:rsidP="00B854CD">
            <w:pPr>
              <w:spacing w:line="315" w:lineRule="atLeast"/>
              <w:textAlignment w:val="baseline"/>
              <w:rPr>
                <w:color w:val="2D2D2D"/>
                <w:spacing w:val="2"/>
                <w:sz w:val="24"/>
                <w:szCs w:val="24"/>
              </w:rPr>
            </w:pPr>
            <w:r w:rsidRPr="0094334B">
              <w:rPr>
                <w:color w:val="2D2D2D"/>
                <w:spacing w:val="2"/>
                <w:sz w:val="24"/>
                <w:szCs w:val="24"/>
              </w:rPr>
              <w:t>г. Ельня, ул.</w:t>
            </w:r>
            <w:r w:rsidR="00045009">
              <w:rPr>
                <w:color w:val="2D2D2D"/>
                <w:spacing w:val="2"/>
                <w:sz w:val="24"/>
                <w:szCs w:val="24"/>
              </w:rPr>
              <w:t xml:space="preserve"> Энгельса, д. 19</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59.</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Энгельса, д. 30,32,34, ул. Ленина, д. 31/36</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60.</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Энгельса, д. 35</w:t>
            </w:r>
          </w:p>
        </w:tc>
      </w:tr>
      <w:tr w:rsidR="00B846E8" w:rsidRPr="0094334B" w:rsidTr="00B854CD">
        <w:tc>
          <w:tcPr>
            <w:tcW w:w="843" w:type="dxa"/>
            <w:tcBorders>
              <w:top w:val="single" w:sz="4" w:space="0" w:color="auto"/>
              <w:left w:val="single" w:sz="6" w:space="0" w:color="000000"/>
              <w:bottom w:val="single" w:sz="4" w:space="0" w:color="auto"/>
              <w:right w:val="single" w:sz="4" w:space="0" w:color="auto"/>
            </w:tcBorders>
            <w:shd w:val="clear" w:color="auto" w:fill="FFFFFF"/>
            <w:tcMar>
              <w:top w:w="0" w:type="dxa"/>
              <w:left w:w="149" w:type="dxa"/>
              <w:bottom w:w="0" w:type="dxa"/>
              <w:right w:w="149" w:type="dxa"/>
            </w:tcMar>
            <w:hideMark/>
          </w:tcPr>
          <w:p w:rsidR="00B846E8" w:rsidRPr="0094334B" w:rsidRDefault="00B846E8" w:rsidP="00B854CD">
            <w:pPr>
              <w:jc w:val="center"/>
              <w:rPr>
                <w:color w:val="2D2D2D"/>
                <w:spacing w:val="2"/>
                <w:sz w:val="24"/>
                <w:szCs w:val="24"/>
              </w:rPr>
            </w:pPr>
            <w:r>
              <w:rPr>
                <w:color w:val="2D2D2D"/>
                <w:spacing w:val="2"/>
                <w:sz w:val="24"/>
                <w:szCs w:val="24"/>
              </w:rPr>
              <w:t>61.</w:t>
            </w:r>
          </w:p>
        </w:tc>
        <w:tc>
          <w:tcPr>
            <w:tcW w:w="9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46E8" w:rsidRPr="0094334B" w:rsidRDefault="00045009" w:rsidP="00B854CD">
            <w:pPr>
              <w:spacing w:line="315" w:lineRule="atLeast"/>
              <w:textAlignment w:val="baseline"/>
              <w:rPr>
                <w:color w:val="2D2D2D"/>
                <w:spacing w:val="2"/>
                <w:sz w:val="24"/>
                <w:szCs w:val="24"/>
              </w:rPr>
            </w:pPr>
            <w:r>
              <w:rPr>
                <w:color w:val="2D2D2D"/>
                <w:spacing w:val="2"/>
                <w:sz w:val="24"/>
                <w:szCs w:val="24"/>
              </w:rPr>
              <w:t>г. Ельня, ул. Энгельса, д. 9/33</w:t>
            </w:r>
          </w:p>
        </w:tc>
      </w:tr>
    </w:tbl>
    <w:p w:rsidR="00045009" w:rsidRDefault="00045009" w:rsidP="00B846E8">
      <w:pPr>
        <w:ind w:firstLine="709"/>
        <w:jc w:val="center"/>
        <w:rPr>
          <w:b/>
          <w:bCs/>
          <w:sz w:val="28"/>
          <w:szCs w:val="28"/>
        </w:rPr>
      </w:pPr>
    </w:p>
    <w:p w:rsidR="00B846E8" w:rsidRPr="00B060C3" w:rsidRDefault="00B846E8" w:rsidP="00B846E8">
      <w:pPr>
        <w:ind w:firstLine="709"/>
        <w:jc w:val="center"/>
        <w:rPr>
          <w:b/>
          <w:bCs/>
          <w:sz w:val="24"/>
          <w:szCs w:val="24"/>
        </w:rPr>
      </w:pPr>
      <w:r w:rsidRPr="00B060C3">
        <w:rPr>
          <w:b/>
          <w:bCs/>
          <w:sz w:val="24"/>
          <w:szCs w:val="24"/>
        </w:rPr>
        <w:t xml:space="preserve">Адресный перечень дворовых территорий, нуждающихся </w:t>
      </w:r>
      <w:r w:rsidR="00DE0E0D" w:rsidRPr="00B060C3">
        <w:rPr>
          <w:b/>
          <w:bCs/>
          <w:sz w:val="24"/>
          <w:szCs w:val="24"/>
        </w:rPr>
        <w:t xml:space="preserve">в благоустройстве </w:t>
      </w:r>
      <w:r w:rsidRPr="00B060C3">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2018 г.</w:t>
      </w:r>
    </w:p>
    <w:tbl>
      <w:tblPr>
        <w:tblStyle w:val="ab"/>
        <w:tblW w:w="0" w:type="auto"/>
        <w:tblLook w:val="04A0" w:firstRow="1" w:lastRow="0" w:firstColumn="1" w:lastColumn="0" w:noHBand="0" w:noVBand="1"/>
      </w:tblPr>
      <w:tblGrid>
        <w:gridCol w:w="846"/>
        <w:gridCol w:w="9214"/>
      </w:tblGrid>
      <w:tr w:rsidR="00B846E8" w:rsidTr="00B854CD">
        <w:tc>
          <w:tcPr>
            <w:tcW w:w="846" w:type="dxa"/>
          </w:tcPr>
          <w:p w:rsidR="00B846E8" w:rsidRPr="00567717" w:rsidRDefault="00B846E8" w:rsidP="00B854CD">
            <w:pPr>
              <w:jc w:val="center"/>
              <w:rPr>
                <w:bCs/>
                <w:sz w:val="24"/>
                <w:szCs w:val="24"/>
              </w:rPr>
            </w:pPr>
            <w:r>
              <w:rPr>
                <w:bCs/>
                <w:sz w:val="24"/>
                <w:szCs w:val="24"/>
              </w:rPr>
              <w:t>№ п/п</w:t>
            </w:r>
          </w:p>
        </w:tc>
        <w:tc>
          <w:tcPr>
            <w:tcW w:w="9214" w:type="dxa"/>
          </w:tcPr>
          <w:p w:rsidR="00B846E8" w:rsidRPr="00567717" w:rsidRDefault="00B846E8" w:rsidP="00B854CD">
            <w:pPr>
              <w:jc w:val="center"/>
              <w:rPr>
                <w:b/>
                <w:bCs/>
                <w:sz w:val="24"/>
                <w:szCs w:val="24"/>
              </w:rPr>
            </w:pPr>
            <w:r>
              <w:rPr>
                <w:color w:val="2D2D2D"/>
                <w:spacing w:val="2"/>
                <w:sz w:val="24"/>
                <w:szCs w:val="24"/>
              </w:rPr>
              <w:t>Адрес (наименование) дворовой территории</w:t>
            </w:r>
          </w:p>
        </w:tc>
      </w:tr>
      <w:tr w:rsidR="00B846E8" w:rsidTr="00B854CD">
        <w:tc>
          <w:tcPr>
            <w:tcW w:w="846" w:type="dxa"/>
          </w:tcPr>
          <w:p w:rsidR="00B846E8" w:rsidRPr="00567717" w:rsidRDefault="00B846E8" w:rsidP="00B854CD">
            <w:pPr>
              <w:jc w:val="center"/>
              <w:rPr>
                <w:bCs/>
                <w:sz w:val="24"/>
                <w:szCs w:val="24"/>
              </w:rPr>
            </w:pPr>
            <w:r>
              <w:rPr>
                <w:bCs/>
                <w:sz w:val="24"/>
                <w:szCs w:val="24"/>
              </w:rPr>
              <w:t>1.</w:t>
            </w:r>
          </w:p>
        </w:tc>
        <w:tc>
          <w:tcPr>
            <w:tcW w:w="9214" w:type="dxa"/>
          </w:tcPr>
          <w:p w:rsidR="00B846E8" w:rsidRPr="00567717" w:rsidRDefault="00B846E8" w:rsidP="00B854CD">
            <w:pPr>
              <w:rPr>
                <w:bCs/>
                <w:sz w:val="24"/>
                <w:szCs w:val="24"/>
              </w:rPr>
            </w:pPr>
            <w:r>
              <w:rPr>
                <w:bCs/>
                <w:sz w:val="24"/>
                <w:szCs w:val="24"/>
              </w:rPr>
              <w:t>г. Ельня, ул. Советская, д. 18</w:t>
            </w:r>
            <w:r w:rsidR="00BA39B0">
              <w:rPr>
                <w:bCs/>
                <w:sz w:val="24"/>
                <w:szCs w:val="24"/>
              </w:rPr>
              <w:t xml:space="preserve"> </w:t>
            </w:r>
          </w:p>
        </w:tc>
      </w:tr>
      <w:tr w:rsidR="00B846E8" w:rsidTr="00B854CD">
        <w:tc>
          <w:tcPr>
            <w:tcW w:w="846" w:type="dxa"/>
          </w:tcPr>
          <w:p w:rsidR="00B846E8" w:rsidRPr="00567717" w:rsidRDefault="00B846E8" w:rsidP="00B854CD">
            <w:pPr>
              <w:jc w:val="center"/>
              <w:rPr>
                <w:bCs/>
                <w:sz w:val="24"/>
                <w:szCs w:val="24"/>
              </w:rPr>
            </w:pPr>
            <w:r>
              <w:rPr>
                <w:bCs/>
                <w:sz w:val="24"/>
                <w:szCs w:val="24"/>
              </w:rPr>
              <w:t>2</w:t>
            </w:r>
          </w:p>
        </w:tc>
        <w:tc>
          <w:tcPr>
            <w:tcW w:w="9214" w:type="dxa"/>
          </w:tcPr>
          <w:p w:rsidR="00B846E8" w:rsidRPr="00567717" w:rsidRDefault="00B846E8" w:rsidP="00B854CD">
            <w:pPr>
              <w:rPr>
                <w:bCs/>
                <w:sz w:val="24"/>
                <w:szCs w:val="24"/>
              </w:rPr>
            </w:pPr>
            <w:r>
              <w:rPr>
                <w:bCs/>
                <w:sz w:val="24"/>
                <w:szCs w:val="24"/>
              </w:rPr>
              <w:t>г. Ельня, ул. Красноармейская, д. 16А</w:t>
            </w:r>
            <w:r w:rsidR="00BA39B0">
              <w:rPr>
                <w:bCs/>
                <w:sz w:val="24"/>
                <w:szCs w:val="24"/>
              </w:rPr>
              <w:t xml:space="preserve"> </w:t>
            </w:r>
          </w:p>
        </w:tc>
      </w:tr>
      <w:tr w:rsidR="00B846E8" w:rsidTr="00B854CD">
        <w:tc>
          <w:tcPr>
            <w:tcW w:w="846" w:type="dxa"/>
          </w:tcPr>
          <w:p w:rsidR="00B846E8" w:rsidRPr="00567717" w:rsidRDefault="00B846E8" w:rsidP="00B854CD">
            <w:pPr>
              <w:jc w:val="center"/>
              <w:rPr>
                <w:bCs/>
                <w:sz w:val="24"/>
                <w:szCs w:val="24"/>
              </w:rPr>
            </w:pPr>
            <w:r>
              <w:rPr>
                <w:bCs/>
                <w:sz w:val="24"/>
                <w:szCs w:val="24"/>
              </w:rPr>
              <w:t>3.</w:t>
            </w:r>
          </w:p>
        </w:tc>
        <w:tc>
          <w:tcPr>
            <w:tcW w:w="9214" w:type="dxa"/>
          </w:tcPr>
          <w:p w:rsidR="00B846E8" w:rsidRPr="00567717" w:rsidRDefault="00B846E8" w:rsidP="00B854CD">
            <w:pPr>
              <w:rPr>
                <w:bCs/>
                <w:sz w:val="24"/>
                <w:szCs w:val="24"/>
              </w:rPr>
            </w:pPr>
            <w:r>
              <w:rPr>
                <w:bCs/>
                <w:sz w:val="24"/>
                <w:szCs w:val="24"/>
              </w:rPr>
              <w:t>г. Ельня, ул. Молодежная, д. 7</w:t>
            </w:r>
            <w:r w:rsidR="00BA39B0">
              <w:rPr>
                <w:bCs/>
                <w:sz w:val="24"/>
                <w:szCs w:val="24"/>
              </w:rPr>
              <w:t xml:space="preserve"> </w:t>
            </w:r>
          </w:p>
        </w:tc>
      </w:tr>
    </w:tbl>
    <w:p w:rsidR="00B846E8" w:rsidRDefault="00B846E8" w:rsidP="00DE0E0D">
      <w:pPr>
        <w:rPr>
          <w:b/>
          <w:bCs/>
          <w:sz w:val="28"/>
          <w:szCs w:val="28"/>
        </w:rPr>
      </w:pPr>
    </w:p>
    <w:p w:rsidR="00B846E8" w:rsidRPr="00CD47EA" w:rsidRDefault="00B846E8" w:rsidP="00B846E8">
      <w:pPr>
        <w:ind w:firstLine="709"/>
        <w:jc w:val="center"/>
        <w:rPr>
          <w:b/>
          <w:bCs/>
          <w:sz w:val="24"/>
          <w:szCs w:val="24"/>
        </w:rPr>
      </w:pPr>
      <w:r w:rsidRPr="00CD47EA">
        <w:rPr>
          <w:b/>
          <w:bCs/>
          <w:sz w:val="24"/>
          <w:szCs w:val="24"/>
        </w:rPr>
        <w:t xml:space="preserve">Адресный перечень дворовых территорий, нуждающихся </w:t>
      </w:r>
      <w:r w:rsidR="00210463" w:rsidRPr="00CD47EA">
        <w:rPr>
          <w:b/>
          <w:bCs/>
          <w:sz w:val="24"/>
          <w:szCs w:val="24"/>
        </w:rPr>
        <w:t xml:space="preserve">в благоустройстве </w:t>
      </w:r>
      <w:r w:rsidRPr="00CD47EA">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2019 г.</w:t>
      </w:r>
    </w:p>
    <w:tbl>
      <w:tblPr>
        <w:tblStyle w:val="ab"/>
        <w:tblW w:w="10201" w:type="dxa"/>
        <w:tblLook w:val="04A0" w:firstRow="1" w:lastRow="0" w:firstColumn="1" w:lastColumn="0" w:noHBand="0" w:noVBand="1"/>
      </w:tblPr>
      <w:tblGrid>
        <w:gridCol w:w="846"/>
        <w:gridCol w:w="9355"/>
      </w:tblGrid>
      <w:tr w:rsidR="00B846E8" w:rsidRPr="00567717" w:rsidTr="00B854CD">
        <w:tc>
          <w:tcPr>
            <w:tcW w:w="846" w:type="dxa"/>
          </w:tcPr>
          <w:p w:rsidR="00CD47EA" w:rsidRDefault="00B846E8" w:rsidP="00B854CD">
            <w:pPr>
              <w:jc w:val="center"/>
              <w:rPr>
                <w:bCs/>
                <w:sz w:val="24"/>
                <w:szCs w:val="24"/>
              </w:rPr>
            </w:pPr>
            <w:r>
              <w:rPr>
                <w:bCs/>
                <w:sz w:val="24"/>
                <w:szCs w:val="24"/>
              </w:rPr>
              <w:t xml:space="preserve">№ </w:t>
            </w:r>
          </w:p>
          <w:p w:rsidR="00B846E8" w:rsidRPr="00567717" w:rsidRDefault="00B846E8" w:rsidP="00B854CD">
            <w:pPr>
              <w:jc w:val="center"/>
              <w:rPr>
                <w:bCs/>
                <w:sz w:val="24"/>
                <w:szCs w:val="24"/>
              </w:rPr>
            </w:pPr>
            <w:r>
              <w:rPr>
                <w:bCs/>
                <w:sz w:val="24"/>
                <w:szCs w:val="24"/>
              </w:rPr>
              <w:t>п/п</w:t>
            </w:r>
          </w:p>
        </w:tc>
        <w:tc>
          <w:tcPr>
            <w:tcW w:w="9355" w:type="dxa"/>
          </w:tcPr>
          <w:p w:rsidR="00B846E8" w:rsidRPr="00567717" w:rsidRDefault="00B846E8" w:rsidP="00B854CD">
            <w:pPr>
              <w:jc w:val="center"/>
              <w:rPr>
                <w:b/>
                <w:bCs/>
                <w:sz w:val="24"/>
                <w:szCs w:val="24"/>
              </w:rPr>
            </w:pPr>
            <w:r>
              <w:rPr>
                <w:color w:val="2D2D2D"/>
                <w:spacing w:val="2"/>
                <w:sz w:val="24"/>
                <w:szCs w:val="24"/>
              </w:rPr>
              <w:t>Адрес (наименование) дворовой территории</w:t>
            </w:r>
          </w:p>
        </w:tc>
      </w:tr>
      <w:tr w:rsidR="00B846E8" w:rsidRPr="00567717" w:rsidTr="00B854CD">
        <w:tc>
          <w:tcPr>
            <w:tcW w:w="846" w:type="dxa"/>
          </w:tcPr>
          <w:p w:rsidR="00B846E8" w:rsidRPr="00567717" w:rsidRDefault="00B846E8" w:rsidP="00B854CD">
            <w:pPr>
              <w:jc w:val="center"/>
              <w:rPr>
                <w:bCs/>
                <w:sz w:val="24"/>
                <w:szCs w:val="24"/>
              </w:rPr>
            </w:pPr>
            <w:r>
              <w:rPr>
                <w:bCs/>
                <w:sz w:val="24"/>
                <w:szCs w:val="24"/>
              </w:rPr>
              <w:t>1.</w:t>
            </w:r>
          </w:p>
        </w:tc>
        <w:tc>
          <w:tcPr>
            <w:tcW w:w="9355" w:type="dxa"/>
          </w:tcPr>
          <w:p w:rsidR="00B846E8" w:rsidRPr="00567717" w:rsidRDefault="00B846E8" w:rsidP="00B854CD">
            <w:pPr>
              <w:rPr>
                <w:bCs/>
                <w:sz w:val="24"/>
                <w:szCs w:val="24"/>
              </w:rPr>
            </w:pPr>
            <w:r>
              <w:rPr>
                <w:bCs/>
                <w:sz w:val="24"/>
                <w:szCs w:val="24"/>
              </w:rPr>
              <w:t>г. Ельня, ул. Молодежная, д. 8</w:t>
            </w:r>
            <w:r w:rsidR="00BA39B0">
              <w:rPr>
                <w:bCs/>
                <w:sz w:val="24"/>
                <w:szCs w:val="24"/>
              </w:rPr>
              <w:t xml:space="preserve"> </w:t>
            </w:r>
          </w:p>
        </w:tc>
      </w:tr>
      <w:tr w:rsidR="00B846E8" w:rsidRPr="00567717" w:rsidTr="00B854CD">
        <w:tc>
          <w:tcPr>
            <w:tcW w:w="846" w:type="dxa"/>
          </w:tcPr>
          <w:p w:rsidR="00B846E8" w:rsidRPr="00567717" w:rsidRDefault="00B846E8" w:rsidP="00B854CD">
            <w:pPr>
              <w:jc w:val="center"/>
              <w:rPr>
                <w:bCs/>
                <w:sz w:val="24"/>
                <w:szCs w:val="24"/>
              </w:rPr>
            </w:pPr>
            <w:r>
              <w:rPr>
                <w:bCs/>
                <w:sz w:val="24"/>
                <w:szCs w:val="24"/>
              </w:rPr>
              <w:t>2</w:t>
            </w:r>
          </w:p>
        </w:tc>
        <w:tc>
          <w:tcPr>
            <w:tcW w:w="9355" w:type="dxa"/>
          </w:tcPr>
          <w:p w:rsidR="00B846E8" w:rsidRPr="00567717" w:rsidRDefault="00B846E8" w:rsidP="00B854CD">
            <w:pPr>
              <w:rPr>
                <w:bCs/>
                <w:sz w:val="24"/>
                <w:szCs w:val="24"/>
              </w:rPr>
            </w:pPr>
            <w:r>
              <w:rPr>
                <w:bCs/>
                <w:sz w:val="24"/>
                <w:szCs w:val="24"/>
              </w:rPr>
              <w:t>г. Ельня, ул. Смоленский большак, д. 38, 40</w:t>
            </w:r>
            <w:r w:rsidR="00BA39B0">
              <w:rPr>
                <w:bCs/>
                <w:sz w:val="24"/>
                <w:szCs w:val="24"/>
              </w:rPr>
              <w:t xml:space="preserve"> </w:t>
            </w:r>
          </w:p>
        </w:tc>
      </w:tr>
    </w:tbl>
    <w:p w:rsidR="00B846E8" w:rsidRDefault="00B846E8" w:rsidP="00B846E8">
      <w:pPr>
        <w:ind w:firstLine="709"/>
        <w:jc w:val="center"/>
        <w:rPr>
          <w:b/>
          <w:bCs/>
          <w:sz w:val="28"/>
          <w:szCs w:val="28"/>
        </w:rPr>
      </w:pPr>
    </w:p>
    <w:p w:rsidR="00B846E8" w:rsidRPr="00CD47EA" w:rsidRDefault="00B846E8" w:rsidP="00B846E8">
      <w:pPr>
        <w:ind w:firstLine="709"/>
        <w:jc w:val="center"/>
        <w:rPr>
          <w:b/>
          <w:bCs/>
          <w:sz w:val="24"/>
          <w:szCs w:val="24"/>
        </w:rPr>
      </w:pPr>
      <w:r w:rsidRPr="00CD47EA">
        <w:rPr>
          <w:b/>
          <w:bCs/>
          <w:sz w:val="24"/>
          <w:szCs w:val="24"/>
        </w:rPr>
        <w:t xml:space="preserve">Адресный перечень дворовых территорий, нуждающихся </w:t>
      </w:r>
      <w:r w:rsidR="00210463" w:rsidRPr="00CD47EA">
        <w:rPr>
          <w:b/>
          <w:bCs/>
          <w:sz w:val="24"/>
          <w:szCs w:val="24"/>
        </w:rPr>
        <w:t xml:space="preserve">в благоустройстве </w:t>
      </w:r>
      <w:r w:rsidRPr="00CD47EA">
        <w:rPr>
          <w:b/>
          <w:bCs/>
          <w:sz w:val="24"/>
          <w:szCs w:val="24"/>
        </w:rPr>
        <w:t>и подлежащих благоустройству в период реализации муниципальной программы «Формирование современной городской среды на территории Ельнинского городского поселения Ельнинского района Смоленской области» в 2021 г.</w:t>
      </w:r>
    </w:p>
    <w:tbl>
      <w:tblPr>
        <w:tblStyle w:val="ab"/>
        <w:tblW w:w="10201" w:type="dxa"/>
        <w:tblLook w:val="04A0" w:firstRow="1" w:lastRow="0" w:firstColumn="1" w:lastColumn="0" w:noHBand="0" w:noVBand="1"/>
      </w:tblPr>
      <w:tblGrid>
        <w:gridCol w:w="846"/>
        <w:gridCol w:w="9355"/>
      </w:tblGrid>
      <w:tr w:rsidR="00B846E8" w:rsidRPr="00567717" w:rsidTr="00B854CD">
        <w:tc>
          <w:tcPr>
            <w:tcW w:w="846" w:type="dxa"/>
          </w:tcPr>
          <w:p w:rsidR="00CD47EA" w:rsidRDefault="00B846E8" w:rsidP="00B854CD">
            <w:pPr>
              <w:jc w:val="center"/>
              <w:rPr>
                <w:bCs/>
                <w:sz w:val="24"/>
                <w:szCs w:val="24"/>
              </w:rPr>
            </w:pPr>
            <w:r>
              <w:rPr>
                <w:bCs/>
                <w:sz w:val="24"/>
                <w:szCs w:val="24"/>
              </w:rPr>
              <w:t xml:space="preserve">№ </w:t>
            </w:r>
          </w:p>
          <w:p w:rsidR="00B846E8" w:rsidRPr="00567717" w:rsidRDefault="00B846E8" w:rsidP="00B854CD">
            <w:pPr>
              <w:jc w:val="center"/>
              <w:rPr>
                <w:bCs/>
                <w:sz w:val="24"/>
                <w:szCs w:val="24"/>
              </w:rPr>
            </w:pPr>
            <w:r>
              <w:rPr>
                <w:bCs/>
                <w:sz w:val="24"/>
                <w:szCs w:val="24"/>
              </w:rPr>
              <w:t>п/п</w:t>
            </w:r>
          </w:p>
        </w:tc>
        <w:tc>
          <w:tcPr>
            <w:tcW w:w="9355" w:type="dxa"/>
          </w:tcPr>
          <w:p w:rsidR="00B846E8" w:rsidRPr="00567717" w:rsidRDefault="00B846E8" w:rsidP="00B854CD">
            <w:pPr>
              <w:jc w:val="center"/>
              <w:rPr>
                <w:b/>
                <w:bCs/>
                <w:sz w:val="24"/>
                <w:szCs w:val="24"/>
              </w:rPr>
            </w:pPr>
            <w:r>
              <w:rPr>
                <w:color w:val="2D2D2D"/>
                <w:spacing w:val="2"/>
                <w:sz w:val="24"/>
                <w:szCs w:val="24"/>
              </w:rPr>
              <w:t>Адрес (наименование) дворовой территории</w:t>
            </w:r>
          </w:p>
        </w:tc>
      </w:tr>
      <w:tr w:rsidR="00B846E8" w:rsidRPr="00567717" w:rsidTr="00B854CD">
        <w:tc>
          <w:tcPr>
            <w:tcW w:w="846" w:type="dxa"/>
          </w:tcPr>
          <w:p w:rsidR="00B846E8" w:rsidRPr="00567717" w:rsidRDefault="00B846E8" w:rsidP="00B854CD">
            <w:pPr>
              <w:jc w:val="center"/>
              <w:rPr>
                <w:bCs/>
                <w:sz w:val="24"/>
                <w:szCs w:val="24"/>
              </w:rPr>
            </w:pPr>
            <w:r>
              <w:rPr>
                <w:bCs/>
                <w:sz w:val="24"/>
                <w:szCs w:val="24"/>
              </w:rPr>
              <w:t>1.</w:t>
            </w:r>
          </w:p>
        </w:tc>
        <w:tc>
          <w:tcPr>
            <w:tcW w:w="9355" w:type="dxa"/>
          </w:tcPr>
          <w:p w:rsidR="00B846E8" w:rsidRPr="00567717" w:rsidRDefault="00B846E8" w:rsidP="00B854CD">
            <w:pPr>
              <w:rPr>
                <w:bCs/>
                <w:sz w:val="24"/>
                <w:szCs w:val="24"/>
              </w:rPr>
            </w:pPr>
            <w:r>
              <w:rPr>
                <w:bCs/>
                <w:sz w:val="24"/>
                <w:szCs w:val="24"/>
              </w:rPr>
              <w:t>г. Ельня, ул. Пролетарская, д. 72</w:t>
            </w:r>
            <w:r w:rsidR="00BA39B0">
              <w:rPr>
                <w:bCs/>
                <w:sz w:val="24"/>
                <w:szCs w:val="24"/>
              </w:rPr>
              <w:t xml:space="preserve"> </w:t>
            </w:r>
          </w:p>
        </w:tc>
      </w:tr>
      <w:tr w:rsidR="00B846E8" w:rsidRPr="00567717" w:rsidTr="00B854CD">
        <w:tc>
          <w:tcPr>
            <w:tcW w:w="846" w:type="dxa"/>
          </w:tcPr>
          <w:p w:rsidR="00B846E8" w:rsidRPr="00567717" w:rsidRDefault="00B846E8" w:rsidP="00B854CD">
            <w:pPr>
              <w:jc w:val="center"/>
              <w:rPr>
                <w:bCs/>
                <w:sz w:val="24"/>
                <w:szCs w:val="24"/>
              </w:rPr>
            </w:pPr>
            <w:r>
              <w:rPr>
                <w:bCs/>
                <w:sz w:val="24"/>
                <w:szCs w:val="24"/>
              </w:rPr>
              <w:t>2</w:t>
            </w:r>
          </w:p>
        </w:tc>
        <w:tc>
          <w:tcPr>
            <w:tcW w:w="9355" w:type="dxa"/>
          </w:tcPr>
          <w:p w:rsidR="00B846E8" w:rsidRPr="00567717" w:rsidRDefault="00B846E8" w:rsidP="00B854CD">
            <w:pPr>
              <w:rPr>
                <w:bCs/>
                <w:sz w:val="24"/>
                <w:szCs w:val="24"/>
              </w:rPr>
            </w:pPr>
            <w:r>
              <w:rPr>
                <w:bCs/>
                <w:sz w:val="24"/>
                <w:szCs w:val="24"/>
              </w:rPr>
              <w:t>г. Ельня, ул. Смоленский большак, д. 42, 44</w:t>
            </w:r>
            <w:r w:rsidR="00BA39B0">
              <w:rPr>
                <w:bCs/>
                <w:sz w:val="24"/>
                <w:szCs w:val="24"/>
              </w:rPr>
              <w:t xml:space="preserve"> </w:t>
            </w:r>
          </w:p>
        </w:tc>
      </w:tr>
    </w:tbl>
    <w:p w:rsidR="00B846E8" w:rsidRPr="00F65040" w:rsidRDefault="00B846E8" w:rsidP="00B846E8">
      <w:pPr>
        <w:rPr>
          <w:b/>
          <w:bCs/>
          <w:sz w:val="28"/>
          <w:szCs w:val="28"/>
        </w:rPr>
      </w:pPr>
    </w:p>
    <w:p w:rsidR="00B846E8" w:rsidRPr="009D683F" w:rsidRDefault="00B846E8" w:rsidP="00B846E8">
      <w:pPr>
        <w:ind w:firstLine="709"/>
        <w:jc w:val="both"/>
        <w:rPr>
          <w:bCs/>
          <w:sz w:val="28"/>
          <w:szCs w:val="28"/>
        </w:rPr>
      </w:pPr>
      <w:r w:rsidRPr="009D683F">
        <w:rPr>
          <w:bCs/>
          <w:sz w:val="28"/>
          <w:szCs w:val="28"/>
        </w:rPr>
        <w:t xml:space="preserve">К решению проблем благоустройства дворовых территорий и мест массового посещения граждан необходим программно-целевой подход, так как без </w:t>
      </w:r>
      <w:r w:rsidRPr="009D683F">
        <w:rPr>
          <w:bCs/>
          <w:sz w:val="28"/>
          <w:szCs w:val="28"/>
        </w:rPr>
        <w:lastRenderedPageBreak/>
        <w:t>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B846E8" w:rsidRPr="009D683F" w:rsidRDefault="00B846E8" w:rsidP="00B846E8">
      <w:pPr>
        <w:ind w:firstLine="709"/>
        <w:jc w:val="both"/>
        <w:rPr>
          <w:bCs/>
          <w:sz w:val="28"/>
          <w:szCs w:val="28"/>
        </w:rPr>
      </w:pPr>
      <w:r w:rsidRPr="009D683F">
        <w:rPr>
          <w:bCs/>
          <w:sz w:val="28"/>
          <w:szCs w:val="28"/>
        </w:rPr>
        <w:t xml:space="preserve">Эти проблемы не могут быть решены в пределах одного финансового года, поскольку требуют значительных бюджетных расходов. </w:t>
      </w:r>
    </w:p>
    <w:p w:rsidR="00B846E8" w:rsidRPr="009D683F" w:rsidRDefault="00B846E8" w:rsidP="00B846E8">
      <w:pPr>
        <w:ind w:firstLine="709"/>
        <w:jc w:val="both"/>
        <w:rPr>
          <w:bCs/>
          <w:sz w:val="28"/>
          <w:szCs w:val="28"/>
        </w:rPr>
      </w:pPr>
      <w:r w:rsidRPr="009D683F">
        <w:rPr>
          <w:bCs/>
          <w:sz w:val="28"/>
          <w:szCs w:val="28"/>
        </w:rPr>
        <w:t>Применение программного метода позволит:</w:t>
      </w:r>
    </w:p>
    <w:p w:rsidR="00B846E8" w:rsidRPr="009D683F" w:rsidRDefault="00B846E8" w:rsidP="00B846E8">
      <w:pPr>
        <w:ind w:firstLine="709"/>
        <w:jc w:val="both"/>
        <w:rPr>
          <w:bCs/>
          <w:sz w:val="28"/>
          <w:szCs w:val="28"/>
        </w:rPr>
      </w:pPr>
      <w:r w:rsidRPr="009D683F">
        <w:rPr>
          <w:bCs/>
          <w:sz w:val="28"/>
          <w:szCs w:val="28"/>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846E8" w:rsidRPr="009D683F" w:rsidRDefault="00B846E8" w:rsidP="00B846E8">
      <w:pPr>
        <w:ind w:firstLine="709"/>
        <w:jc w:val="both"/>
        <w:rPr>
          <w:bCs/>
          <w:sz w:val="28"/>
          <w:szCs w:val="28"/>
        </w:rPr>
      </w:pPr>
      <w:r w:rsidRPr="009D683F">
        <w:rPr>
          <w:bCs/>
          <w:sz w:val="28"/>
          <w:szCs w:val="28"/>
        </w:rPr>
        <w:t xml:space="preserve"> - запустить реализацию механизма поддержки мероприятий по благоустройству, инициированных гражданами;</w:t>
      </w:r>
    </w:p>
    <w:p w:rsidR="00B846E8" w:rsidRPr="009D683F" w:rsidRDefault="00B846E8" w:rsidP="00B846E8">
      <w:pPr>
        <w:ind w:firstLine="709"/>
        <w:jc w:val="both"/>
        <w:rPr>
          <w:bCs/>
          <w:sz w:val="28"/>
          <w:szCs w:val="28"/>
        </w:rPr>
      </w:pPr>
      <w:r w:rsidRPr="009D683F">
        <w:rPr>
          <w:bCs/>
          <w:sz w:val="28"/>
          <w:szCs w:val="28"/>
        </w:rPr>
        <w:t>- запустить механизм финансового и трудового участия граждан и организаций в реализации мероприятий по благоустройству;</w:t>
      </w:r>
    </w:p>
    <w:p w:rsidR="00B846E8" w:rsidRPr="00030796" w:rsidRDefault="00B846E8" w:rsidP="00030796">
      <w:pPr>
        <w:ind w:firstLine="709"/>
        <w:jc w:val="both"/>
        <w:rPr>
          <w:bCs/>
          <w:sz w:val="28"/>
          <w:szCs w:val="28"/>
        </w:rPr>
      </w:pPr>
      <w:r w:rsidRPr="009D683F">
        <w:rPr>
          <w:bCs/>
          <w:sz w:val="28"/>
          <w:szCs w:val="28"/>
        </w:rPr>
        <w:t>- сформировать инструменты общественного контроля за реализацией мероприятий по благоустройству территорий муниципальных образований Смоленской области.</w:t>
      </w:r>
    </w:p>
    <w:p w:rsidR="00694C82" w:rsidRPr="009D683F" w:rsidRDefault="00694C82" w:rsidP="00694C82">
      <w:pPr>
        <w:autoSpaceDE w:val="0"/>
        <w:autoSpaceDN w:val="0"/>
        <w:adjustRightInd w:val="0"/>
        <w:ind w:firstLine="709"/>
        <w:jc w:val="both"/>
        <w:rPr>
          <w:color w:val="000000"/>
          <w:sz w:val="24"/>
          <w:szCs w:val="24"/>
        </w:rPr>
      </w:pPr>
      <w:r w:rsidRPr="009D683F">
        <w:rPr>
          <w:color w:val="000000"/>
          <w:sz w:val="28"/>
          <w:szCs w:val="28"/>
        </w:rPr>
        <w:t>Приоритеты и цели региональной государственной политики в жилищно-коммунальной сфере определены приоритетным проектом «Формирование современной городской среды», утвержденным протоколом президиума Совета при Президенте Российской Федерации по стратегическому развитию и приори</w:t>
      </w:r>
      <w:r w:rsidR="00092B5A">
        <w:rPr>
          <w:color w:val="000000"/>
          <w:sz w:val="28"/>
          <w:szCs w:val="28"/>
        </w:rPr>
        <w:t xml:space="preserve">тетным проектам от 18.04.2017 № </w:t>
      </w:r>
      <w:r w:rsidRPr="009D683F">
        <w:rPr>
          <w:color w:val="000000"/>
          <w:sz w:val="28"/>
          <w:szCs w:val="28"/>
        </w:rPr>
        <w:t>5.</w:t>
      </w:r>
    </w:p>
    <w:p w:rsidR="00694C82" w:rsidRPr="009D683F" w:rsidRDefault="00694C82" w:rsidP="00694C82">
      <w:pPr>
        <w:ind w:left="20" w:right="20" w:firstLine="689"/>
        <w:jc w:val="both"/>
        <w:rPr>
          <w:sz w:val="28"/>
          <w:szCs w:val="28"/>
        </w:rPr>
      </w:pPr>
      <w:r w:rsidRPr="009D683F">
        <w:rPr>
          <w:sz w:val="28"/>
          <w:szCs w:val="28"/>
        </w:rPr>
        <w:t>Приоритеты и цели региональной государственной политики в сфере благоустройства определены Федеральным законом «Об общих принципах организации местного самоуправления в Российской Федерации».</w:t>
      </w:r>
    </w:p>
    <w:p w:rsidR="00694C82" w:rsidRPr="009D683F" w:rsidRDefault="00694C82" w:rsidP="00694C82">
      <w:pPr>
        <w:ind w:left="20" w:right="20" w:firstLine="689"/>
        <w:jc w:val="both"/>
        <w:rPr>
          <w:sz w:val="28"/>
          <w:szCs w:val="28"/>
        </w:rPr>
      </w:pPr>
      <w:r w:rsidRPr="009D683F">
        <w:rPr>
          <w:sz w:val="28"/>
          <w:szCs w:val="28"/>
        </w:rPr>
        <w:t>Стратегическая цель региональной государственной политики в сфере б</w:t>
      </w:r>
      <w:r>
        <w:rPr>
          <w:sz w:val="28"/>
          <w:szCs w:val="28"/>
        </w:rPr>
        <w:t>лагоустройства на период до 2024</w:t>
      </w:r>
      <w:r w:rsidRPr="009D683F">
        <w:rPr>
          <w:sz w:val="28"/>
          <w:szCs w:val="28"/>
        </w:rPr>
        <w:t xml:space="preserve"> года – 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694C82" w:rsidRPr="009D683F" w:rsidRDefault="00694C82" w:rsidP="00694C82">
      <w:pPr>
        <w:ind w:left="20" w:right="20" w:firstLine="689"/>
        <w:jc w:val="both"/>
        <w:rPr>
          <w:sz w:val="28"/>
          <w:szCs w:val="28"/>
        </w:rPr>
      </w:pPr>
      <w:r w:rsidRPr="009D683F">
        <w:rPr>
          <w:sz w:val="28"/>
          <w:szCs w:val="28"/>
        </w:rPr>
        <w:t>Среди приоритетов региональной государственной политики в сфере благоустройства, направленных на достижение стратегической цели, –  формирование современной городской среды (благоустройство дворовых территорий, обустройство мест массового посещения граждан).</w:t>
      </w:r>
    </w:p>
    <w:p w:rsidR="00694C82" w:rsidRPr="009D683F" w:rsidRDefault="00694C82" w:rsidP="00694C82">
      <w:pPr>
        <w:ind w:firstLine="689"/>
        <w:jc w:val="both"/>
        <w:rPr>
          <w:sz w:val="28"/>
          <w:szCs w:val="28"/>
        </w:rPr>
      </w:pPr>
      <w:r w:rsidRPr="009D683F">
        <w:rPr>
          <w:sz w:val="28"/>
          <w:szCs w:val="28"/>
        </w:rPr>
        <w:t>Целью муниципальной программы является повышение уровня благоустройства территорий Ельнинского городского поселения Ельнинского района Смоленской области.</w:t>
      </w:r>
    </w:p>
    <w:p w:rsidR="00694C82" w:rsidRPr="009D683F" w:rsidRDefault="00694C82" w:rsidP="00694C82">
      <w:pPr>
        <w:ind w:firstLine="709"/>
        <w:jc w:val="both"/>
        <w:rPr>
          <w:sz w:val="28"/>
          <w:szCs w:val="28"/>
        </w:rPr>
      </w:pPr>
      <w:r w:rsidRPr="009D683F">
        <w:rPr>
          <w:sz w:val="28"/>
          <w:szCs w:val="28"/>
        </w:rPr>
        <w:t>Целевыми показателями реализации муниципальной программы являются:</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количество благоустроенных дворовых территорий;</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площадь благоустроенных дворовых территорий;</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доля благоустроенных дворовых территорий от общего количества дворовых территорий;</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муниципальных образований Смоленской области);</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lastRenderedPageBreak/>
        <w:t>- трудовое участие в выполнении минимального и дополнительного перечня видов работ по благоустройству дворовых территорий заинтересованных лиц;</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доля финансового участия в выполнении дополнительного перечня видов работ по благоустройству дворовых территорий заинтересованных лиц;</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количество благоустроенных территорий общего пользования;</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площадь благоустроенных территорий общего пользования;</w:t>
      </w:r>
    </w:p>
    <w:p w:rsidR="00694C82" w:rsidRPr="009D683F" w:rsidRDefault="00694C82" w:rsidP="00694C82">
      <w:pPr>
        <w:ind w:firstLine="709"/>
        <w:jc w:val="both"/>
        <w:rPr>
          <w:sz w:val="28"/>
          <w:szCs w:val="28"/>
        </w:rPr>
      </w:pPr>
      <w:r w:rsidRPr="009D683F">
        <w:rPr>
          <w:sz w:val="28"/>
          <w:szCs w:val="28"/>
        </w:rPr>
        <w:t>- доля площади благоустроенных территорий общего пользования.</w:t>
      </w:r>
    </w:p>
    <w:p w:rsidR="00694C82" w:rsidRPr="009D683F" w:rsidRDefault="00694C82" w:rsidP="00694C82">
      <w:pPr>
        <w:ind w:firstLine="720"/>
        <w:jc w:val="both"/>
        <w:rPr>
          <w:sz w:val="28"/>
          <w:szCs w:val="28"/>
        </w:rPr>
      </w:pPr>
      <w:r w:rsidRPr="009D683F">
        <w:rPr>
          <w:sz w:val="28"/>
          <w:szCs w:val="28"/>
        </w:rPr>
        <w:t>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(достижение максимального значения или насыщения), изменения приоритетов государственной политики в жилищно-коммунальной сфере.</w:t>
      </w:r>
    </w:p>
    <w:p w:rsidR="00694C82" w:rsidRPr="009D683F" w:rsidRDefault="00694C82" w:rsidP="00694C82">
      <w:pPr>
        <w:ind w:firstLine="709"/>
        <w:jc w:val="both"/>
        <w:rPr>
          <w:sz w:val="28"/>
          <w:szCs w:val="28"/>
        </w:rPr>
      </w:pPr>
      <w:r w:rsidRPr="009D683F">
        <w:rPr>
          <w:sz w:val="28"/>
          <w:szCs w:val="28"/>
        </w:rPr>
        <w:t>Ожидаемыми результатами реализации муниципальной программы являются:</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-повышение уровня благоустройства дворовых территорий – 111 единиц;</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площадь благоустроенных дворовых территорий – 269 гектаров;</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повышение уровня благоустройства т</w:t>
      </w:r>
      <w:r w:rsidR="001F3827">
        <w:rPr>
          <w:sz w:val="28"/>
          <w:szCs w:val="28"/>
        </w:rPr>
        <w:t>ерриторий общего пользования – 3</w:t>
      </w:r>
      <w:r w:rsidRPr="009D683F">
        <w:rPr>
          <w:sz w:val="28"/>
          <w:szCs w:val="28"/>
        </w:rPr>
        <w:t xml:space="preserve"> единиц</w:t>
      </w:r>
      <w:r>
        <w:rPr>
          <w:sz w:val="28"/>
          <w:szCs w:val="28"/>
        </w:rPr>
        <w:t>ы</w:t>
      </w:r>
      <w:r w:rsidRPr="009D683F">
        <w:rPr>
          <w:sz w:val="28"/>
          <w:szCs w:val="28"/>
        </w:rPr>
        <w:t>;</w:t>
      </w:r>
    </w:p>
    <w:p w:rsidR="00694C82" w:rsidRPr="009D683F" w:rsidRDefault="00694C82" w:rsidP="00694C82">
      <w:pPr>
        <w:autoSpaceDE w:val="0"/>
        <w:autoSpaceDN w:val="0"/>
        <w:adjustRightInd w:val="0"/>
        <w:ind w:firstLine="709"/>
        <w:jc w:val="both"/>
        <w:outlineLvl w:val="1"/>
        <w:rPr>
          <w:sz w:val="28"/>
          <w:szCs w:val="28"/>
        </w:rPr>
      </w:pPr>
      <w:r w:rsidRPr="009D683F">
        <w:rPr>
          <w:sz w:val="28"/>
          <w:szCs w:val="28"/>
        </w:rPr>
        <w:t>- площадь благоустроенных те</w:t>
      </w:r>
      <w:r w:rsidR="001F3827">
        <w:rPr>
          <w:sz w:val="28"/>
          <w:szCs w:val="28"/>
        </w:rPr>
        <w:t>рриторий общего пользования – 2 гектара</w:t>
      </w:r>
      <w:r w:rsidRPr="009D683F">
        <w:rPr>
          <w:sz w:val="28"/>
          <w:szCs w:val="28"/>
        </w:rPr>
        <w:t>;</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xml:space="preserve">В рамках муниципальной программы предполагается реализация следующих основных мероприятий. </w:t>
      </w:r>
    </w:p>
    <w:p w:rsidR="0027284B" w:rsidRPr="009D683F" w:rsidRDefault="0027284B" w:rsidP="0027284B">
      <w:pPr>
        <w:autoSpaceDE w:val="0"/>
        <w:autoSpaceDN w:val="0"/>
        <w:adjustRightInd w:val="0"/>
        <w:ind w:firstLine="709"/>
        <w:jc w:val="both"/>
        <w:rPr>
          <w:rFonts w:eastAsia="Calibri"/>
          <w:sz w:val="28"/>
          <w:szCs w:val="28"/>
        </w:rPr>
      </w:pPr>
      <w:r w:rsidRPr="00EA1706">
        <w:rPr>
          <w:rFonts w:eastAsia="Calibri"/>
          <w:b/>
          <w:sz w:val="28"/>
          <w:szCs w:val="28"/>
        </w:rPr>
        <w:t>1</w:t>
      </w:r>
      <w:r w:rsidRPr="009D683F">
        <w:rPr>
          <w:rFonts w:eastAsia="Calibri"/>
          <w:sz w:val="28"/>
          <w:szCs w:val="28"/>
        </w:rPr>
        <w:t>. Основное мероприятие «Благоустройство дворовых территорий».</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xml:space="preserve">Данное основное мероприятие предусматривает предоставление субсидий для софинансирования расходов бюджетов муниципальных образований Смоленской области на поддержку мероприятий по благоустройству дворовых территорий, расположенных на территории Ельнинского городского поселения Ельнинского района Смоленской области (далее также – субсидии на благоустройство дворовых территорий). </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Условиями предоставления субсидий на благоустройство дворовых территорий являются:</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наличие утвержденных отдельных муниципальных программ, связанных с целью предоставления субсидий на благоустройство дворовых территорий, из которых возникают расходные обязательства;</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соблюдение бюджетного законодательства Российской Федерации и законодательства Российской Федерации о налогах и сборах;</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отсутствие просроченной кредиторской задолженности муниципального образования Смоленской области;</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обеспечение финансирования расходов в размере не менее 0,01 процента от суммы субсидии на благоустройство дворовых территорий;</w:t>
      </w:r>
    </w:p>
    <w:p w:rsidR="0027284B" w:rsidRPr="009D683F" w:rsidRDefault="0027284B" w:rsidP="0027284B">
      <w:pPr>
        <w:autoSpaceDE w:val="0"/>
        <w:autoSpaceDN w:val="0"/>
        <w:adjustRightInd w:val="0"/>
        <w:ind w:firstLine="709"/>
        <w:jc w:val="both"/>
        <w:rPr>
          <w:rFonts w:eastAsia="Calibri"/>
          <w:sz w:val="28"/>
          <w:szCs w:val="28"/>
        </w:rPr>
      </w:pPr>
      <w:r w:rsidRPr="00EA1706">
        <w:rPr>
          <w:rFonts w:eastAsia="Calibri"/>
          <w:b/>
          <w:sz w:val="28"/>
          <w:szCs w:val="28"/>
        </w:rPr>
        <w:t>2.</w:t>
      </w:r>
      <w:r w:rsidRPr="009D683F">
        <w:rPr>
          <w:rFonts w:eastAsia="Calibri"/>
          <w:sz w:val="28"/>
          <w:szCs w:val="28"/>
        </w:rPr>
        <w:t xml:space="preserve"> Основное мероприятие «Обустройство мест</w:t>
      </w:r>
      <w:r w:rsidR="00092B5A">
        <w:rPr>
          <w:rFonts w:eastAsia="Calibri"/>
          <w:sz w:val="28"/>
          <w:szCs w:val="28"/>
        </w:rPr>
        <w:t xml:space="preserve"> массового посещения граждан».</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Данное основное мероприятие предусматривает предоставление субсидий для софинансирования расходов бюджетов муниципальных образований Смоленской области на обустройство мест массового посещения граждан.</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Условиями предоставления указанных субсидий являются:</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lastRenderedPageBreak/>
        <w:t>- наличие утвержденных отдельных муниципальных программ, связанных с целью предоставления указанных субсидий, из которых возникают расходные обязательства;</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отсутствие просроченной кредиторской задолженности муниципального образования Смоленской области;</w:t>
      </w:r>
    </w:p>
    <w:p w:rsidR="0027284B" w:rsidRPr="009D683F" w:rsidRDefault="0027284B" w:rsidP="0027284B">
      <w:pPr>
        <w:autoSpaceDE w:val="0"/>
        <w:autoSpaceDN w:val="0"/>
        <w:adjustRightInd w:val="0"/>
        <w:jc w:val="both"/>
        <w:rPr>
          <w:rFonts w:eastAsia="Calibri"/>
          <w:sz w:val="28"/>
          <w:szCs w:val="28"/>
        </w:rPr>
      </w:pPr>
      <w:r w:rsidRPr="009D683F">
        <w:rPr>
          <w:rFonts w:eastAsia="Calibri"/>
          <w:sz w:val="28"/>
          <w:szCs w:val="28"/>
        </w:rP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обеспечение финансирования из бюджетов в размере не менее 0,01 процента от суммы указанной субсидии;</w:t>
      </w:r>
    </w:p>
    <w:p w:rsidR="0027284B" w:rsidRPr="009D683F" w:rsidRDefault="0027284B" w:rsidP="0027284B">
      <w:pPr>
        <w:autoSpaceDE w:val="0"/>
        <w:autoSpaceDN w:val="0"/>
        <w:adjustRightInd w:val="0"/>
        <w:ind w:firstLine="709"/>
        <w:jc w:val="both"/>
        <w:rPr>
          <w:rFonts w:eastAsia="Calibri"/>
          <w:sz w:val="28"/>
          <w:szCs w:val="28"/>
        </w:rPr>
      </w:pPr>
      <w:r w:rsidRPr="009D683F">
        <w:rPr>
          <w:rFonts w:eastAsia="Calibri"/>
          <w:sz w:val="28"/>
          <w:szCs w:val="28"/>
        </w:rPr>
        <w:t>- заключение органами местного самоуправления муниципальных образований Смоленской области с уполномоченным органом исполнительной власти Смоленской области в сфере градостроительной деятельности и жилищно-коммунального хозяйства соглашения о предоставлении указанных субсидий.</w:t>
      </w:r>
    </w:p>
    <w:p w:rsidR="0027284B" w:rsidRPr="009D683F" w:rsidRDefault="0027284B" w:rsidP="001F3827">
      <w:pPr>
        <w:shd w:val="clear" w:color="auto" w:fill="FFFFFF"/>
        <w:autoSpaceDE w:val="0"/>
        <w:autoSpaceDN w:val="0"/>
        <w:adjustRightInd w:val="0"/>
        <w:ind w:firstLine="709"/>
        <w:jc w:val="both"/>
        <w:outlineLvl w:val="1"/>
        <w:rPr>
          <w:sz w:val="28"/>
          <w:szCs w:val="28"/>
        </w:rPr>
      </w:pPr>
      <w:r w:rsidRPr="009D683F">
        <w:rPr>
          <w:sz w:val="28"/>
          <w:szCs w:val="28"/>
        </w:rPr>
        <w:t>В рамках основного мероприятия «Благоустройство дворовых территорий» предусмотрены минимальный и дополнительный перечни видов работ по благоустройству дворовых территорий.</w:t>
      </w:r>
    </w:p>
    <w:p w:rsidR="0027284B" w:rsidRPr="009D683F" w:rsidRDefault="0027284B" w:rsidP="0027284B">
      <w:pPr>
        <w:ind w:firstLine="709"/>
        <w:jc w:val="both"/>
        <w:rPr>
          <w:bCs/>
          <w:sz w:val="28"/>
          <w:szCs w:val="28"/>
        </w:rPr>
      </w:pPr>
      <w:r w:rsidRPr="009D683F">
        <w:rPr>
          <w:bCs/>
          <w:sz w:val="28"/>
          <w:szCs w:val="28"/>
        </w:rPr>
        <w:t xml:space="preserve">К минимальному перечню видов работ по благоустройству дворовых территорий относятся: </w:t>
      </w:r>
    </w:p>
    <w:p w:rsidR="0027284B" w:rsidRPr="009D683F" w:rsidRDefault="00092B5A" w:rsidP="0027284B">
      <w:pPr>
        <w:ind w:firstLine="709"/>
        <w:jc w:val="both"/>
        <w:rPr>
          <w:sz w:val="28"/>
          <w:szCs w:val="28"/>
        </w:rPr>
      </w:pPr>
      <w:r>
        <w:rPr>
          <w:sz w:val="28"/>
          <w:szCs w:val="28"/>
        </w:rPr>
        <w:t xml:space="preserve">- </w:t>
      </w:r>
      <w:r w:rsidR="0027284B" w:rsidRPr="009D683F">
        <w:rPr>
          <w:sz w:val="28"/>
          <w:szCs w:val="28"/>
        </w:rPr>
        <w:t>ремонт дворовых проездов;</w:t>
      </w:r>
    </w:p>
    <w:p w:rsidR="0027284B" w:rsidRPr="009D683F" w:rsidRDefault="00092B5A" w:rsidP="0027284B">
      <w:pPr>
        <w:ind w:firstLine="709"/>
        <w:jc w:val="both"/>
        <w:rPr>
          <w:sz w:val="28"/>
          <w:szCs w:val="28"/>
        </w:rPr>
      </w:pPr>
      <w:r>
        <w:rPr>
          <w:sz w:val="28"/>
          <w:szCs w:val="28"/>
        </w:rPr>
        <w:t xml:space="preserve">- </w:t>
      </w:r>
      <w:r w:rsidR="0027284B" w:rsidRPr="009D683F">
        <w:rPr>
          <w:sz w:val="28"/>
          <w:szCs w:val="28"/>
        </w:rPr>
        <w:t>обеспечение освещения дворовых территорий;</w:t>
      </w:r>
    </w:p>
    <w:p w:rsidR="0027284B" w:rsidRPr="009D683F" w:rsidRDefault="00092B5A" w:rsidP="0027284B">
      <w:pPr>
        <w:ind w:firstLine="709"/>
        <w:jc w:val="both"/>
        <w:rPr>
          <w:sz w:val="28"/>
          <w:szCs w:val="28"/>
        </w:rPr>
      </w:pPr>
      <w:r>
        <w:rPr>
          <w:sz w:val="28"/>
          <w:szCs w:val="28"/>
        </w:rPr>
        <w:t xml:space="preserve">- </w:t>
      </w:r>
      <w:r w:rsidR="0027284B" w:rsidRPr="009D683F">
        <w:rPr>
          <w:sz w:val="28"/>
          <w:szCs w:val="28"/>
        </w:rPr>
        <w:t>установка скамеек;</w:t>
      </w:r>
    </w:p>
    <w:p w:rsidR="0027284B" w:rsidRPr="009D683F" w:rsidRDefault="00092B5A" w:rsidP="0027284B">
      <w:pPr>
        <w:ind w:firstLine="709"/>
        <w:jc w:val="both"/>
        <w:rPr>
          <w:sz w:val="28"/>
          <w:szCs w:val="28"/>
        </w:rPr>
      </w:pPr>
      <w:r>
        <w:rPr>
          <w:sz w:val="28"/>
          <w:szCs w:val="28"/>
        </w:rPr>
        <w:t xml:space="preserve">- </w:t>
      </w:r>
      <w:r w:rsidR="0027284B" w:rsidRPr="009D683F">
        <w:rPr>
          <w:sz w:val="28"/>
          <w:szCs w:val="28"/>
        </w:rPr>
        <w:t>установка урн.</w:t>
      </w:r>
    </w:p>
    <w:p w:rsidR="00D160C8" w:rsidRDefault="0027284B" w:rsidP="00D160C8">
      <w:pPr>
        <w:ind w:firstLine="709"/>
        <w:jc w:val="both"/>
        <w:rPr>
          <w:sz w:val="28"/>
          <w:szCs w:val="28"/>
        </w:rPr>
      </w:pPr>
      <w:r w:rsidRPr="009D683F">
        <w:rPr>
          <w:sz w:val="28"/>
          <w:szCs w:val="28"/>
        </w:rPr>
        <w:t>Данный перечень является исчерпывающим и не может быть расширен.</w:t>
      </w:r>
    </w:p>
    <w:p w:rsidR="0027284B" w:rsidRPr="00D160C8" w:rsidRDefault="0027284B" w:rsidP="00D160C8">
      <w:pPr>
        <w:ind w:firstLine="709"/>
        <w:jc w:val="both"/>
        <w:rPr>
          <w:sz w:val="28"/>
          <w:szCs w:val="28"/>
        </w:rPr>
      </w:pPr>
      <w:r w:rsidRPr="009D683F">
        <w:rPr>
          <w:bCs/>
          <w:sz w:val="28"/>
          <w:szCs w:val="28"/>
        </w:rPr>
        <w:t>К дополнительному перечню видов работ по благоустройству дворовых территорий относятся:</w:t>
      </w:r>
    </w:p>
    <w:p w:rsidR="0027284B" w:rsidRPr="009D683F" w:rsidRDefault="0027284B" w:rsidP="0027284B">
      <w:pPr>
        <w:ind w:firstLine="709"/>
        <w:jc w:val="both"/>
        <w:rPr>
          <w:sz w:val="28"/>
          <w:szCs w:val="28"/>
        </w:rPr>
      </w:pPr>
      <w:r w:rsidRPr="009D683F">
        <w:rPr>
          <w:sz w:val="28"/>
          <w:szCs w:val="28"/>
        </w:rPr>
        <w:t>- устройство и оборудование детских и (или) спортивных площадок, иных площадок;</w:t>
      </w:r>
    </w:p>
    <w:p w:rsidR="0027284B" w:rsidRPr="009D683F" w:rsidRDefault="0027284B" w:rsidP="0027284B">
      <w:pPr>
        <w:ind w:firstLine="709"/>
        <w:jc w:val="both"/>
        <w:rPr>
          <w:sz w:val="28"/>
          <w:szCs w:val="28"/>
        </w:rPr>
      </w:pPr>
      <w:r w:rsidRPr="009D683F">
        <w:rPr>
          <w:bCs/>
          <w:sz w:val="28"/>
          <w:szCs w:val="28"/>
        </w:rPr>
        <w:t xml:space="preserve">- </w:t>
      </w:r>
      <w:r w:rsidRPr="009D683F">
        <w:rPr>
          <w:sz w:val="28"/>
          <w:szCs w:val="28"/>
        </w:rPr>
        <w:t>ремонт и (или) устройство тротуаров;</w:t>
      </w:r>
    </w:p>
    <w:p w:rsidR="0027284B" w:rsidRPr="009D683F" w:rsidRDefault="0027284B" w:rsidP="0027284B">
      <w:pPr>
        <w:ind w:firstLine="709"/>
        <w:jc w:val="both"/>
        <w:rPr>
          <w:sz w:val="28"/>
          <w:szCs w:val="28"/>
        </w:rPr>
      </w:pPr>
      <w:r w:rsidRPr="009D683F">
        <w:rPr>
          <w:sz w:val="28"/>
          <w:szCs w:val="28"/>
        </w:rPr>
        <w:t>- ремонт автомобильных дорог, образующих проезды к территориям, прилегающим к многоквартирным домам;</w:t>
      </w:r>
    </w:p>
    <w:p w:rsidR="0027284B" w:rsidRPr="009D683F" w:rsidRDefault="0027284B" w:rsidP="0027284B">
      <w:pPr>
        <w:ind w:firstLine="709"/>
        <w:jc w:val="both"/>
        <w:rPr>
          <w:sz w:val="28"/>
          <w:szCs w:val="28"/>
        </w:rPr>
      </w:pPr>
      <w:r w:rsidRPr="009D683F">
        <w:rPr>
          <w:sz w:val="28"/>
          <w:szCs w:val="28"/>
        </w:rPr>
        <w:t>- ремонт и (или) устройство автомобильных парковок (парковочных мест);</w:t>
      </w:r>
    </w:p>
    <w:p w:rsidR="0027284B" w:rsidRPr="009D683F" w:rsidRDefault="0027284B" w:rsidP="0027284B">
      <w:pPr>
        <w:ind w:firstLine="709"/>
        <w:jc w:val="both"/>
        <w:rPr>
          <w:sz w:val="28"/>
          <w:szCs w:val="28"/>
        </w:rPr>
      </w:pPr>
      <w:r w:rsidRPr="009D683F">
        <w:rPr>
          <w:sz w:val="28"/>
          <w:szCs w:val="28"/>
        </w:rPr>
        <w:t>- ремонт и (или) устройство водоотводных сооружений;</w:t>
      </w:r>
    </w:p>
    <w:p w:rsidR="0027284B" w:rsidRPr="009D683F" w:rsidRDefault="0027284B" w:rsidP="0027284B">
      <w:pPr>
        <w:ind w:firstLine="709"/>
        <w:jc w:val="both"/>
        <w:rPr>
          <w:bCs/>
          <w:sz w:val="28"/>
          <w:szCs w:val="28"/>
        </w:rPr>
      </w:pPr>
      <w:r w:rsidRPr="009D683F">
        <w:rPr>
          <w:bCs/>
          <w:sz w:val="28"/>
          <w:szCs w:val="28"/>
        </w:rPr>
        <w:t xml:space="preserve">- </w:t>
      </w:r>
      <w:r w:rsidRPr="009D683F">
        <w:rPr>
          <w:sz w:val="28"/>
          <w:szCs w:val="28"/>
        </w:rPr>
        <w:t xml:space="preserve">ремонт и (или) </w:t>
      </w:r>
      <w:r w:rsidRPr="009D683F">
        <w:rPr>
          <w:bCs/>
          <w:sz w:val="28"/>
          <w:szCs w:val="28"/>
        </w:rPr>
        <w:t xml:space="preserve">установка пандусов; </w:t>
      </w:r>
    </w:p>
    <w:p w:rsidR="0027284B" w:rsidRPr="009D683F" w:rsidRDefault="0027284B" w:rsidP="0027284B">
      <w:pPr>
        <w:ind w:firstLine="709"/>
        <w:jc w:val="both"/>
        <w:rPr>
          <w:sz w:val="28"/>
          <w:szCs w:val="28"/>
        </w:rPr>
      </w:pPr>
      <w:r w:rsidRPr="009D683F">
        <w:rPr>
          <w:sz w:val="28"/>
          <w:szCs w:val="28"/>
        </w:rPr>
        <w:t>- организация площ</w:t>
      </w:r>
      <w:r>
        <w:rPr>
          <w:sz w:val="28"/>
          <w:szCs w:val="28"/>
        </w:rPr>
        <w:t>адок для мусорных контейнеров</w:t>
      </w:r>
      <w:r w:rsidRPr="009D683F">
        <w:rPr>
          <w:sz w:val="28"/>
          <w:szCs w:val="28"/>
        </w:rPr>
        <w:t>;</w:t>
      </w:r>
    </w:p>
    <w:p w:rsidR="0027284B" w:rsidRPr="009D683F" w:rsidRDefault="0027284B" w:rsidP="0027284B">
      <w:pPr>
        <w:ind w:firstLine="709"/>
        <w:jc w:val="both"/>
        <w:rPr>
          <w:bCs/>
          <w:sz w:val="28"/>
          <w:szCs w:val="28"/>
        </w:rPr>
      </w:pPr>
      <w:r w:rsidRPr="009D683F">
        <w:rPr>
          <w:bCs/>
          <w:sz w:val="28"/>
          <w:szCs w:val="28"/>
        </w:rPr>
        <w:t>- озеленение территорий.</w:t>
      </w:r>
    </w:p>
    <w:p w:rsidR="0027284B" w:rsidRPr="009D683F" w:rsidRDefault="0027284B" w:rsidP="0027284B">
      <w:pPr>
        <w:ind w:firstLine="709"/>
        <w:jc w:val="both"/>
        <w:rPr>
          <w:sz w:val="28"/>
          <w:szCs w:val="28"/>
        </w:rPr>
      </w:pPr>
      <w:r w:rsidRPr="009D683F">
        <w:rPr>
          <w:sz w:val="28"/>
          <w:szCs w:val="28"/>
        </w:rPr>
        <w:t>По каждой дворовой территории, включенной в Государственную программу, разрабатывается и утверждается (с учетом обсуждения с представителями заинтересованных лиц) дизайн-проект.</w:t>
      </w:r>
    </w:p>
    <w:p w:rsidR="0027284B" w:rsidRPr="009D683F" w:rsidRDefault="0027284B" w:rsidP="0027284B">
      <w:pPr>
        <w:autoSpaceDE w:val="0"/>
        <w:autoSpaceDN w:val="0"/>
        <w:adjustRightInd w:val="0"/>
        <w:ind w:firstLine="709"/>
        <w:jc w:val="both"/>
        <w:rPr>
          <w:rFonts w:eastAsia="Calibri"/>
          <w:sz w:val="28"/>
          <w:szCs w:val="28"/>
          <w:lang w:eastAsia="en-US"/>
        </w:rPr>
      </w:pPr>
      <w:r w:rsidRPr="009D683F">
        <w:rPr>
          <w:rFonts w:eastAsia="Calibri"/>
          <w:sz w:val="28"/>
          <w:szCs w:val="28"/>
          <w:lang w:eastAsia="en-US"/>
        </w:rPr>
        <w:t xml:space="preserve">Проведение мероприятий по благоустройству дворовых территорий, расположенных на территории муниципальных образований Смоленской области, осуществляется с учетом необходимости обеспечения физической, </w:t>
      </w:r>
      <w:r w:rsidRPr="009D683F">
        <w:rPr>
          <w:rFonts w:eastAsia="Calibri"/>
          <w:sz w:val="28"/>
          <w:szCs w:val="28"/>
          <w:lang w:eastAsia="en-US"/>
        </w:rPr>
        <w:lastRenderedPageBreak/>
        <w:t>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7284B" w:rsidRPr="009D683F" w:rsidRDefault="0027284B" w:rsidP="0027284B">
      <w:pPr>
        <w:ind w:firstLine="709"/>
        <w:jc w:val="both"/>
        <w:rPr>
          <w:sz w:val="28"/>
          <w:szCs w:val="28"/>
        </w:rPr>
      </w:pPr>
      <w:r w:rsidRPr="009D683F">
        <w:rPr>
          <w:sz w:val="28"/>
          <w:szCs w:val="28"/>
        </w:rPr>
        <w:t xml:space="preserve">Применительно к дополнительному перечню видов работ по благоустройству дворовых территорий предусмотрено обязательное финансовое и (или) трудовое участие заинтересованных лиц. </w:t>
      </w:r>
    </w:p>
    <w:p w:rsidR="0027284B" w:rsidRPr="009D683F" w:rsidRDefault="0027284B" w:rsidP="0027284B">
      <w:pPr>
        <w:autoSpaceDE w:val="0"/>
        <w:autoSpaceDN w:val="0"/>
        <w:adjustRightInd w:val="0"/>
        <w:ind w:firstLine="709"/>
        <w:jc w:val="both"/>
        <w:rPr>
          <w:rFonts w:eastAsia="Calibri"/>
          <w:sz w:val="28"/>
          <w:szCs w:val="28"/>
          <w:lang w:eastAsia="en-US"/>
        </w:rPr>
      </w:pPr>
      <w:r w:rsidRPr="009D683F">
        <w:rPr>
          <w:rFonts w:eastAsia="Calibri"/>
          <w:sz w:val="28"/>
          <w:szCs w:val="28"/>
          <w:lang w:eastAsia="en-US"/>
        </w:rPr>
        <w:t>Основное мероприятие «Обустройство мест массового посещения граждан»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7284B" w:rsidRPr="009D683F" w:rsidRDefault="0027284B" w:rsidP="0027284B">
      <w:pPr>
        <w:autoSpaceDE w:val="0"/>
        <w:autoSpaceDN w:val="0"/>
        <w:adjustRightInd w:val="0"/>
        <w:ind w:firstLine="709"/>
        <w:jc w:val="both"/>
        <w:rPr>
          <w:rFonts w:eastAsia="Calibri"/>
          <w:bCs/>
          <w:sz w:val="28"/>
          <w:szCs w:val="28"/>
          <w:lang w:eastAsia="ar-SA"/>
        </w:rPr>
      </w:pPr>
      <w:r w:rsidRPr="009D683F">
        <w:rPr>
          <w:rFonts w:eastAsia="Calibri"/>
          <w:bCs/>
          <w:sz w:val="28"/>
          <w:szCs w:val="28"/>
          <w:lang w:eastAsia="ar-SA"/>
        </w:rPr>
        <w:t>В качестве проектов обустройства мест массового посещения граждан могут выступать следующие виды проектов благоустройства (обустройства) территорий и объектов:</w:t>
      </w:r>
    </w:p>
    <w:p w:rsidR="0027284B" w:rsidRPr="009D683F" w:rsidRDefault="0027284B" w:rsidP="0027284B">
      <w:pPr>
        <w:ind w:firstLine="709"/>
        <w:jc w:val="both"/>
        <w:outlineLvl w:val="0"/>
        <w:rPr>
          <w:bCs/>
          <w:sz w:val="28"/>
          <w:szCs w:val="28"/>
        </w:rPr>
      </w:pPr>
      <w:r w:rsidRPr="009D683F">
        <w:rPr>
          <w:bCs/>
          <w:sz w:val="28"/>
          <w:szCs w:val="28"/>
        </w:rPr>
        <w:t>- благоустройство и освещение скверов и бульваров;</w:t>
      </w:r>
    </w:p>
    <w:p w:rsidR="0027284B" w:rsidRPr="009D683F" w:rsidRDefault="0027284B" w:rsidP="0027284B">
      <w:pPr>
        <w:tabs>
          <w:tab w:val="left" w:pos="851"/>
        </w:tabs>
        <w:ind w:firstLine="709"/>
        <w:jc w:val="both"/>
        <w:outlineLvl w:val="0"/>
        <w:rPr>
          <w:bCs/>
          <w:sz w:val="28"/>
          <w:szCs w:val="28"/>
        </w:rPr>
      </w:pPr>
      <w:r w:rsidRPr="009D683F">
        <w:rPr>
          <w:bCs/>
          <w:sz w:val="28"/>
          <w:szCs w:val="28"/>
        </w:rPr>
        <w:t>- благоустройство кладбищ, пустырей, мест для купания (пляжей), муниципальных рынков, территорий вокруг памятников;</w:t>
      </w:r>
    </w:p>
    <w:p w:rsidR="0027284B" w:rsidRPr="009D683F" w:rsidRDefault="0027284B" w:rsidP="0027284B">
      <w:pPr>
        <w:tabs>
          <w:tab w:val="left" w:pos="851"/>
        </w:tabs>
        <w:ind w:firstLine="709"/>
        <w:jc w:val="both"/>
        <w:outlineLvl w:val="0"/>
        <w:rPr>
          <w:bCs/>
          <w:sz w:val="28"/>
          <w:szCs w:val="28"/>
        </w:rPr>
      </w:pPr>
      <w:r w:rsidRPr="009D683F">
        <w:rPr>
          <w:bCs/>
          <w:sz w:val="28"/>
          <w:szCs w:val="28"/>
        </w:rPr>
        <w:t>- ремонт (реконструкция) общественных бань;</w:t>
      </w:r>
    </w:p>
    <w:p w:rsidR="0027284B" w:rsidRPr="009D683F" w:rsidRDefault="0027284B" w:rsidP="0027284B">
      <w:pPr>
        <w:tabs>
          <w:tab w:val="left" w:pos="851"/>
        </w:tabs>
        <w:ind w:firstLine="709"/>
        <w:jc w:val="both"/>
        <w:outlineLvl w:val="0"/>
        <w:rPr>
          <w:bCs/>
          <w:sz w:val="28"/>
          <w:szCs w:val="28"/>
        </w:rPr>
      </w:pPr>
      <w:r w:rsidRPr="009D683F">
        <w:rPr>
          <w:bCs/>
          <w:sz w:val="28"/>
          <w:szCs w:val="28"/>
        </w:rPr>
        <w:t>- ремонт памятников;</w:t>
      </w:r>
    </w:p>
    <w:p w:rsidR="0027284B" w:rsidRPr="009D683F" w:rsidRDefault="0027284B" w:rsidP="0027284B">
      <w:pPr>
        <w:ind w:firstLine="709"/>
        <w:jc w:val="both"/>
        <w:outlineLvl w:val="0"/>
        <w:rPr>
          <w:bCs/>
          <w:sz w:val="28"/>
          <w:szCs w:val="28"/>
        </w:rPr>
      </w:pPr>
      <w:r w:rsidRPr="009D683F">
        <w:rPr>
          <w:bCs/>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(установкой скамеек) на конкретных улицах;</w:t>
      </w:r>
    </w:p>
    <w:p w:rsidR="0027284B" w:rsidRPr="009D683F" w:rsidRDefault="0027284B" w:rsidP="0027284B">
      <w:pPr>
        <w:ind w:firstLine="709"/>
        <w:jc w:val="both"/>
        <w:outlineLvl w:val="0"/>
        <w:rPr>
          <w:bCs/>
          <w:sz w:val="28"/>
          <w:szCs w:val="28"/>
        </w:rPr>
      </w:pPr>
      <w:r w:rsidRPr="009D683F">
        <w:rPr>
          <w:bCs/>
          <w:sz w:val="28"/>
          <w:szCs w:val="28"/>
        </w:rPr>
        <w:t>- обустройство родников;</w:t>
      </w:r>
    </w:p>
    <w:p w:rsidR="0027284B" w:rsidRDefault="0027284B" w:rsidP="0027284B">
      <w:pPr>
        <w:ind w:firstLine="709"/>
        <w:jc w:val="both"/>
        <w:outlineLvl w:val="0"/>
        <w:rPr>
          <w:sz w:val="28"/>
          <w:szCs w:val="28"/>
        </w:rPr>
      </w:pPr>
      <w:r w:rsidRPr="009D683F">
        <w:rPr>
          <w:bCs/>
          <w:sz w:val="28"/>
          <w:szCs w:val="28"/>
        </w:rPr>
        <w:t>- обустройство фонтанов;</w:t>
      </w:r>
      <w:r w:rsidRPr="009D683F">
        <w:rPr>
          <w:sz w:val="28"/>
          <w:szCs w:val="28"/>
        </w:rPr>
        <w:t xml:space="preserve"> </w:t>
      </w:r>
    </w:p>
    <w:p w:rsidR="0027284B" w:rsidRPr="009D683F" w:rsidRDefault="0027284B" w:rsidP="0027284B">
      <w:pPr>
        <w:ind w:firstLine="709"/>
        <w:jc w:val="both"/>
        <w:outlineLvl w:val="0"/>
        <w:rPr>
          <w:sz w:val="28"/>
          <w:szCs w:val="28"/>
        </w:rPr>
      </w:pPr>
      <w:r>
        <w:rPr>
          <w:sz w:val="28"/>
          <w:szCs w:val="28"/>
        </w:rPr>
        <w:t>- благоустройство и обустройство меж</w:t>
      </w:r>
      <w:r w:rsidR="00EA1706">
        <w:rPr>
          <w:sz w:val="28"/>
          <w:szCs w:val="28"/>
        </w:rPr>
        <w:t xml:space="preserve"> </w:t>
      </w:r>
      <w:r>
        <w:rPr>
          <w:sz w:val="28"/>
          <w:szCs w:val="28"/>
        </w:rPr>
        <w:t>дворовых пространств;</w:t>
      </w:r>
    </w:p>
    <w:p w:rsidR="0027284B" w:rsidRPr="009D683F" w:rsidRDefault="0027284B" w:rsidP="0027284B">
      <w:pPr>
        <w:ind w:firstLine="709"/>
        <w:jc w:val="both"/>
        <w:outlineLvl w:val="0"/>
        <w:rPr>
          <w:sz w:val="28"/>
          <w:szCs w:val="28"/>
        </w:rPr>
      </w:pPr>
      <w:r w:rsidRPr="009D683F">
        <w:rPr>
          <w:sz w:val="28"/>
          <w:szCs w:val="28"/>
        </w:rPr>
        <w:t>- благоустройство (обустройство) иных территорий и объектов.</w:t>
      </w:r>
    </w:p>
    <w:p w:rsidR="0027284B" w:rsidRPr="009D683F" w:rsidRDefault="0027284B" w:rsidP="0027284B">
      <w:pPr>
        <w:ind w:firstLine="709"/>
        <w:jc w:val="both"/>
        <w:rPr>
          <w:sz w:val="28"/>
          <w:szCs w:val="28"/>
        </w:rPr>
      </w:pPr>
      <w:r w:rsidRPr="009D683F">
        <w:rPr>
          <w:sz w:val="28"/>
          <w:szCs w:val="28"/>
        </w:rPr>
        <w:t>Места массового посещения граждан, подлеж</w:t>
      </w:r>
      <w:r>
        <w:rPr>
          <w:sz w:val="28"/>
          <w:szCs w:val="28"/>
        </w:rPr>
        <w:t>ащие обустройству в 2018 – 2024</w:t>
      </w:r>
      <w:r w:rsidRPr="009D683F">
        <w:rPr>
          <w:sz w:val="28"/>
          <w:szCs w:val="28"/>
        </w:rPr>
        <w:t> годах в рамках муниципальной программы, с перечнем видов работ, планируемых к выполнению, отбираются с учетом результатов общественного обсуждения.</w:t>
      </w:r>
    </w:p>
    <w:p w:rsidR="00AC7E78" w:rsidRDefault="00AC7E78" w:rsidP="00B846E8">
      <w:pPr>
        <w:autoSpaceDE w:val="0"/>
        <w:autoSpaceDN w:val="0"/>
        <w:adjustRightInd w:val="0"/>
        <w:ind w:firstLine="709"/>
        <w:jc w:val="both"/>
        <w:rPr>
          <w:sz w:val="28"/>
          <w:szCs w:val="28"/>
        </w:rPr>
      </w:pPr>
    </w:p>
    <w:p w:rsidR="00D64B3D" w:rsidRDefault="00D64B3D" w:rsidP="00B846E8">
      <w:pPr>
        <w:autoSpaceDE w:val="0"/>
        <w:autoSpaceDN w:val="0"/>
        <w:adjustRightInd w:val="0"/>
        <w:ind w:firstLine="709"/>
        <w:jc w:val="both"/>
        <w:rPr>
          <w:sz w:val="28"/>
          <w:szCs w:val="28"/>
        </w:rPr>
      </w:pPr>
    </w:p>
    <w:p w:rsidR="00AC7E78" w:rsidRDefault="00D46F3F" w:rsidP="00AC7E78">
      <w:pPr>
        <w:widowControl w:val="0"/>
        <w:autoSpaceDE w:val="0"/>
        <w:autoSpaceDN w:val="0"/>
        <w:adjustRightInd w:val="0"/>
        <w:jc w:val="center"/>
        <w:rPr>
          <w:b/>
          <w:sz w:val="28"/>
          <w:szCs w:val="28"/>
        </w:rPr>
      </w:pPr>
      <w:r w:rsidRPr="00512E0D">
        <w:rPr>
          <w:b/>
          <w:bCs/>
          <w:sz w:val="28"/>
          <w:szCs w:val="28"/>
        </w:rPr>
        <w:t>Раздел 2.</w:t>
      </w:r>
      <w:r>
        <w:rPr>
          <w:b/>
          <w:sz w:val="28"/>
          <w:szCs w:val="28"/>
        </w:rPr>
        <w:t xml:space="preserve"> Паспорт муниципальной</w:t>
      </w:r>
      <w:r w:rsidR="00B17C73">
        <w:rPr>
          <w:b/>
          <w:sz w:val="28"/>
          <w:szCs w:val="28"/>
        </w:rPr>
        <w:t xml:space="preserve"> программы</w:t>
      </w:r>
    </w:p>
    <w:p w:rsidR="00B17C73" w:rsidRPr="009D683F" w:rsidRDefault="00B17C73" w:rsidP="00AC7E78">
      <w:pPr>
        <w:widowControl w:val="0"/>
        <w:autoSpaceDE w:val="0"/>
        <w:autoSpaceDN w:val="0"/>
        <w:adjustRightInd w:val="0"/>
        <w:jc w:val="center"/>
        <w:rPr>
          <w:b/>
          <w:sz w:val="28"/>
          <w:szCs w:val="28"/>
        </w:rPr>
      </w:pPr>
    </w:p>
    <w:p w:rsidR="00B17C73" w:rsidRDefault="00B17C73" w:rsidP="00AC7E78">
      <w:pPr>
        <w:widowControl w:val="0"/>
        <w:autoSpaceDE w:val="0"/>
        <w:autoSpaceDN w:val="0"/>
        <w:adjustRightInd w:val="0"/>
        <w:jc w:val="center"/>
        <w:rPr>
          <w:sz w:val="28"/>
          <w:szCs w:val="28"/>
        </w:rPr>
      </w:pPr>
      <w:r>
        <w:rPr>
          <w:sz w:val="28"/>
          <w:szCs w:val="28"/>
        </w:rPr>
        <w:t>ПАСПОРТ</w:t>
      </w:r>
    </w:p>
    <w:p w:rsidR="00AC7E78" w:rsidRDefault="00B17C73" w:rsidP="00AC7E78">
      <w:pPr>
        <w:widowControl w:val="0"/>
        <w:autoSpaceDE w:val="0"/>
        <w:autoSpaceDN w:val="0"/>
        <w:adjustRightInd w:val="0"/>
        <w:jc w:val="center"/>
        <w:rPr>
          <w:b/>
          <w:bCs/>
          <w:sz w:val="28"/>
          <w:szCs w:val="28"/>
        </w:rPr>
      </w:pPr>
      <w:r w:rsidRPr="00B17C73">
        <w:rPr>
          <w:sz w:val="28"/>
          <w:szCs w:val="28"/>
        </w:rPr>
        <w:t xml:space="preserve"> </w:t>
      </w:r>
      <w:r w:rsidR="00AC7E78" w:rsidRPr="00B17C73">
        <w:rPr>
          <w:sz w:val="28"/>
          <w:szCs w:val="28"/>
        </w:rPr>
        <w:t>муниципальной программы</w:t>
      </w:r>
      <w:r w:rsidR="00AC7E78" w:rsidRPr="009D683F">
        <w:rPr>
          <w:b/>
          <w:sz w:val="28"/>
          <w:szCs w:val="28"/>
        </w:rPr>
        <w:t xml:space="preserve"> </w:t>
      </w:r>
      <w:r w:rsidR="00AC7E78" w:rsidRPr="00076D63">
        <w:rPr>
          <w:b/>
          <w:sz w:val="28"/>
          <w:szCs w:val="28"/>
        </w:rPr>
        <w:t xml:space="preserve">«Формирование современной городской среды </w:t>
      </w:r>
      <w:r w:rsidR="00AC7E78" w:rsidRPr="00076D63">
        <w:rPr>
          <w:b/>
          <w:bCs/>
          <w:sz w:val="28"/>
          <w:szCs w:val="28"/>
        </w:rPr>
        <w:t>на территории Ельнинского городского поселения Ельнинского района Смоленской области</w:t>
      </w:r>
    </w:p>
    <w:p w:rsidR="003C144D" w:rsidRDefault="003C144D" w:rsidP="00AC7E78">
      <w:pPr>
        <w:widowControl w:val="0"/>
        <w:autoSpaceDE w:val="0"/>
        <w:autoSpaceDN w:val="0"/>
        <w:adjustRightInd w:val="0"/>
        <w:jc w:val="center"/>
        <w:rPr>
          <w:b/>
          <w:bCs/>
          <w:sz w:val="28"/>
          <w:szCs w:val="28"/>
        </w:rPr>
      </w:pPr>
    </w:p>
    <w:p w:rsidR="00D64B3D" w:rsidRDefault="00D64B3D" w:rsidP="00AC7E78">
      <w:pPr>
        <w:widowControl w:val="0"/>
        <w:autoSpaceDE w:val="0"/>
        <w:autoSpaceDN w:val="0"/>
        <w:adjustRightInd w:val="0"/>
        <w:jc w:val="center"/>
        <w:rPr>
          <w:b/>
          <w:bCs/>
          <w:sz w:val="28"/>
          <w:szCs w:val="28"/>
        </w:rPr>
      </w:pPr>
    </w:p>
    <w:p w:rsidR="00D64B3D" w:rsidRDefault="00D64B3D" w:rsidP="00AC7E78">
      <w:pPr>
        <w:widowControl w:val="0"/>
        <w:autoSpaceDE w:val="0"/>
        <w:autoSpaceDN w:val="0"/>
        <w:adjustRightInd w:val="0"/>
        <w:jc w:val="center"/>
        <w:rPr>
          <w:b/>
          <w:bCs/>
          <w:sz w:val="28"/>
          <w:szCs w:val="28"/>
        </w:rPr>
      </w:pPr>
    </w:p>
    <w:p w:rsidR="00D64B3D" w:rsidRDefault="00D64B3D" w:rsidP="00AC7E78">
      <w:pPr>
        <w:widowControl w:val="0"/>
        <w:autoSpaceDE w:val="0"/>
        <w:autoSpaceDN w:val="0"/>
        <w:adjustRightInd w:val="0"/>
        <w:jc w:val="center"/>
        <w:rPr>
          <w:b/>
          <w:bCs/>
          <w:sz w:val="28"/>
          <w:szCs w:val="28"/>
        </w:rPr>
      </w:pPr>
    </w:p>
    <w:p w:rsidR="00D64B3D" w:rsidRDefault="00D64B3D" w:rsidP="00AC7E78">
      <w:pPr>
        <w:widowControl w:val="0"/>
        <w:autoSpaceDE w:val="0"/>
        <w:autoSpaceDN w:val="0"/>
        <w:adjustRightInd w:val="0"/>
        <w:jc w:val="center"/>
        <w:rPr>
          <w:b/>
          <w:bCs/>
          <w:sz w:val="28"/>
          <w:szCs w:val="28"/>
        </w:rPr>
      </w:pPr>
    </w:p>
    <w:p w:rsidR="00D64B3D" w:rsidRDefault="00D64B3D" w:rsidP="00AC7E78">
      <w:pPr>
        <w:widowControl w:val="0"/>
        <w:autoSpaceDE w:val="0"/>
        <w:autoSpaceDN w:val="0"/>
        <w:adjustRightInd w:val="0"/>
        <w:jc w:val="center"/>
        <w:rPr>
          <w:b/>
          <w:bCs/>
          <w:sz w:val="28"/>
          <w:szCs w:val="28"/>
        </w:rPr>
      </w:pPr>
    </w:p>
    <w:p w:rsidR="00D64B3D" w:rsidRDefault="00D64B3D" w:rsidP="00AC7E78">
      <w:pPr>
        <w:widowControl w:val="0"/>
        <w:autoSpaceDE w:val="0"/>
        <w:autoSpaceDN w:val="0"/>
        <w:adjustRightInd w:val="0"/>
        <w:jc w:val="center"/>
        <w:rPr>
          <w:b/>
          <w:bCs/>
          <w:sz w:val="28"/>
          <w:szCs w:val="28"/>
        </w:rPr>
      </w:pPr>
    </w:p>
    <w:p w:rsidR="00BE64B7" w:rsidRPr="00166448" w:rsidRDefault="00D64B3D" w:rsidP="00166448">
      <w:pPr>
        <w:widowControl w:val="0"/>
        <w:autoSpaceDE w:val="0"/>
        <w:autoSpaceDN w:val="0"/>
        <w:adjustRightInd w:val="0"/>
        <w:jc w:val="center"/>
        <w:rPr>
          <w:sz w:val="24"/>
          <w:szCs w:val="24"/>
        </w:rPr>
      </w:pPr>
      <w:r w:rsidRPr="00996737">
        <w:rPr>
          <w:sz w:val="24"/>
          <w:szCs w:val="24"/>
        </w:rPr>
        <w:lastRenderedPageBreak/>
        <w:t>1. ОСНОВНЫЕ ПОЛОЖЕНИЯ</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6"/>
        <w:gridCol w:w="6076"/>
      </w:tblGrid>
      <w:tr w:rsidR="00AC7E78" w:rsidRPr="009D683F" w:rsidTr="00AC7E78">
        <w:trPr>
          <w:trHeight w:val="691"/>
          <w:jc w:val="center"/>
        </w:trPr>
        <w:tc>
          <w:tcPr>
            <w:tcW w:w="4236" w:type="dxa"/>
            <w:shd w:val="clear" w:color="auto" w:fill="auto"/>
            <w:vAlign w:val="center"/>
          </w:tcPr>
          <w:p w:rsidR="00AC7E78" w:rsidRPr="00BE64B7" w:rsidRDefault="00AC7E78" w:rsidP="00AC7E78">
            <w:pPr>
              <w:jc w:val="both"/>
              <w:rPr>
                <w:sz w:val="24"/>
                <w:szCs w:val="24"/>
              </w:rPr>
            </w:pPr>
            <w:r w:rsidRPr="00BE64B7">
              <w:rPr>
                <w:sz w:val="24"/>
                <w:szCs w:val="24"/>
              </w:rPr>
              <w:t xml:space="preserve">Ответственный исполнитель  муниципальной программы   </w:t>
            </w:r>
          </w:p>
        </w:tc>
        <w:tc>
          <w:tcPr>
            <w:tcW w:w="6076" w:type="dxa"/>
            <w:shd w:val="clear" w:color="auto" w:fill="auto"/>
            <w:vAlign w:val="center"/>
          </w:tcPr>
          <w:p w:rsidR="00AC7E78" w:rsidRPr="00BE64B7" w:rsidRDefault="00AC7E78" w:rsidP="00AC7E78">
            <w:pPr>
              <w:tabs>
                <w:tab w:val="left" w:pos="2713"/>
              </w:tabs>
              <w:jc w:val="both"/>
              <w:rPr>
                <w:sz w:val="24"/>
                <w:szCs w:val="24"/>
              </w:rPr>
            </w:pPr>
            <w:r w:rsidRPr="00BE64B7">
              <w:rPr>
                <w:sz w:val="24"/>
                <w:szCs w:val="24"/>
              </w:rPr>
              <w:t>Отдел жилищно – коммунального и городского хозяйства Администрации муниципального образования «Ельнинский район» Смоленской области</w:t>
            </w:r>
          </w:p>
        </w:tc>
      </w:tr>
      <w:tr w:rsidR="00AC7E78" w:rsidRPr="009D683F" w:rsidTr="00AC7E78">
        <w:trPr>
          <w:jc w:val="center"/>
        </w:trPr>
        <w:tc>
          <w:tcPr>
            <w:tcW w:w="4236" w:type="dxa"/>
            <w:shd w:val="clear" w:color="auto" w:fill="auto"/>
            <w:vAlign w:val="center"/>
          </w:tcPr>
          <w:p w:rsidR="00AC7E78" w:rsidRPr="00BE64B7" w:rsidRDefault="00AC7E78" w:rsidP="00AC7E78">
            <w:pPr>
              <w:jc w:val="both"/>
              <w:rPr>
                <w:sz w:val="24"/>
                <w:szCs w:val="24"/>
              </w:rPr>
            </w:pPr>
            <w:r w:rsidRPr="00BE64B7">
              <w:rPr>
                <w:sz w:val="24"/>
                <w:szCs w:val="24"/>
              </w:rPr>
              <w:t>Период (этапы) реализации</w:t>
            </w:r>
          </w:p>
        </w:tc>
        <w:tc>
          <w:tcPr>
            <w:tcW w:w="6076" w:type="dxa"/>
            <w:shd w:val="clear" w:color="auto" w:fill="auto"/>
            <w:vAlign w:val="center"/>
          </w:tcPr>
          <w:p w:rsidR="00BE64B7" w:rsidRPr="00BE64B7" w:rsidRDefault="00BE64B7" w:rsidP="00BE64B7">
            <w:pPr>
              <w:pStyle w:val="ConsPlusNormal"/>
              <w:ind w:firstLine="0"/>
              <w:jc w:val="both"/>
              <w:rPr>
                <w:rFonts w:ascii="Times New Roman" w:hAnsi="Times New Roman" w:cs="Times New Roman"/>
                <w:sz w:val="24"/>
                <w:szCs w:val="24"/>
              </w:rPr>
            </w:pPr>
            <w:r w:rsidRPr="00BE64B7">
              <w:rPr>
                <w:rFonts w:ascii="Times New Roman" w:hAnsi="Times New Roman" w:cs="Times New Roman"/>
                <w:sz w:val="24"/>
                <w:szCs w:val="24"/>
              </w:rPr>
              <w:t xml:space="preserve">этап </w:t>
            </w:r>
            <w:r w:rsidRPr="00BE64B7">
              <w:rPr>
                <w:rFonts w:ascii="Times New Roman" w:hAnsi="Times New Roman" w:cs="Times New Roman"/>
                <w:sz w:val="24"/>
                <w:szCs w:val="24"/>
                <w:lang w:val="en-US"/>
              </w:rPr>
              <w:t>I</w:t>
            </w:r>
            <w:r w:rsidR="0050694B">
              <w:rPr>
                <w:rFonts w:ascii="Times New Roman" w:hAnsi="Times New Roman" w:cs="Times New Roman"/>
                <w:sz w:val="24"/>
                <w:szCs w:val="24"/>
              </w:rPr>
              <w:t>: 2018</w:t>
            </w:r>
            <w:r w:rsidRPr="00BE64B7">
              <w:rPr>
                <w:rFonts w:ascii="Times New Roman" w:hAnsi="Times New Roman" w:cs="Times New Roman"/>
                <w:sz w:val="24"/>
                <w:szCs w:val="24"/>
              </w:rPr>
              <w:t xml:space="preserve"> - 2022</w:t>
            </w:r>
          </w:p>
          <w:p w:rsidR="00AC7E78" w:rsidRPr="00BE64B7" w:rsidRDefault="00BE64B7" w:rsidP="00BE64B7">
            <w:pPr>
              <w:tabs>
                <w:tab w:val="left" w:pos="2713"/>
              </w:tabs>
              <w:jc w:val="both"/>
              <w:rPr>
                <w:sz w:val="24"/>
                <w:szCs w:val="24"/>
              </w:rPr>
            </w:pPr>
            <w:r w:rsidRPr="00BE64B7">
              <w:rPr>
                <w:sz w:val="24"/>
                <w:szCs w:val="24"/>
              </w:rPr>
              <w:t xml:space="preserve">этап </w:t>
            </w:r>
            <w:r w:rsidRPr="00BE64B7">
              <w:rPr>
                <w:sz w:val="24"/>
                <w:szCs w:val="24"/>
                <w:lang w:val="en-US"/>
              </w:rPr>
              <w:t>II</w:t>
            </w:r>
            <w:r w:rsidRPr="00BE64B7">
              <w:rPr>
                <w:sz w:val="24"/>
                <w:szCs w:val="24"/>
              </w:rPr>
              <w:t>: 2023 - 2025</w:t>
            </w:r>
          </w:p>
        </w:tc>
      </w:tr>
      <w:tr w:rsidR="00AC7E78" w:rsidRPr="009D683F" w:rsidTr="00AC7E78">
        <w:trPr>
          <w:jc w:val="center"/>
        </w:trPr>
        <w:tc>
          <w:tcPr>
            <w:tcW w:w="4236" w:type="dxa"/>
            <w:shd w:val="clear" w:color="auto" w:fill="auto"/>
            <w:vAlign w:val="center"/>
          </w:tcPr>
          <w:p w:rsidR="00AC7E78" w:rsidRPr="00BE64B7" w:rsidRDefault="00AC7E78" w:rsidP="00AC7E78">
            <w:pPr>
              <w:jc w:val="both"/>
              <w:rPr>
                <w:sz w:val="24"/>
                <w:szCs w:val="24"/>
              </w:rPr>
            </w:pPr>
            <w:r w:rsidRPr="00BE64B7">
              <w:rPr>
                <w:sz w:val="24"/>
                <w:szCs w:val="24"/>
              </w:rPr>
              <w:t>Цель муниципальной  программы</w:t>
            </w:r>
          </w:p>
        </w:tc>
        <w:tc>
          <w:tcPr>
            <w:tcW w:w="6076" w:type="dxa"/>
            <w:shd w:val="clear" w:color="auto" w:fill="auto"/>
            <w:vAlign w:val="center"/>
          </w:tcPr>
          <w:p w:rsidR="00AC7E78" w:rsidRPr="00E61AEE" w:rsidRDefault="00AB3ACE" w:rsidP="00E61AEE">
            <w:pPr>
              <w:tabs>
                <w:tab w:val="left" w:pos="2713"/>
              </w:tabs>
              <w:jc w:val="both"/>
              <w:rPr>
                <w:sz w:val="24"/>
                <w:szCs w:val="24"/>
              </w:rPr>
            </w:pPr>
            <w:r w:rsidRPr="00BE64B7">
              <w:rPr>
                <w:sz w:val="24"/>
                <w:szCs w:val="24"/>
                <w:shd w:val="clear" w:color="auto" w:fill="FFFFFF"/>
              </w:rPr>
              <w:t>П</w:t>
            </w:r>
            <w:r w:rsidR="00AC7E78" w:rsidRPr="00BE64B7">
              <w:rPr>
                <w:sz w:val="24"/>
                <w:szCs w:val="24"/>
                <w:shd w:val="clear" w:color="auto" w:fill="FFFFFF"/>
              </w:rPr>
              <w:t>овышение уровня благоустройства</w:t>
            </w:r>
            <w:r w:rsidR="00AC7E78" w:rsidRPr="00BE64B7">
              <w:rPr>
                <w:sz w:val="24"/>
                <w:szCs w:val="24"/>
              </w:rPr>
              <w:t xml:space="preserve"> </w:t>
            </w:r>
            <w:r w:rsidR="00AC7E78" w:rsidRPr="00BE64B7">
              <w:rPr>
                <w:sz w:val="24"/>
                <w:szCs w:val="24"/>
                <w:shd w:val="clear" w:color="auto" w:fill="FFFFFF"/>
              </w:rPr>
              <w:t>территории Ельнинского городского поселения Ельнинского района Смоленской области</w:t>
            </w:r>
          </w:p>
        </w:tc>
      </w:tr>
      <w:tr w:rsidR="00AC7E78" w:rsidRPr="009D683F" w:rsidTr="00AC7E78">
        <w:trPr>
          <w:jc w:val="center"/>
        </w:trPr>
        <w:tc>
          <w:tcPr>
            <w:tcW w:w="4236" w:type="dxa"/>
            <w:shd w:val="clear" w:color="auto" w:fill="auto"/>
            <w:vAlign w:val="center"/>
          </w:tcPr>
          <w:p w:rsidR="00AC7E78" w:rsidRPr="00BE64B7" w:rsidRDefault="00AC7E78" w:rsidP="00AC7E78">
            <w:pPr>
              <w:jc w:val="both"/>
              <w:rPr>
                <w:sz w:val="24"/>
                <w:szCs w:val="24"/>
              </w:rPr>
            </w:pPr>
            <w:r w:rsidRPr="00BE64B7">
              <w:rPr>
                <w:sz w:val="24"/>
                <w:szCs w:val="24"/>
              </w:rPr>
              <w:t>Объем финансового обеспечения за весь период реализации (по годам реализации и в разрезе источников финансирования на очередной финансовый год и 1,2-й годы планового периода)</w:t>
            </w:r>
          </w:p>
        </w:tc>
        <w:tc>
          <w:tcPr>
            <w:tcW w:w="6076" w:type="dxa"/>
            <w:shd w:val="clear" w:color="auto" w:fill="auto"/>
            <w:vAlign w:val="center"/>
          </w:tcPr>
          <w:p w:rsidR="0066704D" w:rsidRPr="0066704D" w:rsidRDefault="0066704D" w:rsidP="0066704D">
            <w:pPr>
              <w:jc w:val="both"/>
              <w:rPr>
                <w:sz w:val="28"/>
                <w:szCs w:val="28"/>
              </w:rPr>
            </w:pPr>
            <w:r w:rsidRPr="0066704D">
              <w:rPr>
                <w:sz w:val="28"/>
                <w:szCs w:val="28"/>
              </w:rPr>
              <w:t>общий объем финансирования составляет</w:t>
            </w:r>
            <w:r w:rsidR="00092B5A">
              <w:rPr>
                <w:sz w:val="28"/>
                <w:szCs w:val="28"/>
              </w:rPr>
              <w:t xml:space="preserve"> 38 </w:t>
            </w:r>
            <w:r w:rsidR="00017099">
              <w:rPr>
                <w:sz w:val="28"/>
                <w:szCs w:val="28"/>
              </w:rPr>
              <w:t>133,4</w:t>
            </w:r>
            <w:r w:rsidR="00274377">
              <w:rPr>
                <w:sz w:val="28"/>
                <w:szCs w:val="28"/>
              </w:rPr>
              <w:t xml:space="preserve"> </w:t>
            </w:r>
            <w:r w:rsidRPr="0066704D">
              <w:rPr>
                <w:sz w:val="28"/>
                <w:szCs w:val="28"/>
              </w:rPr>
              <w:t>тыс. рублей, из них:</w:t>
            </w:r>
          </w:p>
          <w:p w:rsidR="0066704D" w:rsidRPr="0066704D" w:rsidRDefault="001D1015" w:rsidP="0066704D">
            <w:pPr>
              <w:jc w:val="both"/>
              <w:rPr>
                <w:sz w:val="28"/>
                <w:szCs w:val="28"/>
              </w:rPr>
            </w:pPr>
            <w:r>
              <w:rPr>
                <w:sz w:val="28"/>
                <w:szCs w:val="28"/>
              </w:rPr>
              <w:t xml:space="preserve">2018-2022 </w:t>
            </w:r>
            <w:r w:rsidR="0066704D" w:rsidRPr="0066704D">
              <w:rPr>
                <w:sz w:val="28"/>
                <w:szCs w:val="28"/>
              </w:rPr>
              <w:t xml:space="preserve">(всего) </w:t>
            </w:r>
            <w:r w:rsidR="0066704D" w:rsidRPr="0066704D">
              <w:rPr>
                <w:sz w:val="28"/>
                <w:szCs w:val="28"/>
              </w:rPr>
              <w:sym w:font="Symbol" w:char="F02D"/>
            </w:r>
            <w:r w:rsidR="00092B5A">
              <w:rPr>
                <w:sz w:val="28"/>
                <w:szCs w:val="28"/>
              </w:rPr>
              <w:t xml:space="preserve"> 27 </w:t>
            </w:r>
            <w:r w:rsidR="0066704D" w:rsidRPr="0066704D">
              <w:rPr>
                <w:sz w:val="28"/>
                <w:szCs w:val="28"/>
              </w:rPr>
              <w:t>774,2 тыс. рублей;</w:t>
            </w:r>
          </w:p>
          <w:p w:rsidR="0066704D" w:rsidRPr="0066704D" w:rsidRDefault="0066704D" w:rsidP="0066704D">
            <w:pPr>
              <w:jc w:val="both"/>
              <w:rPr>
                <w:sz w:val="28"/>
                <w:szCs w:val="28"/>
              </w:rPr>
            </w:pPr>
            <w:r w:rsidRPr="00017099">
              <w:rPr>
                <w:b/>
                <w:sz w:val="28"/>
                <w:szCs w:val="28"/>
              </w:rPr>
              <w:t xml:space="preserve">2023 год (всего) – </w:t>
            </w:r>
            <w:r w:rsidR="00092B5A">
              <w:rPr>
                <w:b/>
                <w:sz w:val="28"/>
                <w:szCs w:val="28"/>
              </w:rPr>
              <w:t xml:space="preserve">4 </w:t>
            </w:r>
            <w:r w:rsidR="00017099" w:rsidRPr="00017099">
              <w:rPr>
                <w:b/>
                <w:sz w:val="28"/>
                <w:szCs w:val="28"/>
              </w:rPr>
              <w:t>893,8</w:t>
            </w:r>
            <w:r w:rsidRPr="0066704D">
              <w:rPr>
                <w:sz w:val="28"/>
                <w:szCs w:val="28"/>
              </w:rPr>
              <w:t xml:space="preserve"> тыс. рублей, из них:</w:t>
            </w:r>
          </w:p>
          <w:p w:rsidR="0066704D" w:rsidRPr="0066704D" w:rsidRDefault="0066704D" w:rsidP="0066704D">
            <w:pPr>
              <w:jc w:val="both"/>
              <w:rPr>
                <w:sz w:val="28"/>
                <w:szCs w:val="28"/>
              </w:rPr>
            </w:pPr>
            <w:r w:rsidRPr="0066704D">
              <w:rPr>
                <w:sz w:val="28"/>
                <w:szCs w:val="28"/>
              </w:rPr>
              <w:t xml:space="preserve">средства федерального бюджета – </w:t>
            </w:r>
            <w:r w:rsidR="00092B5A">
              <w:rPr>
                <w:sz w:val="28"/>
                <w:szCs w:val="28"/>
              </w:rPr>
              <w:t xml:space="preserve">4 </w:t>
            </w:r>
            <w:r w:rsidR="00017099">
              <w:rPr>
                <w:sz w:val="28"/>
                <w:szCs w:val="28"/>
              </w:rPr>
              <w:t>746,4</w:t>
            </w:r>
            <w:r w:rsidRPr="0066704D">
              <w:rPr>
                <w:sz w:val="28"/>
                <w:szCs w:val="28"/>
              </w:rPr>
              <w:t xml:space="preserve"> тыс. рублей;</w:t>
            </w:r>
          </w:p>
          <w:p w:rsidR="0066704D" w:rsidRPr="0066704D" w:rsidRDefault="0066704D" w:rsidP="0066704D">
            <w:pPr>
              <w:jc w:val="both"/>
              <w:rPr>
                <w:sz w:val="28"/>
                <w:szCs w:val="28"/>
              </w:rPr>
            </w:pPr>
            <w:r w:rsidRPr="0066704D">
              <w:rPr>
                <w:sz w:val="28"/>
                <w:szCs w:val="28"/>
              </w:rPr>
              <w:t xml:space="preserve">средства областного бюджета – </w:t>
            </w:r>
            <w:r w:rsidR="00017099">
              <w:rPr>
                <w:sz w:val="28"/>
                <w:szCs w:val="28"/>
              </w:rPr>
              <w:t>146,9</w:t>
            </w:r>
            <w:r w:rsidRPr="0066704D">
              <w:rPr>
                <w:sz w:val="28"/>
                <w:szCs w:val="28"/>
              </w:rPr>
              <w:t xml:space="preserve"> тыс. рублей;</w:t>
            </w:r>
          </w:p>
          <w:p w:rsidR="0066704D" w:rsidRPr="0066704D" w:rsidRDefault="0066704D" w:rsidP="0066704D">
            <w:pPr>
              <w:jc w:val="both"/>
              <w:rPr>
                <w:sz w:val="28"/>
                <w:szCs w:val="28"/>
              </w:rPr>
            </w:pPr>
            <w:r w:rsidRPr="0066704D">
              <w:rPr>
                <w:sz w:val="28"/>
                <w:szCs w:val="28"/>
              </w:rPr>
              <w:t xml:space="preserve">средства местных бюджетов </w:t>
            </w:r>
            <w:r w:rsidRPr="0066704D">
              <w:rPr>
                <w:sz w:val="28"/>
                <w:szCs w:val="28"/>
              </w:rPr>
              <w:sym w:font="Symbol" w:char="F02D"/>
            </w:r>
            <w:r w:rsidRPr="0066704D">
              <w:rPr>
                <w:sz w:val="28"/>
                <w:szCs w:val="28"/>
              </w:rPr>
              <w:t xml:space="preserve"> 0,5 тыс. рублей.</w:t>
            </w:r>
          </w:p>
          <w:p w:rsidR="0066704D" w:rsidRPr="0066704D" w:rsidRDefault="001D1015" w:rsidP="0066704D">
            <w:pPr>
              <w:jc w:val="both"/>
              <w:rPr>
                <w:sz w:val="28"/>
                <w:szCs w:val="28"/>
              </w:rPr>
            </w:pPr>
            <w:r>
              <w:rPr>
                <w:b/>
                <w:sz w:val="28"/>
                <w:szCs w:val="28"/>
              </w:rPr>
              <w:t xml:space="preserve">2024 год </w:t>
            </w:r>
            <w:r w:rsidR="0066704D" w:rsidRPr="00017099">
              <w:rPr>
                <w:b/>
                <w:sz w:val="28"/>
                <w:szCs w:val="28"/>
              </w:rPr>
              <w:t xml:space="preserve">(всего) – </w:t>
            </w:r>
            <w:r w:rsidR="00017099" w:rsidRPr="00017099">
              <w:rPr>
                <w:b/>
                <w:sz w:val="28"/>
                <w:szCs w:val="28"/>
              </w:rPr>
              <w:t>5464,9</w:t>
            </w:r>
            <w:r w:rsidR="0066704D" w:rsidRPr="00017099">
              <w:rPr>
                <w:b/>
                <w:sz w:val="28"/>
                <w:szCs w:val="28"/>
              </w:rPr>
              <w:t xml:space="preserve"> </w:t>
            </w:r>
            <w:r w:rsidR="0066704D" w:rsidRPr="0066704D">
              <w:rPr>
                <w:sz w:val="28"/>
                <w:szCs w:val="28"/>
              </w:rPr>
              <w:t>тыс. рублей, из них:</w:t>
            </w:r>
          </w:p>
          <w:p w:rsidR="0066704D" w:rsidRPr="0066704D" w:rsidRDefault="0066704D" w:rsidP="0066704D">
            <w:pPr>
              <w:jc w:val="both"/>
              <w:rPr>
                <w:sz w:val="28"/>
                <w:szCs w:val="28"/>
              </w:rPr>
            </w:pPr>
            <w:r w:rsidRPr="0066704D">
              <w:rPr>
                <w:sz w:val="28"/>
                <w:szCs w:val="28"/>
              </w:rPr>
              <w:t xml:space="preserve">средства федерального бюджета – </w:t>
            </w:r>
            <w:r w:rsidR="00017099">
              <w:rPr>
                <w:sz w:val="28"/>
                <w:szCs w:val="28"/>
              </w:rPr>
              <w:t>5300,3</w:t>
            </w:r>
            <w:r w:rsidRPr="0066704D">
              <w:rPr>
                <w:sz w:val="28"/>
                <w:szCs w:val="28"/>
              </w:rPr>
              <w:t xml:space="preserve"> тыс. рублей;</w:t>
            </w:r>
          </w:p>
          <w:p w:rsidR="0066704D" w:rsidRPr="0066704D" w:rsidRDefault="0066704D" w:rsidP="0066704D">
            <w:pPr>
              <w:jc w:val="both"/>
              <w:rPr>
                <w:sz w:val="28"/>
                <w:szCs w:val="28"/>
              </w:rPr>
            </w:pPr>
            <w:r w:rsidRPr="0066704D">
              <w:rPr>
                <w:sz w:val="28"/>
                <w:szCs w:val="28"/>
              </w:rPr>
              <w:t xml:space="preserve">средства областного бюджета – </w:t>
            </w:r>
            <w:r w:rsidR="00017099">
              <w:rPr>
                <w:sz w:val="28"/>
                <w:szCs w:val="28"/>
              </w:rPr>
              <w:t>164,1</w:t>
            </w:r>
            <w:r w:rsidRPr="0066704D">
              <w:rPr>
                <w:sz w:val="28"/>
                <w:szCs w:val="28"/>
              </w:rPr>
              <w:t xml:space="preserve"> тыс. рублей;</w:t>
            </w:r>
          </w:p>
          <w:p w:rsidR="0066704D" w:rsidRPr="0066704D" w:rsidRDefault="0066704D" w:rsidP="0066704D">
            <w:pPr>
              <w:jc w:val="both"/>
              <w:rPr>
                <w:sz w:val="28"/>
                <w:szCs w:val="28"/>
              </w:rPr>
            </w:pPr>
            <w:r w:rsidRPr="0066704D">
              <w:rPr>
                <w:sz w:val="28"/>
                <w:szCs w:val="28"/>
              </w:rPr>
              <w:t xml:space="preserve">средства местных бюджетов </w:t>
            </w:r>
            <w:r w:rsidRPr="0066704D">
              <w:rPr>
                <w:sz w:val="28"/>
                <w:szCs w:val="28"/>
              </w:rPr>
              <w:sym w:font="Symbol" w:char="F02D"/>
            </w:r>
            <w:r w:rsidRPr="0066704D">
              <w:rPr>
                <w:sz w:val="28"/>
                <w:szCs w:val="28"/>
              </w:rPr>
              <w:t xml:space="preserve"> 0,5 тыс. рублей.</w:t>
            </w:r>
          </w:p>
          <w:p w:rsidR="0066704D" w:rsidRPr="0066704D" w:rsidRDefault="0066704D" w:rsidP="0066704D">
            <w:pPr>
              <w:jc w:val="both"/>
              <w:rPr>
                <w:sz w:val="28"/>
                <w:szCs w:val="28"/>
              </w:rPr>
            </w:pPr>
            <w:r w:rsidRPr="00017099">
              <w:rPr>
                <w:b/>
                <w:sz w:val="28"/>
                <w:szCs w:val="28"/>
              </w:rPr>
              <w:t xml:space="preserve">2025 год (всего) – 0,5 </w:t>
            </w:r>
            <w:r w:rsidRPr="00835237">
              <w:rPr>
                <w:sz w:val="28"/>
                <w:szCs w:val="28"/>
              </w:rPr>
              <w:t>тыс. рублей</w:t>
            </w:r>
            <w:r w:rsidRPr="0066704D">
              <w:rPr>
                <w:sz w:val="28"/>
                <w:szCs w:val="28"/>
              </w:rPr>
              <w:t>, из них:</w:t>
            </w:r>
          </w:p>
          <w:p w:rsidR="0066704D" w:rsidRPr="0066704D" w:rsidRDefault="0066704D" w:rsidP="0066704D">
            <w:pPr>
              <w:jc w:val="both"/>
              <w:rPr>
                <w:sz w:val="28"/>
                <w:szCs w:val="28"/>
              </w:rPr>
            </w:pPr>
            <w:r w:rsidRPr="0066704D">
              <w:rPr>
                <w:sz w:val="28"/>
                <w:szCs w:val="28"/>
              </w:rPr>
              <w:t>средства федерального бюджета – 0,0 тыс. рублей;</w:t>
            </w:r>
          </w:p>
          <w:p w:rsidR="0066704D" w:rsidRPr="0066704D" w:rsidRDefault="0066704D" w:rsidP="0066704D">
            <w:pPr>
              <w:jc w:val="both"/>
              <w:rPr>
                <w:sz w:val="28"/>
                <w:szCs w:val="28"/>
              </w:rPr>
            </w:pPr>
            <w:r w:rsidRPr="0066704D">
              <w:rPr>
                <w:sz w:val="28"/>
                <w:szCs w:val="28"/>
              </w:rPr>
              <w:t>средства областного бюджета – 0,0 тыс. рублей;</w:t>
            </w:r>
          </w:p>
          <w:p w:rsidR="00F466F1" w:rsidRPr="00BE64B7" w:rsidRDefault="0066704D" w:rsidP="0066704D">
            <w:pPr>
              <w:widowControl w:val="0"/>
              <w:autoSpaceDE w:val="0"/>
              <w:autoSpaceDN w:val="0"/>
              <w:adjustRightInd w:val="0"/>
              <w:jc w:val="both"/>
              <w:rPr>
                <w:sz w:val="24"/>
                <w:szCs w:val="24"/>
              </w:rPr>
            </w:pPr>
            <w:r w:rsidRPr="0066704D">
              <w:rPr>
                <w:sz w:val="28"/>
                <w:szCs w:val="28"/>
              </w:rPr>
              <w:t xml:space="preserve">средства местных бюджетов </w:t>
            </w:r>
            <w:r w:rsidRPr="0066704D">
              <w:rPr>
                <w:sz w:val="28"/>
                <w:szCs w:val="28"/>
              </w:rPr>
              <w:sym w:font="Symbol" w:char="F02D"/>
            </w:r>
            <w:r w:rsidRPr="0066704D">
              <w:rPr>
                <w:sz w:val="28"/>
                <w:szCs w:val="28"/>
              </w:rPr>
              <w:t xml:space="preserve"> 0,5 тыс. рублей.</w:t>
            </w:r>
          </w:p>
        </w:tc>
      </w:tr>
    </w:tbl>
    <w:p w:rsidR="00AC7E78" w:rsidRPr="009D683F" w:rsidRDefault="00AC7E78" w:rsidP="00B846E8">
      <w:pPr>
        <w:autoSpaceDE w:val="0"/>
        <w:autoSpaceDN w:val="0"/>
        <w:adjustRightInd w:val="0"/>
        <w:ind w:firstLine="709"/>
        <w:jc w:val="both"/>
        <w:rPr>
          <w:sz w:val="28"/>
          <w:szCs w:val="28"/>
        </w:rPr>
      </w:pPr>
    </w:p>
    <w:p w:rsidR="00BB1E32" w:rsidRDefault="00166448" w:rsidP="003C144D">
      <w:pPr>
        <w:autoSpaceDE w:val="0"/>
        <w:autoSpaceDN w:val="0"/>
        <w:adjustRightInd w:val="0"/>
        <w:jc w:val="center"/>
        <w:rPr>
          <w:b/>
          <w:bCs/>
          <w:color w:val="000000" w:themeColor="text1"/>
          <w:sz w:val="28"/>
          <w:szCs w:val="28"/>
        </w:rPr>
      </w:pPr>
      <w:r w:rsidRPr="00996737">
        <w:rPr>
          <w:sz w:val="24"/>
          <w:szCs w:val="24"/>
        </w:rPr>
        <w:t>2. ПОКАЗАТЕЛИ МУНИЦИПАЛЬНОЙ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268"/>
        <w:gridCol w:w="1701"/>
        <w:gridCol w:w="1559"/>
        <w:gridCol w:w="1559"/>
      </w:tblGrid>
      <w:tr w:rsidR="00AB3ACE" w:rsidTr="00EA1706">
        <w:trPr>
          <w:trHeight w:val="276"/>
        </w:trPr>
        <w:tc>
          <w:tcPr>
            <w:tcW w:w="3227" w:type="dxa"/>
            <w:vMerge w:val="restart"/>
          </w:tcPr>
          <w:p w:rsidR="00AB3ACE" w:rsidRPr="001716E8" w:rsidRDefault="00AB3ACE" w:rsidP="00AB3ACE">
            <w:pPr>
              <w:jc w:val="center"/>
              <w:rPr>
                <w:color w:val="000000"/>
                <w:sz w:val="24"/>
                <w:szCs w:val="24"/>
              </w:rPr>
            </w:pPr>
            <w:r w:rsidRPr="001716E8">
              <w:rPr>
                <w:color w:val="000000"/>
                <w:sz w:val="24"/>
                <w:szCs w:val="24"/>
              </w:rPr>
              <w:t>Наименование показателя</w:t>
            </w:r>
            <w:r>
              <w:rPr>
                <w:color w:val="000000"/>
                <w:sz w:val="24"/>
                <w:szCs w:val="24"/>
              </w:rPr>
              <w:t>, единица измерения</w:t>
            </w:r>
          </w:p>
        </w:tc>
        <w:tc>
          <w:tcPr>
            <w:tcW w:w="2268" w:type="dxa"/>
            <w:vMerge w:val="restart"/>
          </w:tcPr>
          <w:p w:rsidR="009665F3" w:rsidRDefault="00AB3ACE" w:rsidP="009665F3">
            <w:pPr>
              <w:jc w:val="center"/>
              <w:rPr>
                <w:color w:val="000000"/>
                <w:sz w:val="24"/>
                <w:szCs w:val="24"/>
              </w:rPr>
            </w:pPr>
            <w:r>
              <w:rPr>
                <w:color w:val="000000"/>
                <w:sz w:val="24"/>
                <w:szCs w:val="24"/>
              </w:rPr>
              <w:t xml:space="preserve">Базовое значение показателя </w:t>
            </w:r>
          </w:p>
          <w:p w:rsidR="00AB3ACE" w:rsidRPr="001716E8" w:rsidRDefault="009665F3" w:rsidP="009665F3">
            <w:pPr>
              <w:jc w:val="center"/>
              <w:rPr>
                <w:color w:val="000000"/>
                <w:sz w:val="24"/>
                <w:szCs w:val="24"/>
              </w:rPr>
            </w:pPr>
            <w:r>
              <w:rPr>
                <w:color w:val="000000"/>
                <w:sz w:val="24"/>
                <w:szCs w:val="24"/>
              </w:rPr>
              <w:t>(2022 год</w:t>
            </w:r>
            <w:r w:rsidR="00AB3ACE">
              <w:rPr>
                <w:color w:val="000000"/>
                <w:sz w:val="24"/>
                <w:szCs w:val="24"/>
              </w:rPr>
              <w:t>)</w:t>
            </w:r>
          </w:p>
        </w:tc>
        <w:tc>
          <w:tcPr>
            <w:tcW w:w="4819" w:type="dxa"/>
            <w:gridSpan w:val="3"/>
            <w:shd w:val="clear" w:color="auto" w:fill="auto"/>
          </w:tcPr>
          <w:p w:rsidR="00AB3ACE" w:rsidRPr="00AB3ACE" w:rsidRDefault="00AB3ACE">
            <w:pPr>
              <w:rPr>
                <w:sz w:val="24"/>
                <w:szCs w:val="24"/>
              </w:rPr>
            </w:pPr>
            <w:r w:rsidRPr="00AB3ACE">
              <w:rPr>
                <w:sz w:val="24"/>
                <w:szCs w:val="24"/>
              </w:rPr>
              <w:t>Планируемое значение показателя по годам (этапам) реализации</w:t>
            </w:r>
          </w:p>
        </w:tc>
      </w:tr>
      <w:tr w:rsidR="00AB3ACE" w:rsidTr="009665F3">
        <w:trPr>
          <w:trHeight w:val="270"/>
        </w:trPr>
        <w:tc>
          <w:tcPr>
            <w:tcW w:w="3227" w:type="dxa"/>
            <w:vMerge/>
          </w:tcPr>
          <w:p w:rsidR="00AB3ACE" w:rsidRPr="001716E8" w:rsidRDefault="00AB3ACE" w:rsidP="00AB3ACE">
            <w:pPr>
              <w:jc w:val="center"/>
              <w:rPr>
                <w:color w:val="000000"/>
                <w:sz w:val="24"/>
                <w:szCs w:val="24"/>
              </w:rPr>
            </w:pPr>
          </w:p>
        </w:tc>
        <w:tc>
          <w:tcPr>
            <w:tcW w:w="2268" w:type="dxa"/>
            <w:vMerge/>
          </w:tcPr>
          <w:p w:rsidR="00AB3ACE" w:rsidRPr="001716E8" w:rsidRDefault="00AB3ACE" w:rsidP="00AB3ACE">
            <w:pPr>
              <w:jc w:val="center"/>
              <w:rPr>
                <w:color w:val="000000"/>
                <w:sz w:val="24"/>
                <w:szCs w:val="24"/>
              </w:rPr>
            </w:pPr>
          </w:p>
        </w:tc>
        <w:tc>
          <w:tcPr>
            <w:tcW w:w="1701" w:type="dxa"/>
          </w:tcPr>
          <w:p w:rsidR="00AB3ACE" w:rsidRDefault="00EA1706" w:rsidP="00AB3ACE">
            <w:pPr>
              <w:jc w:val="center"/>
              <w:rPr>
                <w:color w:val="000000"/>
                <w:sz w:val="24"/>
                <w:szCs w:val="24"/>
              </w:rPr>
            </w:pPr>
            <w:r>
              <w:rPr>
                <w:color w:val="000000"/>
                <w:sz w:val="24"/>
                <w:szCs w:val="24"/>
              </w:rPr>
              <w:t>2023</w:t>
            </w:r>
            <w:r w:rsidR="00AB3ACE">
              <w:rPr>
                <w:color w:val="000000"/>
                <w:sz w:val="24"/>
                <w:szCs w:val="24"/>
              </w:rPr>
              <w:t xml:space="preserve"> год</w:t>
            </w:r>
          </w:p>
        </w:tc>
        <w:tc>
          <w:tcPr>
            <w:tcW w:w="1559" w:type="dxa"/>
          </w:tcPr>
          <w:p w:rsidR="00AB3ACE" w:rsidRDefault="00EA1706" w:rsidP="00AB3ACE">
            <w:pPr>
              <w:jc w:val="center"/>
              <w:rPr>
                <w:color w:val="000000"/>
                <w:sz w:val="24"/>
                <w:szCs w:val="24"/>
              </w:rPr>
            </w:pPr>
            <w:r>
              <w:rPr>
                <w:color w:val="000000"/>
                <w:sz w:val="24"/>
                <w:szCs w:val="24"/>
              </w:rPr>
              <w:t>2024</w:t>
            </w:r>
            <w:r w:rsidR="00AB3ACE">
              <w:rPr>
                <w:color w:val="000000"/>
                <w:sz w:val="24"/>
                <w:szCs w:val="24"/>
              </w:rPr>
              <w:t xml:space="preserve"> год</w:t>
            </w:r>
          </w:p>
        </w:tc>
        <w:tc>
          <w:tcPr>
            <w:tcW w:w="1559" w:type="dxa"/>
          </w:tcPr>
          <w:p w:rsidR="00AB3ACE" w:rsidRDefault="00EA1706" w:rsidP="00AB3ACE">
            <w:pPr>
              <w:jc w:val="center"/>
              <w:rPr>
                <w:color w:val="000000"/>
                <w:sz w:val="24"/>
                <w:szCs w:val="24"/>
              </w:rPr>
            </w:pPr>
            <w:r>
              <w:rPr>
                <w:color w:val="000000"/>
                <w:sz w:val="24"/>
                <w:szCs w:val="24"/>
              </w:rPr>
              <w:t>2025</w:t>
            </w:r>
            <w:r w:rsidR="00AB3ACE">
              <w:rPr>
                <w:color w:val="000000"/>
                <w:sz w:val="24"/>
                <w:szCs w:val="24"/>
              </w:rPr>
              <w:t xml:space="preserve"> год</w:t>
            </w:r>
          </w:p>
        </w:tc>
      </w:tr>
      <w:tr w:rsidR="00AB3ACE" w:rsidTr="009665F3">
        <w:trPr>
          <w:trHeight w:val="260"/>
        </w:trPr>
        <w:tc>
          <w:tcPr>
            <w:tcW w:w="3227" w:type="dxa"/>
          </w:tcPr>
          <w:p w:rsidR="00AB3ACE" w:rsidRPr="001716E8" w:rsidRDefault="00AB3ACE" w:rsidP="00AB3ACE">
            <w:pPr>
              <w:spacing w:line="240" w:lineRule="exact"/>
              <w:jc w:val="center"/>
              <w:rPr>
                <w:sz w:val="24"/>
                <w:szCs w:val="24"/>
              </w:rPr>
            </w:pPr>
            <w:r>
              <w:rPr>
                <w:sz w:val="24"/>
                <w:szCs w:val="24"/>
              </w:rPr>
              <w:t>1</w:t>
            </w:r>
          </w:p>
        </w:tc>
        <w:tc>
          <w:tcPr>
            <w:tcW w:w="2268" w:type="dxa"/>
          </w:tcPr>
          <w:p w:rsidR="00AB3ACE" w:rsidRPr="001716E8" w:rsidRDefault="00AB3ACE" w:rsidP="00AB3ACE">
            <w:pPr>
              <w:spacing w:line="240" w:lineRule="exact"/>
              <w:jc w:val="center"/>
              <w:rPr>
                <w:sz w:val="24"/>
                <w:szCs w:val="24"/>
              </w:rPr>
            </w:pPr>
            <w:r>
              <w:rPr>
                <w:sz w:val="24"/>
                <w:szCs w:val="24"/>
              </w:rPr>
              <w:t>2</w:t>
            </w:r>
          </w:p>
        </w:tc>
        <w:tc>
          <w:tcPr>
            <w:tcW w:w="1701" w:type="dxa"/>
          </w:tcPr>
          <w:p w:rsidR="00AB3ACE" w:rsidRDefault="00AB3ACE" w:rsidP="00AB3ACE">
            <w:pPr>
              <w:jc w:val="center"/>
              <w:rPr>
                <w:color w:val="000000"/>
                <w:sz w:val="24"/>
                <w:szCs w:val="24"/>
              </w:rPr>
            </w:pPr>
            <w:r>
              <w:rPr>
                <w:color w:val="000000"/>
                <w:sz w:val="24"/>
                <w:szCs w:val="24"/>
              </w:rPr>
              <w:t>7</w:t>
            </w:r>
          </w:p>
        </w:tc>
        <w:tc>
          <w:tcPr>
            <w:tcW w:w="1559" w:type="dxa"/>
          </w:tcPr>
          <w:p w:rsidR="00AB3ACE" w:rsidRDefault="00AB3ACE" w:rsidP="00AB3ACE">
            <w:pPr>
              <w:jc w:val="center"/>
              <w:rPr>
                <w:color w:val="000000"/>
                <w:sz w:val="24"/>
                <w:szCs w:val="24"/>
              </w:rPr>
            </w:pPr>
            <w:r>
              <w:rPr>
                <w:color w:val="000000"/>
                <w:sz w:val="24"/>
                <w:szCs w:val="24"/>
              </w:rPr>
              <w:t>8</w:t>
            </w:r>
          </w:p>
        </w:tc>
        <w:tc>
          <w:tcPr>
            <w:tcW w:w="1559" w:type="dxa"/>
          </w:tcPr>
          <w:p w:rsidR="00AB3ACE" w:rsidRDefault="00AB3ACE" w:rsidP="00AB3ACE">
            <w:pPr>
              <w:jc w:val="center"/>
              <w:rPr>
                <w:color w:val="000000"/>
                <w:sz w:val="24"/>
                <w:szCs w:val="24"/>
              </w:rPr>
            </w:pPr>
            <w:r>
              <w:rPr>
                <w:color w:val="000000"/>
                <w:sz w:val="24"/>
                <w:szCs w:val="24"/>
              </w:rPr>
              <w:t>9</w:t>
            </w:r>
          </w:p>
        </w:tc>
      </w:tr>
      <w:tr w:rsidR="00AB3ACE" w:rsidTr="00AB3ACE">
        <w:trPr>
          <w:trHeight w:val="481"/>
        </w:trPr>
        <w:tc>
          <w:tcPr>
            <w:tcW w:w="3227" w:type="dxa"/>
          </w:tcPr>
          <w:p w:rsidR="00AB3ACE" w:rsidRPr="001716E8" w:rsidRDefault="00EA1706" w:rsidP="00AB3ACE">
            <w:pPr>
              <w:spacing w:line="240" w:lineRule="exact"/>
              <w:jc w:val="both"/>
              <w:rPr>
                <w:sz w:val="24"/>
                <w:szCs w:val="24"/>
              </w:rPr>
            </w:pPr>
            <w:r>
              <w:rPr>
                <w:sz w:val="24"/>
                <w:szCs w:val="24"/>
              </w:rPr>
              <w:t>Количество благоустроенных дворовых территорий</w:t>
            </w:r>
            <w:r w:rsidR="00AB3ACE">
              <w:rPr>
                <w:sz w:val="24"/>
                <w:szCs w:val="24"/>
              </w:rPr>
              <w:t>, ед.</w:t>
            </w:r>
          </w:p>
        </w:tc>
        <w:tc>
          <w:tcPr>
            <w:tcW w:w="2268" w:type="dxa"/>
          </w:tcPr>
          <w:p w:rsidR="00AB3ACE" w:rsidRPr="00565104" w:rsidRDefault="00565104" w:rsidP="00AB3ACE">
            <w:pPr>
              <w:spacing w:line="240" w:lineRule="exact"/>
              <w:jc w:val="center"/>
              <w:rPr>
                <w:sz w:val="24"/>
                <w:szCs w:val="24"/>
              </w:rPr>
            </w:pPr>
            <w:r w:rsidRPr="00565104">
              <w:rPr>
                <w:sz w:val="24"/>
                <w:szCs w:val="24"/>
              </w:rPr>
              <w:t>1</w:t>
            </w:r>
          </w:p>
        </w:tc>
        <w:tc>
          <w:tcPr>
            <w:tcW w:w="1701" w:type="dxa"/>
          </w:tcPr>
          <w:p w:rsidR="00AB3ACE" w:rsidRDefault="00AB3ACE" w:rsidP="00AB3ACE">
            <w:pPr>
              <w:jc w:val="center"/>
              <w:rPr>
                <w:color w:val="000000"/>
                <w:sz w:val="24"/>
                <w:szCs w:val="24"/>
              </w:rPr>
            </w:pPr>
            <w:r>
              <w:rPr>
                <w:color w:val="000000"/>
                <w:sz w:val="24"/>
                <w:szCs w:val="24"/>
              </w:rPr>
              <w:t>3</w:t>
            </w:r>
          </w:p>
        </w:tc>
        <w:tc>
          <w:tcPr>
            <w:tcW w:w="1559" w:type="dxa"/>
          </w:tcPr>
          <w:p w:rsidR="00AB3ACE" w:rsidRDefault="00EA1706" w:rsidP="00AB3ACE">
            <w:pPr>
              <w:jc w:val="center"/>
              <w:rPr>
                <w:color w:val="000000"/>
                <w:sz w:val="24"/>
                <w:szCs w:val="24"/>
              </w:rPr>
            </w:pPr>
            <w:r>
              <w:rPr>
                <w:color w:val="000000"/>
                <w:sz w:val="24"/>
                <w:szCs w:val="24"/>
              </w:rPr>
              <w:t>3</w:t>
            </w:r>
          </w:p>
        </w:tc>
        <w:tc>
          <w:tcPr>
            <w:tcW w:w="1559" w:type="dxa"/>
          </w:tcPr>
          <w:p w:rsidR="00AB3ACE" w:rsidRDefault="00AB3ACE" w:rsidP="00AB3ACE">
            <w:pPr>
              <w:jc w:val="center"/>
              <w:rPr>
                <w:color w:val="000000"/>
                <w:sz w:val="24"/>
                <w:szCs w:val="24"/>
              </w:rPr>
            </w:pPr>
            <w:r>
              <w:rPr>
                <w:color w:val="000000"/>
                <w:sz w:val="24"/>
                <w:szCs w:val="24"/>
              </w:rPr>
              <w:t>3</w:t>
            </w:r>
          </w:p>
        </w:tc>
      </w:tr>
      <w:tr w:rsidR="00AB3ACE" w:rsidRPr="001716E8" w:rsidTr="00AB3ACE">
        <w:trPr>
          <w:trHeight w:val="469"/>
        </w:trPr>
        <w:tc>
          <w:tcPr>
            <w:tcW w:w="3227" w:type="dxa"/>
          </w:tcPr>
          <w:p w:rsidR="00AB3ACE" w:rsidRPr="001716E8" w:rsidRDefault="00AB3ACE" w:rsidP="00AB3ACE">
            <w:pPr>
              <w:spacing w:line="240" w:lineRule="exact"/>
              <w:jc w:val="both"/>
              <w:rPr>
                <w:sz w:val="24"/>
                <w:szCs w:val="24"/>
              </w:rPr>
            </w:pPr>
            <w:r w:rsidRPr="001716E8">
              <w:rPr>
                <w:sz w:val="24"/>
                <w:szCs w:val="24"/>
              </w:rPr>
              <w:t xml:space="preserve">Площадь </w:t>
            </w:r>
            <w:r w:rsidR="00EA1706">
              <w:rPr>
                <w:sz w:val="24"/>
                <w:szCs w:val="24"/>
              </w:rPr>
              <w:t xml:space="preserve">благоустроенных </w:t>
            </w:r>
            <w:r w:rsidRPr="001716E8">
              <w:rPr>
                <w:sz w:val="24"/>
                <w:szCs w:val="24"/>
              </w:rPr>
              <w:t xml:space="preserve">дворовых </w:t>
            </w:r>
            <w:r w:rsidR="00EA1706">
              <w:rPr>
                <w:sz w:val="24"/>
                <w:szCs w:val="24"/>
              </w:rPr>
              <w:t>территорий</w:t>
            </w:r>
            <w:r>
              <w:rPr>
                <w:sz w:val="24"/>
                <w:szCs w:val="24"/>
              </w:rPr>
              <w:t>, га</w:t>
            </w:r>
          </w:p>
        </w:tc>
        <w:tc>
          <w:tcPr>
            <w:tcW w:w="2268" w:type="dxa"/>
          </w:tcPr>
          <w:p w:rsidR="00AB3ACE" w:rsidRPr="00565104" w:rsidRDefault="00565104" w:rsidP="00AB3ACE">
            <w:pPr>
              <w:jc w:val="center"/>
              <w:rPr>
                <w:sz w:val="24"/>
                <w:szCs w:val="24"/>
              </w:rPr>
            </w:pPr>
            <w:r w:rsidRPr="00565104">
              <w:rPr>
                <w:sz w:val="24"/>
                <w:szCs w:val="24"/>
              </w:rPr>
              <w:t>0,3</w:t>
            </w:r>
          </w:p>
        </w:tc>
        <w:tc>
          <w:tcPr>
            <w:tcW w:w="1701" w:type="dxa"/>
          </w:tcPr>
          <w:p w:rsidR="00AB3ACE" w:rsidRPr="001716E8" w:rsidRDefault="00AB3ACE" w:rsidP="00AB3ACE">
            <w:pPr>
              <w:jc w:val="center"/>
              <w:rPr>
                <w:color w:val="000000"/>
                <w:sz w:val="24"/>
                <w:szCs w:val="24"/>
              </w:rPr>
            </w:pPr>
            <w:r>
              <w:rPr>
                <w:color w:val="000000"/>
                <w:sz w:val="24"/>
                <w:szCs w:val="24"/>
              </w:rPr>
              <w:t>0,</w:t>
            </w:r>
            <w:r w:rsidR="00EA1706">
              <w:rPr>
                <w:color w:val="000000"/>
                <w:sz w:val="24"/>
                <w:szCs w:val="24"/>
              </w:rPr>
              <w:t>12</w:t>
            </w:r>
          </w:p>
        </w:tc>
        <w:tc>
          <w:tcPr>
            <w:tcW w:w="1559" w:type="dxa"/>
          </w:tcPr>
          <w:p w:rsidR="00AB3ACE" w:rsidRPr="001716E8" w:rsidRDefault="00EA1706" w:rsidP="00AB3ACE">
            <w:pPr>
              <w:jc w:val="center"/>
              <w:rPr>
                <w:color w:val="000000"/>
                <w:sz w:val="24"/>
                <w:szCs w:val="24"/>
              </w:rPr>
            </w:pPr>
            <w:r>
              <w:rPr>
                <w:color w:val="000000"/>
                <w:sz w:val="24"/>
                <w:szCs w:val="24"/>
              </w:rPr>
              <w:t>0,12</w:t>
            </w:r>
          </w:p>
        </w:tc>
        <w:tc>
          <w:tcPr>
            <w:tcW w:w="1559" w:type="dxa"/>
          </w:tcPr>
          <w:p w:rsidR="00AB3ACE" w:rsidRPr="001716E8" w:rsidRDefault="00EA1706" w:rsidP="00AB3ACE">
            <w:pPr>
              <w:jc w:val="center"/>
              <w:rPr>
                <w:color w:val="000000"/>
                <w:sz w:val="24"/>
                <w:szCs w:val="24"/>
              </w:rPr>
            </w:pPr>
            <w:r>
              <w:rPr>
                <w:color w:val="000000"/>
                <w:sz w:val="24"/>
                <w:szCs w:val="24"/>
              </w:rPr>
              <w:t>0,12</w:t>
            </w:r>
          </w:p>
        </w:tc>
      </w:tr>
      <w:tr w:rsidR="00AB3ACE" w:rsidRPr="001716E8" w:rsidTr="00AB3ACE">
        <w:trPr>
          <w:trHeight w:val="722"/>
        </w:trPr>
        <w:tc>
          <w:tcPr>
            <w:tcW w:w="3227" w:type="dxa"/>
          </w:tcPr>
          <w:p w:rsidR="00AB3ACE" w:rsidRPr="001716E8" w:rsidRDefault="00AB3ACE" w:rsidP="00AB3ACE">
            <w:pPr>
              <w:spacing w:line="240" w:lineRule="exact"/>
              <w:jc w:val="both"/>
              <w:rPr>
                <w:sz w:val="24"/>
                <w:szCs w:val="24"/>
              </w:rPr>
            </w:pPr>
            <w:r w:rsidRPr="001716E8">
              <w:rPr>
                <w:sz w:val="24"/>
                <w:szCs w:val="24"/>
              </w:rPr>
              <w:t>Доля благоустроенных дворовых территорий от общего количества дворовых территорий</w:t>
            </w:r>
            <w:r>
              <w:rPr>
                <w:sz w:val="24"/>
                <w:szCs w:val="24"/>
              </w:rPr>
              <w:t>, %</w:t>
            </w:r>
          </w:p>
        </w:tc>
        <w:tc>
          <w:tcPr>
            <w:tcW w:w="2268" w:type="dxa"/>
          </w:tcPr>
          <w:p w:rsidR="00AB3ACE" w:rsidRPr="00565104" w:rsidRDefault="00EA1706" w:rsidP="00AB3ACE">
            <w:pPr>
              <w:spacing w:line="240" w:lineRule="exact"/>
              <w:jc w:val="center"/>
              <w:rPr>
                <w:sz w:val="24"/>
                <w:szCs w:val="24"/>
              </w:rPr>
            </w:pPr>
            <w:r w:rsidRPr="00565104">
              <w:rPr>
                <w:sz w:val="24"/>
                <w:szCs w:val="24"/>
              </w:rPr>
              <w:t>100</w:t>
            </w:r>
          </w:p>
        </w:tc>
        <w:tc>
          <w:tcPr>
            <w:tcW w:w="1701" w:type="dxa"/>
          </w:tcPr>
          <w:p w:rsidR="00AB3ACE" w:rsidRPr="001716E8" w:rsidRDefault="00B625D3" w:rsidP="00AB3ACE">
            <w:pPr>
              <w:jc w:val="center"/>
              <w:rPr>
                <w:color w:val="000000"/>
                <w:sz w:val="24"/>
                <w:szCs w:val="24"/>
              </w:rPr>
            </w:pPr>
            <w:r>
              <w:rPr>
                <w:color w:val="000000"/>
                <w:sz w:val="24"/>
                <w:szCs w:val="24"/>
              </w:rPr>
              <w:t>100</w:t>
            </w:r>
          </w:p>
        </w:tc>
        <w:tc>
          <w:tcPr>
            <w:tcW w:w="1559" w:type="dxa"/>
          </w:tcPr>
          <w:p w:rsidR="00AB3ACE" w:rsidRPr="001716E8" w:rsidRDefault="00B625D3" w:rsidP="00AB3ACE">
            <w:pPr>
              <w:jc w:val="center"/>
              <w:rPr>
                <w:color w:val="000000"/>
                <w:sz w:val="24"/>
                <w:szCs w:val="24"/>
              </w:rPr>
            </w:pPr>
            <w:r>
              <w:rPr>
                <w:color w:val="000000"/>
                <w:sz w:val="24"/>
                <w:szCs w:val="24"/>
              </w:rPr>
              <w:t>100</w:t>
            </w:r>
          </w:p>
        </w:tc>
        <w:tc>
          <w:tcPr>
            <w:tcW w:w="1559" w:type="dxa"/>
          </w:tcPr>
          <w:p w:rsidR="00AB3ACE" w:rsidRPr="001716E8" w:rsidRDefault="00B625D3" w:rsidP="00AB3ACE">
            <w:pPr>
              <w:jc w:val="center"/>
              <w:rPr>
                <w:color w:val="000000"/>
                <w:sz w:val="24"/>
                <w:szCs w:val="24"/>
              </w:rPr>
            </w:pPr>
            <w:r>
              <w:rPr>
                <w:color w:val="000000"/>
                <w:sz w:val="24"/>
                <w:szCs w:val="24"/>
              </w:rPr>
              <w:t>100</w:t>
            </w:r>
          </w:p>
        </w:tc>
      </w:tr>
      <w:tr w:rsidR="00AB3ACE" w:rsidTr="00AB3ACE">
        <w:trPr>
          <w:trHeight w:val="469"/>
        </w:trPr>
        <w:tc>
          <w:tcPr>
            <w:tcW w:w="3227" w:type="dxa"/>
          </w:tcPr>
          <w:p w:rsidR="00AB3ACE" w:rsidRPr="001716E8" w:rsidRDefault="00AB3ACE" w:rsidP="00AB3ACE">
            <w:pPr>
              <w:spacing w:line="240" w:lineRule="exact"/>
              <w:jc w:val="both"/>
              <w:rPr>
                <w:sz w:val="24"/>
                <w:szCs w:val="24"/>
              </w:rPr>
            </w:pPr>
            <w:r w:rsidRPr="001716E8">
              <w:rPr>
                <w:sz w:val="24"/>
                <w:szCs w:val="24"/>
              </w:rPr>
              <w:t>Количество благоустроенн</w:t>
            </w:r>
            <w:r w:rsidR="00B625D3">
              <w:rPr>
                <w:sz w:val="24"/>
                <w:szCs w:val="24"/>
              </w:rPr>
              <w:t>ых территорий общего пользования</w:t>
            </w:r>
            <w:r>
              <w:rPr>
                <w:sz w:val="24"/>
                <w:szCs w:val="24"/>
              </w:rPr>
              <w:t>, ед.</w:t>
            </w:r>
          </w:p>
        </w:tc>
        <w:tc>
          <w:tcPr>
            <w:tcW w:w="2268" w:type="dxa"/>
          </w:tcPr>
          <w:p w:rsidR="00AB3ACE" w:rsidRPr="00565104" w:rsidRDefault="00565104" w:rsidP="00AB3ACE">
            <w:pPr>
              <w:spacing w:line="240" w:lineRule="exact"/>
              <w:jc w:val="center"/>
              <w:rPr>
                <w:sz w:val="24"/>
                <w:szCs w:val="24"/>
              </w:rPr>
            </w:pPr>
            <w:r w:rsidRPr="00565104">
              <w:rPr>
                <w:sz w:val="24"/>
                <w:szCs w:val="24"/>
              </w:rPr>
              <w:t>1</w:t>
            </w:r>
          </w:p>
        </w:tc>
        <w:tc>
          <w:tcPr>
            <w:tcW w:w="1701" w:type="dxa"/>
          </w:tcPr>
          <w:p w:rsidR="00AB3ACE" w:rsidRDefault="00AB3ACE" w:rsidP="00AB3ACE">
            <w:pPr>
              <w:jc w:val="center"/>
              <w:rPr>
                <w:color w:val="000000"/>
                <w:sz w:val="24"/>
                <w:szCs w:val="24"/>
              </w:rPr>
            </w:pPr>
            <w:r>
              <w:rPr>
                <w:color w:val="000000"/>
                <w:sz w:val="24"/>
                <w:szCs w:val="24"/>
              </w:rPr>
              <w:t>1</w:t>
            </w:r>
          </w:p>
        </w:tc>
        <w:tc>
          <w:tcPr>
            <w:tcW w:w="1559" w:type="dxa"/>
          </w:tcPr>
          <w:p w:rsidR="00AB3ACE" w:rsidRDefault="00B625D3" w:rsidP="00AB3ACE">
            <w:pPr>
              <w:jc w:val="center"/>
              <w:rPr>
                <w:color w:val="000000"/>
                <w:sz w:val="24"/>
                <w:szCs w:val="24"/>
              </w:rPr>
            </w:pPr>
            <w:r>
              <w:rPr>
                <w:color w:val="000000"/>
                <w:sz w:val="24"/>
                <w:szCs w:val="24"/>
              </w:rPr>
              <w:t>1</w:t>
            </w:r>
          </w:p>
        </w:tc>
        <w:tc>
          <w:tcPr>
            <w:tcW w:w="1559" w:type="dxa"/>
          </w:tcPr>
          <w:p w:rsidR="00AB3ACE" w:rsidRDefault="00B625D3" w:rsidP="00AB3ACE">
            <w:pPr>
              <w:jc w:val="center"/>
              <w:rPr>
                <w:color w:val="000000"/>
                <w:sz w:val="24"/>
                <w:szCs w:val="24"/>
              </w:rPr>
            </w:pPr>
            <w:r>
              <w:rPr>
                <w:color w:val="000000"/>
                <w:sz w:val="24"/>
                <w:szCs w:val="24"/>
              </w:rPr>
              <w:t>1</w:t>
            </w:r>
          </w:p>
        </w:tc>
      </w:tr>
      <w:tr w:rsidR="00AB3ACE" w:rsidTr="00AB3ACE">
        <w:trPr>
          <w:trHeight w:val="481"/>
        </w:trPr>
        <w:tc>
          <w:tcPr>
            <w:tcW w:w="3227" w:type="dxa"/>
          </w:tcPr>
          <w:p w:rsidR="00AB3ACE" w:rsidRPr="001716E8" w:rsidRDefault="00AB3ACE" w:rsidP="00AB3ACE">
            <w:pPr>
              <w:spacing w:line="240" w:lineRule="exact"/>
              <w:jc w:val="both"/>
              <w:rPr>
                <w:sz w:val="24"/>
                <w:szCs w:val="24"/>
              </w:rPr>
            </w:pPr>
            <w:r w:rsidRPr="001716E8">
              <w:rPr>
                <w:sz w:val="24"/>
                <w:szCs w:val="24"/>
              </w:rPr>
              <w:t xml:space="preserve">Площадь благоустроенных </w:t>
            </w:r>
            <w:r w:rsidR="008B75E5">
              <w:rPr>
                <w:sz w:val="24"/>
                <w:szCs w:val="24"/>
              </w:rPr>
              <w:t xml:space="preserve">территорий общего </w:t>
            </w:r>
            <w:r w:rsidR="008B75E5">
              <w:rPr>
                <w:sz w:val="24"/>
                <w:szCs w:val="24"/>
              </w:rPr>
              <w:lastRenderedPageBreak/>
              <w:t>пользования</w:t>
            </w:r>
            <w:r>
              <w:rPr>
                <w:sz w:val="24"/>
                <w:szCs w:val="24"/>
              </w:rPr>
              <w:t>, га</w:t>
            </w:r>
          </w:p>
        </w:tc>
        <w:tc>
          <w:tcPr>
            <w:tcW w:w="2268" w:type="dxa"/>
          </w:tcPr>
          <w:p w:rsidR="00AB3ACE" w:rsidRPr="00565104" w:rsidRDefault="00565104" w:rsidP="00AB3ACE">
            <w:pPr>
              <w:spacing w:line="240" w:lineRule="exact"/>
              <w:jc w:val="center"/>
              <w:rPr>
                <w:sz w:val="24"/>
                <w:szCs w:val="24"/>
              </w:rPr>
            </w:pPr>
            <w:r w:rsidRPr="00565104">
              <w:rPr>
                <w:sz w:val="24"/>
                <w:szCs w:val="24"/>
              </w:rPr>
              <w:lastRenderedPageBreak/>
              <w:t>2,0</w:t>
            </w:r>
          </w:p>
        </w:tc>
        <w:tc>
          <w:tcPr>
            <w:tcW w:w="1701" w:type="dxa"/>
          </w:tcPr>
          <w:p w:rsidR="00AB3ACE" w:rsidRDefault="00AB3ACE" w:rsidP="00AB3ACE">
            <w:pPr>
              <w:jc w:val="center"/>
              <w:rPr>
                <w:color w:val="000000"/>
                <w:sz w:val="24"/>
                <w:szCs w:val="24"/>
              </w:rPr>
            </w:pPr>
            <w:r>
              <w:rPr>
                <w:color w:val="000000"/>
                <w:sz w:val="24"/>
                <w:szCs w:val="24"/>
              </w:rPr>
              <w:t>2,0</w:t>
            </w:r>
          </w:p>
        </w:tc>
        <w:tc>
          <w:tcPr>
            <w:tcW w:w="1559" w:type="dxa"/>
          </w:tcPr>
          <w:p w:rsidR="00AB3ACE" w:rsidRDefault="008B75E5" w:rsidP="00AB3ACE">
            <w:pPr>
              <w:jc w:val="center"/>
              <w:rPr>
                <w:color w:val="000000"/>
                <w:sz w:val="24"/>
                <w:szCs w:val="24"/>
              </w:rPr>
            </w:pPr>
            <w:r>
              <w:rPr>
                <w:color w:val="000000"/>
                <w:sz w:val="24"/>
                <w:szCs w:val="24"/>
              </w:rPr>
              <w:t>1,0</w:t>
            </w:r>
          </w:p>
        </w:tc>
        <w:tc>
          <w:tcPr>
            <w:tcW w:w="1559" w:type="dxa"/>
          </w:tcPr>
          <w:p w:rsidR="00AB3ACE" w:rsidRDefault="008B75E5" w:rsidP="00AB3ACE">
            <w:pPr>
              <w:jc w:val="center"/>
              <w:rPr>
                <w:color w:val="000000"/>
                <w:sz w:val="24"/>
                <w:szCs w:val="24"/>
              </w:rPr>
            </w:pPr>
            <w:r>
              <w:rPr>
                <w:color w:val="000000"/>
                <w:sz w:val="24"/>
                <w:szCs w:val="24"/>
              </w:rPr>
              <w:t>0,6</w:t>
            </w:r>
          </w:p>
        </w:tc>
      </w:tr>
      <w:tr w:rsidR="00AB3ACE" w:rsidTr="00AB3ACE">
        <w:trPr>
          <w:trHeight w:val="722"/>
        </w:trPr>
        <w:tc>
          <w:tcPr>
            <w:tcW w:w="3227" w:type="dxa"/>
          </w:tcPr>
          <w:p w:rsidR="00AB3ACE" w:rsidRPr="001716E8" w:rsidRDefault="00AB3ACE" w:rsidP="00AB3ACE">
            <w:pPr>
              <w:spacing w:line="240" w:lineRule="exact"/>
              <w:jc w:val="both"/>
              <w:rPr>
                <w:sz w:val="24"/>
                <w:szCs w:val="24"/>
              </w:rPr>
            </w:pPr>
            <w:r w:rsidRPr="001716E8">
              <w:rPr>
                <w:sz w:val="24"/>
                <w:szCs w:val="24"/>
              </w:rPr>
              <w:lastRenderedPageBreak/>
              <w:t>Доля благоустроенных территорий общего пользования от общего количества таких территорий</w:t>
            </w:r>
            <w:r>
              <w:rPr>
                <w:sz w:val="24"/>
                <w:szCs w:val="24"/>
              </w:rPr>
              <w:t>, %</w:t>
            </w:r>
          </w:p>
        </w:tc>
        <w:tc>
          <w:tcPr>
            <w:tcW w:w="2268" w:type="dxa"/>
          </w:tcPr>
          <w:p w:rsidR="00AB3ACE" w:rsidRPr="00565104" w:rsidRDefault="00AB3ACE" w:rsidP="00AB3ACE">
            <w:pPr>
              <w:spacing w:line="240" w:lineRule="exact"/>
              <w:jc w:val="center"/>
              <w:rPr>
                <w:sz w:val="24"/>
                <w:szCs w:val="24"/>
              </w:rPr>
            </w:pPr>
            <w:r w:rsidRPr="00565104">
              <w:rPr>
                <w:sz w:val="24"/>
                <w:szCs w:val="24"/>
              </w:rPr>
              <w:t>100</w:t>
            </w:r>
          </w:p>
        </w:tc>
        <w:tc>
          <w:tcPr>
            <w:tcW w:w="1701" w:type="dxa"/>
          </w:tcPr>
          <w:p w:rsidR="00AB3ACE" w:rsidRDefault="00AB3ACE" w:rsidP="00AB3ACE">
            <w:pPr>
              <w:jc w:val="center"/>
              <w:rPr>
                <w:color w:val="000000"/>
                <w:sz w:val="24"/>
                <w:szCs w:val="24"/>
              </w:rPr>
            </w:pPr>
            <w:r>
              <w:rPr>
                <w:color w:val="000000"/>
                <w:sz w:val="24"/>
                <w:szCs w:val="24"/>
              </w:rPr>
              <w:t>100</w:t>
            </w:r>
          </w:p>
        </w:tc>
        <w:tc>
          <w:tcPr>
            <w:tcW w:w="1559" w:type="dxa"/>
          </w:tcPr>
          <w:p w:rsidR="00AB3ACE" w:rsidRDefault="00AB3ACE" w:rsidP="00AB3ACE">
            <w:pPr>
              <w:jc w:val="center"/>
              <w:rPr>
                <w:color w:val="000000"/>
                <w:sz w:val="24"/>
                <w:szCs w:val="24"/>
              </w:rPr>
            </w:pPr>
            <w:r>
              <w:rPr>
                <w:color w:val="000000"/>
                <w:sz w:val="24"/>
                <w:szCs w:val="24"/>
              </w:rPr>
              <w:t>100</w:t>
            </w:r>
          </w:p>
        </w:tc>
        <w:tc>
          <w:tcPr>
            <w:tcW w:w="1559" w:type="dxa"/>
          </w:tcPr>
          <w:p w:rsidR="00AB3ACE" w:rsidRDefault="00AB3ACE" w:rsidP="00AB3ACE">
            <w:pPr>
              <w:jc w:val="center"/>
              <w:rPr>
                <w:color w:val="000000"/>
                <w:sz w:val="24"/>
                <w:szCs w:val="24"/>
              </w:rPr>
            </w:pPr>
            <w:r>
              <w:rPr>
                <w:color w:val="000000"/>
                <w:sz w:val="24"/>
                <w:szCs w:val="24"/>
              </w:rPr>
              <w:t>100</w:t>
            </w:r>
          </w:p>
        </w:tc>
      </w:tr>
    </w:tbl>
    <w:p w:rsidR="003C144D" w:rsidRDefault="003C144D" w:rsidP="003C144D">
      <w:pPr>
        <w:autoSpaceDE w:val="0"/>
        <w:autoSpaceDN w:val="0"/>
        <w:adjustRightInd w:val="0"/>
        <w:jc w:val="center"/>
        <w:rPr>
          <w:b/>
          <w:bCs/>
          <w:color w:val="000000" w:themeColor="text1"/>
          <w:sz w:val="28"/>
          <w:szCs w:val="28"/>
        </w:rPr>
      </w:pPr>
    </w:p>
    <w:p w:rsidR="00AB3ACE" w:rsidRDefault="00AB3ACE" w:rsidP="003C144D">
      <w:pPr>
        <w:autoSpaceDE w:val="0"/>
        <w:autoSpaceDN w:val="0"/>
        <w:adjustRightInd w:val="0"/>
        <w:jc w:val="center"/>
        <w:rPr>
          <w:b/>
          <w:bCs/>
          <w:color w:val="000000" w:themeColor="text1"/>
          <w:sz w:val="28"/>
          <w:szCs w:val="28"/>
        </w:rPr>
      </w:pPr>
    </w:p>
    <w:p w:rsidR="002F2A13" w:rsidRPr="00DE6207" w:rsidRDefault="002F2A13" w:rsidP="002F2A13">
      <w:pPr>
        <w:pStyle w:val="af1"/>
        <w:jc w:val="center"/>
        <w:rPr>
          <w:sz w:val="24"/>
          <w:szCs w:val="24"/>
        </w:rPr>
      </w:pPr>
      <w:r w:rsidRPr="00DE6207">
        <w:rPr>
          <w:sz w:val="24"/>
          <w:szCs w:val="24"/>
        </w:rPr>
        <w:t>3. СТРУКТУРА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11"/>
        <w:gridCol w:w="9"/>
        <w:gridCol w:w="819"/>
        <w:gridCol w:w="3006"/>
        <w:gridCol w:w="18"/>
        <w:gridCol w:w="3118"/>
      </w:tblGrid>
      <w:tr w:rsidR="0054551A" w:rsidRPr="0054551A" w:rsidTr="00A82699">
        <w:tc>
          <w:tcPr>
            <w:tcW w:w="533" w:type="dxa"/>
            <w:shd w:val="clear" w:color="auto" w:fill="auto"/>
          </w:tcPr>
          <w:p w:rsidR="0054551A" w:rsidRPr="0054551A" w:rsidRDefault="0054551A" w:rsidP="0054551A">
            <w:pPr>
              <w:widowControl w:val="0"/>
              <w:autoSpaceDE w:val="0"/>
              <w:autoSpaceDN w:val="0"/>
              <w:jc w:val="both"/>
              <w:rPr>
                <w:szCs w:val="22"/>
              </w:rPr>
            </w:pPr>
            <w:r w:rsidRPr="0054551A">
              <w:rPr>
                <w:szCs w:val="22"/>
              </w:rPr>
              <w:t>№</w:t>
            </w:r>
          </w:p>
          <w:p w:rsidR="0054551A" w:rsidRPr="0054551A" w:rsidRDefault="0054551A" w:rsidP="0054551A">
            <w:pPr>
              <w:widowControl w:val="0"/>
              <w:autoSpaceDE w:val="0"/>
              <w:autoSpaceDN w:val="0"/>
              <w:jc w:val="both"/>
              <w:rPr>
                <w:szCs w:val="22"/>
              </w:rPr>
            </w:pPr>
            <w:r w:rsidRPr="0054551A">
              <w:rPr>
                <w:szCs w:val="22"/>
              </w:rPr>
              <w:t>п/п</w:t>
            </w:r>
          </w:p>
        </w:tc>
        <w:tc>
          <w:tcPr>
            <w:tcW w:w="2811" w:type="dxa"/>
            <w:shd w:val="clear" w:color="auto" w:fill="auto"/>
          </w:tcPr>
          <w:p w:rsidR="0054551A" w:rsidRPr="0054551A" w:rsidRDefault="0054551A" w:rsidP="0054551A">
            <w:pPr>
              <w:widowControl w:val="0"/>
              <w:autoSpaceDE w:val="0"/>
              <w:autoSpaceDN w:val="0"/>
              <w:jc w:val="center"/>
              <w:rPr>
                <w:szCs w:val="22"/>
              </w:rPr>
            </w:pPr>
            <w:r w:rsidRPr="0054551A">
              <w:rPr>
                <w:szCs w:val="22"/>
              </w:rPr>
              <w:t>Задачи структурного элемента</w:t>
            </w:r>
          </w:p>
        </w:tc>
        <w:tc>
          <w:tcPr>
            <w:tcW w:w="3852" w:type="dxa"/>
            <w:gridSpan w:val="4"/>
            <w:shd w:val="clear" w:color="auto" w:fill="auto"/>
          </w:tcPr>
          <w:p w:rsidR="0054551A" w:rsidRPr="0054551A" w:rsidRDefault="0054551A" w:rsidP="0054551A">
            <w:pPr>
              <w:widowControl w:val="0"/>
              <w:autoSpaceDE w:val="0"/>
              <w:autoSpaceDN w:val="0"/>
              <w:jc w:val="center"/>
              <w:rPr>
                <w:szCs w:val="22"/>
              </w:rPr>
            </w:pPr>
            <w:r w:rsidRPr="0054551A">
              <w:rPr>
                <w:szCs w:val="22"/>
              </w:rPr>
              <w:t>Краткое  описание ожидаемых эффектов от реализации задачи структурного элемента</w:t>
            </w:r>
          </w:p>
        </w:tc>
        <w:tc>
          <w:tcPr>
            <w:tcW w:w="3118" w:type="dxa"/>
            <w:shd w:val="clear" w:color="auto" w:fill="auto"/>
          </w:tcPr>
          <w:p w:rsidR="0054551A" w:rsidRPr="0054551A" w:rsidRDefault="0054551A" w:rsidP="0054551A">
            <w:pPr>
              <w:widowControl w:val="0"/>
              <w:autoSpaceDE w:val="0"/>
              <w:autoSpaceDN w:val="0"/>
              <w:jc w:val="center"/>
              <w:rPr>
                <w:szCs w:val="22"/>
              </w:rPr>
            </w:pPr>
            <w:r w:rsidRPr="0054551A">
              <w:rPr>
                <w:szCs w:val="22"/>
              </w:rPr>
              <w:t xml:space="preserve">Связь с показателями </w:t>
            </w:r>
            <w:r w:rsidRPr="0054551A">
              <w:rPr>
                <w:rFonts w:ascii="Arial" w:hAnsi="Arial" w:cs="Arial"/>
                <w:szCs w:val="22"/>
              </w:rPr>
              <w:t>&lt;*&gt;</w:t>
            </w:r>
          </w:p>
        </w:tc>
      </w:tr>
      <w:tr w:rsidR="0054551A" w:rsidRPr="0054551A" w:rsidTr="00A82699">
        <w:tc>
          <w:tcPr>
            <w:tcW w:w="533" w:type="dxa"/>
            <w:shd w:val="clear" w:color="auto" w:fill="auto"/>
          </w:tcPr>
          <w:p w:rsidR="0054551A" w:rsidRPr="0054551A" w:rsidRDefault="0054551A" w:rsidP="0054551A">
            <w:pPr>
              <w:widowControl w:val="0"/>
              <w:autoSpaceDE w:val="0"/>
              <w:autoSpaceDN w:val="0"/>
              <w:jc w:val="center"/>
              <w:rPr>
                <w:szCs w:val="22"/>
              </w:rPr>
            </w:pPr>
            <w:r w:rsidRPr="0054551A">
              <w:rPr>
                <w:szCs w:val="22"/>
              </w:rPr>
              <w:t>1</w:t>
            </w:r>
          </w:p>
        </w:tc>
        <w:tc>
          <w:tcPr>
            <w:tcW w:w="2811" w:type="dxa"/>
            <w:shd w:val="clear" w:color="auto" w:fill="auto"/>
          </w:tcPr>
          <w:p w:rsidR="0054551A" w:rsidRPr="0054551A" w:rsidRDefault="0054551A" w:rsidP="0054551A">
            <w:pPr>
              <w:widowControl w:val="0"/>
              <w:autoSpaceDE w:val="0"/>
              <w:autoSpaceDN w:val="0"/>
              <w:jc w:val="center"/>
              <w:rPr>
                <w:szCs w:val="22"/>
              </w:rPr>
            </w:pPr>
            <w:r w:rsidRPr="0054551A">
              <w:rPr>
                <w:szCs w:val="22"/>
              </w:rPr>
              <w:t>2</w:t>
            </w:r>
          </w:p>
        </w:tc>
        <w:tc>
          <w:tcPr>
            <w:tcW w:w="3852" w:type="dxa"/>
            <w:gridSpan w:val="4"/>
            <w:shd w:val="clear" w:color="auto" w:fill="auto"/>
          </w:tcPr>
          <w:p w:rsidR="0054551A" w:rsidRPr="0054551A" w:rsidRDefault="0054551A" w:rsidP="0054551A">
            <w:pPr>
              <w:widowControl w:val="0"/>
              <w:autoSpaceDE w:val="0"/>
              <w:autoSpaceDN w:val="0"/>
              <w:jc w:val="center"/>
              <w:rPr>
                <w:szCs w:val="22"/>
              </w:rPr>
            </w:pPr>
            <w:r w:rsidRPr="0054551A">
              <w:rPr>
                <w:szCs w:val="22"/>
              </w:rPr>
              <w:t>3</w:t>
            </w:r>
          </w:p>
        </w:tc>
        <w:tc>
          <w:tcPr>
            <w:tcW w:w="3118" w:type="dxa"/>
            <w:shd w:val="clear" w:color="auto" w:fill="auto"/>
          </w:tcPr>
          <w:p w:rsidR="0054551A" w:rsidRPr="0054551A" w:rsidRDefault="0054551A" w:rsidP="0054551A">
            <w:pPr>
              <w:widowControl w:val="0"/>
              <w:autoSpaceDE w:val="0"/>
              <w:autoSpaceDN w:val="0"/>
              <w:jc w:val="center"/>
              <w:rPr>
                <w:szCs w:val="22"/>
              </w:rPr>
            </w:pPr>
            <w:r w:rsidRPr="0054551A">
              <w:rPr>
                <w:szCs w:val="22"/>
              </w:rPr>
              <w:t>4</w:t>
            </w:r>
          </w:p>
        </w:tc>
      </w:tr>
      <w:tr w:rsidR="0054551A" w:rsidRPr="0054551A" w:rsidTr="00A82699">
        <w:tc>
          <w:tcPr>
            <w:tcW w:w="533" w:type="dxa"/>
            <w:shd w:val="clear" w:color="auto" w:fill="auto"/>
          </w:tcPr>
          <w:p w:rsidR="0054551A" w:rsidRPr="0054551A" w:rsidRDefault="0054551A" w:rsidP="0054551A">
            <w:pPr>
              <w:widowControl w:val="0"/>
              <w:autoSpaceDE w:val="0"/>
              <w:autoSpaceDN w:val="0"/>
              <w:jc w:val="center"/>
              <w:rPr>
                <w:sz w:val="24"/>
                <w:szCs w:val="24"/>
              </w:rPr>
            </w:pPr>
            <w:r w:rsidRPr="0054551A">
              <w:rPr>
                <w:sz w:val="24"/>
                <w:szCs w:val="24"/>
              </w:rPr>
              <w:t>1</w:t>
            </w:r>
          </w:p>
        </w:tc>
        <w:tc>
          <w:tcPr>
            <w:tcW w:w="9781" w:type="dxa"/>
            <w:gridSpan w:val="6"/>
            <w:shd w:val="clear" w:color="auto" w:fill="auto"/>
          </w:tcPr>
          <w:p w:rsidR="0054551A" w:rsidRPr="0054551A" w:rsidRDefault="008A42DF" w:rsidP="0054551A">
            <w:pPr>
              <w:widowControl w:val="0"/>
              <w:autoSpaceDE w:val="0"/>
              <w:autoSpaceDN w:val="0"/>
              <w:jc w:val="center"/>
              <w:rPr>
                <w:sz w:val="24"/>
                <w:szCs w:val="24"/>
              </w:rPr>
            </w:pPr>
            <w:r>
              <w:rPr>
                <w:sz w:val="24"/>
                <w:szCs w:val="24"/>
              </w:rPr>
              <w:t xml:space="preserve">1. </w:t>
            </w:r>
            <w:r w:rsidR="00A76709" w:rsidRPr="007D4981">
              <w:rPr>
                <w:b/>
                <w:sz w:val="24"/>
                <w:szCs w:val="24"/>
              </w:rPr>
              <w:t>Региональные проекты, обеспечивающие достижение результатов федеральных проектов, входящих в состав национальных проектов</w:t>
            </w:r>
            <w:r w:rsidR="00A76709" w:rsidRPr="00116506">
              <w:rPr>
                <w:sz w:val="24"/>
                <w:szCs w:val="24"/>
              </w:rPr>
              <w:t xml:space="preserve">: </w:t>
            </w:r>
            <w:r w:rsidR="00A76709">
              <w:rPr>
                <w:sz w:val="24"/>
                <w:szCs w:val="24"/>
              </w:rPr>
              <w:t>«</w:t>
            </w:r>
            <w:r w:rsidR="00A76709" w:rsidRPr="00116506">
              <w:rPr>
                <w:sz w:val="24"/>
                <w:szCs w:val="24"/>
              </w:rPr>
              <w:t>Расходы федерального бюджета на достижение результатов федерального проекта "Формирование комфортной городской среды"</w:t>
            </w:r>
            <w:r w:rsidR="00A76709">
              <w:rPr>
                <w:sz w:val="24"/>
                <w:szCs w:val="24"/>
              </w:rPr>
              <w:t>»</w:t>
            </w:r>
          </w:p>
        </w:tc>
      </w:tr>
      <w:tr w:rsidR="0054551A" w:rsidRPr="0054551A" w:rsidTr="00A82699">
        <w:tc>
          <w:tcPr>
            <w:tcW w:w="533" w:type="dxa"/>
            <w:shd w:val="clear" w:color="auto" w:fill="auto"/>
          </w:tcPr>
          <w:p w:rsidR="0054551A" w:rsidRPr="0054551A" w:rsidRDefault="0054551A" w:rsidP="0054551A">
            <w:pPr>
              <w:widowControl w:val="0"/>
              <w:autoSpaceDE w:val="0"/>
              <w:autoSpaceDN w:val="0"/>
              <w:jc w:val="both"/>
              <w:rPr>
                <w:sz w:val="24"/>
                <w:szCs w:val="24"/>
              </w:rPr>
            </w:pPr>
          </w:p>
        </w:tc>
        <w:tc>
          <w:tcPr>
            <w:tcW w:w="3639" w:type="dxa"/>
            <w:gridSpan w:val="3"/>
            <w:shd w:val="clear" w:color="auto" w:fill="auto"/>
          </w:tcPr>
          <w:p w:rsidR="0054551A" w:rsidRPr="0054551A" w:rsidRDefault="0054551A" w:rsidP="0054551A">
            <w:pPr>
              <w:widowControl w:val="0"/>
              <w:autoSpaceDE w:val="0"/>
              <w:autoSpaceDN w:val="0"/>
              <w:jc w:val="center"/>
              <w:rPr>
                <w:sz w:val="24"/>
                <w:szCs w:val="24"/>
              </w:rPr>
            </w:pPr>
            <w:r w:rsidRPr="0054551A">
              <w:rPr>
                <w:sz w:val="24"/>
                <w:szCs w:val="24"/>
              </w:rPr>
              <w:t>Ответственный за выполнение регионального проекта</w:t>
            </w:r>
            <w:r w:rsidR="004B44AD">
              <w:rPr>
                <w:sz w:val="24"/>
                <w:szCs w:val="24"/>
              </w:rPr>
              <w:t xml:space="preserve"> – Отдел жилищно-коммунального и городского хозяйства Администрации муниципального образования «Ельнинский район» Смоленской области</w:t>
            </w:r>
          </w:p>
        </w:tc>
        <w:tc>
          <w:tcPr>
            <w:tcW w:w="6142" w:type="dxa"/>
            <w:gridSpan w:val="3"/>
            <w:shd w:val="clear" w:color="auto" w:fill="auto"/>
          </w:tcPr>
          <w:p w:rsidR="0054551A" w:rsidRDefault="0054551A" w:rsidP="0054551A">
            <w:pPr>
              <w:widowControl w:val="0"/>
              <w:autoSpaceDE w:val="0"/>
              <w:autoSpaceDN w:val="0"/>
              <w:jc w:val="center"/>
              <w:rPr>
                <w:sz w:val="24"/>
                <w:szCs w:val="24"/>
              </w:rPr>
            </w:pPr>
            <w:r w:rsidRPr="0054551A">
              <w:rPr>
                <w:sz w:val="24"/>
                <w:szCs w:val="24"/>
              </w:rPr>
              <w:t>Срок реализации (год начала - год окончания)</w:t>
            </w:r>
          </w:p>
          <w:p w:rsidR="004B44AD" w:rsidRPr="0054551A" w:rsidRDefault="004B44AD" w:rsidP="0054551A">
            <w:pPr>
              <w:widowControl w:val="0"/>
              <w:autoSpaceDE w:val="0"/>
              <w:autoSpaceDN w:val="0"/>
              <w:jc w:val="center"/>
              <w:rPr>
                <w:sz w:val="24"/>
                <w:szCs w:val="24"/>
              </w:rPr>
            </w:pPr>
            <w:r>
              <w:rPr>
                <w:sz w:val="24"/>
                <w:szCs w:val="24"/>
              </w:rPr>
              <w:t>2018-2024 годы</w:t>
            </w:r>
          </w:p>
        </w:tc>
      </w:tr>
      <w:tr w:rsidR="0054551A" w:rsidRPr="0054551A" w:rsidTr="00A82699">
        <w:tc>
          <w:tcPr>
            <w:tcW w:w="533" w:type="dxa"/>
            <w:shd w:val="clear" w:color="auto" w:fill="auto"/>
          </w:tcPr>
          <w:p w:rsidR="0054551A" w:rsidRPr="0054551A" w:rsidRDefault="0054551A" w:rsidP="0054551A">
            <w:pPr>
              <w:widowControl w:val="0"/>
              <w:autoSpaceDE w:val="0"/>
              <w:autoSpaceDN w:val="0"/>
              <w:jc w:val="both"/>
              <w:rPr>
                <w:sz w:val="24"/>
                <w:szCs w:val="24"/>
              </w:rPr>
            </w:pPr>
            <w:r w:rsidRPr="0054551A">
              <w:rPr>
                <w:sz w:val="24"/>
                <w:szCs w:val="24"/>
              </w:rPr>
              <w:t>1.1</w:t>
            </w:r>
          </w:p>
        </w:tc>
        <w:tc>
          <w:tcPr>
            <w:tcW w:w="2811" w:type="dxa"/>
            <w:shd w:val="clear" w:color="auto" w:fill="auto"/>
          </w:tcPr>
          <w:p w:rsidR="003F31E3" w:rsidRPr="00305060" w:rsidRDefault="00BA39B0" w:rsidP="00B452ED">
            <w:pPr>
              <w:pStyle w:val="af1"/>
              <w:rPr>
                <w:sz w:val="24"/>
                <w:szCs w:val="24"/>
                <w:highlight w:val="yellow"/>
              </w:rPr>
            </w:pPr>
            <w:r>
              <w:rPr>
                <w:sz w:val="24"/>
                <w:szCs w:val="24"/>
              </w:rPr>
              <w:t>Благоустройство дворовых территорий</w:t>
            </w:r>
          </w:p>
          <w:p w:rsidR="003F31E3" w:rsidRPr="00305060" w:rsidRDefault="003F31E3" w:rsidP="00B452ED">
            <w:pPr>
              <w:pStyle w:val="af1"/>
              <w:rPr>
                <w:sz w:val="24"/>
                <w:szCs w:val="24"/>
                <w:highlight w:val="yellow"/>
              </w:rPr>
            </w:pPr>
          </w:p>
          <w:p w:rsidR="003F31E3" w:rsidRPr="00305060" w:rsidRDefault="003F31E3" w:rsidP="0011595B">
            <w:pPr>
              <w:pStyle w:val="af1"/>
              <w:rPr>
                <w:sz w:val="24"/>
                <w:szCs w:val="24"/>
                <w:highlight w:val="yellow"/>
              </w:rPr>
            </w:pPr>
          </w:p>
          <w:p w:rsidR="003F31E3" w:rsidRPr="00305060" w:rsidRDefault="003F31E3" w:rsidP="0011595B">
            <w:pPr>
              <w:pStyle w:val="af1"/>
              <w:rPr>
                <w:sz w:val="24"/>
                <w:szCs w:val="24"/>
                <w:highlight w:val="yellow"/>
              </w:rPr>
            </w:pPr>
          </w:p>
          <w:p w:rsidR="003F31E3" w:rsidRPr="00305060" w:rsidRDefault="003F31E3" w:rsidP="0011595B">
            <w:pPr>
              <w:pStyle w:val="af1"/>
              <w:rPr>
                <w:sz w:val="24"/>
                <w:szCs w:val="24"/>
                <w:highlight w:val="yellow"/>
              </w:rPr>
            </w:pPr>
          </w:p>
        </w:tc>
        <w:tc>
          <w:tcPr>
            <w:tcW w:w="3852" w:type="dxa"/>
            <w:gridSpan w:val="4"/>
            <w:shd w:val="clear" w:color="auto" w:fill="auto"/>
          </w:tcPr>
          <w:p w:rsidR="00BA39B0" w:rsidRPr="00CE34A4" w:rsidRDefault="00BA39B0" w:rsidP="00BA39B0">
            <w:pPr>
              <w:jc w:val="both"/>
              <w:rPr>
                <w:sz w:val="24"/>
                <w:szCs w:val="24"/>
              </w:rPr>
            </w:pPr>
            <w:r w:rsidRPr="00CE34A4">
              <w:rPr>
                <w:sz w:val="24"/>
                <w:szCs w:val="24"/>
              </w:rPr>
              <w:t>ремонт дворовых проездов;</w:t>
            </w:r>
            <w:r>
              <w:rPr>
                <w:sz w:val="24"/>
                <w:szCs w:val="24"/>
              </w:rPr>
              <w:t xml:space="preserve"> </w:t>
            </w:r>
            <w:r w:rsidRPr="00CE34A4">
              <w:rPr>
                <w:sz w:val="24"/>
                <w:szCs w:val="24"/>
              </w:rPr>
              <w:t>обеспечение освещения дворовых территорий; установка скамеек;</w:t>
            </w:r>
            <w:r>
              <w:rPr>
                <w:sz w:val="24"/>
                <w:szCs w:val="24"/>
              </w:rPr>
              <w:t> установка урн</w:t>
            </w:r>
          </w:p>
          <w:p w:rsidR="0054551A" w:rsidRPr="00305060" w:rsidRDefault="0054551A" w:rsidP="00924BA5">
            <w:pPr>
              <w:pStyle w:val="af1"/>
              <w:rPr>
                <w:sz w:val="24"/>
                <w:szCs w:val="24"/>
                <w:highlight w:val="yellow"/>
              </w:rPr>
            </w:pPr>
          </w:p>
        </w:tc>
        <w:tc>
          <w:tcPr>
            <w:tcW w:w="3118" w:type="dxa"/>
            <w:shd w:val="clear" w:color="auto" w:fill="auto"/>
          </w:tcPr>
          <w:p w:rsidR="00BA39B0" w:rsidRDefault="00BA39B0" w:rsidP="00BA39B0">
            <w:pPr>
              <w:widowControl w:val="0"/>
              <w:autoSpaceDE w:val="0"/>
              <w:autoSpaceDN w:val="0"/>
              <w:jc w:val="both"/>
              <w:rPr>
                <w:sz w:val="24"/>
                <w:szCs w:val="24"/>
              </w:rPr>
            </w:pPr>
            <w:r>
              <w:rPr>
                <w:sz w:val="24"/>
                <w:szCs w:val="24"/>
              </w:rPr>
              <w:t>- о</w:t>
            </w:r>
            <w:r w:rsidRPr="001716E8">
              <w:rPr>
                <w:sz w:val="24"/>
                <w:szCs w:val="24"/>
              </w:rPr>
              <w:t>бщее количество дворовых территорий многоквартирных домов</w:t>
            </w:r>
            <w:r>
              <w:rPr>
                <w:sz w:val="24"/>
                <w:szCs w:val="24"/>
              </w:rPr>
              <w:t>;</w:t>
            </w:r>
          </w:p>
          <w:p w:rsidR="00BA39B0" w:rsidRDefault="00BA39B0" w:rsidP="00BA39B0">
            <w:pPr>
              <w:widowControl w:val="0"/>
              <w:autoSpaceDE w:val="0"/>
              <w:autoSpaceDN w:val="0"/>
              <w:jc w:val="both"/>
              <w:rPr>
                <w:sz w:val="24"/>
                <w:szCs w:val="24"/>
              </w:rPr>
            </w:pPr>
            <w:r>
              <w:rPr>
                <w:sz w:val="24"/>
                <w:szCs w:val="24"/>
              </w:rPr>
              <w:t>- п</w:t>
            </w:r>
            <w:r w:rsidRPr="001716E8">
              <w:rPr>
                <w:sz w:val="24"/>
                <w:szCs w:val="24"/>
              </w:rPr>
              <w:t>лощадь дворовых территорий многоквартирных домов</w:t>
            </w:r>
            <w:r>
              <w:rPr>
                <w:sz w:val="24"/>
                <w:szCs w:val="24"/>
              </w:rPr>
              <w:t>;</w:t>
            </w:r>
          </w:p>
          <w:p w:rsidR="00BA39B0" w:rsidRDefault="00BA39B0" w:rsidP="00BA39B0">
            <w:pPr>
              <w:widowControl w:val="0"/>
              <w:autoSpaceDE w:val="0"/>
              <w:autoSpaceDN w:val="0"/>
              <w:jc w:val="both"/>
              <w:rPr>
                <w:sz w:val="24"/>
                <w:szCs w:val="24"/>
              </w:rPr>
            </w:pPr>
            <w:r>
              <w:rPr>
                <w:sz w:val="24"/>
                <w:szCs w:val="24"/>
              </w:rPr>
              <w:t>- к</w:t>
            </w:r>
            <w:r w:rsidRPr="001716E8">
              <w:rPr>
                <w:sz w:val="24"/>
                <w:szCs w:val="24"/>
              </w:rPr>
              <w:t>оличество благоустроенных дворовых территорий многоквартирных домов</w:t>
            </w:r>
            <w:r>
              <w:rPr>
                <w:sz w:val="24"/>
                <w:szCs w:val="24"/>
              </w:rPr>
              <w:t>;</w:t>
            </w:r>
          </w:p>
          <w:p w:rsidR="00BA39B0" w:rsidRDefault="00BA39B0" w:rsidP="00BA39B0">
            <w:pPr>
              <w:widowControl w:val="0"/>
              <w:autoSpaceDE w:val="0"/>
              <w:autoSpaceDN w:val="0"/>
              <w:jc w:val="both"/>
              <w:rPr>
                <w:sz w:val="24"/>
                <w:szCs w:val="24"/>
              </w:rPr>
            </w:pPr>
            <w:r>
              <w:rPr>
                <w:sz w:val="24"/>
                <w:szCs w:val="24"/>
              </w:rPr>
              <w:t>- п</w:t>
            </w:r>
            <w:r w:rsidRPr="001716E8">
              <w:rPr>
                <w:sz w:val="24"/>
                <w:szCs w:val="24"/>
              </w:rPr>
              <w:t>лощадь благоустроенных дворовых территорий многоквартирных домов</w:t>
            </w:r>
            <w:r>
              <w:rPr>
                <w:sz w:val="24"/>
                <w:szCs w:val="24"/>
              </w:rPr>
              <w:t>;</w:t>
            </w:r>
          </w:p>
          <w:p w:rsidR="00236623" w:rsidRPr="00305060" w:rsidRDefault="00BA39B0" w:rsidP="00BA39B0">
            <w:pPr>
              <w:widowControl w:val="0"/>
              <w:autoSpaceDE w:val="0"/>
              <w:autoSpaceDN w:val="0"/>
              <w:jc w:val="both"/>
              <w:rPr>
                <w:sz w:val="24"/>
                <w:szCs w:val="24"/>
                <w:highlight w:val="yellow"/>
              </w:rPr>
            </w:pPr>
            <w:r>
              <w:rPr>
                <w:sz w:val="24"/>
                <w:szCs w:val="24"/>
              </w:rPr>
              <w:t>- д</w:t>
            </w:r>
            <w:r w:rsidRPr="001716E8">
              <w:rPr>
                <w:sz w:val="24"/>
                <w:szCs w:val="24"/>
              </w:rPr>
              <w:t>оля благоустроенных дворовых территорий от общего количества</w:t>
            </w:r>
          </w:p>
        </w:tc>
      </w:tr>
      <w:tr w:rsidR="00BA39B0" w:rsidRPr="0054551A" w:rsidTr="00BA39B0">
        <w:tc>
          <w:tcPr>
            <w:tcW w:w="533" w:type="dxa"/>
            <w:shd w:val="clear" w:color="auto" w:fill="auto"/>
          </w:tcPr>
          <w:p w:rsidR="00BA39B0" w:rsidRPr="0054551A" w:rsidRDefault="00BA39B0" w:rsidP="0054551A">
            <w:pPr>
              <w:widowControl w:val="0"/>
              <w:autoSpaceDE w:val="0"/>
              <w:autoSpaceDN w:val="0"/>
              <w:jc w:val="both"/>
              <w:rPr>
                <w:sz w:val="24"/>
                <w:szCs w:val="24"/>
              </w:rPr>
            </w:pPr>
            <w:r>
              <w:rPr>
                <w:sz w:val="24"/>
                <w:szCs w:val="24"/>
              </w:rPr>
              <w:t>1.2</w:t>
            </w:r>
          </w:p>
        </w:tc>
        <w:tc>
          <w:tcPr>
            <w:tcW w:w="2820" w:type="dxa"/>
            <w:gridSpan w:val="2"/>
            <w:shd w:val="clear" w:color="auto" w:fill="auto"/>
          </w:tcPr>
          <w:p w:rsidR="00BA39B0" w:rsidRPr="0054551A" w:rsidRDefault="00BA39B0" w:rsidP="00D06C9D">
            <w:pPr>
              <w:widowControl w:val="0"/>
              <w:autoSpaceDE w:val="0"/>
              <w:autoSpaceDN w:val="0"/>
              <w:jc w:val="both"/>
              <w:rPr>
                <w:sz w:val="24"/>
                <w:szCs w:val="24"/>
              </w:rPr>
            </w:pPr>
            <w:r>
              <w:rPr>
                <w:sz w:val="24"/>
                <w:szCs w:val="24"/>
              </w:rPr>
              <w:t>Обустройство мест массового посещения граждан</w:t>
            </w:r>
          </w:p>
        </w:tc>
        <w:tc>
          <w:tcPr>
            <w:tcW w:w="3825" w:type="dxa"/>
            <w:gridSpan w:val="2"/>
            <w:shd w:val="clear" w:color="auto" w:fill="auto"/>
          </w:tcPr>
          <w:p w:rsidR="00BA39B0" w:rsidRPr="00236623" w:rsidRDefault="00BA39B0" w:rsidP="00BA39B0">
            <w:pPr>
              <w:jc w:val="both"/>
              <w:outlineLvl w:val="0"/>
              <w:rPr>
                <w:bCs/>
                <w:sz w:val="24"/>
                <w:szCs w:val="24"/>
              </w:rPr>
            </w:pPr>
            <w:r w:rsidRPr="00236623">
              <w:rPr>
                <w:bCs/>
                <w:sz w:val="24"/>
                <w:szCs w:val="24"/>
              </w:rPr>
              <w:t>благоустройство и освещение скверов и бульваров; кладбищ, пустырей, мест для купания (пляжей), муниципальных рынков, территорий вокруг памятников; ремонт (реконструкция) общественных бань;</w:t>
            </w:r>
            <w:r>
              <w:rPr>
                <w:bCs/>
                <w:sz w:val="24"/>
                <w:szCs w:val="24"/>
              </w:rPr>
              <w:t xml:space="preserve"> </w:t>
            </w:r>
            <w:r w:rsidRPr="00236623">
              <w:rPr>
                <w:bCs/>
                <w:sz w:val="24"/>
                <w:szCs w:val="24"/>
              </w:rPr>
              <w:t>ремонт памятников;</w:t>
            </w:r>
            <w:r>
              <w:rPr>
                <w:bCs/>
                <w:sz w:val="24"/>
                <w:szCs w:val="24"/>
              </w:rPr>
              <w:t xml:space="preserve"> </w:t>
            </w:r>
            <w:r w:rsidRPr="00236623">
              <w:rPr>
                <w:bCs/>
                <w:sz w:val="24"/>
                <w:szCs w:val="24"/>
              </w:rPr>
              <w:t xml:space="preserve">реконструкция многофункциональных общественных спортивных объектов (стадионов или детских </w:t>
            </w:r>
            <w:r w:rsidRPr="00236623">
              <w:rPr>
                <w:bCs/>
                <w:sz w:val="24"/>
                <w:szCs w:val="24"/>
              </w:rPr>
              <w:lastRenderedPageBreak/>
              <w:t>спортивно-игровых площадок), пешеходных зон (тротуаров) с обустройством зон отдыха (установкой скамеек) на конкретных улицах;</w:t>
            </w:r>
            <w:r>
              <w:rPr>
                <w:bCs/>
                <w:sz w:val="24"/>
                <w:szCs w:val="24"/>
              </w:rPr>
              <w:t xml:space="preserve"> </w:t>
            </w:r>
            <w:r w:rsidRPr="00236623">
              <w:rPr>
                <w:bCs/>
                <w:sz w:val="24"/>
                <w:szCs w:val="24"/>
              </w:rPr>
              <w:t>обустройство родников;</w:t>
            </w:r>
            <w:r>
              <w:rPr>
                <w:bCs/>
                <w:sz w:val="24"/>
                <w:szCs w:val="24"/>
              </w:rPr>
              <w:t xml:space="preserve"> </w:t>
            </w:r>
            <w:r w:rsidRPr="00236623">
              <w:rPr>
                <w:bCs/>
                <w:sz w:val="24"/>
                <w:szCs w:val="24"/>
              </w:rPr>
              <w:t>фонтанов;</w:t>
            </w:r>
            <w:r w:rsidRPr="00236623">
              <w:rPr>
                <w:sz w:val="24"/>
                <w:szCs w:val="24"/>
              </w:rPr>
              <w:t xml:space="preserve"> меж</w:t>
            </w:r>
            <w:r w:rsidR="00565104">
              <w:rPr>
                <w:sz w:val="24"/>
                <w:szCs w:val="24"/>
              </w:rPr>
              <w:t xml:space="preserve"> </w:t>
            </w:r>
            <w:r w:rsidRPr="00236623">
              <w:rPr>
                <w:sz w:val="24"/>
                <w:szCs w:val="24"/>
              </w:rPr>
              <w:t>дворовых пространств;</w:t>
            </w:r>
          </w:p>
          <w:p w:rsidR="00BA39B0" w:rsidRPr="0054551A" w:rsidRDefault="00BA39B0" w:rsidP="00BA39B0">
            <w:pPr>
              <w:widowControl w:val="0"/>
              <w:autoSpaceDE w:val="0"/>
              <w:autoSpaceDN w:val="0"/>
              <w:jc w:val="center"/>
              <w:rPr>
                <w:sz w:val="24"/>
                <w:szCs w:val="24"/>
              </w:rPr>
            </w:pPr>
            <w:r w:rsidRPr="00236623">
              <w:rPr>
                <w:sz w:val="24"/>
                <w:szCs w:val="24"/>
              </w:rPr>
              <w:t>иных территорий и объектов</w:t>
            </w:r>
          </w:p>
        </w:tc>
        <w:tc>
          <w:tcPr>
            <w:tcW w:w="3136" w:type="dxa"/>
            <w:gridSpan w:val="2"/>
            <w:shd w:val="clear" w:color="auto" w:fill="auto"/>
          </w:tcPr>
          <w:p w:rsidR="00BA39B0" w:rsidRDefault="00BA39B0" w:rsidP="00BA39B0">
            <w:pPr>
              <w:widowControl w:val="0"/>
              <w:autoSpaceDE w:val="0"/>
              <w:autoSpaceDN w:val="0"/>
              <w:jc w:val="both"/>
              <w:rPr>
                <w:sz w:val="24"/>
                <w:szCs w:val="24"/>
              </w:rPr>
            </w:pPr>
            <w:r>
              <w:rPr>
                <w:sz w:val="24"/>
                <w:szCs w:val="24"/>
              </w:rPr>
              <w:lastRenderedPageBreak/>
              <w:t>-</w:t>
            </w:r>
            <w:r w:rsidRPr="001716E8">
              <w:rPr>
                <w:sz w:val="24"/>
                <w:szCs w:val="24"/>
              </w:rPr>
              <w:t xml:space="preserve"> </w:t>
            </w:r>
            <w:r>
              <w:rPr>
                <w:sz w:val="24"/>
                <w:szCs w:val="24"/>
              </w:rPr>
              <w:t>о</w:t>
            </w:r>
            <w:r w:rsidRPr="001716E8">
              <w:rPr>
                <w:sz w:val="24"/>
                <w:szCs w:val="24"/>
              </w:rPr>
              <w:t>бщее количество мест массового посещения граждан</w:t>
            </w:r>
            <w:r>
              <w:rPr>
                <w:sz w:val="24"/>
                <w:szCs w:val="24"/>
              </w:rPr>
              <w:t>;</w:t>
            </w:r>
          </w:p>
          <w:p w:rsidR="00BA39B0" w:rsidRDefault="00BA39B0" w:rsidP="00BA39B0">
            <w:pPr>
              <w:widowControl w:val="0"/>
              <w:autoSpaceDE w:val="0"/>
              <w:autoSpaceDN w:val="0"/>
              <w:jc w:val="both"/>
              <w:rPr>
                <w:sz w:val="24"/>
                <w:szCs w:val="24"/>
              </w:rPr>
            </w:pPr>
            <w:r>
              <w:rPr>
                <w:sz w:val="24"/>
                <w:szCs w:val="24"/>
              </w:rPr>
              <w:t>- п</w:t>
            </w:r>
            <w:r w:rsidRPr="001716E8">
              <w:rPr>
                <w:sz w:val="24"/>
                <w:szCs w:val="24"/>
              </w:rPr>
              <w:t>лощадь мест массового посещения граждан</w:t>
            </w:r>
            <w:r>
              <w:rPr>
                <w:sz w:val="24"/>
                <w:szCs w:val="24"/>
              </w:rPr>
              <w:t>;</w:t>
            </w:r>
          </w:p>
          <w:p w:rsidR="00BA39B0" w:rsidRDefault="00BA39B0" w:rsidP="00BA39B0">
            <w:pPr>
              <w:widowControl w:val="0"/>
              <w:autoSpaceDE w:val="0"/>
              <w:autoSpaceDN w:val="0"/>
              <w:jc w:val="both"/>
              <w:rPr>
                <w:sz w:val="24"/>
                <w:szCs w:val="24"/>
              </w:rPr>
            </w:pPr>
            <w:r>
              <w:rPr>
                <w:sz w:val="24"/>
                <w:szCs w:val="24"/>
              </w:rPr>
              <w:t>- к</w:t>
            </w:r>
            <w:r w:rsidRPr="001716E8">
              <w:rPr>
                <w:sz w:val="24"/>
                <w:szCs w:val="24"/>
              </w:rPr>
              <w:t>оличество благоустроенных мест массового посещения граждан</w:t>
            </w:r>
            <w:r>
              <w:rPr>
                <w:sz w:val="24"/>
                <w:szCs w:val="24"/>
              </w:rPr>
              <w:t>;</w:t>
            </w:r>
          </w:p>
          <w:p w:rsidR="00BA39B0" w:rsidRPr="0054551A" w:rsidRDefault="00BA39B0" w:rsidP="00BA39B0">
            <w:pPr>
              <w:widowControl w:val="0"/>
              <w:autoSpaceDE w:val="0"/>
              <w:autoSpaceDN w:val="0"/>
              <w:jc w:val="both"/>
              <w:rPr>
                <w:sz w:val="24"/>
                <w:szCs w:val="24"/>
              </w:rPr>
            </w:pPr>
            <w:r>
              <w:rPr>
                <w:sz w:val="24"/>
                <w:szCs w:val="24"/>
              </w:rPr>
              <w:t>- д</w:t>
            </w:r>
            <w:r w:rsidRPr="001716E8">
              <w:rPr>
                <w:sz w:val="24"/>
                <w:szCs w:val="24"/>
              </w:rPr>
              <w:t xml:space="preserve">оля благоустроенных территорий общего </w:t>
            </w:r>
            <w:r w:rsidRPr="001716E8">
              <w:rPr>
                <w:sz w:val="24"/>
                <w:szCs w:val="24"/>
              </w:rPr>
              <w:lastRenderedPageBreak/>
              <w:t>пользования от общего количества таких территорий</w:t>
            </w:r>
            <w:r>
              <w:rPr>
                <w:sz w:val="24"/>
                <w:szCs w:val="24"/>
              </w:rPr>
              <w:t>,</w:t>
            </w:r>
          </w:p>
        </w:tc>
      </w:tr>
      <w:tr w:rsidR="00BA39B0" w:rsidRPr="0054551A" w:rsidTr="00D71E2F">
        <w:tc>
          <w:tcPr>
            <w:tcW w:w="533" w:type="dxa"/>
            <w:shd w:val="clear" w:color="auto" w:fill="auto"/>
          </w:tcPr>
          <w:p w:rsidR="00BA39B0" w:rsidRDefault="00BA39B0" w:rsidP="0054551A">
            <w:pPr>
              <w:widowControl w:val="0"/>
              <w:autoSpaceDE w:val="0"/>
              <w:autoSpaceDN w:val="0"/>
              <w:jc w:val="both"/>
              <w:rPr>
                <w:sz w:val="24"/>
                <w:szCs w:val="24"/>
              </w:rPr>
            </w:pPr>
            <w:r>
              <w:rPr>
                <w:sz w:val="24"/>
                <w:szCs w:val="24"/>
              </w:rPr>
              <w:lastRenderedPageBreak/>
              <w:t>2</w:t>
            </w:r>
          </w:p>
        </w:tc>
        <w:tc>
          <w:tcPr>
            <w:tcW w:w="9781" w:type="dxa"/>
            <w:gridSpan w:val="6"/>
            <w:shd w:val="clear" w:color="auto" w:fill="auto"/>
          </w:tcPr>
          <w:p w:rsidR="00BA39B0" w:rsidRDefault="00BA39B0" w:rsidP="0054551A">
            <w:pPr>
              <w:widowControl w:val="0"/>
              <w:autoSpaceDE w:val="0"/>
              <w:autoSpaceDN w:val="0"/>
              <w:jc w:val="center"/>
              <w:rPr>
                <w:sz w:val="24"/>
                <w:szCs w:val="24"/>
              </w:rPr>
            </w:pPr>
            <w:r>
              <w:rPr>
                <w:sz w:val="24"/>
                <w:szCs w:val="24"/>
              </w:rPr>
              <w:t xml:space="preserve">2. </w:t>
            </w:r>
            <w:r w:rsidRPr="0054551A">
              <w:rPr>
                <w:sz w:val="24"/>
                <w:szCs w:val="24"/>
              </w:rPr>
              <w:t xml:space="preserve">Комплекс </w:t>
            </w:r>
            <w:r>
              <w:rPr>
                <w:sz w:val="24"/>
                <w:szCs w:val="24"/>
              </w:rPr>
              <w:t>процессных мероприятий "Повышение уровня благоустройства на территории Ельнинского городского поселения Ельнинского района Смоленской области</w:t>
            </w:r>
            <w:r w:rsidRPr="0054551A">
              <w:rPr>
                <w:sz w:val="24"/>
                <w:szCs w:val="24"/>
              </w:rPr>
              <w:t>"</w:t>
            </w:r>
          </w:p>
        </w:tc>
      </w:tr>
      <w:tr w:rsidR="0054551A" w:rsidRPr="0054551A" w:rsidTr="00A82699">
        <w:tc>
          <w:tcPr>
            <w:tcW w:w="533" w:type="dxa"/>
            <w:shd w:val="clear" w:color="auto" w:fill="auto"/>
          </w:tcPr>
          <w:p w:rsidR="0054551A" w:rsidRPr="0054551A" w:rsidRDefault="0054551A" w:rsidP="0054551A">
            <w:pPr>
              <w:widowControl w:val="0"/>
              <w:autoSpaceDE w:val="0"/>
              <w:autoSpaceDN w:val="0"/>
              <w:jc w:val="both"/>
              <w:rPr>
                <w:sz w:val="24"/>
                <w:szCs w:val="24"/>
              </w:rPr>
            </w:pPr>
          </w:p>
        </w:tc>
        <w:tc>
          <w:tcPr>
            <w:tcW w:w="3639" w:type="dxa"/>
            <w:gridSpan w:val="3"/>
            <w:shd w:val="clear" w:color="auto" w:fill="auto"/>
          </w:tcPr>
          <w:p w:rsidR="0054551A" w:rsidRPr="0054551A" w:rsidRDefault="0054551A" w:rsidP="0054551A">
            <w:pPr>
              <w:widowControl w:val="0"/>
              <w:autoSpaceDE w:val="0"/>
              <w:autoSpaceDN w:val="0"/>
              <w:jc w:val="center"/>
              <w:rPr>
                <w:sz w:val="24"/>
                <w:szCs w:val="24"/>
              </w:rPr>
            </w:pPr>
            <w:r w:rsidRPr="0054551A">
              <w:rPr>
                <w:sz w:val="24"/>
                <w:szCs w:val="24"/>
              </w:rPr>
              <w:t>Ответственный за выполнение комплекса мероприятий</w:t>
            </w:r>
          </w:p>
        </w:tc>
        <w:tc>
          <w:tcPr>
            <w:tcW w:w="6142" w:type="dxa"/>
            <w:gridSpan w:val="3"/>
            <w:shd w:val="clear" w:color="auto" w:fill="auto"/>
          </w:tcPr>
          <w:p w:rsidR="0054551A" w:rsidRPr="0054551A" w:rsidRDefault="0054551A" w:rsidP="004B44AD">
            <w:pPr>
              <w:widowControl w:val="0"/>
              <w:autoSpaceDE w:val="0"/>
              <w:autoSpaceDN w:val="0"/>
              <w:rPr>
                <w:sz w:val="24"/>
                <w:szCs w:val="24"/>
              </w:rPr>
            </w:pPr>
            <w:r w:rsidRPr="0054551A">
              <w:rPr>
                <w:sz w:val="24"/>
                <w:szCs w:val="24"/>
              </w:rPr>
              <w:t>-</w:t>
            </w:r>
            <w:r w:rsidR="004B44AD">
              <w:rPr>
                <w:sz w:val="24"/>
                <w:szCs w:val="24"/>
              </w:rPr>
              <w:t xml:space="preserve"> Отдел жилищно-коммунального и городского хозяйства Администрации муниципального образования «Ельнинский район» Смоленской области</w:t>
            </w:r>
          </w:p>
        </w:tc>
      </w:tr>
      <w:tr w:rsidR="0054551A" w:rsidRPr="0054551A" w:rsidTr="00A82699">
        <w:tc>
          <w:tcPr>
            <w:tcW w:w="533" w:type="dxa"/>
            <w:shd w:val="clear" w:color="auto" w:fill="auto"/>
          </w:tcPr>
          <w:p w:rsidR="0054551A" w:rsidRPr="0054551A" w:rsidRDefault="0054551A" w:rsidP="0054551A">
            <w:pPr>
              <w:widowControl w:val="0"/>
              <w:autoSpaceDE w:val="0"/>
              <w:autoSpaceDN w:val="0"/>
              <w:jc w:val="both"/>
              <w:rPr>
                <w:sz w:val="24"/>
                <w:szCs w:val="24"/>
              </w:rPr>
            </w:pPr>
            <w:r w:rsidRPr="0054551A">
              <w:rPr>
                <w:sz w:val="24"/>
                <w:szCs w:val="24"/>
              </w:rPr>
              <w:t>2.1</w:t>
            </w:r>
          </w:p>
        </w:tc>
        <w:tc>
          <w:tcPr>
            <w:tcW w:w="3639" w:type="dxa"/>
            <w:gridSpan w:val="3"/>
            <w:shd w:val="clear" w:color="auto" w:fill="auto"/>
          </w:tcPr>
          <w:p w:rsidR="0054551A" w:rsidRPr="0054551A" w:rsidRDefault="00BA39B0" w:rsidP="0054551A">
            <w:pPr>
              <w:widowControl w:val="0"/>
              <w:autoSpaceDE w:val="0"/>
              <w:autoSpaceDN w:val="0"/>
              <w:jc w:val="both"/>
              <w:rPr>
                <w:sz w:val="24"/>
                <w:szCs w:val="24"/>
              </w:rPr>
            </w:pPr>
            <w:r>
              <w:rPr>
                <w:sz w:val="24"/>
                <w:szCs w:val="24"/>
              </w:rPr>
              <w:t>Б</w:t>
            </w:r>
            <w:r w:rsidR="00311E43">
              <w:rPr>
                <w:sz w:val="24"/>
                <w:szCs w:val="24"/>
              </w:rPr>
              <w:t>лагоу</w:t>
            </w:r>
            <w:r w:rsidR="001D1015">
              <w:rPr>
                <w:sz w:val="24"/>
                <w:szCs w:val="24"/>
              </w:rPr>
              <w:t>стройство мест массового посещения граждан</w:t>
            </w:r>
          </w:p>
        </w:tc>
        <w:tc>
          <w:tcPr>
            <w:tcW w:w="3024" w:type="dxa"/>
            <w:gridSpan w:val="2"/>
            <w:shd w:val="clear" w:color="auto" w:fill="auto"/>
          </w:tcPr>
          <w:p w:rsidR="00B06A5E" w:rsidRPr="00CE34A4" w:rsidRDefault="00D71E2F" w:rsidP="00B06A5E">
            <w:pPr>
              <w:jc w:val="both"/>
              <w:rPr>
                <w:sz w:val="24"/>
                <w:szCs w:val="24"/>
              </w:rPr>
            </w:pPr>
            <w:r>
              <w:rPr>
                <w:sz w:val="24"/>
                <w:szCs w:val="24"/>
              </w:rPr>
              <w:t xml:space="preserve">устройство брусчатки; </w:t>
            </w:r>
            <w:r w:rsidR="00B06A5E" w:rsidRPr="00CE34A4">
              <w:rPr>
                <w:sz w:val="24"/>
                <w:szCs w:val="24"/>
              </w:rPr>
              <w:t>установка скамеек;</w:t>
            </w:r>
            <w:r w:rsidR="00B06A5E">
              <w:rPr>
                <w:sz w:val="24"/>
                <w:szCs w:val="24"/>
              </w:rPr>
              <w:t> установка урн</w:t>
            </w:r>
            <w:r w:rsidR="006C791B">
              <w:rPr>
                <w:sz w:val="24"/>
                <w:szCs w:val="24"/>
              </w:rPr>
              <w:t>; устройство уличного освещения</w:t>
            </w:r>
          </w:p>
          <w:p w:rsidR="0054551A" w:rsidRPr="0054551A" w:rsidRDefault="0054551A" w:rsidP="0054551A">
            <w:pPr>
              <w:widowControl w:val="0"/>
              <w:autoSpaceDE w:val="0"/>
              <w:autoSpaceDN w:val="0"/>
              <w:jc w:val="both"/>
              <w:rPr>
                <w:sz w:val="24"/>
                <w:szCs w:val="24"/>
              </w:rPr>
            </w:pPr>
          </w:p>
        </w:tc>
        <w:tc>
          <w:tcPr>
            <w:tcW w:w="3118" w:type="dxa"/>
            <w:shd w:val="clear" w:color="auto" w:fill="auto"/>
          </w:tcPr>
          <w:p w:rsidR="00565104" w:rsidRDefault="00565104" w:rsidP="00565104">
            <w:pPr>
              <w:widowControl w:val="0"/>
              <w:autoSpaceDE w:val="0"/>
              <w:autoSpaceDN w:val="0"/>
              <w:jc w:val="both"/>
              <w:rPr>
                <w:sz w:val="24"/>
                <w:szCs w:val="24"/>
              </w:rPr>
            </w:pPr>
            <w:r>
              <w:rPr>
                <w:sz w:val="24"/>
                <w:szCs w:val="24"/>
              </w:rPr>
              <w:t>-</w:t>
            </w:r>
            <w:r w:rsidRPr="001716E8">
              <w:rPr>
                <w:sz w:val="24"/>
                <w:szCs w:val="24"/>
              </w:rPr>
              <w:t xml:space="preserve"> </w:t>
            </w:r>
            <w:r>
              <w:rPr>
                <w:sz w:val="24"/>
                <w:szCs w:val="24"/>
              </w:rPr>
              <w:t>о</w:t>
            </w:r>
            <w:r w:rsidRPr="001716E8">
              <w:rPr>
                <w:sz w:val="24"/>
                <w:szCs w:val="24"/>
              </w:rPr>
              <w:t>бщее количество мест массового посещения граждан</w:t>
            </w:r>
            <w:r>
              <w:rPr>
                <w:sz w:val="24"/>
                <w:szCs w:val="24"/>
              </w:rPr>
              <w:t>;</w:t>
            </w:r>
          </w:p>
          <w:p w:rsidR="00565104" w:rsidRDefault="00565104" w:rsidP="00565104">
            <w:pPr>
              <w:widowControl w:val="0"/>
              <w:autoSpaceDE w:val="0"/>
              <w:autoSpaceDN w:val="0"/>
              <w:jc w:val="both"/>
              <w:rPr>
                <w:sz w:val="24"/>
                <w:szCs w:val="24"/>
              </w:rPr>
            </w:pPr>
            <w:r>
              <w:rPr>
                <w:sz w:val="24"/>
                <w:szCs w:val="24"/>
              </w:rPr>
              <w:t>- п</w:t>
            </w:r>
            <w:r w:rsidRPr="001716E8">
              <w:rPr>
                <w:sz w:val="24"/>
                <w:szCs w:val="24"/>
              </w:rPr>
              <w:t>лощадь мест массового посещения граждан</w:t>
            </w:r>
            <w:r>
              <w:rPr>
                <w:sz w:val="24"/>
                <w:szCs w:val="24"/>
              </w:rPr>
              <w:t>;</w:t>
            </w:r>
          </w:p>
          <w:p w:rsidR="0054551A" w:rsidRPr="0054551A" w:rsidRDefault="0054551A" w:rsidP="00565104">
            <w:pPr>
              <w:widowControl w:val="0"/>
              <w:autoSpaceDE w:val="0"/>
              <w:autoSpaceDN w:val="0"/>
              <w:jc w:val="both"/>
              <w:rPr>
                <w:sz w:val="24"/>
                <w:szCs w:val="24"/>
              </w:rPr>
            </w:pPr>
          </w:p>
        </w:tc>
      </w:tr>
      <w:tr w:rsidR="0054551A" w:rsidRPr="0054551A" w:rsidTr="00A82699">
        <w:tc>
          <w:tcPr>
            <w:tcW w:w="533" w:type="dxa"/>
            <w:shd w:val="clear" w:color="auto" w:fill="auto"/>
          </w:tcPr>
          <w:p w:rsidR="0054551A" w:rsidRPr="0054551A" w:rsidRDefault="0054551A" w:rsidP="0054551A">
            <w:pPr>
              <w:widowControl w:val="0"/>
              <w:autoSpaceDE w:val="0"/>
              <w:autoSpaceDN w:val="0"/>
              <w:jc w:val="both"/>
              <w:rPr>
                <w:sz w:val="24"/>
                <w:szCs w:val="24"/>
              </w:rPr>
            </w:pPr>
            <w:r w:rsidRPr="0054551A">
              <w:rPr>
                <w:sz w:val="24"/>
                <w:szCs w:val="24"/>
              </w:rPr>
              <w:t>2.2</w:t>
            </w:r>
          </w:p>
        </w:tc>
        <w:tc>
          <w:tcPr>
            <w:tcW w:w="3639" w:type="dxa"/>
            <w:gridSpan w:val="3"/>
            <w:shd w:val="clear" w:color="auto" w:fill="auto"/>
          </w:tcPr>
          <w:p w:rsidR="0054551A" w:rsidRPr="0054551A" w:rsidRDefault="00311E43" w:rsidP="0054551A">
            <w:pPr>
              <w:widowControl w:val="0"/>
              <w:autoSpaceDE w:val="0"/>
              <w:autoSpaceDN w:val="0"/>
              <w:jc w:val="both"/>
              <w:rPr>
                <w:sz w:val="24"/>
                <w:szCs w:val="24"/>
              </w:rPr>
            </w:pPr>
            <w:r>
              <w:rPr>
                <w:sz w:val="24"/>
                <w:szCs w:val="24"/>
              </w:rPr>
              <w:t>Благоустройство дворовых</w:t>
            </w:r>
            <w:r w:rsidR="006C791B">
              <w:rPr>
                <w:sz w:val="24"/>
                <w:szCs w:val="24"/>
              </w:rPr>
              <w:t xml:space="preserve"> т</w:t>
            </w:r>
            <w:r>
              <w:rPr>
                <w:sz w:val="24"/>
                <w:szCs w:val="24"/>
              </w:rPr>
              <w:t>ерриторий</w:t>
            </w:r>
          </w:p>
        </w:tc>
        <w:tc>
          <w:tcPr>
            <w:tcW w:w="3024" w:type="dxa"/>
            <w:gridSpan w:val="2"/>
            <w:shd w:val="clear" w:color="auto" w:fill="auto"/>
          </w:tcPr>
          <w:p w:rsidR="0054551A" w:rsidRPr="0054551A" w:rsidRDefault="006C791B" w:rsidP="00B06A5E">
            <w:pPr>
              <w:widowControl w:val="0"/>
              <w:autoSpaceDE w:val="0"/>
              <w:autoSpaceDN w:val="0"/>
              <w:jc w:val="both"/>
              <w:rPr>
                <w:sz w:val="24"/>
                <w:szCs w:val="24"/>
              </w:rPr>
            </w:pPr>
            <w:r>
              <w:rPr>
                <w:bCs/>
                <w:sz w:val="24"/>
                <w:szCs w:val="24"/>
              </w:rPr>
              <w:t>устройство асфальтобетонного покрытия; установка скамеек, урн; монтаж освещения</w:t>
            </w:r>
          </w:p>
        </w:tc>
        <w:tc>
          <w:tcPr>
            <w:tcW w:w="3118" w:type="dxa"/>
            <w:shd w:val="clear" w:color="auto" w:fill="auto"/>
          </w:tcPr>
          <w:p w:rsidR="00565104" w:rsidRDefault="00565104" w:rsidP="00565104">
            <w:pPr>
              <w:widowControl w:val="0"/>
              <w:autoSpaceDE w:val="0"/>
              <w:autoSpaceDN w:val="0"/>
              <w:jc w:val="both"/>
              <w:rPr>
                <w:sz w:val="24"/>
                <w:szCs w:val="24"/>
              </w:rPr>
            </w:pPr>
            <w:r>
              <w:rPr>
                <w:sz w:val="24"/>
                <w:szCs w:val="24"/>
              </w:rPr>
              <w:t>- о</w:t>
            </w:r>
            <w:r w:rsidRPr="001716E8">
              <w:rPr>
                <w:sz w:val="24"/>
                <w:szCs w:val="24"/>
              </w:rPr>
              <w:t>бщее количество дворовых территорий многоквартирных домов</w:t>
            </w:r>
            <w:r>
              <w:rPr>
                <w:sz w:val="24"/>
                <w:szCs w:val="24"/>
              </w:rPr>
              <w:t>;</w:t>
            </w:r>
          </w:p>
          <w:p w:rsidR="00565104" w:rsidRDefault="00565104" w:rsidP="00565104">
            <w:pPr>
              <w:widowControl w:val="0"/>
              <w:autoSpaceDE w:val="0"/>
              <w:autoSpaceDN w:val="0"/>
              <w:jc w:val="both"/>
              <w:rPr>
                <w:sz w:val="24"/>
                <w:szCs w:val="24"/>
              </w:rPr>
            </w:pPr>
            <w:r>
              <w:rPr>
                <w:sz w:val="24"/>
                <w:szCs w:val="24"/>
              </w:rPr>
              <w:t>- п</w:t>
            </w:r>
            <w:r w:rsidRPr="001716E8">
              <w:rPr>
                <w:sz w:val="24"/>
                <w:szCs w:val="24"/>
              </w:rPr>
              <w:t>лощадь дворовых территорий многоквартирных домов</w:t>
            </w:r>
          </w:p>
          <w:p w:rsidR="0054551A" w:rsidRPr="0054551A" w:rsidRDefault="0054551A" w:rsidP="00B06A5E">
            <w:pPr>
              <w:widowControl w:val="0"/>
              <w:autoSpaceDE w:val="0"/>
              <w:autoSpaceDN w:val="0"/>
              <w:jc w:val="both"/>
              <w:rPr>
                <w:sz w:val="24"/>
                <w:szCs w:val="24"/>
              </w:rPr>
            </w:pPr>
          </w:p>
        </w:tc>
      </w:tr>
    </w:tbl>
    <w:p w:rsidR="00B146D5" w:rsidRDefault="00B146D5" w:rsidP="00F027D9">
      <w:pPr>
        <w:autoSpaceDE w:val="0"/>
        <w:autoSpaceDN w:val="0"/>
        <w:adjustRightInd w:val="0"/>
        <w:rPr>
          <w:b/>
          <w:bCs/>
          <w:color w:val="000000" w:themeColor="text1"/>
          <w:sz w:val="28"/>
          <w:szCs w:val="28"/>
        </w:rPr>
      </w:pPr>
    </w:p>
    <w:p w:rsidR="006C791B" w:rsidRDefault="006C791B" w:rsidP="00092B5A">
      <w:pPr>
        <w:pStyle w:val="ConsPlusNormal"/>
        <w:ind w:firstLine="0"/>
        <w:rPr>
          <w:rFonts w:ascii="Times New Roman" w:hAnsi="Times New Roman" w:cs="Times New Roman"/>
          <w:sz w:val="24"/>
          <w:szCs w:val="24"/>
        </w:rPr>
      </w:pPr>
    </w:p>
    <w:p w:rsidR="00872645" w:rsidRDefault="00966689" w:rsidP="00966689">
      <w:pPr>
        <w:pStyle w:val="ConsPlusNormal"/>
        <w:jc w:val="center"/>
        <w:rPr>
          <w:rFonts w:ascii="Times New Roman" w:hAnsi="Times New Roman" w:cs="Times New Roman"/>
          <w:sz w:val="24"/>
          <w:szCs w:val="24"/>
        </w:rPr>
      </w:pPr>
      <w:r w:rsidRPr="002C533B">
        <w:rPr>
          <w:rFonts w:ascii="Times New Roman" w:hAnsi="Times New Roman" w:cs="Times New Roman"/>
          <w:sz w:val="24"/>
          <w:szCs w:val="24"/>
        </w:rPr>
        <w:t xml:space="preserve">4. </w:t>
      </w:r>
      <w:r>
        <w:rPr>
          <w:rFonts w:ascii="Times New Roman" w:hAnsi="Times New Roman" w:cs="Times New Roman"/>
          <w:sz w:val="24"/>
          <w:szCs w:val="24"/>
        </w:rPr>
        <w:t>ФИНАНСОВОЕ ОБЕСПЕЧЕНИЕ МУНИЦИПАЛЬНОЙ ПРОГРАММЫ</w:t>
      </w:r>
    </w:p>
    <w:p w:rsidR="002A731C" w:rsidRPr="00966689" w:rsidRDefault="002A731C" w:rsidP="00966689">
      <w:pPr>
        <w:pStyle w:val="ConsPlusNormal"/>
        <w:jc w:val="center"/>
        <w:rPr>
          <w:rFonts w:ascii="Times New Roman" w:hAnsi="Times New Roman" w:cs="Times New Roman"/>
          <w:sz w:val="24"/>
          <w:szCs w:val="24"/>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1559"/>
        <w:gridCol w:w="1276"/>
        <w:gridCol w:w="1276"/>
        <w:gridCol w:w="1408"/>
        <w:gridCol w:w="9"/>
      </w:tblGrid>
      <w:tr w:rsidR="005864D4" w:rsidTr="005864D4">
        <w:trPr>
          <w:gridAfter w:val="1"/>
          <w:wAfter w:w="9" w:type="dxa"/>
          <w:trHeight w:val="277"/>
        </w:trPr>
        <w:tc>
          <w:tcPr>
            <w:tcW w:w="4786" w:type="dxa"/>
            <w:vMerge w:val="restart"/>
          </w:tcPr>
          <w:p w:rsidR="004F6570" w:rsidRPr="001716E8" w:rsidRDefault="004F6570" w:rsidP="005864D4">
            <w:pPr>
              <w:jc w:val="center"/>
              <w:rPr>
                <w:color w:val="000000"/>
                <w:sz w:val="24"/>
                <w:szCs w:val="24"/>
              </w:rPr>
            </w:pPr>
            <w:r>
              <w:rPr>
                <w:color w:val="000000"/>
                <w:sz w:val="24"/>
                <w:szCs w:val="24"/>
              </w:rPr>
              <w:t>Наименование муниципальной программы/источник финансового обеспечения</w:t>
            </w:r>
          </w:p>
        </w:tc>
        <w:tc>
          <w:tcPr>
            <w:tcW w:w="1559" w:type="dxa"/>
            <w:vMerge w:val="restart"/>
          </w:tcPr>
          <w:p w:rsidR="004F6570" w:rsidRPr="001716E8" w:rsidRDefault="004F6570" w:rsidP="005864D4">
            <w:pPr>
              <w:jc w:val="center"/>
              <w:rPr>
                <w:color w:val="000000"/>
                <w:sz w:val="24"/>
                <w:szCs w:val="24"/>
              </w:rPr>
            </w:pPr>
            <w:r>
              <w:rPr>
                <w:color w:val="000000"/>
                <w:sz w:val="24"/>
                <w:szCs w:val="24"/>
              </w:rPr>
              <w:t>Всего</w:t>
            </w:r>
          </w:p>
        </w:tc>
        <w:tc>
          <w:tcPr>
            <w:tcW w:w="3960" w:type="dxa"/>
            <w:gridSpan w:val="3"/>
            <w:shd w:val="clear" w:color="auto" w:fill="auto"/>
          </w:tcPr>
          <w:p w:rsidR="005864D4" w:rsidRPr="005864D4" w:rsidRDefault="005864D4" w:rsidP="005864D4">
            <w:pPr>
              <w:rPr>
                <w:sz w:val="24"/>
                <w:szCs w:val="24"/>
              </w:rPr>
            </w:pPr>
            <w:r w:rsidRPr="005864D4">
              <w:rPr>
                <w:sz w:val="24"/>
                <w:szCs w:val="24"/>
              </w:rPr>
              <w:t>Объем финансового обеспечения по годам (этапам) реализации</w:t>
            </w:r>
          </w:p>
        </w:tc>
      </w:tr>
      <w:tr w:rsidR="004F6570" w:rsidTr="005864D4">
        <w:trPr>
          <w:trHeight w:val="554"/>
        </w:trPr>
        <w:tc>
          <w:tcPr>
            <w:tcW w:w="4786" w:type="dxa"/>
            <w:vMerge/>
          </w:tcPr>
          <w:p w:rsidR="004F6570" w:rsidRPr="001716E8" w:rsidRDefault="004F6570" w:rsidP="005864D4">
            <w:pPr>
              <w:jc w:val="center"/>
              <w:rPr>
                <w:color w:val="000000"/>
                <w:sz w:val="24"/>
                <w:szCs w:val="24"/>
              </w:rPr>
            </w:pPr>
          </w:p>
        </w:tc>
        <w:tc>
          <w:tcPr>
            <w:tcW w:w="1559" w:type="dxa"/>
            <w:vMerge/>
          </w:tcPr>
          <w:p w:rsidR="004F6570" w:rsidRPr="001716E8" w:rsidRDefault="004F6570" w:rsidP="005864D4">
            <w:pPr>
              <w:jc w:val="center"/>
              <w:rPr>
                <w:color w:val="000000"/>
                <w:sz w:val="24"/>
                <w:szCs w:val="24"/>
              </w:rPr>
            </w:pPr>
          </w:p>
        </w:tc>
        <w:tc>
          <w:tcPr>
            <w:tcW w:w="1276" w:type="dxa"/>
          </w:tcPr>
          <w:p w:rsidR="004F6570" w:rsidRDefault="007B712D" w:rsidP="005864D4">
            <w:pPr>
              <w:jc w:val="center"/>
              <w:rPr>
                <w:color w:val="000000"/>
                <w:sz w:val="24"/>
                <w:szCs w:val="24"/>
              </w:rPr>
            </w:pPr>
            <w:r>
              <w:rPr>
                <w:color w:val="000000"/>
                <w:sz w:val="24"/>
                <w:szCs w:val="24"/>
              </w:rPr>
              <w:t>2023</w:t>
            </w:r>
            <w:r w:rsidR="004F6570">
              <w:rPr>
                <w:color w:val="000000"/>
                <w:sz w:val="24"/>
                <w:szCs w:val="24"/>
              </w:rPr>
              <w:t xml:space="preserve"> год</w:t>
            </w:r>
          </w:p>
        </w:tc>
        <w:tc>
          <w:tcPr>
            <w:tcW w:w="1276" w:type="dxa"/>
          </w:tcPr>
          <w:p w:rsidR="004F6570" w:rsidRDefault="007B712D" w:rsidP="005864D4">
            <w:pPr>
              <w:jc w:val="center"/>
              <w:rPr>
                <w:color w:val="000000"/>
                <w:sz w:val="24"/>
                <w:szCs w:val="24"/>
              </w:rPr>
            </w:pPr>
            <w:r>
              <w:rPr>
                <w:color w:val="000000"/>
                <w:sz w:val="24"/>
                <w:szCs w:val="24"/>
              </w:rPr>
              <w:t>2024</w:t>
            </w:r>
            <w:r w:rsidR="004F6570">
              <w:rPr>
                <w:color w:val="000000"/>
                <w:sz w:val="24"/>
                <w:szCs w:val="24"/>
              </w:rPr>
              <w:t xml:space="preserve"> год</w:t>
            </w:r>
          </w:p>
        </w:tc>
        <w:tc>
          <w:tcPr>
            <w:tcW w:w="1417" w:type="dxa"/>
            <w:gridSpan w:val="2"/>
          </w:tcPr>
          <w:p w:rsidR="004F6570" w:rsidRDefault="007B712D" w:rsidP="005864D4">
            <w:pPr>
              <w:jc w:val="center"/>
              <w:rPr>
                <w:color w:val="000000"/>
                <w:sz w:val="24"/>
                <w:szCs w:val="24"/>
              </w:rPr>
            </w:pPr>
            <w:r>
              <w:rPr>
                <w:color w:val="000000"/>
                <w:sz w:val="24"/>
                <w:szCs w:val="24"/>
              </w:rPr>
              <w:t>2025</w:t>
            </w:r>
            <w:r w:rsidR="004F6570">
              <w:rPr>
                <w:color w:val="000000"/>
                <w:sz w:val="24"/>
                <w:szCs w:val="24"/>
              </w:rPr>
              <w:t xml:space="preserve"> год</w:t>
            </w:r>
          </w:p>
        </w:tc>
      </w:tr>
      <w:tr w:rsidR="004F6570" w:rsidTr="005864D4">
        <w:trPr>
          <w:trHeight w:val="481"/>
        </w:trPr>
        <w:tc>
          <w:tcPr>
            <w:tcW w:w="4786" w:type="dxa"/>
          </w:tcPr>
          <w:p w:rsidR="004F6570" w:rsidRPr="001716E8" w:rsidRDefault="004F6570" w:rsidP="005864D4">
            <w:pPr>
              <w:spacing w:line="240" w:lineRule="exact"/>
              <w:jc w:val="center"/>
              <w:rPr>
                <w:sz w:val="24"/>
                <w:szCs w:val="24"/>
              </w:rPr>
            </w:pPr>
            <w:r>
              <w:rPr>
                <w:sz w:val="24"/>
                <w:szCs w:val="24"/>
              </w:rPr>
              <w:t>1</w:t>
            </w:r>
          </w:p>
        </w:tc>
        <w:tc>
          <w:tcPr>
            <w:tcW w:w="1559" w:type="dxa"/>
          </w:tcPr>
          <w:p w:rsidR="004F6570" w:rsidRPr="001716E8" w:rsidRDefault="004F6570" w:rsidP="005864D4">
            <w:pPr>
              <w:spacing w:line="240" w:lineRule="exact"/>
              <w:jc w:val="center"/>
              <w:rPr>
                <w:sz w:val="24"/>
                <w:szCs w:val="24"/>
              </w:rPr>
            </w:pPr>
            <w:r>
              <w:rPr>
                <w:sz w:val="24"/>
                <w:szCs w:val="24"/>
              </w:rPr>
              <w:t>2</w:t>
            </w:r>
          </w:p>
        </w:tc>
        <w:tc>
          <w:tcPr>
            <w:tcW w:w="1276" w:type="dxa"/>
          </w:tcPr>
          <w:p w:rsidR="004F6570" w:rsidRDefault="004F6570" w:rsidP="005864D4">
            <w:pPr>
              <w:jc w:val="center"/>
              <w:rPr>
                <w:color w:val="000000"/>
                <w:sz w:val="24"/>
                <w:szCs w:val="24"/>
              </w:rPr>
            </w:pPr>
            <w:r>
              <w:rPr>
                <w:color w:val="000000"/>
                <w:sz w:val="24"/>
                <w:szCs w:val="24"/>
              </w:rPr>
              <w:t>7</w:t>
            </w:r>
          </w:p>
        </w:tc>
        <w:tc>
          <w:tcPr>
            <w:tcW w:w="1276" w:type="dxa"/>
          </w:tcPr>
          <w:p w:rsidR="004F6570" w:rsidRDefault="004F6570" w:rsidP="005864D4">
            <w:pPr>
              <w:jc w:val="center"/>
              <w:rPr>
                <w:color w:val="000000"/>
                <w:sz w:val="24"/>
                <w:szCs w:val="24"/>
              </w:rPr>
            </w:pPr>
            <w:r>
              <w:rPr>
                <w:color w:val="000000"/>
                <w:sz w:val="24"/>
                <w:szCs w:val="24"/>
              </w:rPr>
              <w:t>8</w:t>
            </w:r>
          </w:p>
        </w:tc>
        <w:tc>
          <w:tcPr>
            <w:tcW w:w="1417" w:type="dxa"/>
            <w:gridSpan w:val="2"/>
          </w:tcPr>
          <w:p w:rsidR="004F6570" w:rsidRDefault="004F6570" w:rsidP="005864D4">
            <w:pPr>
              <w:jc w:val="center"/>
              <w:rPr>
                <w:color w:val="000000"/>
                <w:sz w:val="24"/>
                <w:szCs w:val="24"/>
              </w:rPr>
            </w:pPr>
            <w:r>
              <w:rPr>
                <w:color w:val="000000"/>
                <w:sz w:val="24"/>
                <w:szCs w:val="24"/>
              </w:rPr>
              <w:t>9</w:t>
            </w:r>
          </w:p>
        </w:tc>
      </w:tr>
      <w:tr w:rsidR="00274377" w:rsidRPr="00725D54" w:rsidTr="005864D4">
        <w:trPr>
          <w:trHeight w:val="1207"/>
        </w:trPr>
        <w:tc>
          <w:tcPr>
            <w:tcW w:w="4786" w:type="dxa"/>
          </w:tcPr>
          <w:p w:rsidR="00274377" w:rsidRPr="00BD1967" w:rsidRDefault="00274377" w:rsidP="005864D4">
            <w:pPr>
              <w:spacing w:line="240" w:lineRule="exact"/>
              <w:jc w:val="center"/>
              <w:rPr>
                <w:sz w:val="24"/>
                <w:szCs w:val="24"/>
              </w:rPr>
            </w:pPr>
            <w:r>
              <w:rPr>
                <w:bCs/>
                <w:sz w:val="24"/>
                <w:szCs w:val="24"/>
              </w:rPr>
              <w:t>Муниципальная программа «</w:t>
            </w:r>
            <w:r w:rsidRPr="00BD1967">
              <w:rPr>
                <w:bCs/>
                <w:sz w:val="24"/>
                <w:szCs w:val="24"/>
              </w:rPr>
              <w:t>Формирование современной городской среды на территории Ельнинского городского поселения Ельнинского района Смоленской области</w:t>
            </w:r>
            <w:r>
              <w:rPr>
                <w:bCs/>
                <w:sz w:val="24"/>
                <w:szCs w:val="24"/>
              </w:rPr>
              <w:t>» (всего), в том числе:</w:t>
            </w:r>
          </w:p>
        </w:tc>
        <w:tc>
          <w:tcPr>
            <w:tcW w:w="1559" w:type="dxa"/>
          </w:tcPr>
          <w:p w:rsidR="00274377" w:rsidRPr="00600E26" w:rsidRDefault="00274377" w:rsidP="000025F1">
            <w:pPr>
              <w:pStyle w:val="af1"/>
              <w:jc w:val="center"/>
              <w:rPr>
                <w:b/>
                <w:sz w:val="24"/>
                <w:szCs w:val="24"/>
              </w:rPr>
            </w:pPr>
            <w:r w:rsidRPr="00600E26">
              <w:rPr>
                <w:b/>
                <w:sz w:val="24"/>
                <w:szCs w:val="24"/>
              </w:rPr>
              <w:t>1035</w:t>
            </w:r>
            <w:r>
              <w:rPr>
                <w:b/>
                <w:sz w:val="24"/>
                <w:szCs w:val="24"/>
              </w:rPr>
              <w:t>9,2</w:t>
            </w:r>
          </w:p>
        </w:tc>
        <w:tc>
          <w:tcPr>
            <w:tcW w:w="1276" w:type="dxa"/>
          </w:tcPr>
          <w:p w:rsidR="00274377" w:rsidRPr="00600E26" w:rsidRDefault="00274377" w:rsidP="000025F1">
            <w:pPr>
              <w:pStyle w:val="af1"/>
              <w:jc w:val="center"/>
              <w:rPr>
                <w:b/>
                <w:sz w:val="24"/>
                <w:szCs w:val="24"/>
              </w:rPr>
            </w:pPr>
            <w:r w:rsidRPr="00600E26">
              <w:rPr>
                <w:b/>
                <w:sz w:val="24"/>
                <w:szCs w:val="24"/>
              </w:rPr>
              <w:t>4893,8</w:t>
            </w:r>
          </w:p>
        </w:tc>
        <w:tc>
          <w:tcPr>
            <w:tcW w:w="1276" w:type="dxa"/>
          </w:tcPr>
          <w:p w:rsidR="00274377" w:rsidRPr="00600E26" w:rsidRDefault="00274377" w:rsidP="000025F1">
            <w:pPr>
              <w:pStyle w:val="af1"/>
              <w:jc w:val="center"/>
              <w:rPr>
                <w:b/>
                <w:sz w:val="24"/>
                <w:szCs w:val="24"/>
              </w:rPr>
            </w:pPr>
            <w:r w:rsidRPr="00600E26">
              <w:rPr>
                <w:b/>
                <w:sz w:val="24"/>
                <w:szCs w:val="24"/>
              </w:rPr>
              <w:t>5464,9</w:t>
            </w:r>
          </w:p>
        </w:tc>
        <w:tc>
          <w:tcPr>
            <w:tcW w:w="1417" w:type="dxa"/>
            <w:gridSpan w:val="2"/>
          </w:tcPr>
          <w:p w:rsidR="00274377" w:rsidRPr="00600E26" w:rsidRDefault="00274377" w:rsidP="000025F1">
            <w:pPr>
              <w:pStyle w:val="af1"/>
              <w:jc w:val="center"/>
              <w:rPr>
                <w:b/>
                <w:sz w:val="24"/>
                <w:szCs w:val="24"/>
              </w:rPr>
            </w:pPr>
            <w:r w:rsidRPr="00600E26">
              <w:rPr>
                <w:b/>
                <w:sz w:val="24"/>
                <w:szCs w:val="24"/>
              </w:rPr>
              <w:t>0,5</w:t>
            </w:r>
          </w:p>
        </w:tc>
      </w:tr>
      <w:tr w:rsidR="00274377" w:rsidTr="005864D4">
        <w:trPr>
          <w:trHeight w:val="481"/>
        </w:trPr>
        <w:tc>
          <w:tcPr>
            <w:tcW w:w="4786" w:type="dxa"/>
          </w:tcPr>
          <w:p w:rsidR="00274377" w:rsidRDefault="00274377" w:rsidP="005864D4">
            <w:pPr>
              <w:spacing w:line="240" w:lineRule="exact"/>
              <w:jc w:val="center"/>
              <w:rPr>
                <w:bCs/>
                <w:sz w:val="24"/>
                <w:szCs w:val="24"/>
              </w:rPr>
            </w:pPr>
            <w:r>
              <w:rPr>
                <w:bCs/>
                <w:sz w:val="24"/>
                <w:szCs w:val="24"/>
              </w:rPr>
              <w:t>федеральный бюджет</w:t>
            </w:r>
          </w:p>
        </w:tc>
        <w:tc>
          <w:tcPr>
            <w:tcW w:w="1559" w:type="dxa"/>
          </w:tcPr>
          <w:p w:rsidR="00274377" w:rsidRPr="00733A22" w:rsidRDefault="00274377" w:rsidP="000025F1">
            <w:pPr>
              <w:pStyle w:val="af1"/>
              <w:jc w:val="center"/>
              <w:rPr>
                <w:sz w:val="24"/>
                <w:szCs w:val="24"/>
              </w:rPr>
            </w:pPr>
            <w:r>
              <w:rPr>
                <w:sz w:val="24"/>
                <w:szCs w:val="24"/>
              </w:rPr>
              <w:t>10046,7</w:t>
            </w:r>
          </w:p>
        </w:tc>
        <w:tc>
          <w:tcPr>
            <w:tcW w:w="1276" w:type="dxa"/>
          </w:tcPr>
          <w:p w:rsidR="00274377" w:rsidRPr="00733A22" w:rsidRDefault="00274377" w:rsidP="000025F1">
            <w:pPr>
              <w:pStyle w:val="af1"/>
              <w:jc w:val="center"/>
              <w:rPr>
                <w:sz w:val="24"/>
                <w:szCs w:val="24"/>
              </w:rPr>
            </w:pPr>
            <w:r>
              <w:rPr>
                <w:sz w:val="24"/>
                <w:szCs w:val="24"/>
              </w:rPr>
              <w:t>4746,4</w:t>
            </w:r>
          </w:p>
        </w:tc>
        <w:tc>
          <w:tcPr>
            <w:tcW w:w="1276" w:type="dxa"/>
          </w:tcPr>
          <w:p w:rsidR="00274377" w:rsidRPr="00166E03" w:rsidRDefault="00274377" w:rsidP="000025F1">
            <w:pPr>
              <w:pStyle w:val="af1"/>
              <w:jc w:val="center"/>
              <w:rPr>
                <w:sz w:val="24"/>
                <w:szCs w:val="24"/>
              </w:rPr>
            </w:pPr>
            <w:r w:rsidRPr="00166E03">
              <w:rPr>
                <w:sz w:val="24"/>
                <w:szCs w:val="24"/>
              </w:rPr>
              <w:t>5300,3</w:t>
            </w:r>
          </w:p>
        </w:tc>
        <w:tc>
          <w:tcPr>
            <w:tcW w:w="1417" w:type="dxa"/>
            <w:gridSpan w:val="2"/>
          </w:tcPr>
          <w:p w:rsidR="00274377" w:rsidRPr="00733A22" w:rsidRDefault="00274377" w:rsidP="000025F1">
            <w:pPr>
              <w:pStyle w:val="af1"/>
              <w:jc w:val="center"/>
              <w:rPr>
                <w:sz w:val="24"/>
                <w:szCs w:val="24"/>
              </w:rPr>
            </w:pPr>
            <w:r>
              <w:rPr>
                <w:sz w:val="24"/>
                <w:szCs w:val="24"/>
              </w:rPr>
              <w:t>0,0</w:t>
            </w:r>
          </w:p>
        </w:tc>
      </w:tr>
      <w:tr w:rsidR="00274377" w:rsidTr="005864D4">
        <w:trPr>
          <w:trHeight w:val="481"/>
        </w:trPr>
        <w:tc>
          <w:tcPr>
            <w:tcW w:w="4786" w:type="dxa"/>
          </w:tcPr>
          <w:p w:rsidR="00274377" w:rsidRDefault="00274377" w:rsidP="005864D4">
            <w:pPr>
              <w:spacing w:line="240" w:lineRule="exact"/>
              <w:jc w:val="center"/>
              <w:rPr>
                <w:bCs/>
                <w:sz w:val="24"/>
                <w:szCs w:val="24"/>
              </w:rPr>
            </w:pPr>
            <w:r>
              <w:rPr>
                <w:bCs/>
                <w:sz w:val="24"/>
                <w:szCs w:val="24"/>
              </w:rPr>
              <w:t>областной бюджет</w:t>
            </w:r>
          </w:p>
        </w:tc>
        <w:tc>
          <w:tcPr>
            <w:tcW w:w="1559" w:type="dxa"/>
          </w:tcPr>
          <w:p w:rsidR="00274377" w:rsidRPr="00733A22" w:rsidRDefault="00274377" w:rsidP="000025F1">
            <w:pPr>
              <w:pStyle w:val="af1"/>
              <w:jc w:val="center"/>
              <w:rPr>
                <w:sz w:val="24"/>
                <w:szCs w:val="24"/>
              </w:rPr>
            </w:pPr>
            <w:r>
              <w:rPr>
                <w:sz w:val="24"/>
                <w:szCs w:val="24"/>
              </w:rPr>
              <w:t>311,0</w:t>
            </w:r>
          </w:p>
        </w:tc>
        <w:tc>
          <w:tcPr>
            <w:tcW w:w="1276" w:type="dxa"/>
          </w:tcPr>
          <w:p w:rsidR="00274377" w:rsidRPr="00733A22" w:rsidRDefault="00274377" w:rsidP="000025F1">
            <w:pPr>
              <w:pStyle w:val="af1"/>
              <w:jc w:val="center"/>
              <w:rPr>
                <w:sz w:val="24"/>
                <w:szCs w:val="24"/>
              </w:rPr>
            </w:pPr>
            <w:r>
              <w:rPr>
                <w:sz w:val="24"/>
                <w:szCs w:val="24"/>
              </w:rPr>
              <w:t>146,9</w:t>
            </w:r>
          </w:p>
        </w:tc>
        <w:tc>
          <w:tcPr>
            <w:tcW w:w="1276" w:type="dxa"/>
          </w:tcPr>
          <w:p w:rsidR="00274377" w:rsidRPr="00166E03" w:rsidRDefault="00274377" w:rsidP="000025F1">
            <w:pPr>
              <w:pStyle w:val="af1"/>
              <w:jc w:val="center"/>
              <w:rPr>
                <w:sz w:val="24"/>
                <w:szCs w:val="24"/>
              </w:rPr>
            </w:pPr>
            <w:r w:rsidRPr="00166E03">
              <w:rPr>
                <w:sz w:val="24"/>
                <w:szCs w:val="24"/>
              </w:rPr>
              <w:t>164,1</w:t>
            </w:r>
          </w:p>
        </w:tc>
        <w:tc>
          <w:tcPr>
            <w:tcW w:w="1417" w:type="dxa"/>
            <w:gridSpan w:val="2"/>
          </w:tcPr>
          <w:p w:rsidR="00274377" w:rsidRPr="00733A22" w:rsidRDefault="00274377" w:rsidP="000025F1">
            <w:pPr>
              <w:pStyle w:val="af1"/>
              <w:jc w:val="center"/>
              <w:rPr>
                <w:sz w:val="24"/>
                <w:szCs w:val="24"/>
              </w:rPr>
            </w:pPr>
            <w:r>
              <w:rPr>
                <w:sz w:val="24"/>
                <w:szCs w:val="24"/>
              </w:rPr>
              <w:t>0,0</w:t>
            </w:r>
          </w:p>
        </w:tc>
      </w:tr>
      <w:tr w:rsidR="00274377" w:rsidTr="005864D4">
        <w:trPr>
          <w:trHeight w:val="481"/>
        </w:trPr>
        <w:tc>
          <w:tcPr>
            <w:tcW w:w="4786" w:type="dxa"/>
          </w:tcPr>
          <w:p w:rsidR="00274377" w:rsidRDefault="00F33DD8" w:rsidP="005864D4">
            <w:pPr>
              <w:spacing w:line="240" w:lineRule="exact"/>
              <w:jc w:val="center"/>
              <w:rPr>
                <w:bCs/>
                <w:sz w:val="24"/>
                <w:szCs w:val="24"/>
              </w:rPr>
            </w:pPr>
            <w:r>
              <w:rPr>
                <w:bCs/>
                <w:sz w:val="24"/>
                <w:szCs w:val="24"/>
              </w:rPr>
              <w:t>местный</w:t>
            </w:r>
            <w:r w:rsidR="00274377">
              <w:rPr>
                <w:bCs/>
                <w:sz w:val="24"/>
                <w:szCs w:val="24"/>
              </w:rPr>
              <w:t xml:space="preserve"> бюджет</w:t>
            </w:r>
          </w:p>
        </w:tc>
        <w:tc>
          <w:tcPr>
            <w:tcW w:w="1559" w:type="dxa"/>
          </w:tcPr>
          <w:p w:rsidR="00274377" w:rsidRPr="00EB2DD9" w:rsidRDefault="00274377" w:rsidP="000025F1">
            <w:pPr>
              <w:pStyle w:val="af1"/>
              <w:jc w:val="center"/>
              <w:rPr>
                <w:sz w:val="24"/>
                <w:szCs w:val="24"/>
              </w:rPr>
            </w:pPr>
            <w:r w:rsidRPr="00EB2DD9">
              <w:rPr>
                <w:sz w:val="24"/>
                <w:szCs w:val="24"/>
              </w:rPr>
              <w:t>1,5</w:t>
            </w:r>
          </w:p>
        </w:tc>
        <w:tc>
          <w:tcPr>
            <w:tcW w:w="1276" w:type="dxa"/>
          </w:tcPr>
          <w:p w:rsidR="00274377" w:rsidRPr="00EB2DD9" w:rsidRDefault="00274377" w:rsidP="000025F1">
            <w:pPr>
              <w:pStyle w:val="af1"/>
              <w:jc w:val="center"/>
              <w:rPr>
                <w:sz w:val="24"/>
                <w:szCs w:val="24"/>
              </w:rPr>
            </w:pPr>
            <w:r w:rsidRPr="00EB2DD9">
              <w:rPr>
                <w:sz w:val="24"/>
                <w:szCs w:val="24"/>
              </w:rPr>
              <w:t>0,5</w:t>
            </w:r>
          </w:p>
        </w:tc>
        <w:tc>
          <w:tcPr>
            <w:tcW w:w="1276" w:type="dxa"/>
          </w:tcPr>
          <w:p w:rsidR="00274377" w:rsidRPr="00EB2DD9" w:rsidRDefault="00274377" w:rsidP="000025F1">
            <w:pPr>
              <w:pStyle w:val="af1"/>
              <w:jc w:val="center"/>
              <w:rPr>
                <w:sz w:val="24"/>
                <w:szCs w:val="24"/>
              </w:rPr>
            </w:pPr>
            <w:r w:rsidRPr="00EB2DD9">
              <w:rPr>
                <w:sz w:val="24"/>
                <w:szCs w:val="24"/>
              </w:rPr>
              <w:t>0,5</w:t>
            </w:r>
          </w:p>
        </w:tc>
        <w:tc>
          <w:tcPr>
            <w:tcW w:w="1417" w:type="dxa"/>
            <w:gridSpan w:val="2"/>
          </w:tcPr>
          <w:p w:rsidR="00274377" w:rsidRPr="00EB2DD9" w:rsidRDefault="00274377" w:rsidP="000025F1">
            <w:pPr>
              <w:pStyle w:val="af1"/>
              <w:jc w:val="center"/>
              <w:rPr>
                <w:sz w:val="24"/>
                <w:szCs w:val="24"/>
              </w:rPr>
            </w:pPr>
            <w:r w:rsidRPr="00EB2DD9">
              <w:rPr>
                <w:sz w:val="24"/>
                <w:szCs w:val="24"/>
              </w:rPr>
              <w:t>0,5</w:t>
            </w:r>
          </w:p>
        </w:tc>
      </w:tr>
      <w:tr w:rsidR="004F6570" w:rsidTr="005864D4">
        <w:trPr>
          <w:trHeight w:val="481"/>
        </w:trPr>
        <w:tc>
          <w:tcPr>
            <w:tcW w:w="4786" w:type="dxa"/>
          </w:tcPr>
          <w:p w:rsidR="004F6570" w:rsidRDefault="004F6570" w:rsidP="005864D4">
            <w:pPr>
              <w:spacing w:line="240" w:lineRule="exact"/>
              <w:jc w:val="center"/>
              <w:rPr>
                <w:bCs/>
                <w:sz w:val="24"/>
                <w:szCs w:val="24"/>
              </w:rPr>
            </w:pPr>
            <w:r>
              <w:rPr>
                <w:bCs/>
                <w:sz w:val="24"/>
                <w:szCs w:val="24"/>
              </w:rPr>
              <w:t>внебюджетные средства</w:t>
            </w:r>
          </w:p>
        </w:tc>
        <w:tc>
          <w:tcPr>
            <w:tcW w:w="1559" w:type="dxa"/>
          </w:tcPr>
          <w:p w:rsidR="004F6570" w:rsidRDefault="004F6570" w:rsidP="005864D4">
            <w:pPr>
              <w:spacing w:line="240" w:lineRule="exact"/>
              <w:jc w:val="center"/>
              <w:rPr>
                <w:sz w:val="24"/>
                <w:szCs w:val="24"/>
              </w:rPr>
            </w:pPr>
            <w:r>
              <w:rPr>
                <w:sz w:val="24"/>
                <w:szCs w:val="24"/>
              </w:rPr>
              <w:t>0,0</w:t>
            </w:r>
          </w:p>
        </w:tc>
        <w:tc>
          <w:tcPr>
            <w:tcW w:w="1276" w:type="dxa"/>
          </w:tcPr>
          <w:p w:rsidR="004F6570" w:rsidRDefault="004F6570" w:rsidP="005864D4">
            <w:pPr>
              <w:jc w:val="center"/>
              <w:rPr>
                <w:color w:val="000000"/>
                <w:sz w:val="24"/>
                <w:szCs w:val="24"/>
              </w:rPr>
            </w:pPr>
            <w:r>
              <w:rPr>
                <w:color w:val="000000"/>
                <w:sz w:val="24"/>
                <w:szCs w:val="24"/>
              </w:rPr>
              <w:t>0,0</w:t>
            </w:r>
          </w:p>
        </w:tc>
        <w:tc>
          <w:tcPr>
            <w:tcW w:w="1276" w:type="dxa"/>
          </w:tcPr>
          <w:p w:rsidR="004F6570" w:rsidRDefault="004F6570" w:rsidP="005864D4">
            <w:pPr>
              <w:jc w:val="center"/>
              <w:rPr>
                <w:color w:val="000000"/>
                <w:sz w:val="24"/>
                <w:szCs w:val="24"/>
              </w:rPr>
            </w:pPr>
            <w:r>
              <w:rPr>
                <w:color w:val="000000"/>
                <w:sz w:val="24"/>
                <w:szCs w:val="24"/>
              </w:rPr>
              <w:t>0,0</w:t>
            </w:r>
          </w:p>
        </w:tc>
        <w:tc>
          <w:tcPr>
            <w:tcW w:w="1417" w:type="dxa"/>
            <w:gridSpan w:val="2"/>
          </w:tcPr>
          <w:p w:rsidR="004F6570" w:rsidRDefault="004F6570" w:rsidP="005864D4">
            <w:pPr>
              <w:jc w:val="center"/>
              <w:rPr>
                <w:color w:val="000000"/>
                <w:sz w:val="24"/>
                <w:szCs w:val="24"/>
              </w:rPr>
            </w:pPr>
            <w:r>
              <w:rPr>
                <w:color w:val="000000"/>
                <w:sz w:val="24"/>
                <w:szCs w:val="24"/>
              </w:rPr>
              <w:t>0,0</w:t>
            </w:r>
          </w:p>
        </w:tc>
      </w:tr>
    </w:tbl>
    <w:p w:rsidR="005864D4" w:rsidRDefault="005864D4" w:rsidP="003C144D">
      <w:pPr>
        <w:autoSpaceDE w:val="0"/>
        <w:autoSpaceDN w:val="0"/>
        <w:adjustRightInd w:val="0"/>
        <w:jc w:val="center"/>
        <w:rPr>
          <w:b/>
          <w:bCs/>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AE23E6" w:rsidRPr="00AE23E6" w:rsidTr="00517A89">
        <w:trPr>
          <w:trHeight w:val="3299"/>
        </w:trPr>
        <w:tc>
          <w:tcPr>
            <w:tcW w:w="10268" w:type="dxa"/>
            <w:tcBorders>
              <w:top w:val="nil"/>
              <w:left w:val="nil"/>
              <w:bottom w:val="nil"/>
              <w:right w:val="nil"/>
            </w:tcBorders>
          </w:tcPr>
          <w:p w:rsidR="00092B5A" w:rsidRDefault="00092B5A" w:rsidP="00092B5A">
            <w:pPr>
              <w:pStyle w:val="af1"/>
              <w:rPr>
                <w:sz w:val="24"/>
                <w:szCs w:val="24"/>
              </w:rPr>
            </w:pPr>
          </w:p>
          <w:p w:rsidR="002A731C" w:rsidRPr="002A731C" w:rsidRDefault="001D1015" w:rsidP="00092B5A">
            <w:pPr>
              <w:pStyle w:val="af1"/>
              <w:jc w:val="right"/>
              <w:rPr>
                <w:sz w:val="24"/>
                <w:szCs w:val="24"/>
              </w:rPr>
            </w:pPr>
            <w:r>
              <w:rPr>
                <w:sz w:val="24"/>
                <w:szCs w:val="24"/>
              </w:rPr>
              <w:t xml:space="preserve">                                                                               </w:t>
            </w:r>
            <w:r w:rsidR="002A731C" w:rsidRPr="002A731C">
              <w:rPr>
                <w:sz w:val="24"/>
                <w:szCs w:val="24"/>
              </w:rPr>
              <w:t>Приложение</w:t>
            </w:r>
          </w:p>
          <w:p w:rsidR="006219E2" w:rsidRDefault="001A274A" w:rsidP="00092B5A">
            <w:pPr>
              <w:pStyle w:val="af1"/>
              <w:jc w:val="right"/>
              <w:rPr>
                <w:sz w:val="24"/>
                <w:szCs w:val="24"/>
              </w:rPr>
            </w:pPr>
            <w:r>
              <w:rPr>
                <w:sz w:val="24"/>
                <w:szCs w:val="24"/>
              </w:rPr>
              <w:t xml:space="preserve">                                                                                                        </w:t>
            </w:r>
            <w:r w:rsidR="006219E2">
              <w:rPr>
                <w:sz w:val="24"/>
                <w:szCs w:val="24"/>
              </w:rPr>
              <w:t xml:space="preserve">         </w:t>
            </w:r>
            <w:r w:rsidR="002A731C" w:rsidRPr="002A731C">
              <w:rPr>
                <w:sz w:val="24"/>
                <w:szCs w:val="24"/>
              </w:rPr>
              <w:t>к паспорту муниципальной</w:t>
            </w:r>
            <w:r w:rsidR="006219E2">
              <w:rPr>
                <w:sz w:val="24"/>
                <w:szCs w:val="24"/>
              </w:rPr>
              <w:t xml:space="preserve">  </w:t>
            </w:r>
          </w:p>
          <w:p w:rsidR="00517A89" w:rsidRDefault="006219E2" w:rsidP="00092B5A">
            <w:pPr>
              <w:pStyle w:val="af1"/>
              <w:jc w:val="right"/>
              <w:rPr>
                <w:rFonts w:eastAsia="Calibri"/>
                <w:sz w:val="24"/>
                <w:szCs w:val="24"/>
              </w:rPr>
            </w:pPr>
            <w:r>
              <w:rPr>
                <w:sz w:val="24"/>
                <w:szCs w:val="24"/>
              </w:rPr>
              <w:t xml:space="preserve">                                                                                                                 </w:t>
            </w:r>
            <w:r w:rsidR="002A731C" w:rsidRPr="002A731C">
              <w:rPr>
                <w:sz w:val="24"/>
                <w:szCs w:val="24"/>
              </w:rPr>
              <w:t>программы «</w:t>
            </w:r>
            <w:r>
              <w:rPr>
                <w:rFonts w:eastAsia="Calibri"/>
                <w:sz w:val="24"/>
                <w:szCs w:val="24"/>
              </w:rPr>
              <w:t xml:space="preserve">Формирование </w:t>
            </w:r>
          </w:p>
          <w:p w:rsidR="00517A89" w:rsidRDefault="00517A89" w:rsidP="00092B5A">
            <w:pPr>
              <w:pStyle w:val="af1"/>
              <w:jc w:val="right"/>
              <w:rPr>
                <w:rFonts w:eastAsia="Calibri"/>
                <w:sz w:val="24"/>
                <w:szCs w:val="24"/>
              </w:rPr>
            </w:pPr>
            <w:r>
              <w:rPr>
                <w:rFonts w:eastAsia="Calibri"/>
                <w:sz w:val="24"/>
                <w:szCs w:val="24"/>
              </w:rPr>
              <w:t xml:space="preserve">                                                                                                                 </w:t>
            </w:r>
            <w:r w:rsidR="006219E2">
              <w:rPr>
                <w:rFonts w:eastAsia="Calibri"/>
                <w:sz w:val="24"/>
                <w:szCs w:val="24"/>
              </w:rPr>
              <w:t xml:space="preserve">современной городской среды </w:t>
            </w:r>
          </w:p>
          <w:p w:rsidR="00517A89" w:rsidRDefault="00517A89" w:rsidP="00092B5A">
            <w:pPr>
              <w:pStyle w:val="af1"/>
              <w:jc w:val="right"/>
              <w:rPr>
                <w:rFonts w:eastAsia="Calibri"/>
                <w:sz w:val="24"/>
                <w:szCs w:val="24"/>
              </w:rPr>
            </w:pPr>
            <w:r>
              <w:rPr>
                <w:rFonts w:eastAsia="Calibri"/>
                <w:sz w:val="24"/>
                <w:szCs w:val="24"/>
              </w:rPr>
              <w:t xml:space="preserve">                                                                                                                 </w:t>
            </w:r>
            <w:r w:rsidR="006219E2">
              <w:rPr>
                <w:rFonts w:eastAsia="Calibri"/>
                <w:sz w:val="24"/>
                <w:szCs w:val="24"/>
              </w:rPr>
              <w:t xml:space="preserve">на территории Ельнинского </w:t>
            </w:r>
            <w:r>
              <w:rPr>
                <w:rFonts w:eastAsia="Calibri"/>
                <w:sz w:val="24"/>
                <w:szCs w:val="24"/>
              </w:rPr>
              <w:t xml:space="preserve">   </w:t>
            </w:r>
          </w:p>
          <w:p w:rsidR="00517A89" w:rsidRDefault="00517A89" w:rsidP="00092B5A">
            <w:pPr>
              <w:pStyle w:val="af1"/>
              <w:jc w:val="right"/>
              <w:rPr>
                <w:rFonts w:eastAsia="Calibri"/>
                <w:sz w:val="24"/>
                <w:szCs w:val="24"/>
              </w:rPr>
            </w:pPr>
            <w:r>
              <w:rPr>
                <w:rFonts w:eastAsia="Calibri"/>
                <w:sz w:val="24"/>
                <w:szCs w:val="24"/>
              </w:rPr>
              <w:t xml:space="preserve">                                                                                                                 </w:t>
            </w:r>
            <w:r w:rsidR="006219E2">
              <w:rPr>
                <w:rFonts w:eastAsia="Calibri"/>
                <w:sz w:val="24"/>
                <w:szCs w:val="24"/>
              </w:rPr>
              <w:t xml:space="preserve">городского поселения </w:t>
            </w:r>
            <w:r>
              <w:rPr>
                <w:rFonts w:eastAsia="Calibri"/>
                <w:sz w:val="24"/>
                <w:szCs w:val="24"/>
              </w:rPr>
              <w:t xml:space="preserve"> </w:t>
            </w:r>
          </w:p>
          <w:p w:rsidR="00517A89" w:rsidRDefault="00517A89" w:rsidP="00092B5A">
            <w:pPr>
              <w:pStyle w:val="af1"/>
              <w:jc w:val="right"/>
              <w:rPr>
                <w:rFonts w:eastAsia="Calibri"/>
                <w:sz w:val="24"/>
                <w:szCs w:val="24"/>
              </w:rPr>
            </w:pPr>
            <w:r>
              <w:rPr>
                <w:rFonts w:eastAsia="Calibri"/>
                <w:sz w:val="24"/>
                <w:szCs w:val="24"/>
              </w:rPr>
              <w:t xml:space="preserve">                                                                                                                 </w:t>
            </w:r>
            <w:r w:rsidR="006219E2">
              <w:rPr>
                <w:rFonts w:eastAsia="Calibri"/>
                <w:sz w:val="24"/>
                <w:szCs w:val="24"/>
              </w:rPr>
              <w:t xml:space="preserve">Ельнинского района </w:t>
            </w:r>
          </w:p>
          <w:p w:rsidR="002A731C" w:rsidRPr="002A731C" w:rsidRDefault="00517A89" w:rsidP="00092B5A">
            <w:pPr>
              <w:pStyle w:val="af1"/>
              <w:jc w:val="right"/>
              <w:rPr>
                <w:sz w:val="24"/>
                <w:szCs w:val="24"/>
              </w:rPr>
            </w:pPr>
            <w:r>
              <w:rPr>
                <w:rFonts w:eastAsia="Calibri"/>
                <w:sz w:val="24"/>
                <w:szCs w:val="24"/>
              </w:rPr>
              <w:t xml:space="preserve">                                                                                                                 </w:t>
            </w:r>
            <w:r w:rsidR="006219E2">
              <w:rPr>
                <w:rFonts w:eastAsia="Calibri"/>
                <w:sz w:val="24"/>
                <w:szCs w:val="24"/>
              </w:rPr>
              <w:t>Смоленской области</w:t>
            </w:r>
          </w:p>
          <w:p w:rsidR="00B45AE5" w:rsidRDefault="00B45AE5" w:rsidP="002A731C">
            <w:pPr>
              <w:widowControl w:val="0"/>
              <w:autoSpaceDE w:val="0"/>
              <w:autoSpaceDN w:val="0"/>
              <w:rPr>
                <w:b/>
                <w:sz w:val="24"/>
                <w:szCs w:val="24"/>
              </w:rPr>
            </w:pPr>
          </w:p>
          <w:p w:rsidR="00B45AE5" w:rsidRDefault="00B45AE5" w:rsidP="00AE23E6">
            <w:pPr>
              <w:widowControl w:val="0"/>
              <w:autoSpaceDE w:val="0"/>
              <w:autoSpaceDN w:val="0"/>
              <w:jc w:val="center"/>
              <w:rPr>
                <w:b/>
                <w:sz w:val="24"/>
                <w:szCs w:val="24"/>
              </w:rPr>
            </w:pPr>
          </w:p>
          <w:p w:rsidR="00AE23E6" w:rsidRPr="00AE23E6" w:rsidRDefault="00AE23E6" w:rsidP="00AE23E6">
            <w:pPr>
              <w:widowControl w:val="0"/>
              <w:autoSpaceDE w:val="0"/>
              <w:autoSpaceDN w:val="0"/>
              <w:jc w:val="center"/>
              <w:rPr>
                <w:b/>
                <w:sz w:val="24"/>
                <w:szCs w:val="24"/>
              </w:rPr>
            </w:pPr>
            <w:r w:rsidRPr="00AE23E6">
              <w:rPr>
                <w:b/>
                <w:sz w:val="24"/>
                <w:szCs w:val="24"/>
              </w:rPr>
              <w:t>СВЕДЕНИЯ</w:t>
            </w:r>
          </w:p>
          <w:p w:rsidR="00AE23E6" w:rsidRPr="00AE23E6" w:rsidRDefault="00AE23E6" w:rsidP="00AE23E6">
            <w:pPr>
              <w:widowControl w:val="0"/>
              <w:autoSpaceDE w:val="0"/>
              <w:autoSpaceDN w:val="0"/>
              <w:jc w:val="center"/>
              <w:rPr>
                <w:sz w:val="24"/>
                <w:szCs w:val="24"/>
              </w:rPr>
            </w:pPr>
            <w:r w:rsidRPr="00AE23E6">
              <w:rPr>
                <w:b/>
                <w:sz w:val="24"/>
                <w:szCs w:val="24"/>
              </w:rPr>
              <w:t>о показателях муниципальной программы</w:t>
            </w:r>
          </w:p>
        </w:tc>
      </w:tr>
    </w:tbl>
    <w:p w:rsidR="00AE23E6" w:rsidRPr="00AE23E6" w:rsidRDefault="00AE23E6" w:rsidP="00AE23E6">
      <w:pPr>
        <w:widowControl w:val="0"/>
        <w:autoSpaceDE w:val="0"/>
        <w:autoSpaceDN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38"/>
        <w:gridCol w:w="5528"/>
      </w:tblGrid>
      <w:tr w:rsidR="00AE23E6" w:rsidRPr="00AE23E6" w:rsidTr="00F61BF2">
        <w:tc>
          <w:tcPr>
            <w:tcW w:w="540" w:type="dxa"/>
            <w:shd w:val="clear" w:color="auto" w:fill="auto"/>
          </w:tcPr>
          <w:p w:rsidR="00AE23E6" w:rsidRPr="00AE23E6" w:rsidRDefault="00AE23E6" w:rsidP="00AE23E6">
            <w:pPr>
              <w:widowControl w:val="0"/>
              <w:autoSpaceDE w:val="0"/>
              <w:autoSpaceDN w:val="0"/>
              <w:jc w:val="both"/>
              <w:rPr>
                <w:sz w:val="24"/>
                <w:szCs w:val="24"/>
              </w:rPr>
            </w:pPr>
            <w:r w:rsidRPr="00AE23E6">
              <w:rPr>
                <w:sz w:val="24"/>
                <w:szCs w:val="24"/>
              </w:rPr>
              <w:t>№</w:t>
            </w:r>
          </w:p>
          <w:p w:rsidR="00AE23E6" w:rsidRPr="00AE23E6" w:rsidRDefault="00AE23E6" w:rsidP="00AE23E6">
            <w:pPr>
              <w:widowControl w:val="0"/>
              <w:autoSpaceDE w:val="0"/>
              <w:autoSpaceDN w:val="0"/>
              <w:jc w:val="both"/>
              <w:rPr>
                <w:sz w:val="24"/>
                <w:szCs w:val="24"/>
              </w:rPr>
            </w:pPr>
            <w:r w:rsidRPr="00AE23E6">
              <w:rPr>
                <w:sz w:val="24"/>
                <w:szCs w:val="24"/>
              </w:rPr>
              <w:t>п/п</w:t>
            </w:r>
          </w:p>
        </w:tc>
        <w:tc>
          <w:tcPr>
            <w:tcW w:w="4138" w:type="dxa"/>
            <w:shd w:val="clear" w:color="auto" w:fill="auto"/>
          </w:tcPr>
          <w:p w:rsidR="00AE23E6" w:rsidRPr="00AE23E6" w:rsidRDefault="00AE23E6" w:rsidP="00AE23E6">
            <w:pPr>
              <w:widowControl w:val="0"/>
              <w:autoSpaceDE w:val="0"/>
              <w:autoSpaceDN w:val="0"/>
              <w:jc w:val="both"/>
              <w:rPr>
                <w:sz w:val="24"/>
                <w:szCs w:val="24"/>
              </w:rPr>
            </w:pPr>
            <w:r w:rsidRPr="00AE23E6">
              <w:rPr>
                <w:sz w:val="24"/>
                <w:szCs w:val="24"/>
              </w:rPr>
              <w:t>Наименование показателя</w:t>
            </w:r>
          </w:p>
        </w:tc>
        <w:tc>
          <w:tcPr>
            <w:tcW w:w="5528" w:type="dxa"/>
            <w:shd w:val="clear" w:color="auto" w:fill="auto"/>
          </w:tcPr>
          <w:p w:rsidR="00AE23E6" w:rsidRPr="00AE23E6" w:rsidRDefault="00AE23E6" w:rsidP="00AE23E6">
            <w:pPr>
              <w:widowControl w:val="0"/>
              <w:autoSpaceDE w:val="0"/>
              <w:autoSpaceDN w:val="0"/>
              <w:jc w:val="center"/>
              <w:rPr>
                <w:sz w:val="24"/>
                <w:szCs w:val="24"/>
              </w:rPr>
            </w:pPr>
            <w:r w:rsidRPr="00AE23E6">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AE23E6" w:rsidRPr="00AE23E6" w:rsidTr="00F61BF2">
        <w:tc>
          <w:tcPr>
            <w:tcW w:w="540" w:type="dxa"/>
            <w:shd w:val="clear" w:color="auto" w:fill="auto"/>
          </w:tcPr>
          <w:p w:rsidR="00AE23E6" w:rsidRPr="00AE23E6" w:rsidRDefault="00AE23E6" w:rsidP="00AE23E6">
            <w:pPr>
              <w:widowControl w:val="0"/>
              <w:autoSpaceDE w:val="0"/>
              <w:autoSpaceDN w:val="0"/>
              <w:jc w:val="center"/>
              <w:rPr>
                <w:sz w:val="24"/>
                <w:szCs w:val="24"/>
              </w:rPr>
            </w:pPr>
            <w:r w:rsidRPr="00AE23E6">
              <w:rPr>
                <w:sz w:val="24"/>
                <w:szCs w:val="24"/>
              </w:rPr>
              <w:t>1</w:t>
            </w:r>
          </w:p>
        </w:tc>
        <w:tc>
          <w:tcPr>
            <w:tcW w:w="4138" w:type="dxa"/>
            <w:shd w:val="clear" w:color="auto" w:fill="auto"/>
          </w:tcPr>
          <w:p w:rsidR="00AE23E6" w:rsidRPr="00AE23E6" w:rsidRDefault="00AE23E6" w:rsidP="00AE23E6">
            <w:pPr>
              <w:widowControl w:val="0"/>
              <w:autoSpaceDE w:val="0"/>
              <w:autoSpaceDN w:val="0"/>
              <w:jc w:val="center"/>
              <w:rPr>
                <w:sz w:val="24"/>
                <w:szCs w:val="24"/>
              </w:rPr>
            </w:pPr>
            <w:r w:rsidRPr="00AE23E6">
              <w:rPr>
                <w:sz w:val="24"/>
                <w:szCs w:val="24"/>
              </w:rPr>
              <w:t>2</w:t>
            </w:r>
          </w:p>
        </w:tc>
        <w:tc>
          <w:tcPr>
            <w:tcW w:w="5528" w:type="dxa"/>
            <w:shd w:val="clear" w:color="auto" w:fill="auto"/>
          </w:tcPr>
          <w:p w:rsidR="00AE23E6" w:rsidRPr="00AE23E6" w:rsidRDefault="00AE23E6" w:rsidP="00AE23E6">
            <w:pPr>
              <w:widowControl w:val="0"/>
              <w:autoSpaceDE w:val="0"/>
              <w:autoSpaceDN w:val="0"/>
              <w:jc w:val="center"/>
              <w:rPr>
                <w:sz w:val="24"/>
                <w:szCs w:val="24"/>
              </w:rPr>
            </w:pPr>
            <w:r w:rsidRPr="00AE23E6">
              <w:rPr>
                <w:sz w:val="24"/>
                <w:szCs w:val="24"/>
              </w:rPr>
              <w:t>3</w:t>
            </w:r>
          </w:p>
        </w:tc>
      </w:tr>
      <w:tr w:rsidR="00AE23E6" w:rsidRPr="00AE23E6" w:rsidTr="00F61BF2">
        <w:tc>
          <w:tcPr>
            <w:tcW w:w="540" w:type="dxa"/>
            <w:shd w:val="clear" w:color="auto" w:fill="auto"/>
          </w:tcPr>
          <w:p w:rsidR="00AE23E6" w:rsidRPr="00AE23E6" w:rsidRDefault="00F61BF2" w:rsidP="00AE23E6">
            <w:pPr>
              <w:widowControl w:val="0"/>
              <w:autoSpaceDE w:val="0"/>
              <w:autoSpaceDN w:val="0"/>
              <w:jc w:val="both"/>
              <w:rPr>
                <w:sz w:val="24"/>
                <w:szCs w:val="24"/>
              </w:rPr>
            </w:pPr>
            <w:r>
              <w:rPr>
                <w:sz w:val="24"/>
                <w:szCs w:val="24"/>
              </w:rPr>
              <w:t>1.</w:t>
            </w:r>
          </w:p>
        </w:tc>
        <w:tc>
          <w:tcPr>
            <w:tcW w:w="4138" w:type="dxa"/>
            <w:shd w:val="clear" w:color="auto" w:fill="auto"/>
          </w:tcPr>
          <w:p w:rsidR="00AE23E6" w:rsidRPr="00AE23E6" w:rsidRDefault="00F61BF2" w:rsidP="00AE23E6">
            <w:pPr>
              <w:widowControl w:val="0"/>
              <w:autoSpaceDE w:val="0"/>
              <w:autoSpaceDN w:val="0"/>
              <w:jc w:val="both"/>
              <w:rPr>
                <w:sz w:val="24"/>
                <w:szCs w:val="24"/>
              </w:rPr>
            </w:pPr>
            <w:r>
              <w:rPr>
                <w:sz w:val="24"/>
                <w:szCs w:val="24"/>
              </w:rPr>
              <w:t>Количество благоустроенных дворовых территорий, ед.</w:t>
            </w:r>
          </w:p>
        </w:tc>
        <w:tc>
          <w:tcPr>
            <w:tcW w:w="5528" w:type="dxa"/>
            <w:shd w:val="clear" w:color="auto" w:fill="auto"/>
          </w:tcPr>
          <w:p w:rsidR="00AE23E6" w:rsidRPr="00AE23E6" w:rsidRDefault="00F61BF2" w:rsidP="00AE23E6">
            <w:pPr>
              <w:widowControl w:val="0"/>
              <w:autoSpaceDE w:val="0"/>
              <w:autoSpaceDN w:val="0"/>
              <w:jc w:val="both"/>
              <w:rPr>
                <w:sz w:val="24"/>
                <w:szCs w:val="24"/>
              </w:rPr>
            </w:pPr>
            <w:r>
              <w:rPr>
                <w:sz w:val="24"/>
                <w:szCs w:val="24"/>
              </w:rPr>
              <w:t>Согл</w:t>
            </w:r>
            <w:r w:rsidR="008A754C">
              <w:rPr>
                <w:sz w:val="24"/>
                <w:szCs w:val="24"/>
              </w:rPr>
              <w:t>асно локальных сметных расчетов</w:t>
            </w:r>
            <w:r>
              <w:rPr>
                <w:sz w:val="24"/>
                <w:szCs w:val="24"/>
              </w:rPr>
              <w:t>, дизайн-проектов</w:t>
            </w:r>
          </w:p>
        </w:tc>
      </w:tr>
      <w:tr w:rsidR="00AE23E6" w:rsidRPr="00AE23E6" w:rsidTr="00F61BF2">
        <w:tc>
          <w:tcPr>
            <w:tcW w:w="540" w:type="dxa"/>
            <w:shd w:val="clear" w:color="auto" w:fill="auto"/>
          </w:tcPr>
          <w:p w:rsidR="00AE23E6" w:rsidRPr="00AE23E6" w:rsidRDefault="00F61BF2" w:rsidP="00AE23E6">
            <w:pPr>
              <w:widowControl w:val="0"/>
              <w:autoSpaceDE w:val="0"/>
              <w:autoSpaceDN w:val="0"/>
              <w:jc w:val="both"/>
              <w:rPr>
                <w:sz w:val="24"/>
                <w:szCs w:val="24"/>
              </w:rPr>
            </w:pPr>
            <w:r>
              <w:rPr>
                <w:sz w:val="24"/>
                <w:szCs w:val="24"/>
              </w:rPr>
              <w:t>2.</w:t>
            </w:r>
          </w:p>
        </w:tc>
        <w:tc>
          <w:tcPr>
            <w:tcW w:w="4138" w:type="dxa"/>
            <w:shd w:val="clear" w:color="auto" w:fill="auto"/>
          </w:tcPr>
          <w:p w:rsidR="00AE23E6" w:rsidRPr="00AE23E6" w:rsidRDefault="00F61BF2" w:rsidP="00AE23E6">
            <w:pPr>
              <w:widowControl w:val="0"/>
              <w:autoSpaceDE w:val="0"/>
              <w:autoSpaceDN w:val="0"/>
              <w:jc w:val="both"/>
              <w:rPr>
                <w:sz w:val="24"/>
                <w:szCs w:val="24"/>
              </w:rPr>
            </w:pPr>
            <w:r w:rsidRPr="001716E8">
              <w:rPr>
                <w:sz w:val="24"/>
                <w:szCs w:val="24"/>
              </w:rPr>
              <w:t xml:space="preserve">Площадь </w:t>
            </w:r>
            <w:r>
              <w:rPr>
                <w:sz w:val="24"/>
                <w:szCs w:val="24"/>
              </w:rPr>
              <w:t xml:space="preserve">благоустроенных </w:t>
            </w:r>
            <w:r w:rsidRPr="001716E8">
              <w:rPr>
                <w:sz w:val="24"/>
                <w:szCs w:val="24"/>
              </w:rPr>
              <w:t xml:space="preserve">дворовых </w:t>
            </w:r>
            <w:r>
              <w:rPr>
                <w:sz w:val="24"/>
                <w:szCs w:val="24"/>
              </w:rPr>
              <w:t>территорий, га</w:t>
            </w:r>
          </w:p>
        </w:tc>
        <w:tc>
          <w:tcPr>
            <w:tcW w:w="5528" w:type="dxa"/>
            <w:shd w:val="clear" w:color="auto" w:fill="auto"/>
          </w:tcPr>
          <w:p w:rsidR="00AE23E6" w:rsidRPr="00AE23E6" w:rsidRDefault="00F61BF2" w:rsidP="00AE23E6">
            <w:pPr>
              <w:widowControl w:val="0"/>
              <w:autoSpaceDE w:val="0"/>
              <w:autoSpaceDN w:val="0"/>
              <w:jc w:val="both"/>
              <w:rPr>
                <w:sz w:val="24"/>
                <w:szCs w:val="24"/>
              </w:rPr>
            </w:pPr>
            <w:r>
              <w:rPr>
                <w:sz w:val="24"/>
                <w:szCs w:val="24"/>
              </w:rPr>
              <w:t>Согл</w:t>
            </w:r>
            <w:r w:rsidR="008A754C">
              <w:rPr>
                <w:sz w:val="24"/>
                <w:szCs w:val="24"/>
              </w:rPr>
              <w:t>асно локальных сметных расчетов</w:t>
            </w:r>
            <w:r>
              <w:rPr>
                <w:sz w:val="24"/>
                <w:szCs w:val="24"/>
              </w:rPr>
              <w:t>, дизайн-проектов</w:t>
            </w:r>
          </w:p>
        </w:tc>
      </w:tr>
      <w:tr w:rsidR="00AE23E6" w:rsidRPr="00AE23E6" w:rsidTr="00F61BF2">
        <w:tc>
          <w:tcPr>
            <w:tcW w:w="540" w:type="dxa"/>
            <w:shd w:val="clear" w:color="auto" w:fill="auto"/>
          </w:tcPr>
          <w:p w:rsidR="00AE23E6" w:rsidRPr="00AE23E6" w:rsidRDefault="00F61BF2" w:rsidP="00AE23E6">
            <w:pPr>
              <w:widowControl w:val="0"/>
              <w:autoSpaceDE w:val="0"/>
              <w:autoSpaceDN w:val="0"/>
              <w:jc w:val="both"/>
              <w:rPr>
                <w:sz w:val="24"/>
                <w:szCs w:val="24"/>
              </w:rPr>
            </w:pPr>
            <w:r>
              <w:rPr>
                <w:sz w:val="24"/>
                <w:szCs w:val="24"/>
              </w:rPr>
              <w:t>3.</w:t>
            </w:r>
          </w:p>
        </w:tc>
        <w:tc>
          <w:tcPr>
            <w:tcW w:w="4138" w:type="dxa"/>
            <w:shd w:val="clear" w:color="auto" w:fill="auto"/>
          </w:tcPr>
          <w:p w:rsidR="00AE23E6" w:rsidRPr="00AE23E6" w:rsidRDefault="00F61BF2" w:rsidP="00AE23E6">
            <w:pPr>
              <w:widowControl w:val="0"/>
              <w:autoSpaceDE w:val="0"/>
              <w:autoSpaceDN w:val="0"/>
              <w:jc w:val="both"/>
              <w:rPr>
                <w:sz w:val="24"/>
                <w:szCs w:val="24"/>
              </w:rPr>
            </w:pPr>
            <w:r w:rsidRPr="001716E8">
              <w:rPr>
                <w:sz w:val="24"/>
                <w:szCs w:val="24"/>
              </w:rPr>
              <w:t>Доля благоустроенных дворовых территорий от общего количества дворовых территорий</w:t>
            </w:r>
            <w:r>
              <w:rPr>
                <w:sz w:val="24"/>
                <w:szCs w:val="24"/>
              </w:rPr>
              <w:t>, %</w:t>
            </w:r>
          </w:p>
        </w:tc>
        <w:tc>
          <w:tcPr>
            <w:tcW w:w="5528" w:type="dxa"/>
            <w:shd w:val="clear" w:color="auto" w:fill="auto"/>
          </w:tcPr>
          <w:p w:rsidR="00AE23E6" w:rsidRPr="00AE23E6" w:rsidRDefault="00F61BF2" w:rsidP="00AE23E6">
            <w:pPr>
              <w:widowControl w:val="0"/>
              <w:autoSpaceDE w:val="0"/>
              <w:autoSpaceDN w:val="0"/>
              <w:jc w:val="both"/>
              <w:rPr>
                <w:sz w:val="24"/>
                <w:szCs w:val="24"/>
              </w:rPr>
            </w:pPr>
            <w:r>
              <w:rPr>
                <w:sz w:val="24"/>
                <w:szCs w:val="24"/>
              </w:rPr>
              <w:t>Согл</w:t>
            </w:r>
            <w:r w:rsidR="008A754C">
              <w:rPr>
                <w:sz w:val="24"/>
                <w:szCs w:val="24"/>
              </w:rPr>
              <w:t>асно локальных сметных расчетов</w:t>
            </w:r>
            <w:r>
              <w:rPr>
                <w:sz w:val="24"/>
                <w:szCs w:val="24"/>
              </w:rPr>
              <w:t>, дизайн-проектов</w:t>
            </w:r>
          </w:p>
        </w:tc>
      </w:tr>
      <w:tr w:rsidR="00AE23E6" w:rsidRPr="00AE23E6" w:rsidTr="00F61BF2">
        <w:tc>
          <w:tcPr>
            <w:tcW w:w="540" w:type="dxa"/>
            <w:shd w:val="clear" w:color="auto" w:fill="auto"/>
          </w:tcPr>
          <w:p w:rsidR="00AE23E6" w:rsidRPr="00AE23E6" w:rsidRDefault="00F61BF2" w:rsidP="00AE23E6">
            <w:pPr>
              <w:widowControl w:val="0"/>
              <w:autoSpaceDE w:val="0"/>
              <w:autoSpaceDN w:val="0"/>
              <w:jc w:val="both"/>
              <w:rPr>
                <w:sz w:val="24"/>
                <w:szCs w:val="24"/>
              </w:rPr>
            </w:pPr>
            <w:r>
              <w:rPr>
                <w:sz w:val="24"/>
                <w:szCs w:val="24"/>
              </w:rPr>
              <w:t>4.</w:t>
            </w:r>
          </w:p>
        </w:tc>
        <w:tc>
          <w:tcPr>
            <w:tcW w:w="4138" w:type="dxa"/>
            <w:shd w:val="clear" w:color="auto" w:fill="auto"/>
          </w:tcPr>
          <w:p w:rsidR="00AE23E6" w:rsidRPr="00AE23E6" w:rsidRDefault="00F61BF2" w:rsidP="00AE23E6">
            <w:pPr>
              <w:widowControl w:val="0"/>
              <w:autoSpaceDE w:val="0"/>
              <w:autoSpaceDN w:val="0"/>
              <w:jc w:val="both"/>
              <w:rPr>
                <w:sz w:val="24"/>
                <w:szCs w:val="24"/>
              </w:rPr>
            </w:pPr>
            <w:r w:rsidRPr="001716E8">
              <w:rPr>
                <w:sz w:val="24"/>
                <w:szCs w:val="24"/>
              </w:rPr>
              <w:t>Количество благоустроенн</w:t>
            </w:r>
            <w:r>
              <w:rPr>
                <w:sz w:val="24"/>
                <w:szCs w:val="24"/>
              </w:rPr>
              <w:t>ых территорий общего пользования, ед.</w:t>
            </w:r>
          </w:p>
        </w:tc>
        <w:tc>
          <w:tcPr>
            <w:tcW w:w="5528" w:type="dxa"/>
            <w:shd w:val="clear" w:color="auto" w:fill="auto"/>
          </w:tcPr>
          <w:p w:rsidR="00AE23E6" w:rsidRPr="00AE23E6" w:rsidRDefault="00F61BF2" w:rsidP="00AE23E6">
            <w:pPr>
              <w:widowControl w:val="0"/>
              <w:autoSpaceDE w:val="0"/>
              <w:autoSpaceDN w:val="0"/>
              <w:jc w:val="both"/>
              <w:rPr>
                <w:sz w:val="24"/>
                <w:szCs w:val="24"/>
              </w:rPr>
            </w:pPr>
            <w:r>
              <w:rPr>
                <w:sz w:val="24"/>
                <w:szCs w:val="24"/>
              </w:rPr>
              <w:t>Согл</w:t>
            </w:r>
            <w:r w:rsidR="008A754C">
              <w:rPr>
                <w:sz w:val="24"/>
                <w:szCs w:val="24"/>
              </w:rPr>
              <w:t>асно локальных сметных расчетов</w:t>
            </w:r>
            <w:r>
              <w:rPr>
                <w:sz w:val="24"/>
                <w:szCs w:val="24"/>
              </w:rPr>
              <w:t>, дизайн-проектов</w:t>
            </w:r>
          </w:p>
        </w:tc>
      </w:tr>
      <w:tr w:rsidR="00F61BF2" w:rsidRPr="00AE23E6" w:rsidTr="00F61BF2">
        <w:tc>
          <w:tcPr>
            <w:tcW w:w="540" w:type="dxa"/>
            <w:shd w:val="clear" w:color="auto" w:fill="auto"/>
          </w:tcPr>
          <w:p w:rsidR="00F61BF2" w:rsidRDefault="00F61BF2" w:rsidP="00AE23E6">
            <w:pPr>
              <w:widowControl w:val="0"/>
              <w:autoSpaceDE w:val="0"/>
              <w:autoSpaceDN w:val="0"/>
              <w:jc w:val="both"/>
              <w:rPr>
                <w:sz w:val="24"/>
                <w:szCs w:val="24"/>
              </w:rPr>
            </w:pPr>
            <w:r>
              <w:rPr>
                <w:sz w:val="24"/>
                <w:szCs w:val="24"/>
              </w:rPr>
              <w:t>5.</w:t>
            </w:r>
          </w:p>
        </w:tc>
        <w:tc>
          <w:tcPr>
            <w:tcW w:w="4138" w:type="dxa"/>
            <w:shd w:val="clear" w:color="auto" w:fill="auto"/>
          </w:tcPr>
          <w:p w:rsidR="00F61BF2" w:rsidRPr="001716E8" w:rsidRDefault="00F61BF2" w:rsidP="00AE23E6">
            <w:pPr>
              <w:widowControl w:val="0"/>
              <w:autoSpaceDE w:val="0"/>
              <w:autoSpaceDN w:val="0"/>
              <w:jc w:val="both"/>
              <w:rPr>
                <w:sz w:val="24"/>
                <w:szCs w:val="24"/>
              </w:rPr>
            </w:pPr>
            <w:r w:rsidRPr="001716E8">
              <w:rPr>
                <w:sz w:val="24"/>
                <w:szCs w:val="24"/>
              </w:rPr>
              <w:t xml:space="preserve">Площадь благоустроенных </w:t>
            </w:r>
            <w:r>
              <w:rPr>
                <w:sz w:val="24"/>
                <w:szCs w:val="24"/>
              </w:rPr>
              <w:t>территорий общего пользования, га</w:t>
            </w:r>
          </w:p>
        </w:tc>
        <w:tc>
          <w:tcPr>
            <w:tcW w:w="5528" w:type="dxa"/>
            <w:shd w:val="clear" w:color="auto" w:fill="auto"/>
          </w:tcPr>
          <w:p w:rsidR="00F61BF2" w:rsidRPr="00AE23E6" w:rsidRDefault="00F61BF2" w:rsidP="00AE23E6">
            <w:pPr>
              <w:widowControl w:val="0"/>
              <w:autoSpaceDE w:val="0"/>
              <w:autoSpaceDN w:val="0"/>
              <w:jc w:val="both"/>
              <w:rPr>
                <w:sz w:val="24"/>
                <w:szCs w:val="24"/>
              </w:rPr>
            </w:pPr>
            <w:r>
              <w:rPr>
                <w:sz w:val="24"/>
                <w:szCs w:val="24"/>
              </w:rPr>
              <w:t>Согл</w:t>
            </w:r>
            <w:r w:rsidR="008A754C">
              <w:rPr>
                <w:sz w:val="24"/>
                <w:szCs w:val="24"/>
              </w:rPr>
              <w:t>асно локальных сметных расчетов</w:t>
            </w:r>
            <w:r>
              <w:rPr>
                <w:sz w:val="24"/>
                <w:szCs w:val="24"/>
              </w:rPr>
              <w:t>, дизайн-проектов</w:t>
            </w:r>
          </w:p>
        </w:tc>
      </w:tr>
      <w:tr w:rsidR="00F61BF2" w:rsidRPr="00AE23E6" w:rsidTr="00F61BF2">
        <w:tc>
          <w:tcPr>
            <w:tcW w:w="540" w:type="dxa"/>
            <w:shd w:val="clear" w:color="auto" w:fill="auto"/>
          </w:tcPr>
          <w:p w:rsidR="00F61BF2" w:rsidRDefault="00F61BF2" w:rsidP="00AE23E6">
            <w:pPr>
              <w:widowControl w:val="0"/>
              <w:autoSpaceDE w:val="0"/>
              <w:autoSpaceDN w:val="0"/>
              <w:jc w:val="both"/>
              <w:rPr>
                <w:sz w:val="24"/>
                <w:szCs w:val="24"/>
              </w:rPr>
            </w:pPr>
            <w:r>
              <w:rPr>
                <w:sz w:val="24"/>
                <w:szCs w:val="24"/>
              </w:rPr>
              <w:t>6.</w:t>
            </w:r>
          </w:p>
        </w:tc>
        <w:tc>
          <w:tcPr>
            <w:tcW w:w="4138" w:type="dxa"/>
            <w:shd w:val="clear" w:color="auto" w:fill="auto"/>
          </w:tcPr>
          <w:p w:rsidR="00F61BF2" w:rsidRPr="001716E8" w:rsidRDefault="00F61BF2" w:rsidP="00AE23E6">
            <w:pPr>
              <w:widowControl w:val="0"/>
              <w:autoSpaceDE w:val="0"/>
              <w:autoSpaceDN w:val="0"/>
              <w:jc w:val="both"/>
              <w:rPr>
                <w:sz w:val="24"/>
                <w:szCs w:val="24"/>
              </w:rPr>
            </w:pPr>
            <w:r w:rsidRPr="001716E8">
              <w:rPr>
                <w:sz w:val="24"/>
                <w:szCs w:val="24"/>
              </w:rPr>
              <w:t>Доля благоустроенных территорий общего пользования от общего количества таких территорий</w:t>
            </w:r>
            <w:r>
              <w:rPr>
                <w:sz w:val="24"/>
                <w:szCs w:val="24"/>
              </w:rPr>
              <w:t>, %</w:t>
            </w:r>
          </w:p>
        </w:tc>
        <w:tc>
          <w:tcPr>
            <w:tcW w:w="5528" w:type="dxa"/>
            <w:shd w:val="clear" w:color="auto" w:fill="auto"/>
          </w:tcPr>
          <w:p w:rsidR="00F61BF2" w:rsidRPr="00AE23E6" w:rsidRDefault="00F61BF2" w:rsidP="00AE23E6">
            <w:pPr>
              <w:widowControl w:val="0"/>
              <w:autoSpaceDE w:val="0"/>
              <w:autoSpaceDN w:val="0"/>
              <w:jc w:val="both"/>
              <w:rPr>
                <w:sz w:val="24"/>
                <w:szCs w:val="24"/>
              </w:rPr>
            </w:pPr>
            <w:r>
              <w:rPr>
                <w:sz w:val="24"/>
                <w:szCs w:val="24"/>
              </w:rPr>
              <w:t>Согл</w:t>
            </w:r>
            <w:r w:rsidR="008A754C">
              <w:rPr>
                <w:sz w:val="24"/>
                <w:szCs w:val="24"/>
              </w:rPr>
              <w:t>асно локальных сметных расчетов</w:t>
            </w:r>
            <w:r>
              <w:rPr>
                <w:sz w:val="24"/>
                <w:szCs w:val="24"/>
              </w:rPr>
              <w:t>, дизайн-проектов</w:t>
            </w:r>
          </w:p>
        </w:tc>
      </w:tr>
    </w:tbl>
    <w:p w:rsidR="00AE23E6" w:rsidRDefault="00AE23E6"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3C144D">
      <w:pPr>
        <w:autoSpaceDE w:val="0"/>
        <w:autoSpaceDN w:val="0"/>
        <w:adjustRightInd w:val="0"/>
        <w:jc w:val="center"/>
        <w:rPr>
          <w:b/>
          <w:bCs/>
          <w:color w:val="000000" w:themeColor="text1"/>
          <w:sz w:val="28"/>
          <w:szCs w:val="28"/>
        </w:rPr>
      </w:pPr>
    </w:p>
    <w:p w:rsidR="008A754C" w:rsidRDefault="008A754C" w:rsidP="00092B5A">
      <w:pPr>
        <w:autoSpaceDE w:val="0"/>
        <w:autoSpaceDN w:val="0"/>
        <w:adjustRightInd w:val="0"/>
        <w:rPr>
          <w:b/>
          <w:bCs/>
          <w:color w:val="000000" w:themeColor="text1"/>
          <w:sz w:val="28"/>
          <w:szCs w:val="28"/>
        </w:rPr>
      </w:pPr>
    </w:p>
    <w:p w:rsidR="00D3450E" w:rsidRDefault="00D3450E" w:rsidP="001D1015">
      <w:pPr>
        <w:pStyle w:val="ConsPlusNormal"/>
        <w:ind w:firstLine="0"/>
        <w:outlineLvl w:val="1"/>
        <w:rPr>
          <w:rFonts w:ascii="Times New Roman" w:hAnsi="Times New Roman" w:cs="Times New Roman"/>
          <w:b/>
          <w:bCs/>
          <w:sz w:val="28"/>
          <w:szCs w:val="28"/>
        </w:rPr>
      </w:pPr>
    </w:p>
    <w:p w:rsidR="00B51437" w:rsidRDefault="00B51437" w:rsidP="00B51437">
      <w:pPr>
        <w:pStyle w:val="ConsPlusNormal"/>
        <w:ind w:firstLine="709"/>
        <w:jc w:val="center"/>
        <w:outlineLvl w:val="1"/>
        <w:rPr>
          <w:rFonts w:ascii="Times New Roman" w:hAnsi="Times New Roman" w:cs="Times New Roman"/>
          <w:b/>
          <w:bCs/>
          <w:sz w:val="28"/>
          <w:szCs w:val="28"/>
        </w:rPr>
      </w:pPr>
      <w:r w:rsidRPr="00651C99">
        <w:rPr>
          <w:rFonts w:ascii="Times New Roman" w:hAnsi="Times New Roman" w:cs="Times New Roman"/>
          <w:b/>
          <w:bCs/>
          <w:sz w:val="28"/>
          <w:szCs w:val="28"/>
        </w:rPr>
        <w:lastRenderedPageBreak/>
        <w:t>Раздел 3. Сведения о региональном проекте</w:t>
      </w:r>
    </w:p>
    <w:p w:rsidR="00B51437" w:rsidRDefault="00B51437" w:rsidP="00B51437">
      <w:pPr>
        <w:pStyle w:val="ConsPlusNormal"/>
        <w:ind w:firstLine="709"/>
        <w:jc w:val="center"/>
        <w:outlineLvl w:val="1"/>
        <w:rPr>
          <w:rFonts w:ascii="Times New Roman" w:hAnsi="Times New Roman" w:cs="Times New Roman"/>
          <w:b/>
          <w:bCs/>
          <w:sz w:val="28"/>
          <w:szCs w:val="28"/>
        </w:rPr>
      </w:pPr>
    </w:p>
    <w:p w:rsidR="00E9380B" w:rsidRPr="00E9380B" w:rsidRDefault="00E9380B" w:rsidP="00E9380B">
      <w:pPr>
        <w:shd w:val="clear" w:color="auto" w:fill="FFFFFF"/>
        <w:jc w:val="center"/>
        <w:rPr>
          <w:sz w:val="28"/>
          <w:szCs w:val="28"/>
        </w:rPr>
      </w:pPr>
      <w:r w:rsidRPr="00B96C52">
        <w:rPr>
          <w:sz w:val="26"/>
          <w:szCs w:val="26"/>
        </w:rPr>
        <w:t xml:space="preserve">         </w:t>
      </w:r>
      <w:r w:rsidRPr="00E9380B">
        <w:rPr>
          <w:sz w:val="28"/>
          <w:szCs w:val="28"/>
        </w:rPr>
        <w:t xml:space="preserve">  </w:t>
      </w:r>
      <w:r w:rsidRPr="001D1015">
        <w:rPr>
          <w:sz w:val="28"/>
          <w:szCs w:val="28"/>
        </w:rPr>
        <w:t>Региональный проект «Формирование комфортной городской среды»</w:t>
      </w:r>
    </w:p>
    <w:p w:rsidR="00E9380B" w:rsidRPr="00B96C52" w:rsidRDefault="00E9380B" w:rsidP="00E9380B">
      <w:pPr>
        <w:pStyle w:val="af2"/>
        <w:spacing w:after="0" w:line="240" w:lineRule="auto"/>
        <w:ind w:left="0"/>
        <w:jc w:val="center"/>
        <w:rPr>
          <w:rFonts w:ascii="Times New Roman" w:hAnsi="Times New Roman"/>
          <w:sz w:val="26"/>
          <w:szCs w:val="26"/>
        </w:rPr>
      </w:pPr>
    </w:p>
    <w:p w:rsidR="005D0A02" w:rsidRDefault="005D0A02" w:rsidP="005D0A02">
      <w:pPr>
        <w:pStyle w:val="ConsPlusNormal"/>
        <w:ind w:firstLine="0"/>
        <w:jc w:val="center"/>
        <w:rPr>
          <w:rFonts w:ascii="Times New Roman" w:hAnsi="Times New Roman" w:cs="Times New Roman"/>
          <w:sz w:val="24"/>
          <w:szCs w:val="24"/>
        </w:rPr>
      </w:pPr>
      <w:r w:rsidRPr="00030E0D">
        <w:rPr>
          <w:rFonts w:ascii="Times New Roman" w:hAnsi="Times New Roman" w:cs="Times New Roman"/>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5144"/>
      </w:tblGrid>
      <w:tr w:rsidR="00E9380B" w:rsidRPr="00B96C52" w:rsidTr="005322C8">
        <w:trPr>
          <w:trHeight w:val="1094"/>
          <w:jc w:val="center"/>
        </w:trPr>
        <w:tc>
          <w:tcPr>
            <w:tcW w:w="2532" w:type="pct"/>
            <w:shd w:val="clear" w:color="auto" w:fill="auto"/>
          </w:tcPr>
          <w:p w:rsidR="00E9380B" w:rsidRPr="00B96C52" w:rsidRDefault="00E9380B" w:rsidP="005322C8">
            <w:pPr>
              <w:shd w:val="clear" w:color="auto" w:fill="FFFFFF"/>
              <w:rPr>
                <w:b/>
                <w:sz w:val="24"/>
                <w:szCs w:val="24"/>
              </w:rPr>
            </w:pPr>
            <w:r w:rsidRPr="00B96C52">
              <w:rPr>
                <w:sz w:val="24"/>
                <w:szCs w:val="24"/>
              </w:rPr>
              <w:t>Ответственное структурное подразделение за реализацию регионального проекта</w:t>
            </w:r>
          </w:p>
        </w:tc>
        <w:tc>
          <w:tcPr>
            <w:tcW w:w="2468" w:type="pct"/>
            <w:shd w:val="clear" w:color="auto" w:fill="auto"/>
          </w:tcPr>
          <w:p w:rsidR="00E9380B" w:rsidRPr="00B96C52" w:rsidRDefault="00F027D9" w:rsidP="005322C8">
            <w:pPr>
              <w:jc w:val="both"/>
              <w:rPr>
                <w:rFonts w:eastAsia="Calibri"/>
                <w:sz w:val="24"/>
                <w:szCs w:val="24"/>
              </w:rPr>
            </w:pPr>
            <w:r>
              <w:rPr>
                <w:sz w:val="24"/>
                <w:szCs w:val="24"/>
              </w:rPr>
              <w:t>Отдел жилищно-коммунального и городского хозяйства Администрации муниципального образования «Ельнинский район» Смоленской</w:t>
            </w:r>
          </w:p>
        </w:tc>
      </w:tr>
      <w:tr w:rsidR="00E9380B" w:rsidRPr="00B96C52" w:rsidTr="005322C8">
        <w:trPr>
          <w:trHeight w:val="700"/>
          <w:jc w:val="center"/>
        </w:trPr>
        <w:tc>
          <w:tcPr>
            <w:tcW w:w="2532" w:type="pct"/>
            <w:shd w:val="clear" w:color="auto" w:fill="auto"/>
            <w:vAlign w:val="center"/>
          </w:tcPr>
          <w:p w:rsidR="00E9380B" w:rsidRPr="00B96C52" w:rsidRDefault="00E9380B" w:rsidP="005322C8">
            <w:pPr>
              <w:rPr>
                <w:rFonts w:eastAsia="Calibri"/>
                <w:sz w:val="24"/>
                <w:szCs w:val="24"/>
              </w:rPr>
            </w:pPr>
            <w:r w:rsidRPr="00B96C52">
              <w:rPr>
                <w:rFonts w:eastAsia="Calibri"/>
                <w:sz w:val="24"/>
                <w:szCs w:val="24"/>
              </w:rPr>
              <w:t xml:space="preserve">Связь с муниципальной программой </w:t>
            </w:r>
          </w:p>
        </w:tc>
        <w:tc>
          <w:tcPr>
            <w:tcW w:w="2468" w:type="pct"/>
            <w:shd w:val="clear" w:color="auto" w:fill="auto"/>
            <w:vAlign w:val="center"/>
          </w:tcPr>
          <w:p w:rsidR="00E9380B" w:rsidRPr="00B96C52" w:rsidRDefault="00E9380B" w:rsidP="00224C46">
            <w:pPr>
              <w:jc w:val="both"/>
              <w:rPr>
                <w:rFonts w:eastAsia="Calibri"/>
                <w:sz w:val="24"/>
                <w:szCs w:val="24"/>
              </w:rPr>
            </w:pPr>
            <w:r w:rsidRPr="00B96C52">
              <w:rPr>
                <w:rFonts w:eastAsia="Calibri"/>
                <w:sz w:val="24"/>
              </w:rPr>
              <w:t xml:space="preserve">Муниципальная программа </w:t>
            </w:r>
            <w:r w:rsidR="00224C46">
              <w:rPr>
                <w:bCs/>
                <w:sz w:val="24"/>
                <w:szCs w:val="24"/>
              </w:rPr>
              <w:t>«</w:t>
            </w:r>
            <w:r w:rsidR="00224C46" w:rsidRPr="00BD1967">
              <w:rPr>
                <w:bCs/>
                <w:sz w:val="24"/>
                <w:szCs w:val="24"/>
              </w:rPr>
              <w:t>Формирование современной городской среды на территории Ельнинского городского поселения Ельнинского района Смоленской области</w:t>
            </w:r>
            <w:r w:rsidR="00224C46">
              <w:rPr>
                <w:bCs/>
                <w:sz w:val="24"/>
                <w:szCs w:val="24"/>
              </w:rPr>
              <w:t>»</w:t>
            </w:r>
          </w:p>
        </w:tc>
      </w:tr>
    </w:tbl>
    <w:p w:rsidR="00E9380B" w:rsidRPr="00B96C52" w:rsidRDefault="00E9380B" w:rsidP="00E9380B">
      <w:pPr>
        <w:pStyle w:val="af2"/>
        <w:spacing w:after="0" w:line="240" w:lineRule="auto"/>
        <w:ind w:left="0"/>
        <w:jc w:val="center"/>
        <w:rPr>
          <w:rFonts w:ascii="Times New Roman" w:hAnsi="Times New Roman"/>
          <w:sz w:val="28"/>
          <w:szCs w:val="28"/>
        </w:rPr>
      </w:pPr>
    </w:p>
    <w:p w:rsidR="00E9380B" w:rsidRPr="00B96C52" w:rsidRDefault="00E9380B" w:rsidP="00E9380B">
      <w:pPr>
        <w:pStyle w:val="af2"/>
        <w:spacing w:after="0" w:line="240" w:lineRule="auto"/>
        <w:ind w:left="0"/>
        <w:jc w:val="center"/>
        <w:rPr>
          <w:rFonts w:ascii="Times New Roman" w:hAnsi="Times New Roman"/>
          <w:sz w:val="26"/>
          <w:szCs w:val="26"/>
        </w:rPr>
      </w:pPr>
      <w:r w:rsidRPr="00B96C52">
        <w:rPr>
          <w:rFonts w:ascii="Times New Roman" w:hAnsi="Times New Roman"/>
          <w:sz w:val="26"/>
          <w:szCs w:val="26"/>
        </w:rPr>
        <w:t xml:space="preserve">2. </w:t>
      </w:r>
      <w:r w:rsidR="005D0A02">
        <w:rPr>
          <w:rFonts w:ascii="Times New Roman" w:hAnsi="Times New Roman"/>
          <w:sz w:val="26"/>
          <w:szCs w:val="26"/>
        </w:rPr>
        <w:t>ЗНАЧЕНИЯ РЕЗУЛЬТАТОВ РЕГИОНАЛЬНОГО ПРОЕКТА</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1702"/>
        <w:gridCol w:w="1704"/>
        <w:gridCol w:w="1843"/>
        <w:gridCol w:w="1553"/>
      </w:tblGrid>
      <w:tr w:rsidR="00966BF9" w:rsidRPr="00B96C52" w:rsidTr="00000A01">
        <w:tc>
          <w:tcPr>
            <w:tcW w:w="1667" w:type="pct"/>
            <w:vMerge w:val="restart"/>
            <w:vAlign w:val="center"/>
          </w:tcPr>
          <w:p w:rsidR="00E9380B" w:rsidRPr="00B96C52" w:rsidRDefault="00E9380B" w:rsidP="00A82932">
            <w:pPr>
              <w:pStyle w:val="af2"/>
              <w:ind w:left="0"/>
              <w:jc w:val="center"/>
              <w:rPr>
                <w:rFonts w:ascii="Times New Roman" w:hAnsi="Times New Roman"/>
                <w:b/>
                <w:sz w:val="24"/>
                <w:szCs w:val="24"/>
              </w:rPr>
            </w:pPr>
            <w:r w:rsidRPr="00B96C52">
              <w:rPr>
                <w:rFonts w:ascii="Times New Roman" w:hAnsi="Times New Roman"/>
                <w:sz w:val="24"/>
                <w:szCs w:val="24"/>
              </w:rPr>
              <w:t xml:space="preserve">Наименование </w:t>
            </w:r>
            <w:r w:rsidR="00A82932">
              <w:rPr>
                <w:rFonts w:ascii="Times New Roman" w:hAnsi="Times New Roman"/>
                <w:sz w:val="24"/>
                <w:szCs w:val="24"/>
              </w:rPr>
              <w:t>проекта</w:t>
            </w:r>
            <w:r>
              <w:rPr>
                <w:rFonts w:ascii="Times New Roman" w:hAnsi="Times New Roman"/>
                <w:sz w:val="24"/>
                <w:szCs w:val="24"/>
              </w:rPr>
              <w:t>, единица измерения</w:t>
            </w:r>
          </w:p>
        </w:tc>
        <w:tc>
          <w:tcPr>
            <w:tcW w:w="834" w:type="pct"/>
            <w:vMerge w:val="restart"/>
          </w:tcPr>
          <w:p w:rsidR="00E9380B" w:rsidRPr="00B96C52" w:rsidRDefault="00E9380B" w:rsidP="00224C46">
            <w:pPr>
              <w:pStyle w:val="af2"/>
              <w:ind w:left="0"/>
              <w:jc w:val="center"/>
              <w:rPr>
                <w:rFonts w:ascii="Times New Roman" w:hAnsi="Times New Roman"/>
                <w:sz w:val="24"/>
                <w:szCs w:val="24"/>
              </w:rPr>
            </w:pPr>
            <w:r w:rsidRPr="00B96C52">
              <w:rPr>
                <w:rFonts w:ascii="Times New Roman" w:hAnsi="Times New Roman"/>
                <w:sz w:val="24"/>
                <w:szCs w:val="24"/>
              </w:rPr>
              <w:t>Базовое значение результата (2022</w:t>
            </w:r>
            <w:r w:rsidR="00224C46">
              <w:rPr>
                <w:rFonts w:ascii="Times New Roman" w:hAnsi="Times New Roman"/>
                <w:sz w:val="24"/>
                <w:szCs w:val="24"/>
              </w:rPr>
              <w:t xml:space="preserve"> год)</w:t>
            </w:r>
          </w:p>
        </w:tc>
        <w:tc>
          <w:tcPr>
            <w:tcW w:w="2500" w:type="pct"/>
            <w:gridSpan w:val="3"/>
            <w:vAlign w:val="center"/>
          </w:tcPr>
          <w:p w:rsidR="00E9380B" w:rsidRPr="00B96C52" w:rsidRDefault="00E9380B" w:rsidP="005322C8">
            <w:pPr>
              <w:pStyle w:val="af2"/>
              <w:ind w:left="0"/>
              <w:jc w:val="center"/>
              <w:rPr>
                <w:rFonts w:ascii="Times New Roman" w:hAnsi="Times New Roman"/>
                <w:b/>
                <w:sz w:val="24"/>
                <w:szCs w:val="24"/>
              </w:rPr>
            </w:pPr>
            <w:r w:rsidRPr="00B96C52">
              <w:rPr>
                <w:rFonts w:ascii="Times New Roman" w:hAnsi="Times New Roman"/>
                <w:sz w:val="24"/>
                <w:szCs w:val="24"/>
              </w:rPr>
              <w:t>Планируемое значение результата на очередной финансовый год и плановый период</w:t>
            </w:r>
          </w:p>
        </w:tc>
      </w:tr>
      <w:tr w:rsidR="00E56347" w:rsidRPr="00B96C52" w:rsidTr="00000A01">
        <w:trPr>
          <w:trHeight w:val="351"/>
        </w:trPr>
        <w:tc>
          <w:tcPr>
            <w:tcW w:w="1667" w:type="pct"/>
            <w:vMerge/>
            <w:vAlign w:val="center"/>
          </w:tcPr>
          <w:p w:rsidR="00E9380B" w:rsidRPr="00B96C52" w:rsidRDefault="00E9380B" w:rsidP="005322C8">
            <w:pPr>
              <w:pStyle w:val="af2"/>
              <w:ind w:left="0"/>
              <w:jc w:val="center"/>
              <w:rPr>
                <w:rFonts w:ascii="Times New Roman" w:hAnsi="Times New Roman"/>
                <w:b/>
                <w:sz w:val="24"/>
                <w:szCs w:val="24"/>
              </w:rPr>
            </w:pPr>
          </w:p>
        </w:tc>
        <w:tc>
          <w:tcPr>
            <w:tcW w:w="834" w:type="pct"/>
            <w:vMerge/>
          </w:tcPr>
          <w:p w:rsidR="00E9380B" w:rsidRPr="00B96C52" w:rsidRDefault="00E9380B" w:rsidP="005322C8">
            <w:pPr>
              <w:pStyle w:val="af2"/>
              <w:ind w:left="0"/>
              <w:jc w:val="center"/>
              <w:rPr>
                <w:rFonts w:ascii="Times New Roman" w:hAnsi="Times New Roman"/>
                <w:sz w:val="24"/>
                <w:szCs w:val="24"/>
              </w:rPr>
            </w:pPr>
          </w:p>
        </w:tc>
        <w:tc>
          <w:tcPr>
            <w:tcW w:w="835" w:type="pct"/>
            <w:vAlign w:val="center"/>
          </w:tcPr>
          <w:p w:rsidR="00E9380B" w:rsidRPr="00B96C52" w:rsidRDefault="00E9380B" w:rsidP="005322C8">
            <w:pPr>
              <w:pStyle w:val="af2"/>
              <w:ind w:left="0"/>
              <w:jc w:val="center"/>
              <w:rPr>
                <w:rFonts w:ascii="Times New Roman" w:hAnsi="Times New Roman"/>
                <w:b/>
                <w:sz w:val="24"/>
                <w:szCs w:val="24"/>
              </w:rPr>
            </w:pPr>
            <w:r w:rsidRPr="00B96C52">
              <w:rPr>
                <w:rFonts w:ascii="Times New Roman" w:hAnsi="Times New Roman"/>
                <w:sz w:val="24"/>
                <w:szCs w:val="24"/>
              </w:rPr>
              <w:t>2023</w:t>
            </w:r>
            <w:r>
              <w:rPr>
                <w:rFonts w:ascii="Times New Roman" w:hAnsi="Times New Roman"/>
                <w:sz w:val="24"/>
                <w:szCs w:val="24"/>
              </w:rPr>
              <w:t xml:space="preserve"> год</w:t>
            </w:r>
          </w:p>
        </w:tc>
        <w:tc>
          <w:tcPr>
            <w:tcW w:w="903" w:type="pct"/>
            <w:vAlign w:val="center"/>
          </w:tcPr>
          <w:p w:rsidR="00E9380B" w:rsidRPr="00B96C52" w:rsidRDefault="00E9380B" w:rsidP="005322C8">
            <w:pPr>
              <w:pStyle w:val="af2"/>
              <w:ind w:left="0"/>
              <w:jc w:val="center"/>
              <w:rPr>
                <w:rFonts w:ascii="Times New Roman" w:hAnsi="Times New Roman"/>
                <w:b/>
                <w:sz w:val="24"/>
                <w:szCs w:val="24"/>
              </w:rPr>
            </w:pPr>
            <w:r w:rsidRPr="00B96C52">
              <w:rPr>
                <w:rFonts w:ascii="Times New Roman" w:hAnsi="Times New Roman"/>
                <w:sz w:val="24"/>
                <w:szCs w:val="24"/>
              </w:rPr>
              <w:t>2024</w:t>
            </w:r>
            <w:r>
              <w:rPr>
                <w:rFonts w:ascii="Times New Roman" w:hAnsi="Times New Roman"/>
                <w:sz w:val="24"/>
                <w:szCs w:val="24"/>
              </w:rPr>
              <w:t xml:space="preserve"> год</w:t>
            </w:r>
          </w:p>
        </w:tc>
        <w:tc>
          <w:tcPr>
            <w:tcW w:w="762" w:type="pct"/>
            <w:vAlign w:val="center"/>
          </w:tcPr>
          <w:p w:rsidR="00E9380B" w:rsidRPr="00B96C52" w:rsidRDefault="00E9380B" w:rsidP="005322C8">
            <w:pPr>
              <w:pStyle w:val="af2"/>
              <w:ind w:left="0"/>
              <w:jc w:val="center"/>
              <w:rPr>
                <w:rFonts w:ascii="Times New Roman" w:hAnsi="Times New Roman"/>
                <w:b/>
                <w:sz w:val="24"/>
                <w:szCs w:val="24"/>
              </w:rPr>
            </w:pPr>
            <w:r w:rsidRPr="00B96C52">
              <w:rPr>
                <w:rFonts w:ascii="Times New Roman" w:hAnsi="Times New Roman"/>
                <w:sz w:val="24"/>
                <w:szCs w:val="24"/>
              </w:rPr>
              <w:t>2025</w:t>
            </w:r>
            <w:r>
              <w:rPr>
                <w:rFonts w:ascii="Times New Roman" w:hAnsi="Times New Roman"/>
                <w:sz w:val="24"/>
                <w:szCs w:val="24"/>
              </w:rPr>
              <w:t>год</w:t>
            </w:r>
          </w:p>
        </w:tc>
      </w:tr>
      <w:tr w:rsidR="00E56347" w:rsidRPr="00B96C52" w:rsidTr="00000A01">
        <w:trPr>
          <w:trHeight w:val="184"/>
        </w:trPr>
        <w:tc>
          <w:tcPr>
            <w:tcW w:w="1667" w:type="pct"/>
          </w:tcPr>
          <w:p w:rsidR="00E9380B" w:rsidRPr="00B96C52" w:rsidRDefault="00E9380B" w:rsidP="00E56347">
            <w:pPr>
              <w:pStyle w:val="af1"/>
              <w:jc w:val="center"/>
            </w:pPr>
            <w:r w:rsidRPr="00B96C52">
              <w:t>1</w:t>
            </w:r>
          </w:p>
        </w:tc>
        <w:tc>
          <w:tcPr>
            <w:tcW w:w="834" w:type="pct"/>
          </w:tcPr>
          <w:p w:rsidR="00E9380B" w:rsidRPr="00B96C52" w:rsidRDefault="00E9380B" w:rsidP="00E56347">
            <w:pPr>
              <w:pStyle w:val="af1"/>
              <w:jc w:val="center"/>
            </w:pPr>
            <w:r>
              <w:t>2</w:t>
            </w:r>
          </w:p>
        </w:tc>
        <w:tc>
          <w:tcPr>
            <w:tcW w:w="835" w:type="pct"/>
          </w:tcPr>
          <w:p w:rsidR="00E9380B" w:rsidRPr="00B96C52" w:rsidRDefault="00E9380B" w:rsidP="00E56347">
            <w:pPr>
              <w:pStyle w:val="af1"/>
              <w:jc w:val="center"/>
            </w:pPr>
            <w:r>
              <w:t>3</w:t>
            </w:r>
          </w:p>
        </w:tc>
        <w:tc>
          <w:tcPr>
            <w:tcW w:w="903" w:type="pct"/>
          </w:tcPr>
          <w:p w:rsidR="00E9380B" w:rsidRPr="00B96C52" w:rsidRDefault="00E9380B" w:rsidP="00E56347">
            <w:pPr>
              <w:pStyle w:val="af1"/>
              <w:jc w:val="center"/>
            </w:pPr>
            <w:r>
              <w:t>4</w:t>
            </w:r>
          </w:p>
        </w:tc>
        <w:tc>
          <w:tcPr>
            <w:tcW w:w="762" w:type="pct"/>
          </w:tcPr>
          <w:p w:rsidR="00E9380B" w:rsidRPr="00B96C52" w:rsidRDefault="00E9380B" w:rsidP="00E56347">
            <w:pPr>
              <w:pStyle w:val="af1"/>
              <w:jc w:val="center"/>
            </w:pPr>
            <w:r>
              <w:t>5</w:t>
            </w:r>
          </w:p>
        </w:tc>
      </w:tr>
      <w:tr w:rsidR="00E56347" w:rsidRPr="00B96C52" w:rsidTr="00000A01">
        <w:tc>
          <w:tcPr>
            <w:tcW w:w="1667" w:type="pct"/>
          </w:tcPr>
          <w:p w:rsidR="00E9380B" w:rsidRPr="00224566" w:rsidRDefault="00224566" w:rsidP="00E56347">
            <w:pPr>
              <w:pStyle w:val="af1"/>
              <w:rPr>
                <w:sz w:val="24"/>
                <w:szCs w:val="24"/>
              </w:rPr>
            </w:pPr>
            <w:r w:rsidRPr="0005329F">
              <w:rPr>
                <w:sz w:val="24"/>
                <w:szCs w:val="24"/>
              </w:rPr>
              <w:t xml:space="preserve">Доля граждан, принявших участие в решении вопросов развития городской среды, от общего количества граждан в возрасте от 14 </w:t>
            </w:r>
            <w:r w:rsidR="002D44BA" w:rsidRPr="0005329F">
              <w:rPr>
                <w:sz w:val="24"/>
                <w:szCs w:val="24"/>
              </w:rPr>
              <w:t>лет, проживающих в муниципальном образовани</w:t>
            </w:r>
            <w:r w:rsidR="00BD23A9" w:rsidRPr="0005329F">
              <w:rPr>
                <w:sz w:val="24"/>
                <w:szCs w:val="24"/>
              </w:rPr>
              <w:t>и, на территории которого реализуется проект</w:t>
            </w:r>
            <w:r w:rsidRPr="0005329F">
              <w:rPr>
                <w:sz w:val="24"/>
                <w:szCs w:val="24"/>
              </w:rPr>
              <w:t xml:space="preserve"> по созданию комфортной городской среды, %</w:t>
            </w:r>
          </w:p>
        </w:tc>
        <w:tc>
          <w:tcPr>
            <w:tcW w:w="834" w:type="pct"/>
          </w:tcPr>
          <w:p w:rsidR="00E9380B" w:rsidRPr="00B96C52" w:rsidRDefault="005C540F" w:rsidP="00E56347">
            <w:pPr>
              <w:pStyle w:val="af1"/>
            </w:pPr>
            <w:r>
              <w:t>15</w:t>
            </w:r>
          </w:p>
        </w:tc>
        <w:tc>
          <w:tcPr>
            <w:tcW w:w="835" w:type="pct"/>
          </w:tcPr>
          <w:p w:rsidR="00E9380B" w:rsidRPr="00B96C52" w:rsidRDefault="005C540F" w:rsidP="00E56347">
            <w:pPr>
              <w:pStyle w:val="af1"/>
            </w:pPr>
            <w:r>
              <w:t>20</w:t>
            </w:r>
          </w:p>
        </w:tc>
        <w:tc>
          <w:tcPr>
            <w:tcW w:w="903" w:type="pct"/>
          </w:tcPr>
          <w:p w:rsidR="00E9380B" w:rsidRPr="00B96C52" w:rsidRDefault="005C540F" w:rsidP="00E56347">
            <w:pPr>
              <w:pStyle w:val="af1"/>
            </w:pPr>
            <w:r>
              <w:t>25</w:t>
            </w:r>
          </w:p>
        </w:tc>
        <w:tc>
          <w:tcPr>
            <w:tcW w:w="762" w:type="pct"/>
          </w:tcPr>
          <w:p w:rsidR="00E9380B" w:rsidRPr="00B96C52" w:rsidRDefault="005C540F" w:rsidP="00E56347">
            <w:pPr>
              <w:pStyle w:val="af1"/>
            </w:pPr>
            <w:r>
              <w:t>30</w:t>
            </w:r>
          </w:p>
        </w:tc>
      </w:tr>
    </w:tbl>
    <w:p w:rsidR="00D3450E" w:rsidRDefault="00D3450E" w:rsidP="00092B5A">
      <w:pPr>
        <w:pStyle w:val="ConsPlusNormal"/>
        <w:ind w:firstLine="0"/>
        <w:outlineLvl w:val="1"/>
        <w:rPr>
          <w:rFonts w:ascii="Times New Roman" w:hAnsi="Times New Roman" w:cs="Times New Roman"/>
          <w:b/>
          <w:bCs/>
          <w:sz w:val="28"/>
          <w:szCs w:val="28"/>
        </w:rPr>
      </w:pPr>
    </w:p>
    <w:p w:rsidR="00092B5A" w:rsidRDefault="00092B5A" w:rsidP="00092B5A">
      <w:pPr>
        <w:pStyle w:val="ConsPlusNormal"/>
        <w:ind w:firstLine="0"/>
        <w:outlineLvl w:val="1"/>
        <w:rPr>
          <w:rFonts w:ascii="Times New Roman" w:hAnsi="Times New Roman" w:cs="Times New Roman"/>
          <w:b/>
          <w:bCs/>
          <w:sz w:val="28"/>
          <w:szCs w:val="28"/>
        </w:rPr>
      </w:pPr>
    </w:p>
    <w:p w:rsidR="00C34852" w:rsidRPr="00651C99" w:rsidRDefault="00C34852" w:rsidP="00C34852">
      <w:pPr>
        <w:autoSpaceDE w:val="0"/>
        <w:autoSpaceDN w:val="0"/>
        <w:adjustRightInd w:val="0"/>
        <w:jc w:val="center"/>
        <w:rPr>
          <w:sz w:val="28"/>
          <w:szCs w:val="28"/>
        </w:rPr>
      </w:pPr>
      <w:r w:rsidRPr="00651C99">
        <w:rPr>
          <w:b/>
          <w:bCs/>
          <w:sz w:val="28"/>
          <w:szCs w:val="28"/>
        </w:rPr>
        <w:t>Раздел 4. Паспорт комплекса процессных мероприятий</w:t>
      </w:r>
    </w:p>
    <w:p w:rsidR="00B51437" w:rsidRPr="00651C99" w:rsidRDefault="00B51437" w:rsidP="00B51437">
      <w:pPr>
        <w:pStyle w:val="ConsPlusNormal"/>
        <w:ind w:firstLine="709"/>
        <w:jc w:val="center"/>
        <w:outlineLvl w:val="1"/>
        <w:rPr>
          <w:rFonts w:ascii="Times New Roman" w:hAnsi="Times New Roman" w:cs="Times New Roman"/>
          <w:b/>
          <w:bCs/>
          <w:sz w:val="28"/>
          <w:szCs w:val="28"/>
        </w:rPr>
      </w:pPr>
    </w:p>
    <w:p w:rsidR="00901504" w:rsidRPr="00901504" w:rsidRDefault="00844FF8" w:rsidP="003C144D">
      <w:pPr>
        <w:autoSpaceDE w:val="0"/>
        <w:autoSpaceDN w:val="0"/>
        <w:adjustRightInd w:val="0"/>
        <w:jc w:val="center"/>
        <w:rPr>
          <w:bCs/>
          <w:color w:val="000000" w:themeColor="text1"/>
          <w:sz w:val="24"/>
          <w:szCs w:val="24"/>
        </w:rPr>
      </w:pPr>
      <w:r>
        <w:rPr>
          <w:bCs/>
          <w:color w:val="000000" w:themeColor="text1"/>
          <w:sz w:val="24"/>
          <w:szCs w:val="24"/>
        </w:rPr>
        <w:t>ПАСПОРТ</w:t>
      </w:r>
    </w:p>
    <w:p w:rsidR="00901504" w:rsidRPr="00901504" w:rsidRDefault="00030796" w:rsidP="003C144D">
      <w:pPr>
        <w:autoSpaceDE w:val="0"/>
        <w:autoSpaceDN w:val="0"/>
        <w:adjustRightInd w:val="0"/>
        <w:jc w:val="center"/>
        <w:rPr>
          <w:bCs/>
          <w:color w:val="000000" w:themeColor="text1"/>
          <w:sz w:val="24"/>
          <w:szCs w:val="24"/>
        </w:rPr>
      </w:pPr>
      <w:r w:rsidRPr="00901504">
        <w:rPr>
          <w:bCs/>
          <w:color w:val="000000" w:themeColor="text1"/>
          <w:sz w:val="24"/>
          <w:szCs w:val="24"/>
        </w:rPr>
        <w:t xml:space="preserve"> компле</w:t>
      </w:r>
      <w:r w:rsidR="008F2807" w:rsidRPr="00901504">
        <w:rPr>
          <w:bCs/>
          <w:color w:val="000000" w:themeColor="text1"/>
          <w:sz w:val="24"/>
          <w:szCs w:val="24"/>
        </w:rPr>
        <w:t>к</w:t>
      </w:r>
      <w:r w:rsidR="00FD12D7" w:rsidRPr="00901504">
        <w:rPr>
          <w:bCs/>
          <w:color w:val="000000" w:themeColor="text1"/>
          <w:sz w:val="24"/>
          <w:szCs w:val="24"/>
        </w:rPr>
        <w:t xml:space="preserve">са процессных мероприятий </w:t>
      </w:r>
    </w:p>
    <w:p w:rsidR="00BB1E32" w:rsidRPr="00901504" w:rsidRDefault="00FD12D7" w:rsidP="003C144D">
      <w:pPr>
        <w:autoSpaceDE w:val="0"/>
        <w:autoSpaceDN w:val="0"/>
        <w:adjustRightInd w:val="0"/>
        <w:jc w:val="center"/>
        <w:rPr>
          <w:bCs/>
          <w:color w:val="000000" w:themeColor="text1"/>
          <w:sz w:val="24"/>
          <w:szCs w:val="24"/>
        </w:rPr>
      </w:pPr>
      <w:r w:rsidRPr="00901504">
        <w:rPr>
          <w:bCs/>
          <w:color w:val="000000" w:themeColor="text1"/>
          <w:sz w:val="24"/>
          <w:szCs w:val="24"/>
        </w:rPr>
        <w:t>«</w:t>
      </w:r>
      <w:r w:rsidRPr="00901504">
        <w:rPr>
          <w:sz w:val="24"/>
          <w:szCs w:val="24"/>
        </w:rPr>
        <w:t>Повышение уровня благоустройства на территории Ельнинского городского поселения Ельнинского района Смоленской области»</w:t>
      </w:r>
      <w:r w:rsidR="008F2807" w:rsidRPr="00901504">
        <w:rPr>
          <w:bCs/>
          <w:color w:val="000000" w:themeColor="text1"/>
          <w:sz w:val="24"/>
          <w:szCs w:val="24"/>
        </w:rPr>
        <w:t>.</w:t>
      </w:r>
    </w:p>
    <w:p w:rsidR="00030796" w:rsidRPr="00C34852" w:rsidRDefault="00030796" w:rsidP="003C144D">
      <w:pPr>
        <w:autoSpaceDE w:val="0"/>
        <w:autoSpaceDN w:val="0"/>
        <w:adjustRightInd w:val="0"/>
        <w:jc w:val="center"/>
        <w:rPr>
          <w:bCs/>
          <w:color w:val="000000" w:themeColor="text1"/>
          <w:sz w:val="28"/>
          <w:szCs w:val="28"/>
        </w:rPr>
      </w:pPr>
    </w:p>
    <w:p w:rsidR="00901504" w:rsidRDefault="00901504" w:rsidP="00901504">
      <w:pPr>
        <w:pStyle w:val="ConsPlusNormal"/>
        <w:ind w:firstLine="0"/>
        <w:jc w:val="center"/>
        <w:rPr>
          <w:rFonts w:ascii="Times New Roman" w:hAnsi="Times New Roman" w:cs="Times New Roman"/>
          <w:sz w:val="24"/>
          <w:szCs w:val="24"/>
        </w:rPr>
      </w:pPr>
      <w:r w:rsidRPr="00030E0D">
        <w:rPr>
          <w:rFonts w:ascii="Times New Roman" w:hAnsi="Times New Roman" w:cs="Times New Roman"/>
          <w:sz w:val="24"/>
          <w:szCs w:val="24"/>
        </w:rPr>
        <w:t>1. ОБЩИЕ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733"/>
      </w:tblGrid>
      <w:tr w:rsidR="00694C82" w:rsidRPr="00694C82" w:rsidTr="00694C82">
        <w:tc>
          <w:tcPr>
            <w:tcW w:w="4535" w:type="dxa"/>
          </w:tcPr>
          <w:p w:rsidR="00694C82" w:rsidRPr="00694C82" w:rsidRDefault="00694C82" w:rsidP="00694C82">
            <w:pPr>
              <w:widowControl w:val="0"/>
              <w:autoSpaceDE w:val="0"/>
              <w:autoSpaceDN w:val="0"/>
              <w:jc w:val="both"/>
              <w:rPr>
                <w:sz w:val="24"/>
                <w:szCs w:val="24"/>
              </w:rPr>
            </w:pPr>
            <w:r w:rsidRPr="00694C82">
              <w:rPr>
                <w:sz w:val="24"/>
                <w:szCs w:val="24"/>
              </w:rPr>
              <w:t>Ответственный за выполнение регионального проекта</w:t>
            </w:r>
          </w:p>
        </w:tc>
        <w:tc>
          <w:tcPr>
            <w:tcW w:w="5733" w:type="dxa"/>
          </w:tcPr>
          <w:p w:rsidR="00694C82" w:rsidRPr="00694C82" w:rsidRDefault="00694C82" w:rsidP="00694C82">
            <w:pPr>
              <w:widowControl w:val="0"/>
              <w:autoSpaceDE w:val="0"/>
              <w:autoSpaceDN w:val="0"/>
              <w:rPr>
                <w:sz w:val="24"/>
                <w:szCs w:val="24"/>
              </w:rPr>
            </w:pPr>
            <w:r>
              <w:rPr>
                <w:sz w:val="24"/>
                <w:szCs w:val="24"/>
              </w:rPr>
              <w:t>Отдел жилищно-коммунального и городского хозяйства Администрации муниципального образования «Ельнинский район» Смоленской области</w:t>
            </w:r>
          </w:p>
        </w:tc>
      </w:tr>
      <w:tr w:rsidR="00694C82" w:rsidRPr="00694C82" w:rsidTr="00694C82">
        <w:tc>
          <w:tcPr>
            <w:tcW w:w="4535" w:type="dxa"/>
          </w:tcPr>
          <w:p w:rsidR="00694C82" w:rsidRPr="00694C82" w:rsidRDefault="00694C82" w:rsidP="00694C82">
            <w:pPr>
              <w:widowControl w:val="0"/>
              <w:autoSpaceDE w:val="0"/>
              <w:autoSpaceDN w:val="0"/>
              <w:jc w:val="both"/>
              <w:rPr>
                <w:sz w:val="24"/>
                <w:szCs w:val="24"/>
              </w:rPr>
            </w:pPr>
            <w:r w:rsidRPr="00694C82">
              <w:rPr>
                <w:sz w:val="24"/>
                <w:szCs w:val="24"/>
              </w:rPr>
              <w:t>Связь с муниципальной программой</w:t>
            </w:r>
          </w:p>
        </w:tc>
        <w:tc>
          <w:tcPr>
            <w:tcW w:w="5733" w:type="dxa"/>
          </w:tcPr>
          <w:p w:rsidR="00694C82" w:rsidRPr="00694C82" w:rsidRDefault="00694C82" w:rsidP="00694C82">
            <w:pPr>
              <w:widowControl w:val="0"/>
              <w:autoSpaceDE w:val="0"/>
              <w:autoSpaceDN w:val="0"/>
              <w:jc w:val="both"/>
              <w:rPr>
                <w:sz w:val="24"/>
                <w:szCs w:val="24"/>
              </w:rPr>
            </w:pPr>
            <w:r w:rsidRPr="00694C82">
              <w:rPr>
                <w:sz w:val="24"/>
                <w:szCs w:val="24"/>
              </w:rPr>
              <w:t>Муниц</w:t>
            </w:r>
            <w:r w:rsidR="00FD12D7">
              <w:rPr>
                <w:sz w:val="24"/>
                <w:szCs w:val="24"/>
              </w:rPr>
              <w:t>ипальная программа "</w:t>
            </w:r>
            <w:r>
              <w:rPr>
                <w:sz w:val="24"/>
                <w:szCs w:val="24"/>
              </w:rPr>
              <w:t xml:space="preserve">Формирование современной городской среды на территории Ельнинского городского поселения Ельнинского </w:t>
            </w:r>
            <w:r>
              <w:rPr>
                <w:sz w:val="24"/>
                <w:szCs w:val="24"/>
              </w:rPr>
              <w:lastRenderedPageBreak/>
              <w:t>района Смоленской области</w:t>
            </w:r>
            <w:r w:rsidRPr="00694C82">
              <w:rPr>
                <w:sz w:val="24"/>
                <w:szCs w:val="24"/>
              </w:rPr>
              <w:t xml:space="preserve"> "</w:t>
            </w:r>
          </w:p>
        </w:tc>
      </w:tr>
    </w:tbl>
    <w:p w:rsidR="00694C82" w:rsidRDefault="00694C82" w:rsidP="003C144D">
      <w:pPr>
        <w:autoSpaceDE w:val="0"/>
        <w:autoSpaceDN w:val="0"/>
        <w:adjustRightInd w:val="0"/>
        <w:jc w:val="center"/>
        <w:rPr>
          <w:b/>
          <w:bCs/>
          <w:color w:val="000000" w:themeColor="text1"/>
          <w:sz w:val="28"/>
          <w:szCs w:val="28"/>
        </w:rPr>
      </w:pPr>
    </w:p>
    <w:p w:rsidR="00966BF9" w:rsidRDefault="00966BF9" w:rsidP="003C144D">
      <w:pPr>
        <w:autoSpaceDE w:val="0"/>
        <w:autoSpaceDN w:val="0"/>
        <w:adjustRightInd w:val="0"/>
        <w:jc w:val="center"/>
        <w:rPr>
          <w:b/>
          <w:bCs/>
          <w:color w:val="000000" w:themeColor="text1"/>
          <w:sz w:val="28"/>
          <w:szCs w:val="28"/>
        </w:rPr>
      </w:pPr>
    </w:p>
    <w:p w:rsidR="00694C82" w:rsidRDefault="00844FF8" w:rsidP="00844FF8">
      <w:pPr>
        <w:pStyle w:val="ConsPlusNormal"/>
        <w:jc w:val="center"/>
        <w:rPr>
          <w:rFonts w:ascii="Times New Roman" w:hAnsi="Times New Roman" w:cs="Times New Roman"/>
          <w:sz w:val="24"/>
          <w:szCs w:val="24"/>
        </w:rPr>
      </w:pPr>
      <w:r w:rsidRPr="006071B6">
        <w:rPr>
          <w:rFonts w:ascii="Times New Roman" w:hAnsi="Times New Roman" w:cs="Times New Roman"/>
          <w:sz w:val="24"/>
          <w:szCs w:val="24"/>
        </w:rPr>
        <w:t>2. ПОКАЗАТЕЛИ РЕАЛИЗАЦИИ КОМПЛЕКСА ПРОЦЕССНЫХ МЕРОПРИЯТИЙ</w:t>
      </w:r>
    </w:p>
    <w:p w:rsidR="00D3450E" w:rsidRPr="00844FF8" w:rsidRDefault="00D3450E" w:rsidP="00844FF8">
      <w:pPr>
        <w:pStyle w:val="ConsPlusNormal"/>
        <w:jc w:val="center"/>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1701"/>
        <w:gridCol w:w="1276"/>
        <w:gridCol w:w="1276"/>
        <w:gridCol w:w="1275"/>
      </w:tblGrid>
      <w:tr w:rsidR="00B06A5E" w:rsidTr="00716AF9">
        <w:trPr>
          <w:trHeight w:val="277"/>
        </w:trPr>
        <w:tc>
          <w:tcPr>
            <w:tcW w:w="4786" w:type="dxa"/>
            <w:vMerge w:val="restart"/>
          </w:tcPr>
          <w:p w:rsidR="00B06A5E" w:rsidRPr="001716E8" w:rsidRDefault="00B06A5E" w:rsidP="00AB3ACE">
            <w:pPr>
              <w:jc w:val="center"/>
              <w:rPr>
                <w:color w:val="000000"/>
                <w:sz w:val="24"/>
                <w:szCs w:val="24"/>
              </w:rPr>
            </w:pPr>
            <w:r>
              <w:rPr>
                <w:color w:val="000000"/>
                <w:sz w:val="24"/>
                <w:szCs w:val="24"/>
              </w:rPr>
              <w:t>Наименование показателя реализации, единица измерения</w:t>
            </w:r>
          </w:p>
        </w:tc>
        <w:tc>
          <w:tcPr>
            <w:tcW w:w="1701" w:type="dxa"/>
            <w:vMerge w:val="restart"/>
          </w:tcPr>
          <w:p w:rsidR="00B06A5E" w:rsidRPr="001716E8" w:rsidRDefault="00B06A5E" w:rsidP="00966BF9">
            <w:pPr>
              <w:jc w:val="center"/>
              <w:rPr>
                <w:color w:val="000000"/>
                <w:sz w:val="24"/>
                <w:szCs w:val="24"/>
              </w:rPr>
            </w:pPr>
            <w:r>
              <w:rPr>
                <w:color w:val="000000"/>
                <w:sz w:val="24"/>
                <w:szCs w:val="24"/>
              </w:rPr>
              <w:t>Базовое значение показателя результата (</w:t>
            </w:r>
            <w:r w:rsidR="00966BF9">
              <w:rPr>
                <w:color w:val="000000"/>
                <w:sz w:val="24"/>
                <w:szCs w:val="24"/>
              </w:rPr>
              <w:t>2022 год</w:t>
            </w:r>
            <w:r>
              <w:rPr>
                <w:color w:val="000000"/>
                <w:sz w:val="24"/>
                <w:szCs w:val="24"/>
              </w:rPr>
              <w:t>)</w:t>
            </w:r>
          </w:p>
        </w:tc>
        <w:tc>
          <w:tcPr>
            <w:tcW w:w="3827" w:type="dxa"/>
            <w:gridSpan w:val="3"/>
            <w:shd w:val="clear" w:color="auto" w:fill="auto"/>
          </w:tcPr>
          <w:p w:rsidR="00B06A5E" w:rsidRPr="00B06A5E" w:rsidRDefault="00B06A5E">
            <w:pPr>
              <w:rPr>
                <w:sz w:val="24"/>
                <w:szCs w:val="24"/>
              </w:rPr>
            </w:pPr>
            <w:r w:rsidRPr="00B06A5E">
              <w:rPr>
                <w:sz w:val="24"/>
                <w:szCs w:val="24"/>
              </w:rPr>
              <w:t>Планируемое значение показателя реализации на очередной финансовый год и плановый период (по этапам реализации)</w:t>
            </w:r>
          </w:p>
        </w:tc>
      </w:tr>
      <w:tr w:rsidR="00B06A5E" w:rsidTr="00966BF9">
        <w:trPr>
          <w:trHeight w:val="305"/>
        </w:trPr>
        <w:tc>
          <w:tcPr>
            <w:tcW w:w="4786" w:type="dxa"/>
            <w:vMerge/>
          </w:tcPr>
          <w:p w:rsidR="00B06A5E" w:rsidRPr="001716E8" w:rsidRDefault="00B06A5E" w:rsidP="00AB3ACE">
            <w:pPr>
              <w:jc w:val="center"/>
              <w:rPr>
                <w:color w:val="000000"/>
                <w:sz w:val="24"/>
                <w:szCs w:val="24"/>
              </w:rPr>
            </w:pPr>
          </w:p>
        </w:tc>
        <w:tc>
          <w:tcPr>
            <w:tcW w:w="1701" w:type="dxa"/>
            <w:vMerge/>
          </w:tcPr>
          <w:p w:rsidR="00B06A5E" w:rsidRPr="001716E8" w:rsidRDefault="00B06A5E" w:rsidP="00AB3ACE">
            <w:pPr>
              <w:jc w:val="center"/>
              <w:rPr>
                <w:color w:val="000000"/>
                <w:sz w:val="24"/>
                <w:szCs w:val="24"/>
              </w:rPr>
            </w:pPr>
          </w:p>
        </w:tc>
        <w:tc>
          <w:tcPr>
            <w:tcW w:w="1276" w:type="dxa"/>
          </w:tcPr>
          <w:p w:rsidR="00B06A5E" w:rsidRDefault="00A64214" w:rsidP="00AB3ACE">
            <w:pPr>
              <w:jc w:val="center"/>
              <w:rPr>
                <w:color w:val="000000"/>
                <w:sz w:val="24"/>
                <w:szCs w:val="24"/>
              </w:rPr>
            </w:pPr>
            <w:r>
              <w:rPr>
                <w:color w:val="000000"/>
                <w:sz w:val="24"/>
                <w:szCs w:val="24"/>
              </w:rPr>
              <w:t>2023</w:t>
            </w:r>
            <w:r w:rsidR="00B06A5E">
              <w:rPr>
                <w:color w:val="000000"/>
                <w:sz w:val="24"/>
                <w:szCs w:val="24"/>
              </w:rPr>
              <w:t xml:space="preserve"> год</w:t>
            </w:r>
          </w:p>
        </w:tc>
        <w:tc>
          <w:tcPr>
            <w:tcW w:w="1276" w:type="dxa"/>
          </w:tcPr>
          <w:p w:rsidR="00B06A5E" w:rsidRDefault="00A64214" w:rsidP="00AB3ACE">
            <w:pPr>
              <w:jc w:val="center"/>
              <w:rPr>
                <w:color w:val="000000"/>
                <w:sz w:val="24"/>
                <w:szCs w:val="24"/>
              </w:rPr>
            </w:pPr>
            <w:r>
              <w:rPr>
                <w:color w:val="000000"/>
                <w:sz w:val="24"/>
                <w:szCs w:val="24"/>
              </w:rPr>
              <w:t>2024</w:t>
            </w:r>
            <w:r w:rsidR="00B06A5E">
              <w:rPr>
                <w:color w:val="000000"/>
                <w:sz w:val="24"/>
                <w:szCs w:val="24"/>
              </w:rPr>
              <w:t xml:space="preserve"> год</w:t>
            </w:r>
          </w:p>
        </w:tc>
        <w:tc>
          <w:tcPr>
            <w:tcW w:w="1275" w:type="dxa"/>
          </w:tcPr>
          <w:p w:rsidR="00B06A5E" w:rsidRDefault="00A64214" w:rsidP="00AB3ACE">
            <w:pPr>
              <w:jc w:val="center"/>
              <w:rPr>
                <w:color w:val="000000"/>
                <w:sz w:val="24"/>
                <w:szCs w:val="24"/>
              </w:rPr>
            </w:pPr>
            <w:r>
              <w:rPr>
                <w:color w:val="000000"/>
                <w:sz w:val="24"/>
                <w:szCs w:val="24"/>
              </w:rPr>
              <w:t>2025</w:t>
            </w:r>
            <w:r w:rsidR="00B06A5E">
              <w:rPr>
                <w:color w:val="000000"/>
                <w:sz w:val="24"/>
                <w:szCs w:val="24"/>
              </w:rPr>
              <w:t xml:space="preserve"> год</w:t>
            </w:r>
          </w:p>
        </w:tc>
      </w:tr>
      <w:tr w:rsidR="00B06A5E" w:rsidTr="00966BF9">
        <w:trPr>
          <w:trHeight w:val="268"/>
        </w:trPr>
        <w:tc>
          <w:tcPr>
            <w:tcW w:w="4786" w:type="dxa"/>
          </w:tcPr>
          <w:p w:rsidR="00B06A5E" w:rsidRPr="00966BF9" w:rsidRDefault="00B06A5E" w:rsidP="00966BF9">
            <w:pPr>
              <w:pStyle w:val="af1"/>
              <w:jc w:val="center"/>
            </w:pPr>
            <w:r w:rsidRPr="00966BF9">
              <w:t>1</w:t>
            </w:r>
          </w:p>
        </w:tc>
        <w:tc>
          <w:tcPr>
            <w:tcW w:w="1701" w:type="dxa"/>
          </w:tcPr>
          <w:p w:rsidR="00B06A5E" w:rsidRPr="00966BF9" w:rsidRDefault="00B06A5E" w:rsidP="00966BF9">
            <w:pPr>
              <w:pStyle w:val="af1"/>
              <w:jc w:val="center"/>
            </w:pPr>
            <w:r w:rsidRPr="00966BF9">
              <w:t>2</w:t>
            </w:r>
          </w:p>
        </w:tc>
        <w:tc>
          <w:tcPr>
            <w:tcW w:w="1276" w:type="dxa"/>
          </w:tcPr>
          <w:p w:rsidR="00B06A5E" w:rsidRPr="00966BF9" w:rsidRDefault="001701B9" w:rsidP="00966BF9">
            <w:pPr>
              <w:pStyle w:val="af1"/>
              <w:jc w:val="center"/>
            </w:pPr>
            <w:r w:rsidRPr="00966BF9">
              <w:t>3</w:t>
            </w:r>
          </w:p>
        </w:tc>
        <w:tc>
          <w:tcPr>
            <w:tcW w:w="1276" w:type="dxa"/>
          </w:tcPr>
          <w:p w:rsidR="00B06A5E" w:rsidRPr="00966BF9" w:rsidRDefault="001701B9" w:rsidP="00966BF9">
            <w:pPr>
              <w:pStyle w:val="af1"/>
              <w:jc w:val="center"/>
            </w:pPr>
            <w:r w:rsidRPr="00966BF9">
              <w:t>4</w:t>
            </w:r>
          </w:p>
        </w:tc>
        <w:tc>
          <w:tcPr>
            <w:tcW w:w="1275" w:type="dxa"/>
          </w:tcPr>
          <w:p w:rsidR="00B06A5E" w:rsidRPr="00966BF9" w:rsidRDefault="001701B9" w:rsidP="00966BF9">
            <w:pPr>
              <w:pStyle w:val="af1"/>
              <w:jc w:val="center"/>
            </w:pPr>
            <w:r w:rsidRPr="00966BF9">
              <w:t>5</w:t>
            </w:r>
          </w:p>
        </w:tc>
      </w:tr>
      <w:tr w:rsidR="00B06A5E" w:rsidRPr="00725D54" w:rsidTr="00716AF9">
        <w:trPr>
          <w:trHeight w:val="633"/>
        </w:trPr>
        <w:tc>
          <w:tcPr>
            <w:tcW w:w="4786" w:type="dxa"/>
          </w:tcPr>
          <w:p w:rsidR="00B06A5E" w:rsidRPr="00966BF9" w:rsidRDefault="006C791B" w:rsidP="00966BF9">
            <w:pPr>
              <w:pStyle w:val="af1"/>
              <w:rPr>
                <w:sz w:val="24"/>
                <w:szCs w:val="24"/>
              </w:rPr>
            </w:pPr>
            <w:r>
              <w:rPr>
                <w:sz w:val="24"/>
                <w:szCs w:val="24"/>
              </w:rPr>
              <w:t>Бл</w:t>
            </w:r>
            <w:r w:rsidR="0005329F">
              <w:rPr>
                <w:sz w:val="24"/>
                <w:szCs w:val="24"/>
              </w:rPr>
              <w:t>агоу</w:t>
            </w:r>
            <w:r w:rsidR="001D1015">
              <w:rPr>
                <w:sz w:val="24"/>
                <w:szCs w:val="24"/>
              </w:rPr>
              <w:t>стройство мест массового посещения граждан</w:t>
            </w:r>
          </w:p>
        </w:tc>
        <w:tc>
          <w:tcPr>
            <w:tcW w:w="1701" w:type="dxa"/>
          </w:tcPr>
          <w:p w:rsidR="00B06A5E" w:rsidRDefault="0005329F" w:rsidP="00966BF9">
            <w:pPr>
              <w:jc w:val="center"/>
              <w:rPr>
                <w:sz w:val="24"/>
                <w:szCs w:val="24"/>
              </w:rPr>
            </w:pPr>
            <w:r>
              <w:rPr>
                <w:sz w:val="24"/>
                <w:szCs w:val="24"/>
              </w:rPr>
              <w:t>1</w:t>
            </w:r>
          </w:p>
          <w:p w:rsidR="00B06A5E" w:rsidRPr="00725D54" w:rsidRDefault="00B06A5E" w:rsidP="00966BF9">
            <w:pPr>
              <w:jc w:val="center"/>
              <w:rPr>
                <w:sz w:val="24"/>
                <w:szCs w:val="24"/>
              </w:rPr>
            </w:pPr>
          </w:p>
        </w:tc>
        <w:tc>
          <w:tcPr>
            <w:tcW w:w="1276" w:type="dxa"/>
          </w:tcPr>
          <w:p w:rsidR="00B06A5E" w:rsidRPr="00725D54" w:rsidRDefault="0005329F" w:rsidP="00966BF9">
            <w:pPr>
              <w:jc w:val="center"/>
              <w:rPr>
                <w:sz w:val="24"/>
                <w:szCs w:val="24"/>
              </w:rPr>
            </w:pPr>
            <w:r>
              <w:rPr>
                <w:sz w:val="24"/>
                <w:szCs w:val="24"/>
              </w:rPr>
              <w:t>1</w:t>
            </w:r>
          </w:p>
        </w:tc>
        <w:tc>
          <w:tcPr>
            <w:tcW w:w="1276" w:type="dxa"/>
          </w:tcPr>
          <w:p w:rsidR="00B06A5E" w:rsidRDefault="0005329F" w:rsidP="00966BF9">
            <w:pPr>
              <w:jc w:val="center"/>
              <w:rPr>
                <w:sz w:val="24"/>
                <w:szCs w:val="24"/>
              </w:rPr>
            </w:pPr>
            <w:r>
              <w:rPr>
                <w:sz w:val="24"/>
                <w:szCs w:val="24"/>
              </w:rPr>
              <w:t>1</w:t>
            </w:r>
          </w:p>
          <w:p w:rsidR="00B06A5E" w:rsidRPr="00725D54" w:rsidRDefault="00B06A5E" w:rsidP="00966BF9">
            <w:pPr>
              <w:jc w:val="center"/>
              <w:rPr>
                <w:sz w:val="24"/>
                <w:szCs w:val="24"/>
              </w:rPr>
            </w:pPr>
          </w:p>
        </w:tc>
        <w:tc>
          <w:tcPr>
            <w:tcW w:w="1275" w:type="dxa"/>
          </w:tcPr>
          <w:p w:rsidR="00B06A5E" w:rsidRDefault="0005329F" w:rsidP="00966BF9">
            <w:pPr>
              <w:jc w:val="center"/>
              <w:rPr>
                <w:sz w:val="24"/>
                <w:szCs w:val="24"/>
              </w:rPr>
            </w:pPr>
            <w:r>
              <w:rPr>
                <w:sz w:val="24"/>
                <w:szCs w:val="24"/>
              </w:rPr>
              <w:t>1</w:t>
            </w:r>
          </w:p>
          <w:p w:rsidR="00B06A5E" w:rsidRPr="00725D54" w:rsidRDefault="00B06A5E" w:rsidP="00966BF9">
            <w:pPr>
              <w:jc w:val="center"/>
              <w:rPr>
                <w:sz w:val="24"/>
                <w:szCs w:val="24"/>
              </w:rPr>
            </w:pPr>
          </w:p>
        </w:tc>
      </w:tr>
      <w:tr w:rsidR="00B06A5E" w:rsidTr="00716AF9">
        <w:trPr>
          <w:trHeight w:val="481"/>
        </w:trPr>
        <w:tc>
          <w:tcPr>
            <w:tcW w:w="4786" w:type="dxa"/>
          </w:tcPr>
          <w:p w:rsidR="00B06A5E" w:rsidRPr="00966BF9" w:rsidRDefault="006C791B" w:rsidP="00966BF9">
            <w:pPr>
              <w:pStyle w:val="af1"/>
              <w:rPr>
                <w:bCs/>
                <w:sz w:val="24"/>
                <w:szCs w:val="24"/>
              </w:rPr>
            </w:pPr>
            <w:r>
              <w:rPr>
                <w:sz w:val="24"/>
                <w:szCs w:val="24"/>
              </w:rPr>
              <w:t>Благо</w:t>
            </w:r>
            <w:r w:rsidR="0005329F">
              <w:rPr>
                <w:sz w:val="24"/>
                <w:szCs w:val="24"/>
              </w:rPr>
              <w:t>устройство дворовых территорий</w:t>
            </w:r>
          </w:p>
        </w:tc>
        <w:tc>
          <w:tcPr>
            <w:tcW w:w="1701" w:type="dxa"/>
          </w:tcPr>
          <w:p w:rsidR="00B06A5E" w:rsidRDefault="0005329F" w:rsidP="00966BF9">
            <w:pPr>
              <w:spacing w:line="240" w:lineRule="exact"/>
              <w:jc w:val="center"/>
              <w:rPr>
                <w:sz w:val="24"/>
                <w:szCs w:val="24"/>
              </w:rPr>
            </w:pPr>
            <w:r>
              <w:rPr>
                <w:sz w:val="24"/>
                <w:szCs w:val="24"/>
              </w:rPr>
              <w:t>1</w:t>
            </w:r>
          </w:p>
        </w:tc>
        <w:tc>
          <w:tcPr>
            <w:tcW w:w="1276" w:type="dxa"/>
          </w:tcPr>
          <w:p w:rsidR="00B06A5E" w:rsidRDefault="0005329F" w:rsidP="00966BF9">
            <w:pPr>
              <w:jc w:val="center"/>
              <w:rPr>
                <w:color w:val="000000"/>
                <w:sz w:val="24"/>
                <w:szCs w:val="24"/>
              </w:rPr>
            </w:pPr>
            <w:r>
              <w:rPr>
                <w:color w:val="000000"/>
                <w:sz w:val="24"/>
                <w:szCs w:val="24"/>
              </w:rPr>
              <w:t>1</w:t>
            </w:r>
          </w:p>
        </w:tc>
        <w:tc>
          <w:tcPr>
            <w:tcW w:w="1276" w:type="dxa"/>
          </w:tcPr>
          <w:p w:rsidR="00B06A5E" w:rsidRDefault="0005329F" w:rsidP="00966BF9">
            <w:pPr>
              <w:jc w:val="center"/>
              <w:rPr>
                <w:color w:val="000000"/>
                <w:sz w:val="24"/>
                <w:szCs w:val="24"/>
              </w:rPr>
            </w:pPr>
            <w:r>
              <w:rPr>
                <w:color w:val="000000"/>
                <w:sz w:val="24"/>
                <w:szCs w:val="24"/>
              </w:rPr>
              <w:t>2</w:t>
            </w:r>
          </w:p>
        </w:tc>
        <w:tc>
          <w:tcPr>
            <w:tcW w:w="1275" w:type="dxa"/>
          </w:tcPr>
          <w:p w:rsidR="00B06A5E" w:rsidRDefault="0005329F" w:rsidP="00966BF9">
            <w:pPr>
              <w:jc w:val="center"/>
              <w:rPr>
                <w:color w:val="000000"/>
                <w:sz w:val="24"/>
                <w:szCs w:val="24"/>
              </w:rPr>
            </w:pPr>
            <w:r>
              <w:rPr>
                <w:color w:val="000000"/>
                <w:sz w:val="24"/>
                <w:szCs w:val="24"/>
              </w:rPr>
              <w:t>2</w:t>
            </w:r>
          </w:p>
        </w:tc>
      </w:tr>
    </w:tbl>
    <w:p w:rsidR="008F2807" w:rsidRDefault="008F2807" w:rsidP="008F2807">
      <w:pPr>
        <w:autoSpaceDE w:val="0"/>
        <w:autoSpaceDN w:val="0"/>
        <w:adjustRightInd w:val="0"/>
        <w:jc w:val="center"/>
        <w:rPr>
          <w:b/>
          <w:bCs/>
          <w:color w:val="000000" w:themeColor="text1"/>
          <w:sz w:val="28"/>
          <w:szCs w:val="28"/>
        </w:rPr>
      </w:pPr>
    </w:p>
    <w:p w:rsidR="00445BF6" w:rsidRDefault="00445BF6" w:rsidP="008F2807">
      <w:pPr>
        <w:autoSpaceDE w:val="0"/>
        <w:autoSpaceDN w:val="0"/>
        <w:adjustRightInd w:val="0"/>
        <w:jc w:val="center"/>
        <w:rPr>
          <w:b/>
          <w:bCs/>
          <w:color w:val="000000" w:themeColor="text1"/>
          <w:sz w:val="28"/>
          <w:szCs w:val="28"/>
        </w:rPr>
      </w:pPr>
    </w:p>
    <w:p w:rsidR="00445BF6" w:rsidRDefault="00445BF6" w:rsidP="00B846E8">
      <w:pPr>
        <w:jc w:val="center"/>
        <w:rPr>
          <w:b/>
          <w:bCs/>
          <w:sz w:val="28"/>
          <w:szCs w:val="28"/>
        </w:rPr>
      </w:pPr>
      <w:r w:rsidRPr="00790A0B">
        <w:rPr>
          <w:b/>
          <w:bCs/>
          <w:sz w:val="28"/>
          <w:szCs w:val="28"/>
        </w:rPr>
        <w:t xml:space="preserve">Раздел 5. </w:t>
      </w:r>
      <w:r w:rsidR="008F2807">
        <w:rPr>
          <w:b/>
          <w:bCs/>
          <w:sz w:val="28"/>
          <w:szCs w:val="28"/>
        </w:rPr>
        <w:t xml:space="preserve">Применение мер государственного и муниципального </w:t>
      </w:r>
    </w:p>
    <w:p w:rsidR="008F2807" w:rsidRDefault="008F2807" w:rsidP="00B846E8">
      <w:pPr>
        <w:jc w:val="center"/>
        <w:rPr>
          <w:b/>
          <w:bCs/>
          <w:sz w:val="28"/>
          <w:szCs w:val="28"/>
        </w:rPr>
      </w:pPr>
      <w:r>
        <w:rPr>
          <w:b/>
          <w:bCs/>
          <w:sz w:val="28"/>
          <w:szCs w:val="28"/>
        </w:rPr>
        <w:t xml:space="preserve">регулирования в части налоговых льгот, </w:t>
      </w:r>
      <w:r w:rsidR="001464C0">
        <w:rPr>
          <w:b/>
          <w:bCs/>
          <w:sz w:val="28"/>
          <w:szCs w:val="28"/>
        </w:rPr>
        <w:t>освобождений и иных преференций по налогам и сборам в сфере реализации муниципальной программы.</w:t>
      </w:r>
    </w:p>
    <w:p w:rsidR="00B846E8" w:rsidRPr="009D683F" w:rsidRDefault="00B846E8" w:rsidP="00B846E8">
      <w:pPr>
        <w:jc w:val="center"/>
        <w:rPr>
          <w:color w:val="FF0000"/>
          <w:sz w:val="28"/>
          <w:szCs w:val="28"/>
        </w:rPr>
      </w:pPr>
    </w:p>
    <w:p w:rsidR="00035915" w:rsidRPr="001464C0" w:rsidRDefault="001464C0" w:rsidP="001464C0">
      <w:pPr>
        <w:ind w:firstLine="709"/>
        <w:jc w:val="both"/>
        <w:rPr>
          <w:sz w:val="28"/>
          <w:szCs w:val="28"/>
        </w:rPr>
      </w:pPr>
      <w:r>
        <w:rPr>
          <w:sz w:val="28"/>
          <w:szCs w:val="28"/>
        </w:rPr>
        <w:t xml:space="preserve">Меры </w:t>
      </w:r>
      <w:r w:rsidRPr="001464C0">
        <w:rPr>
          <w:bCs/>
          <w:sz w:val="28"/>
          <w:szCs w:val="28"/>
        </w:rPr>
        <w:t>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r>
        <w:rPr>
          <w:bCs/>
          <w:sz w:val="28"/>
          <w:szCs w:val="28"/>
        </w:rPr>
        <w:t xml:space="preserve"> не предусмотрены.</w:t>
      </w:r>
    </w:p>
    <w:p w:rsidR="00035915" w:rsidRDefault="00035915" w:rsidP="00B846E8">
      <w:pPr>
        <w:jc w:val="center"/>
        <w:rPr>
          <w:b/>
          <w:sz w:val="28"/>
          <w:szCs w:val="28"/>
        </w:rPr>
      </w:pPr>
    </w:p>
    <w:p w:rsidR="00D3450E" w:rsidRDefault="00D3450E" w:rsidP="00B846E8">
      <w:pPr>
        <w:jc w:val="center"/>
        <w:rPr>
          <w:b/>
          <w:sz w:val="28"/>
          <w:szCs w:val="28"/>
        </w:rPr>
      </w:pPr>
    </w:p>
    <w:p w:rsidR="00497002" w:rsidRPr="008140FA" w:rsidRDefault="00445BF6" w:rsidP="00497002">
      <w:pPr>
        <w:autoSpaceDE w:val="0"/>
        <w:autoSpaceDN w:val="0"/>
        <w:adjustRightInd w:val="0"/>
        <w:jc w:val="center"/>
        <w:rPr>
          <w:b/>
          <w:sz w:val="28"/>
          <w:szCs w:val="28"/>
        </w:rPr>
      </w:pPr>
      <w:r w:rsidRPr="008140FA">
        <w:rPr>
          <w:b/>
          <w:sz w:val="28"/>
          <w:szCs w:val="28"/>
        </w:rPr>
        <w:t>Раздел 6. Сведения о финансировании структурных элементов</w:t>
      </w:r>
      <w:r w:rsidRPr="008140FA">
        <w:rPr>
          <w:b/>
          <w:sz w:val="28"/>
          <w:szCs w:val="28"/>
        </w:rPr>
        <w:br/>
        <w:t>муниципальной программы</w:t>
      </w:r>
      <w:r w:rsidR="00497002" w:rsidRPr="008140FA">
        <w:rPr>
          <w:b/>
          <w:sz w:val="28"/>
          <w:szCs w:val="28"/>
        </w:rPr>
        <w:t xml:space="preserve"> «Формирование современной городской среды </w:t>
      </w:r>
    </w:p>
    <w:p w:rsidR="006A0426" w:rsidRDefault="00497002" w:rsidP="00497002">
      <w:pPr>
        <w:autoSpaceDE w:val="0"/>
        <w:autoSpaceDN w:val="0"/>
        <w:adjustRightInd w:val="0"/>
        <w:jc w:val="center"/>
        <w:rPr>
          <w:b/>
          <w:sz w:val="28"/>
          <w:szCs w:val="28"/>
        </w:rPr>
      </w:pPr>
      <w:r w:rsidRPr="008140FA">
        <w:rPr>
          <w:b/>
          <w:sz w:val="28"/>
          <w:szCs w:val="28"/>
        </w:rPr>
        <w:t>на территории Ельнинского городского поселения Ельнинского района Смоленской области»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559"/>
        <w:gridCol w:w="1134"/>
        <w:gridCol w:w="1134"/>
        <w:gridCol w:w="1134"/>
        <w:gridCol w:w="1559"/>
      </w:tblGrid>
      <w:tr w:rsidR="00D37E22" w:rsidRPr="00C43E3B" w:rsidTr="002F38E1">
        <w:tc>
          <w:tcPr>
            <w:tcW w:w="568" w:type="dxa"/>
            <w:vMerge w:val="restart"/>
            <w:shd w:val="clear" w:color="auto" w:fill="auto"/>
          </w:tcPr>
          <w:p w:rsidR="00D37E22" w:rsidRPr="00BF2C49" w:rsidRDefault="00D37E22" w:rsidP="005322C8">
            <w:pPr>
              <w:pStyle w:val="af1"/>
              <w:jc w:val="center"/>
            </w:pPr>
            <w:r w:rsidRPr="00BF2C49">
              <w:t>№</w:t>
            </w:r>
          </w:p>
          <w:p w:rsidR="00D37E22" w:rsidRPr="00C43E3B" w:rsidRDefault="00D37E22" w:rsidP="005322C8">
            <w:pPr>
              <w:pStyle w:val="af1"/>
              <w:jc w:val="center"/>
              <w:rPr>
                <w:sz w:val="24"/>
                <w:szCs w:val="24"/>
              </w:rPr>
            </w:pPr>
            <w:r w:rsidRPr="00BF2C49">
              <w:t>п/п</w:t>
            </w:r>
          </w:p>
        </w:tc>
        <w:tc>
          <w:tcPr>
            <w:tcW w:w="3260" w:type="dxa"/>
            <w:vMerge w:val="restart"/>
            <w:shd w:val="clear" w:color="auto" w:fill="auto"/>
          </w:tcPr>
          <w:p w:rsidR="00D37E22" w:rsidRPr="00C43E3B" w:rsidRDefault="00D37E22" w:rsidP="005322C8">
            <w:pPr>
              <w:pStyle w:val="af1"/>
              <w:jc w:val="center"/>
              <w:rPr>
                <w:sz w:val="24"/>
                <w:szCs w:val="24"/>
              </w:rPr>
            </w:pPr>
            <w:r w:rsidRPr="00BF2C49">
              <w:t>Наименование</w:t>
            </w:r>
          </w:p>
        </w:tc>
        <w:tc>
          <w:tcPr>
            <w:tcW w:w="1559" w:type="dxa"/>
            <w:vMerge w:val="restart"/>
            <w:shd w:val="clear" w:color="auto" w:fill="auto"/>
          </w:tcPr>
          <w:p w:rsidR="00D37E22" w:rsidRPr="00C43E3B" w:rsidRDefault="00D37E22" w:rsidP="005322C8">
            <w:pPr>
              <w:pStyle w:val="af1"/>
              <w:jc w:val="center"/>
              <w:rPr>
                <w:sz w:val="24"/>
                <w:szCs w:val="24"/>
              </w:rPr>
            </w:pPr>
            <w:r w:rsidRPr="00BF2C49">
              <w:t>Источник финансового обеспечения (расшифро</w:t>
            </w:r>
            <w:r>
              <w:t>-</w:t>
            </w:r>
            <w:r w:rsidRPr="00BF2C49">
              <w:t>вать)</w:t>
            </w:r>
          </w:p>
        </w:tc>
        <w:tc>
          <w:tcPr>
            <w:tcW w:w="4961" w:type="dxa"/>
            <w:gridSpan w:val="4"/>
            <w:shd w:val="clear" w:color="auto" w:fill="auto"/>
          </w:tcPr>
          <w:p w:rsidR="00D37E22" w:rsidRDefault="00D37E22" w:rsidP="005322C8">
            <w:pPr>
              <w:pStyle w:val="af1"/>
              <w:jc w:val="center"/>
            </w:pPr>
            <w:r w:rsidRPr="00BF2C49">
              <w:t xml:space="preserve">Объем средств на реализацию муниципальной программы на очередной финансовый год и плановый период (по этапам реализации), </w:t>
            </w:r>
          </w:p>
          <w:p w:rsidR="00D37E22" w:rsidRPr="00C43E3B" w:rsidRDefault="00D37E22" w:rsidP="005322C8">
            <w:pPr>
              <w:pStyle w:val="af1"/>
              <w:jc w:val="center"/>
              <w:rPr>
                <w:sz w:val="24"/>
                <w:szCs w:val="24"/>
              </w:rPr>
            </w:pPr>
            <w:r w:rsidRPr="00BF2C49">
              <w:t>тыс. рублей</w:t>
            </w:r>
          </w:p>
        </w:tc>
      </w:tr>
      <w:tr w:rsidR="00D37E22" w:rsidRPr="00C43E3B" w:rsidTr="002F38E1">
        <w:tc>
          <w:tcPr>
            <w:tcW w:w="568" w:type="dxa"/>
            <w:vMerge/>
            <w:shd w:val="clear" w:color="auto" w:fill="auto"/>
          </w:tcPr>
          <w:p w:rsidR="00D37E22" w:rsidRPr="00C43E3B" w:rsidRDefault="00D37E22" w:rsidP="005322C8">
            <w:pPr>
              <w:pStyle w:val="af1"/>
              <w:jc w:val="center"/>
              <w:rPr>
                <w:sz w:val="24"/>
                <w:szCs w:val="24"/>
              </w:rPr>
            </w:pPr>
          </w:p>
        </w:tc>
        <w:tc>
          <w:tcPr>
            <w:tcW w:w="3260" w:type="dxa"/>
            <w:vMerge/>
            <w:shd w:val="clear" w:color="auto" w:fill="auto"/>
          </w:tcPr>
          <w:p w:rsidR="00D37E22" w:rsidRPr="00C43E3B" w:rsidRDefault="00D37E22" w:rsidP="005322C8">
            <w:pPr>
              <w:pStyle w:val="af1"/>
              <w:jc w:val="center"/>
              <w:rPr>
                <w:sz w:val="24"/>
                <w:szCs w:val="24"/>
              </w:rPr>
            </w:pPr>
          </w:p>
        </w:tc>
        <w:tc>
          <w:tcPr>
            <w:tcW w:w="1559" w:type="dxa"/>
            <w:vMerge/>
            <w:shd w:val="clear" w:color="auto" w:fill="auto"/>
          </w:tcPr>
          <w:p w:rsidR="00D37E22" w:rsidRPr="00C43E3B" w:rsidRDefault="00D37E22" w:rsidP="005322C8">
            <w:pPr>
              <w:pStyle w:val="af1"/>
              <w:jc w:val="center"/>
              <w:rPr>
                <w:sz w:val="24"/>
                <w:szCs w:val="24"/>
              </w:rPr>
            </w:pPr>
          </w:p>
        </w:tc>
        <w:tc>
          <w:tcPr>
            <w:tcW w:w="1134" w:type="dxa"/>
            <w:shd w:val="clear" w:color="auto" w:fill="auto"/>
          </w:tcPr>
          <w:p w:rsidR="00D37E22" w:rsidRPr="00C43E3B" w:rsidRDefault="00D37E22" w:rsidP="005322C8">
            <w:pPr>
              <w:pStyle w:val="ConsPlusNormal"/>
              <w:ind w:firstLine="0"/>
              <w:jc w:val="center"/>
              <w:rPr>
                <w:rFonts w:ascii="Times New Roman" w:hAnsi="Times New Roman" w:cs="Times New Roman"/>
              </w:rPr>
            </w:pPr>
            <w:r w:rsidRPr="00C43E3B">
              <w:rPr>
                <w:rFonts w:ascii="Times New Roman" w:hAnsi="Times New Roman" w:cs="Times New Roman"/>
              </w:rPr>
              <w:t>всего</w:t>
            </w:r>
          </w:p>
        </w:tc>
        <w:tc>
          <w:tcPr>
            <w:tcW w:w="1134" w:type="dxa"/>
            <w:shd w:val="clear" w:color="auto" w:fill="auto"/>
          </w:tcPr>
          <w:p w:rsidR="00D37E22" w:rsidRPr="00C43E3B" w:rsidRDefault="00D37E22" w:rsidP="005322C8">
            <w:pPr>
              <w:pStyle w:val="ConsPlusNormal"/>
              <w:ind w:firstLine="0"/>
              <w:jc w:val="center"/>
              <w:rPr>
                <w:rFonts w:ascii="Times New Roman" w:hAnsi="Times New Roman" w:cs="Times New Roman"/>
              </w:rPr>
            </w:pPr>
            <w:r>
              <w:rPr>
                <w:rFonts w:ascii="Times New Roman" w:hAnsi="Times New Roman" w:cs="Times New Roman"/>
              </w:rPr>
              <w:t>2023 год</w:t>
            </w:r>
          </w:p>
        </w:tc>
        <w:tc>
          <w:tcPr>
            <w:tcW w:w="1134" w:type="dxa"/>
            <w:shd w:val="clear" w:color="auto" w:fill="auto"/>
          </w:tcPr>
          <w:p w:rsidR="00D37E22" w:rsidRPr="00C43E3B" w:rsidRDefault="00D37E22" w:rsidP="005322C8">
            <w:pPr>
              <w:pStyle w:val="ConsPlusNormal"/>
              <w:ind w:firstLine="0"/>
              <w:jc w:val="center"/>
              <w:rPr>
                <w:rFonts w:ascii="Times New Roman" w:hAnsi="Times New Roman" w:cs="Times New Roman"/>
              </w:rPr>
            </w:pPr>
            <w:r>
              <w:rPr>
                <w:rFonts w:ascii="Times New Roman" w:hAnsi="Times New Roman" w:cs="Times New Roman"/>
              </w:rPr>
              <w:t>2024 год</w:t>
            </w:r>
          </w:p>
        </w:tc>
        <w:tc>
          <w:tcPr>
            <w:tcW w:w="1559" w:type="dxa"/>
            <w:shd w:val="clear" w:color="auto" w:fill="auto"/>
          </w:tcPr>
          <w:p w:rsidR="00D37E22" w:rsidRPr="00C43E3B" w:rsidRDefault="00D37E22" w:rsidP="005322C8">
            <w:pPr>
              <w:pStyle w:val="ConsPlusNormal"/>
              <w:ind w:firstLine="0"/>
              <w:jc w:val="center"/>
              <w:rPr>
                <w:rFonts w:ascii="Times New Roman" w:hAnsi="Times New Roman" w:cs="Times New Roman"/>
              </w:rPr>
            </w:pPr>
            <w:r>
              <w:rPr>
                <w:rFonts w:ascii="Times New Roman" w:hAnsi="Times New Roman" w:cs="Times New Roman"/>
              </w:rPr>
              <w:t>2025 год</w:t>
            </w:r>
          </w:p>
        </w:tc>
      </w:tr>
      <w:tr w:rsidR="00D37E22" w:rsidRPr="00F91741" w:rsidTr="002F38E1">
        <w:tc>
          <w:tcPr>
            <w:tcW w:w="568" w:type="dxa"/>
            <w:shd w:val="clear" w:color="auto" w:fill="auto"/>
          </w:tcPr>
          <w:p w:rsidR="00D37E22" w:rsidRPr="00F91741" w:rsidRDefault="00D37E22" w:rsidP="005322C8">
            <w:pPr>
              <w:pStyle w:val="af1"/>
              <w:jc w:val="center"/>
            </w:pPr>
            <w:r w:rsidRPr="00F91741">
              <w:t>1</w:t>
            </w:r>
          </w:p>
        </w:tc>
        <w:tc>
          <w:tcPr>
            <w:tcW w:w="3260" w:type="dxa"/>
            <w:shd w:val="clear" w:color="auto" w:fill="auto"/>
          </w:tcPr>
          <w:p w:rsidR="00D37E22" w:rsidRPr="00F91741" w:rsidRDefault="00D37E22" w:rsidP="005322C8">
            <w:pPr>
              <w:pStyle w:val="af1"/>
              <w:jc w:val="center"/>
            </w:pPr>
            <w:r w:rsidRPr="00F91741">
              <w:t>2</w:t>
            </w:r>
          </w:p>
        </w:tc>
        <w:tc>
          <w:tcPr>
            <w:tcW w:w="1559" w:type="dxa"/>
            <w:shd w:val="clear" w:color="auto" w:fill="auto"/>
          </w:tcPr>
          <w:p w:rsidR="00D37E22" w:rsidRPr="00F91741" w:rsidRDefault="00D37E22" w:rsidP="005322C8">
            <w:pPr>
              <w:pStyle w:val="af1"/>
              <w:jc w:val="center"/>
            </w:pPr>
            <w:r w:rsidRPr="00F91741">
              <w:t>3</w:t>
            </w:r>
          </w:p>
        </w:tc>
        <w:tc>
          <w:tcPr>
            <w:tcW w:w="1134" w:type="dxa"/>
            <w:shd w:val="clear" w:color="auto" w:fill="auto"/>
          </w:tcPr>
          <w:p w:rsidR="00D37E22" w:rsidRPr="00F91741" w:rsidRDefault="00D37E22" w:rsidP="005322C8">
            <w:pPr>
              <w:pStyle w:val="af1"/>
              <w:jc w:val="center"/>
            </w:pPr>
            <w:r w:rsidRPr="00F91741">
              <w:t>4</w:t>
            </w:r>
          </w:p>
        </w:tc>
        <w:tc>
          <w:tcPr>
            <w:tcW w:w="1134" w:type="dxa"/>
            <w:shd w:val="clear" w:color="auto" w:fill="auto"/>
          </w:tcPr>
          <w:p w:rsidR="00D37E22" w:rsidRPr="00F91741" w:rsidRDefault="00D37E22" w:rsidP="005322C8">
            <w:pPr>
              <w:pStyle w:val="af1"/>
              <w:jc w:val="center"/>
            </w:pPr>
            <w:r w:rsidRPr="00F91741">
              <w:t>5</w:t>
            </w:r>
          </w:p>
        </w:tc>
        <w:tc>
          <w:tcPr>
            <w:tcW w:w="1134" w:type="dxa"/>
            <w:shd w:val="clear" w:color="auto" w:fill="auto"/>
          </w:tcPr>
          <w:p w:rsidR="00D37E22" w:rsidRPr="00F91741" w:rsidRDefault="00D37E22" w:rsidP="005322C8">
            <w:pPr>
              <w:pStyle w:val="af1"/>
              <w:jc w:val="center"/>
            </w:pPr>
            <w:r w:rsidRPr="00F91741">
              <w:t>6</w:t>
            </w:r>
          </w:p>
        </w:tc>
        <w:tc>
          <w:tcPr>
            <w:tcW w:w="1559" w:type="dxa"/>
            <w:shd w:val="clear" w:color="auto" w:fill="auto"/>
          </w:tcPr>
          <w:p w:rsidR="00D37E22" w:rsidRPr="00F91741" w:rsidRDefault="00D37E22" w:rsidP="005322C8">
            <w:pPr>
              <w:pStyle w:val="af1"/>
              <w:jc w:val="center"/>
            </w:pPr>
            <w:r w:rsidRPr="00F91741">
              <w:t>7</w:t>
            </w:r>
          </w:p>
        </w:tc>
      </w:tr>
      <w:tr w:rsidR="00D37E22" w:rsidRPr="00733A22" w:rsidTr="002F38E1">
        <w:tc>
          <w:tcPr>
            <w:tcW w:w="568" w:type="dxa"/>
            <w:shd w:val="clear" w:color="auto" w:fill="auto"/>
          </w:tcPr>
          <w:p w:rsidR="00D37E22" w:rsidRPr="00733A22" w:rsidRDefault="00D37E22" w:rsidP="005322C8">
            <w:pPr>
              <w:pStyle w:val="af1"/>
              <w:jc w:val="center"/>
              <w:rPr>
                <w:sz w:val="24"/>
                <w:szCs w:val="24"/>
              </w:rPr>
            </w:pPr>
            <w:r w:rsidRPr="00733A22">
              <w:rPr>
                <w:sz w:val="24"/>
                <w:szCs w:val="24"/>
              </w:rPr>
              <w:t>1</w:t>
            </w:r>
          </w:p>
        </w:tc>
        <w:tc>
          <w:tcPr>
            <w:tcW w:w="3260" w:type="dxa"/>
            <w:shd w:val="clear" w:color="auto" w:fill="auto"/>
          </w:tcPr>
          <w:p w:rsidR="00D37E22" w:rsidRPr="00733A22" w:rsidRDefault="004F1708" w:rsidP="005322C8">
            <w:pPr>
              <w:pStyle w:val="af1"/>
              <w:jc w:val="both"/>
              <w:rPr>
                <w:sz w:val="24"/>
                <w:szCs w:val="24"/>
              </w:rPr>
            </w:pPr>
            <w:r>
              <w:rPr>
                <w:sz w:val="24"/>
                <w:szCs w:val="24"/>
              </w:rPr>
              <w:t>1.</w:t>
            </w:r>
            <w:r w:rsidR="00116506">
              <w:t xml:space="preserve"> </w:t>
            </w:r>
            <w:r w:rsidR="00116506" w:rsidRPr="007D4981">
              <w:rPr>
                <w:b/>
                <w:sz w:val="24"/>
                <w:szCs w:val="24"/>
              </w:rPr>
              <w:t>Региональные проекты, обеспечивающие достижение результатов федеральных проектов, входящих в состав национальных проектов</w:t>
            </w:r>
            <w:r w:rsidR="00116506" w:rsidRPr="00116506">
              <w:rPr>
                <w:sz w:val="24"/>
                <w:szCs w:val="24"/>
              </w:rPr>
              <w:t xml:space="preserve">: </w:t>
            </w:r>
            <w:r w:rsidR="00134180">
              <w:rPr>
                <w:sz w:val="24"/>
                <w:szCs w:val="24"/>
              </w:rPr>
              <w:t>«</w:t>
            </w:r>
            <w:r w:rsidR="00116506" w:rsidRPr="00116506">
              <w:rPr>
                <w:sz w:val="24"/>
                <w:szCs w:val="24"/>
              </w:rPr>
              <w:t>Расходы федерального бюджета на достижение результатов федерального проекта "Формирование комфортной городской среды"</w:t>
            </w:r>
            <w:r w:rsidR="00134180">
              <w:rPr>
                <w:sz w:val="24"/>
                <w:szCs w:val="24"/>
              </w:rPr>
              <w:t>»</w:t>
            </w:r>
          </w:p>
        </w:tc>
        <w:tc>
          <w:tcPr>
            <w:tcW w:w="1559" w:type="dxa"/>
            <w:shd w:val="clear" w:color="auto" w:fill="auto"/>
          </w:tcPr>
          <w:p w:rsidR="00D37E22" w:rsidRPr="00733A22" w:rsidRDefault="00D37E22" w:rsidP="005322C8">
            <w:pPr>
              <w:pStyle w:val="af1"/>
              <w:jc w:val="center"/>
              <w:rPr>
                <w:sz w:val="24"/>
                <w:szCs w:val="24"/>
              </w:rPr>
            </w:pPr>
          </w:p>
        </w:tc>
        <w:tc>
          <w:tcPr>
            <w:tcW w:w="1134" w:type="dxa"/>
            <w:shd w:val="clear" w:color="auto" w:fill="auto"/>
          </w:tcPr>
          <w:p w:rsidR="00D37E22" w:rsidRPr="00733A22" w:rsidRDefault="00D37E22" w:rsidP="005322C8">
            <w:pPr>
              <w:pStyle w:val="af1"/>
              <w:jc w:val="center"/>
              <w:rPr>
                <w:sz w:val="24"/>
                <w:szCs w:val="24"/>
              </w:rPr>
            </w:pPr>
          </w:p>
        </w:tc>
        <w:tc>
          <w:tcPr>
            <w:tcW w:w="1134" w:type="dxa"/>
            <w:shd w:val="clear" w:color="auto" w:fill="auto"/>
          </w:tcPr>
          <w:p w:rsidR="00D37E22" w:rsidRPr="00733A22" w:rsidRDefault="00D37E22" w:rsidP="005322C8">
            <w:pPr>
              <w:pStyle w:val="af1"/>
              <w:jc w:val="center"/>
              <w:rPr>
                <w:sz w:val="24"/>
                <w:szCs w:val="24"/>
              </w:rPr>
            </w:pPr>
          </w:p>
        </w:tc>
        <w:tc>
          <w:tcPr>
            <w:tcW w:w="1134" w:type="dxa"/>
            <w:shd w:val="clear" w:color="auto" w:fill="auto"/>
          </w:tcPr>
          <w:p w:rsidR="00D37E22" w:rsidRPr="00733A22" w:rsidRDefault="00D37E22" w:rsidP="005322C8">
            <w:pPr>
              <w:pStyle w:val="af1"/>
              <w:jc w:val="center"/>
              <w:rPr>
                <w:sz w:val="24"/>
                <w:szCs w:val="24"/>
              </w:rPr>
            </w:pPr>
          </w:p>
        </w:tc>
        <w:tc>
          <w:tcPr>
            <w:tcW w:w="1559" w:type="dxa"/>
            <w:shd w:val="clear" w:color="auto" w:fill="auto"/>
          </w:tcPr>
          <w:p w:rsidR="00D37E22" w:rsidRPr="00733A22" w:rsidRDefault="00D37E22" w:rsidP="005322C8">
            <w:pPr>
              <w:pStyle w:val="af1"/>
              <w:jc w:val="center"/>
              <w:rPr>
                <w:sz w:val="24"/>
                <w:szCs w:val="24"/>
              </w:rPr>
            </w:pPr>
          </w:p>
        </w:tc>
      </w:tr>
      <w:tr w:rsidR="00134180" w:rsidRPr="00733A22" w:rsidTr="002F38E1">
        <w:trPr>
          <w:trHeight w:val="795"/>
        </w:trPr>
        <w:tc>
          <w:tcPr>
            <w:tcW w:w="568" w:type="dxa"/>
            <w:vMerge w:val="restart"/>
            <w:shd w:val="clear" w:color="auto" w:fill="auto"/>
          </w:tcPr>
          <w:p w:rsidR="00134180" w:rsidRDefault="00134180" w:rsidP="005322C8">
            <w:pPr>
              <w:pStyle w:val="af1"/>
              <w:jc w:val="center"/>
              <w:rPr>
                <w:sz w:val="24"/>
                <w:szCs w:val="24"/>
              </w:rPr>
            </w:pPr>
            <w:r>
              <w:rPr>
                <w:sz w:val="24"/>
                <w:szCs w:val="24"/>
              </w:rPr>
              <w:lastRenderedPageBreak/>
              <w:t>1.1</w:t>
            </w:r>
          </w:p>
        </w:tc>
        <w:tc>
          <w:tcPr>
            <w:tcW w:w="3260" w:type="dxa"/>
            <w:vMerge w:val="restart"/>
            <w:shd w:val="clear" w:color="auto" w:fill="auto"/>
          </w:tcPr>
          <w:p w:rsidR="00134180" w:rsidRDefault="00134180" w:rsidP="005322C8">
            <w:pPr>
              <w:pStyle w:val="af1"/>
              <w:jc w:val="both"/>
              <w:rPr>
                <w:bCs/>
                <w:sz w:val="24"/>
                <w:szCs w:val="24"/>
              </w:rPr>
            </w:pPr>
            <w:r>
              <w:rPr>
                <w:bCs/>
                <w:sz w:val="24"/>
                <w:szCs w:val="24"/>
              </w:rPr>
              <w:t xml:space="preserve">Расходы на реализацию мероприятий по благоустройству </w:t>
            </w:r>
            <w:r w:rsidRPr="00966BF9">
              <w:rPr>
                <w:bCs/>
                <w:sz w:val="24"/>
                <w:szCs w:val="24"/>
              </w:rPr>
              <w:t>дворовых территори</w:t>
            </w:r>
            <w:r>
              <w:rPr>
                <w:bCs/>
                <w:sz w:val="24"/>
                <w:szCs w:val="24"/>
              </w:rPr>
              <w:t>й и мест массового посещения граждан</w:t>
            </w:r>
          </w:p>
          <w:p w:rsidR="00134180" w:rsidRDefault="00134180" w:rsidP="005322C8">
            <w:pPr>
              <w:pStyle w:val="af1"/>
              <w:jc w:val="both"/>
              <w:rPr>
                <w:bCs/>
                <w:sz w:val="24"/>
                <w:szCs w:val="24"/>
              </w:rPr>
            </w:pPr>
          </w:p>
          <w:p w:rsidR="00134180" w:rsidRPr="00733A22" w:rsidRDefault="00134180" w:rsidP="005322C8">
            <w:pPr>
              <w:pStyle w:val="af1"/>
              <w:jc w:val="both"/>
              <w:rPr>
                <w:sz w:val="24"/>
                <w:szCs w:val="24"/>
              </w:rPr>
            </w:pPr>
          </w:p>
        </w:tc>
        <w:tc>
          <w:tcPr>
            <w:tcW w:w="1559" w:type="dxa"/>
            <w:shd w:val="clear" w:color="auto" w:fill="auto"/>
          </w:tcPr>
          <w:p w:rsidR="00134180" w:rsidRPr="001C353B" w:rsidRDefault="00134180" w:rsidP="005322C8">
            <w:pPr>
              <w:jc w:val="center"/>
            </w:pPr>
            <w:r w:rsidRPr="001C353B">
              <w:t>федеральный бюджет</w:t>
            </w:r>
          </w:p>
        </w:tc>
        <w:tc>
          <w:tcPr>
            <w:tcW w:w="1134" w:type="dxa"/>
            <w:shd w:val="clear" w:color="auto" w:fill="auto"/>
          </w:tcPr>
          <w:p w:rsidR="00134180" w:rsidRPr="00733A22" w:rsidRDefault="00EB2DD9" w:rsidP="000025F1">
            <w:pPr>
              <w:pStyle w:val="af1"/>
              <w:jc w:val="center"/>
              <w:rPr>
                <w:sz w:val="24"/>
                <w:szCs w:val="24"/>
              </w:rPr>
            </w:pPr>
            <w:r>
              <w:rPr>
                <w:sz w:val="24"/>
                <w:szCs w:val="24"/>
              </w:rPr>
              <w:t>10046,7</w:t>
            </w:r>
          </w:p>
        </w:tc>
        <w:tc>
          <w:tcPr>
            <w:tcW w:w="1134" w:type="dxa"/>
            <w:shd w:val="clear" w:color="auto" w:fill="auto"/>
          </w:tcPr>
          <w:p w:rsidR="00134180" w:rsidRPr="00733A22" w:rsidRDefault="00134180" w:rsidP="000025F1">
            <w:pPr>
              <w:pStyle w:val="af1"/>
              <w:jc w:val="center"/>
              <w:rPr>
                <w:sz w:val="24"/>
                <w:szCs w:val="24"/>
              </w:rPr>
            </w:pPr>
            <w:r>
              <w:rPr>
                <w:sz w:val="24"/>
                <w:szCs w:val="24"/>
              </w:rPr>
              <w:t>4746,</w:t>
            </w:r>
            <w:r w:rsidR="00166E03">
              <w:rPr>
                <w:sz w:val="24"/>
                <w:szCs w:val="24"/>
              </w:rPr>
              <w:t>4</w:t>
            </w:r>
          </w:p>
        </w:tc>
        <w:tc>
          <w:tcPr>
            <w:tcW w:w="1134" w:type="dxa"/>
            <w:shd w:val="clear" w:color="auto" w:fill="auto"/>
          </w:tcPr>
          <w:p w:rsidR="00134180" w:rsidRPr="00166E03" w:rsidRDefault="00134180" w:rsidP="000025F1">
            <w:pPr>
              <w:pStyle w:val="af1"/>
              <w:jc w:val="center"/>
              <w:rPr>
                <w:sz w:val="24"/>
                <w:szCs w:val="24"/>
              </w:rPr>
            </w:pPr>
            <w:r w:rsidRPr="00166E03">
              <w:rPr>
                <w:sz w:val="24"/>
                <w:szCs w:val="24"/>
              </w:rPr>
              <w:t>5</w:t>
            </w:r>
            <w:r w:rsidR="00166E03" w:rsidRPr="00166E03">
              <w:rPr>
                <w:sz w:val="24"/>
                <w:szCs w:val="24"/>
              </w:rPr>
              <w:t>300,3</w:t>
            </w:r>
          </w:p>
        </w:tc>
        <w:tc>
          <w:tcPr>
            <w:tcW w:w="1559" w:type="dxa"/>
            <w:shd w:val="clear" w:color="auto" w:fill="auto"/>
          </w:tcPr>
          <w:p w:rsidR="00134180" w:rsidRPr="00733A22" w:rsidRDefault="00134180" w:rsidP="000025F1">
            <w:pPr>
              <w:pStyle w:val="af1"/>
              <w:jc w:val="center"/>
              <w:rPr>
                <w:sz w:val="24"/>
                <w:szCs w:val="24"/>
              </w:rPr>
            </w:pPr>
            <w:r>
              <w:rPr>
                <w:sz w:val="24"/>
                <w:szCs w:val="24"/>
              </w:rPr>
              <w:t>0,0</w:t>
            </w:r>
          </w:p>
        </w:tc>
      </w:tr>
      <w:tr w:rsidR="00134180" w:rsidRPr="00733A22" w:rsidTr="002F38E1">
        <w:trPr>
          <w:trHeight w:val="990"/>
        </w:trPr>
        <w:tc>
          <w:tcPr>
            <w:tcW w:w="568" w:type="dxa"/>
            <w:vMerge/>
            <w:shd w:val="clear" w:color="auto" w:fill="auto"/>
          </w:tcPr>
          <w:p w:rsidR="00134180" w:rsidRDefault="00134180" w:rsidP="005322C8">
            <w:pPr>
              <w:pStyle w:val="af1"/>
              <w:jc w:val="center"/>
              <w:rPr>
                <w:sz w:val="24"/>
                <w:szCs w:val="24"/>
              </w:rPr>
            </w:pPr>
          </w:p>
        </w:tc>
        <w:tc>
          <w:tcPr>
            <w:tcW w:w="3260" w:type="dxa"/>
            <w:vMerge/>
            <w:shd w:val="clear" w:color="auto" w:fill="auto"/>
          </w:tcPr>
          <w:p w:rsidR="00134180" w:rsidRPr="00966BF9" w:rsidRDefault="00134180" w:rsidP="005322C8">
            <w:pPr>
              <w:pStyle w:val="af1"/>
              <w:jc w:val="both"/>
              <w:rPr>
                <w:bCs/>
                <w:sz w:val="24"/>
                <w:szCs w:val="24"/>
              </w:rPr>
            </w:pPr>
          </w:p>
        </w:tc>
        <w:tc>
          <w:tcPr>
            <w:tcW w:w="1559" w:type="dxa"/>
            <w:shd w:val="clear" w:color="auto" w:fill="auto"/>
          </w:tcPr>
          <w:p w:rsidR="00134180" w:rsidRPr="001C353B" w:rsidRDefault="00134180" w:rsidP="005322C8">
            <w:pPr>
              <w:jc w:val="center"/>
            </w:pPr>
            <w:r w:rsidRPr="001C353B">
              <w:t>областной бюджет</w:t>
            </w:r>
          </w:p>
        </w:tc>
        <w:tc>
          <w:tcPr>
            <w:tcW w:w="1134" w:type="dxa"/>
            <w:shd w:val="clear" w:color="auto" w:fill="auto"/>
          </w:tcPr>
          <w:p w:rsidR="00134180" w:rsidRPr="00733A22" w:rsidRDefault="00EB2DD9" w:rsidP="000025F1">
            <w:pPr>
              <w:pStyle w:val="af1"/>
              <w:jc w:val="center"/>
              <w:rPr>
                <w:sz w:val="24"/>
                <w:szCs w:val="24"/>
              </w:rPr>
            </w:pPr>
            <w:r>
              <w:rPr>
                <w:sz w:val="24"/>
                <w:szCs w:val="24"/>
              </w:rPr>
              <w:t>311,0</w:t>
            </w:r>
          </w:p>
        </w:tc>
        <w:tc>
          <w:tcPr>
            <w:tcW w:w="1134" w:type="dxa"/>
            <w:shd w:val="clear" w:color="auto" w:fill="auto"/>
          </w:tcPr>
          <w:p w:rsidR="00134180" w:rsidRPr="00733A22" w:rsidRDefault="00134180" w:rsidP="000025F1">
            <w:pPr>
              <w:pStyle w:val="af1"/>
              <w:jc w:val="center"/>
              <w:rPr>
                <w:sz w:val="24"/>
                <w:szCs w:val="24"/>
              </w:rPr>
            </w:pPr>
            <w:r>
              <w:rPr>
                <w:sz w:val="24"/>
                <w:szCs w:val="24"/>
              </w:rPr>
              <w:t>146,</w:t>
            </w:r>
            <w:r w:rsidR="00166E03">
              <w:rPr>
                <w:sz w:val="24"/>
                <w:szCs w:val="24"/>
              </w:rPr>
              <w:t>9</w:t>
            </w:r>
          </w:p>
        </w:tc>
        <w:tc>
          <w:tcPr>
            <w:tcW w:w="1134" w:type="dxa"/>
            <w:shd w:val="clear" w:color="auto" w:fill="auto"/>
          </w:tcPr>
          <w:p w:rsidR="00134180" w:rsidRPr="00166E03" w:rsidRDefault="00134180" w:rsidP="000025F1">
            <w:pPr>
              <w:pStyle w:val="af1"/>
              <w:jc w:val="center"/>
              <w:rPr>
                <w:sz w:val="24"/>
                <w:szCs w:val="24"/>
              </w:rPr>
            </w:pPr>
            <w:r w:rsidRPr="00166E03">
              <w:rPr>
                <w:sz w:val="24"/>
                <w:szCs w:val="24"/>
              </w:rPr>
              <w:t>16</w:t>
            </w:r>
            <w:r w:rsidR="00166E03" w:rsidRPr="00166E03">
              <w:rPr>
                <w:sz w:val="24"/>
                <w:szCs w:val="24"/>
              </w:rPr>
              <w:t>4,1</w:t>
            </w:r>
          </w:p>
        </w:tc>
        <w:tc>
          <w:tcPr>
            <w:tcW w:w="1559" w:type="dxa"/>
            <w:shd w:val="clear" w:color="auto" w:fill="auto"/>
          </w:tcPr>
          <w:p w:rsidR="00134180" w:rsidRPr="00733A22" w:rsidRDefault="00134180" w:rsidP="000025F1">
            <w:pPr>
              <w:pStyle w:val="af1"/>
              <w:jc w:val="center"/>
              <w:rPr>
                <w:sz w:val="24"/>
                <w:szCs w:val="24"/>
              </w:rPr>
            </w:pPr>
            <w:r>
              <w:rPr>
                <w:sz w:val="24"/>
                <w:szCs w:val="24"/>
              </w:rPr>
              <w:t>0,0</w:t>
            </w:r>
          </w:p>
        </w:tc>
      </w:tr>
      <w:tr w:rsidR="00134180" w:rsidRPr="00733A22" w:rsidTr="002F38E1">
        <w:trPr>
          <w:trHeight w:val="1245"/>
        </w:trPr>
        <w:tc>
          <w:tcPr>
            <w:tcW w:w="568" w:type="dxa"/>
            <w:vMerge/>
            <w:shd w:val="clear" w:color="auto" w:fill="auto"/>
          </w:tcPr>
          <w:p w:rsidR="00134180" w:rsidRDefault="00134180" w:rsidP="005322C8">
            <w:pPr>
              <w:pStyle w:val="af1"/>
              <w:jc w:val="center"/>
              <w:rPr>
                <w:sz w:val="24"/>
                <w:szCs w:val="24"/>
              </w:rPr>
            </w:pPr>
          </w:p>
        </w:tc>
        <w:tc>
          <w:tcPr>
            <w:tcW w:w="3260" w:type="dxa"/>
            <w:vMerge/>
            <w:shd w:val="clear" w:color="auto" w:fill="auto"/>
          </w:tcPr>
          <w:p w:rsidR="00134180" w:rsidRPr="00966BF9" w:rsidRDefault="00134180" w:rsidP="005322C8">
            <w:pPr>
              <w:pStyle w:val="af1"/>
              <w:jc w:val="both"/>
              <w:rPr>
                <w:bCs/>
                <w:sz w:val="24"/>
                <w:szCs w:val="24"/>
              </w:rPr>
            </w:pPr>
          </w:p>
        </w:tc>
        <w:tc>
          <w:tcPr>
            <w:tcW w:w="1559" w:type="dxa"/>
            <w:shd w:val="clear" w:color="auto" w:fill="auto"/>
          </w:tcPr>
          <w:p w:rsidR="00134180" w:rsidRPr="001C353B" w:rsidRDefault="00F33DD8" w:rsidP="005322C8">
            <w:pPr>
              <w:jc w:val="center"/>
            </w:pPr>
            <w:r>
              <w:rPr>
                <w:bCs/>
                <w:sz w:val="24"/>
                <w:szCs w:val="24"/>
              </w:rPr>
              <w:t>местный бюджет</w:t>
            </w:r>
          </w:p>
        </w:tc>
        <w:tc>
          <w:tcPr>
            <w:tcW w:w="1134" w:type="dxa"/>
            <w:shd w:val="clear" w:color="auto" w:fill="auto"/>
          </w:tcPr>
          <w:p w:rsidR="00134180" w:rsidRPr="00600E26" w:rsidRDefault="00134180" w:rsidP="000025F1">
            <w:pPr>
              <w:pStyle w:val="af1"/>
              <w:jc w:val="center"/>
              <w:rPr>
                <w:b/>
                <w:sz w:val="24"/>
                <w:szCs w:val="24"/>
              </w:rPr>
            </w:pPr>
            <w:r w:rsidRPr="00600E26">
              <w:rPr>
                <w:b/>
                <w:sz w:val="24"/>
                <w:szCs w:val="24"/>
              </w:rPr>
              <w:t>1,</w:t>
            </w:r>
            <w:r w:rsidR="00600E26" w:rsidRPr="00600E26">
              <w:rPr>
                <w:b/>
                <w:sz w:val="24"/>
                <w:szCs w:val="24"/>
              </w:rPr>
              <w:t>5</w:t>
            </w:r>
          </w:p>
        </w:tc>
        <w:tc>
          <w:tcPr>
            <w:tcW w:w="1134" w:type="dxa"/>
            <w:shd w:val="clear" w:color="auto" w:fill="auto"/>
          </w:tcPr>
          <w:p w:rsidR="00134180" w:rsidRPr="00600E26" w:rsidRDefault="00134180" w:rsidP="000025F1">
            <w:pPr>
              <w:pStyle w:val="af1"/>
              <w:jc w:val="center"/>
              <w:rPr>
                <w:b/>
                <w:sz w:val="24"/>
                <w:szCs w:val="24"/>
              </w:rPr>
            </w:pPr>
            <w:r w:rsidRPr="00600E26">
              <w:rPr>
                <w:b/>
                <w:sz w:val="24"/>
                <w:szCs w:val="24"/>
              </w:rPr>
              <w:t>0,5</w:t>
            </w:r>
          </w:p>
        </w:tc>
        <w:tc>
          <w:tcPr>
            <w:tcW w:w="1134" w:type="dxa"/>
            <w:shd w:val="clear" w:color="auto" w:fill="auto"/>
          </w:tcPr>
          <w:p w:rsidR="00134180" w:rsidRPr="00600E26" w:rsidRDefault="00134180" w:rsidP="000025F1">
            <w:pPr>
              <w:pStyle w:val="af1"/>
              <w:jc w:val="center"/>
              <w:rPr>
                <w:b/>
                <w:sz w:val="24"/>
                <w:szCs w:val="24"/>
              </w:rPr>
            </w:pPr>
            <w:r w:rsidRPr="00600E26">
              <w:rPr>
                <w:b/>
                <w:sz w:val="24"/>
                <w:szCs w:val="24"/>
              </w:rPr>
              <w:t>0,5</w:t>
            </w:r>
          </w:p>
        </w:tc>
        <w:tc>
          <w:tcPr>
            <w:tcW w:w="1559" w:type="dxa"/>
            <w:shd w:val="clear" w:color="auto" w:fill="auto"/>
          </w:tcPr>
          <w:p w:rsidR="00134180" w:rsidRPr="00600E26" w:rsidRDefault="00600E26" w:rsidP="000025F1">
            <w:pPr>
              <w:pStyle w:val="af1"/>
              <w:jc w:val="center"/>
              <w:rPr>
                <w:b/>
                <w:sz w:val="24"/>
                <w:szCs w:val="24"/>
              </w:rPr>
            </w:pPr>
            <w:r w:rsidRPr="00600E26">
              <w:rPr>
                <w:b/>
                <w:sz w:val="24"/>
                <w:szCs w:val="24"/>
              </w:rPr>
              <w:t>0,5</w:t>
            </w:r>
          </w:p>
        </w:tc>
      </w:tr>
      <w:tr w:rsidR="001447E9" w:rsidRPr="00733A22" w:rsidTr="002F38E1">
        <w:tc>
          <w:tcPr>
            <w:tcW w:w="568" w:type="dxa"/>
            <w:shd w:val="clear" w:color="auto" w:fill="auto"/>
          </w:tcPr>
          <w:p w:rsidR="001447E9" w:rsidRDefault="001447E9" w:rsidP="005322C8">
            <w:pPr>
              <w:pStyle w:val="af1"/>
              <w:jc w:val="center"/>
              <w:rPr>
                <w:sz w:val="24"/>
                <w:szCs w:val="24"/>
              </w:rPr>
            </w:pPr>
          </w:p>
        </w:tc>
        <w:tc>
          <w:tcPr>
            <w:tcW w:w="3260" w:type="dxa"/>
            <w:shd w:val="clear" w:color="auto" w:fill="auto"/>
          </w:tcPr>
          <w:p w:rsidR="001447E9" w:rsidRPr="00733A22" w:rsidRDefault="00CD2903" w:rsidP="005322C8">
            <w:pPr>
              <w:pStyle w:val="af1"/>
              <w:jc w:val="both"/>
              <w:rPr>
                <w:sz w:val="24"/>
                <w:szCs w:val="24"/>
              </w:rPr>
            </w:pPr>
            <w:r w:rsidRPr="001F4E44">
              <w:rPr>
                <w:b/>
                <w:sz w:val="24"/>
                <w:szCs w:val="24"/>
              </w:rPr>
              <w:t>Итого по</w:t>
            </w:r>
            <w:r w:rsidR="0012379D">
              <w:rPr>
                <w:b/>
                <w:sz w:val="24"/>
                <w:szCs w:val="24"/>
              </w:rPr>
              <w:t xml:space="preserve"> региональному проекту</w:t>
            </w:r>
          </w:p>
        </w:tc>
        <w:tc>
          <w:tcPr>
            <w:tcW w:w="1559" w:type="dxa"/>
            <w:shd w:val="clear" w:color="auto" w:fill="auto"/>
          </w:tcPr>
          <w:p w:rsidR="001447E9" w:rsidRPr="00733A22" w:rsidRDefault="001447E9" w:rsidP="005322C8">
            <w:pPr>
              <w:pStyle w:val="af1"/>
              <w:jc w:val="center"/>
              <w:rPr>
                <w:sz w:val="24"/>
                <w:szCs w:val="24"/>
              </w:rPr>
            </w:pPr>
          </w:p>
        </w:tc>
        <w:tc>
          <w:tcPr>
            <w:tcW w:w="1134" w:type="dxa"/>
            <w:shd w:val="clear" w:color="auto" w:fill="auto"/>
          </w:tcPr>
          <w:p w:rsidR="001447E9" w:rsidRPr="00600E26" w:rsidRDefault="00600E26" w:rsidP="005322C8">
            <w:pPr>
              <w:pStyle w:val="af1"/>
              <w:jc w:val="center"/>
              <w:rPr>
                <w:b/>
                <w:sz w:val="24"/>
                <w:szCs w:val="24"/>
              </w:rPr>
            </w:pPr>
            <w:r w:rsidRPr="00600E26">
              <w:rPr>
                <w:b/>
                <w:sz w:val="24"/>
                <w:szCs w:val="24"/>
              </w:rPr>
              <w:t>1035</w:t>
            </w:r>
            <w:r>
              <w:rPr>
                <w:b/>
                <w:sz w:val="24"/>
                <w:szCs w:val="24"/>
              </w:rPr>
              <w:t>9,2</w:t>
            </w:r>
          </w:p>
        </w:tc>
        <w:tc>
          <w:tcPr>
            <w:tcW w:w="1134" w:type="dxa"/>
            <w:shd w:val="clear" w:color="auto" w:fill="auto"/>
          </w:tcPr>
          <w:p w:rsidR="001447E9" w:rsidRPr="00600E26" w:rsidRDefault="002E0877" w:rsidP="005322C8">
            <w:pPr>
              <w:pStyle w:val="af1"/>
              <w:jc w:val="center"/>
              <w:rPr>
                <w:b/>
                <w:sz w:val="24"/>
                <w:szCs w:val="24"/>
              </w:rPr>
            </w:pPr>
            <w:r w:rsidRPr="00600E26">
              <w:rPr>
                <w:b/>
                <w:sz w:val="24"/>
                <w:szCs w:val="24"/>
              </w:rPr>
              <w:t>4893,8</w:t>
            </w:r>
          </w:p>
        </w:tc>
        <w:tc>
          <w:tcPr>
            <w:tcW w:w="1134" w:type="dxa"/>
            <w:shd w:val="clear" w:color="auto" w:fill="auto"/>
          </w:tcPr>
          <w:p w:rsidR="001447E9" w:rsidRPr="00600E26" w:rsidRDefault="002E0877" w:rsidP="005322C8">
            <w:pPr>
              <w:pStyle w:val="af1"/>
              <w:jc w:val="center"/>
              <w:rPr>
                <w:b/>
                <w:sz w:val="24"/>
                <w:szCs w:val="24"/>
              </w:rPr>
            </w:pPr>
            <w:r w:rsidRPr="00600E26">
              <w:rPr>
                <w:b/>
                <w:sz w:val="24"/>
                <w:szCs w:val="24"/>
              </w:rPr>
              <w:t>5464,</w:t>
            </w:r>
            <w:r w:rsidR="00600E26" w:rsidRPr="00600E26">
              <w:rPr>
                <w:b/>
                <w:sz w:val="24"/>
                <w:szCs w:val="24"/>
              </w:rPr>
              <w:t>9</w:t>
            </w:r>
          </w:p>
        </w:tc>
        <w:tc>
          <w:tcPr>
            <w:tcW w:w="1559" w:type="dxa"/>
            <w:shd w:val="clear" w:color="auto" w:fill="auto"/>
          </w:tcPr>
          <w:p w:rsidR="001447E9" w:rsidRPr="00600E26" w:rsidRDefault="00600E26" w:rsidP="005322C8">
            <w:pPr>
              <w:pStyle w:val="af1"/>
              <w:jc w:val="center"/>
              <w:rPr>
                <w:b/>
                <w:sz w:val="24"/>
                <w:szCs w:val="24"/>
              </w:rPr>
            </w:pPr>
            <w:r w:rsidRPr="00600E26">
              <w:rPr>
                <w:b/>
                <w:sz w:val="24"/>
                <w:szCs w:val="24"/>
              </w:rPr>
              <w:t>0,5</w:t>
            </w:r>
          </w:p>
        </w:tc>
      </w:tr>
      <w:tr w:rsidR="005902B7" w:rsidRPr="00733A22" w:rsidTr="002F38E1">
        <w:tc>
          <w:tcPr>
            <w:tcW w:w="568" w:type="dxa"/>
            <w:shd w:val="clear" w:color="auto" w:fill="auto"/>
          </w:tcPr>
          <w:p w:rsidR="005902B7" w:rsidRDefault="005902B7" w:rsidP="005322C8">
            <w:pPr>
              <w:pStyle w:val="af1"/>
              <w:jc w:val="center"/>
              <w:rPr>
                <w:sz w:val="24"/>
                <w:szCs w:val="24"/>
              </w:rPr>
            </w:pPr>
            <w:r>
              <w:rPr>
                <w:sz w:val="24"/>
                <w:szCs w:val="24"/>
              </w:rPr>
              <w:t>2</w:t>
            </w:r>
          </w:p>
        </w:tc>
        <w:tc>
          <w:tcPr>
            <w:tcW w:w="3260" w:type="dxa"/>
            <w:shd w:val="clear" w:color="auto" w:fill="auto"/>
          </w:tcPr>
          <w:p w:rsidR="005902B7" w:rsidRPr="001F4E44" w:rsidRDefault="005902B7" w:rsidP="005322C8">
            <w:pPr>
              <w:pStyle w:val="af1"/>
              <w:jc w:val="both"/>
              <w:rPr>
                <w:b/>
                <w:sz w:val="24"/>
                <w:szCs w:val="24"/>
              </w:rPr>
            </w:pPr>
            <w:r>
              <w:rPr>
                <w:b/>
                <w:sz w:val="24"/>
                <w:szCs w:val="24"/>
              </w:rPr>
              <w:t>Комплекс процессных мероприятий «</w:t>
            </w:r>
            <w:r>
              <w:rPr>
                <w:sz w:val="24"/>
                <w:szCs w:val="24"/>
              </w:rPr>
              <w:t>Повышение уровня благоустройства на территории Ельнинского городского поселения Ельнинского района Смоленской области»</w:t>
            </w:r>
          </w:p>
        </w:tc>
        <w:tc>
          <w:tcPr>
            <w:tcW w:w="1559" w:type="dxa"/>
            <w:shd w:val="clear" w:color="auto" w:fill="auto"/>
          </w:tcPr>
          <w:p w:rsidR="005902B7" w:rsidRPr="00733A22" w:rsidRDefault="00F33DD8" w:rsidP="005322C8">
            <w:pPr>
              <w:pStyle w:val="af1"/>
              <w:jc w:val="center"/>
              <w:rPr>
                <w:sz w:val="24"/>
                <w:szCs w:val="24"/>
              </w:rPr>
            </w:pPr>
            <w:r>
              <w:rPr>
                <w:bCs/>
                <w:sz w:val="24"/>
                <w:szCs w:val="24"/>
              </w:rPr>
              <w:t>местный бюджет</w:t>
            </w:r>
          </w:p>
        </w:tc>
        <w:tc>
          <w:tcPr>
            <w:tcW w:w="1134" w:type="dxa"/>
            <w:shd w:val="clear" w:color="auto" w:fill="auto"/>
          </w:tcPr>
          <w:p w:rsidR="005902B7" w:rsidRDefault="005902B7" w:rsidP="000025F1">
            <w:pPr>
              <w:pStyle w:val="af1"/>
              <w:jc w:val="center"/>
              <w:rPr>
                <w:sz w:val="24"/>
                <w:szCs w:val="24"/>
              </w:rPr>
            </w:pPr>
            <w:r>
              <w:rPr>
                <w:sz w:val="24"/>
                <w:szCs w:val="24"/>
              </w:rPr>
              <w:t>0,0</w:t>
            </w:r>
          </w:p>
        </w:tc>
        <w:tc>
          <w:tcPr>
            <w:tcW w:w="1134" w:type="dxa"/>
            <w:shd w:val="clear" w:color="auto" w:fill="auto"/>
          </w:tcPr>
          <w:p w:rsidR="005902B7" w:rsidRDefault="005902B7" w:rsidP="000025F1">
            <w:pPr>
              <w:pStyle w:val="af1"/>
              <w:jc w:val="center"/>
              <w:rPr>
                <w:sz w:val="24"/>
                <w:szCs w:val="24"/>
              </w:rPr>
            </w:pPr>
            <w:r>
              <w:rPr>
                <w:sz w:val="24"/>
                <w:szCs w:val="24"/>
              </w:rPr>
              <w:t>0,0</w:t>
            </w:r>
          </w:p>
        </w:tc>
        <w:tc>
          <w:tcPr>
            <w:tcW w:w="1134" w:type="dxa"/>
            <w:shd w:val="clear" w:color="auto" w:fill="auto"/>
          </w:tcPr>
          <w:p w:rsidR="005902B7" w:rsidRDefault="005902B7" w:rsidP="000025F1">
            <w:pPr>
              <w:pStyle w:val="af1"/>
              <w:jc w:val="center"/>
              <w:rPr>
                <w:sz w:val="24"/>
                <w:szCs w:val="24"/>
              </w:rPr>
            </w:pPr>
            <w:r>
              <w:rPr>
                <w:sz w:val="24"/>
                <w:szCs w:val="24"/>
              </w:rPr>
              <w:t>0,0</w:t>
            </w:r>
          </w:p>
        </w:tc>
        <w:tc>
          <w:tcPr>
            <w:tcW w:w="1559" w:type="dxa"/>
            <w:shd w:val="clear" w:color="auto" w:fill="auto"/>
          </w:tcPr>
          <w:p w:rsidR="005902B7" w:rsidRDefault="005902B7" w:rsidP="000025F1">
            <w:pPr>
              <w:pStyle w:val="af1"/>
              <w:jc w:val="center"/>
              <w:rPr>
                <w:sz w:val="24"/>
                <w:szCs w:val="24"/>
              </w:rPr>
            </w:pPr>
            <w:r>
              <w:rPr>
                <w:sz w:val="24"/>
                <w:szCs w:val="24"/>
              </w:rPr>
              <w:t>0,0</w:t>
            </w:r>
          </w:p>
        </w:tc>
      </w:tr>
      <w:tr w:rsidR="0012379D" w:rsidRPr="00733A22" w:rsidTr="002F38E1">
        <w:tc>
          <w:tcPr>
            <w:tcW w:w="568" w:type="dxa"/>
            <w:shd w:val="clear" w:color="auto" w:fill="auto"/>
          </w:tcPr>
          <w:p w:rsidR="0012379D" w:rsidRDefault="0012379D" w:rsidP="005322C8">
            <w:pPr>
              <w:pStyle w:val="af1"/>
              <w:jc w:val="center"/>
              <w:rPr>
                <w:sz w:val="24"/>
                <w:szCs w:val="24"/>
              </w:rPr>
            </w:pPr>
            <w:r>
              <w:rPr>
                <w:sz w:val="24"/>
                <w:szCs w:val="24"/>
              </w:rPr>
              <w:t>2.1</w:t>
            </w:r>
          </w:p>
        </w:tc>
        <w:tc>
          <w:tcPr>
            <w:tcW w:w="3260" w:type="dxa"/>
            <w:shd w:val="clear" w:color="auto" w:fill="auto"/>
          </w:tcPr>
          <w:p w:rsidR="0012379D" w:rsidRDefault="00134180" w:rsidP="00134180">
            <w:pPr>
              <w:pStyle w:val="af1"/>
              <w:jc w:val="both"/>
              <w:rPr>
                <w:b/>
                <w:sz w:val="24"/>
                <w:szCs w:val="24"/>
              </w:rPr>
            </w:pPr>
            <w:r>
              <w:rPr>
                <w:b/>
                <w:sz w:val="24"/>
                <w:szCs w:val="24"/>
              </w:rPr>
              <w:t>Расходы</w:t>
            </w:r>
            <w:r w:rsidR="0012379D">
              <w:rPr>
                <w:b/>
                <w:sz w:val="24"/>
                <w:szCs w:val="24"/>
              </w:rPr>
              <w:t xml:space="preserve"> местного бюджета на </w:t>
            </w:r>
            <w:r>
              <w:rPr>
                <w:bCs/>
                <w:sz w:val="24"/>
                <w:szCs w:val="24"/>
              </w:rPr>
              <w:t xml:space="preserve">реализацию мероприятий по благоустройству </w:t>
            </w:r>
            <w:r w:rsidRPr="00966BF9">
              <w:rPr>
                <w:bCs/>
                <w:sz w:val="24"/>
                <w:szCs w:val="24"/>
              </w:rPr>
              <w:t>дворовых территори</w:t>
            </w:r>
            <w:r>
              <w:rPr>
                <w:bCs/>
                <w:sz w:val="24"/>
                <w:szCs w:val="24"/>
              </w:rPr>
              <w:t>й и мест массового посещения граждан</w:t>
            </w:r>
          </w:p>
        </w:tc>
        <w:tc>
          <w:tcPr>
            <w:tcW w:w="1559" w:type="dxa"/>
            <w:shd w:val="clear" w:color="auto" w:fill="auto"/>
          </w:tcPr>
          <w:p w:rsidR="0012379D" w:rsidRPr="00733A22" w:rsidRDefault="00F33DD8" w:rsidP="005322C8">
            <w:pPr>
              <w:pStyle w:val="af1"/>
              <w:jc w:val="center"/>
              <w:rPr>
                <w:sz w:val="24"/>
                <w:szCs w:val="24"/>
              </w:rPr>
            </w:pPr>
            <w:r>
              <w:rPr>
                <w:bCs/>
                <w:sz w:val="24"/>
                <w:szCs w:val="24"/>
              </w:rPr>
              <w:t>местный бюджет</w:t>
            </w:r>
          </w:p>
        </w:tc>
        <w:tc>
          <w:tcPr>
            <w:tcW w:w="1134" w:type="dxa"/>
            <w:shd w:val="clear" w:color="auto" w:fill="auto"/>
          </w:tcPr>
          <w:p w:rsidR="0012379D" w:rsidRDefault="0012379D" w:rsidP="005322C8">
            <w:pPr>
              <w:pStyle w:val="af1"/>
              <w:jc w:val="center"/>
              <w:rPr>
                <w:sz w:val="24"/>
                <w:szCs w:val="24"/>
              </w:rPr>
            </w:pPr>
            <w:r>
              <w:rPr>
                <w:sz w:val="24"/>
                <w:szCs w:val="24"/>
              </w:rPr>
              <w:t>0,0</w:t>
            </w:r>
          </w:p>
        </w:tc>
        <w:tc>
          <w:tcPr>
            <w:tcW w:w="1134" w:type="dxa"/>
            <w:shd w:val="clear" w:color="auto" w:fill="auto"/>
          </w:tcPr>
          <w:p w:rsidR="0012379D" w:rsidRDefault="0012379D" w:rsidP="005322C8">
            <w:pPr>
              <w:pStyle w:val="af1"/>
              <w:jc w:val="center"/>
              <w:rPr>
                <w:sz w:val="24"/>
                <w:szCs w:val="24"/>
              </w:rPr>
            </w:pPr>
            <w:r>
              <w:rPr>
                <w:sz w:val="24"/>
                <w:szCs w:val="24"/>
              </w:rPr>
              <w:t>0,0</w:t>
            </w:r>
          </w:p>
        </w:tc>
        <w:tc>
          <w:tcPr>
            <w:tcW w:w="1134" w:type="dxa"/>
            <w:shd w:val="clear" w:color="auto" w:fill="auto"/>
          </w:tcPr>
          <w:p w:rsidR="0012379D" w:rsidRDefault="0012379D" w:rsidP="005322C8">
            <w:pPr>
              <w:pStyle w:val="af1"/>
              <w:jc w:val="center"/>
              <w:rPr>
                <w:sz w:val="24"/>
                <w:szCs w:val="24"/>
              </w:rPr>
            </w:pPr>
            <w:r>
              <w:rPr>
                <w:sz w:val="24"/>
                <w:szCs w:val="24"/>
              </w:rPr>
              <w:t>0,0</w:t>
            </w:r>
          </w:p>
        </w:tc>
        <w:tc>
          <w:tcPr>
            <w:tcW w:w="1559" w:type="dxa"/>
            <w:shd w:val="clear" w:color="auto" w:fill="auto"/>
          </w:tcPr>
          <w:p w:rsidR="0012379D" w:rsidRDefault="0012379D" w:rsidP="005322C8">
            <w:pPr>
              <w:pStyle w:val="af1"/>
              <w:jc w:val="center"/>
              <w:rPr>
                <w:sz w:val="24"/>
                <w:szCs w:val="24"/>
              </w:rPr>
            </w:pPr>
            <w:r>
              <w:rPr>
                <w:sz w:val="24"/>
                <w:szCs w:val="24"/>
              </w:rPr>
              <w:t>0,0</w:t>
            </w:r>
          </w:p>
        </w:tc>
      </w:tr>
      <w:tr w:rsidR="0012379D" w:rsidRPr="00733A22" w:rsidTr="002F38E1">
        <w:tc>
          <w:tcPr>
            <w:tcW w:w="568" w:type="dxa"/>
            <w:shd w:val="clear" w:color="auto" w:fill="auto"/>
          </w:tcPr>
          <w:p w:rsidR="0012379D" w:rsidRDefault="0012379D" w:rsidP="005322C8">
            <w:pPr>
              <w:pStyle w:val="af1"/>
              <w:jc w:val="center"/>
              <w:rPr>
                <w:sz w:val="24"/>
                <w:szCs w:val="24"/>
              </w:rPr>
            </w:pPr>
          </w:p>
        </w:tc>
        <w:tc>
          <w:tcPr>
            <w:tcW w:w="3260" w:type="dxa"/>
            <w:shd w:val="clear" w:color="auto" w:fill="auto"/>
          </w:tcPr>
          <w:p w:rsidR="0012379D" w:rsidRDefault="0012379D" w:rsidP="005322C8">
            <w:pPr>
              <w:pStyle w:val="af1"/>
              <w:jc w:val="both"/>
              <w:rPr>
                <w:b/>
                <w:sz w:val="24"/>
                <w:szCs w:val="24"/>
              </w:rPr>
            </w:pPr>
            <w:r>
              <w:rPr>
                <w:b/>
                <w:sz w:val="24"/>
                <w:szCs w:val="24"/>
              </w:rPr>
              <w:t>Итого по комплексу процессных мероприятий</w:t>
            </w:r>
          </w:p>
        </w:tc>
        <w:tc>
          <w:tcPr>
            <w:tcW w:w="1559" w:type="dxa"/>
            <w:shd w:val="clear" w:color="auto" w:fill="auto"/>
          </w:tcPr>
          <w:p w:rsidR="0012379D" w:rsidRPr="00733A22" w:rsidRDefault="0012379D" w:rsidP="005322C8">
            <w:pPr>
              <w:pStyle w:val="af1"/>
              <w:jc w:val="center"/>
              <w:rPr>
                <w:sz w:val="24"/>
                <w:szCs w:val="24"/>
              </w:rPr>
            </w:pPr>
          </w:p>
        </w:tc>
        <w:tc>
          <w:tcPr>
            <w:tcW w:w="1134" w:type="dxa"/>
            <w:shd w:val="clear" w:color="auto" w:fill="auto"/>
          </w:tcPr>
          <w:p w:rsidR="0012379D" w:rsidRDefault="0012379D" w:rsidP="005322C8">
            <w:pPr>
              <w:pStyle w:val="af1"/>
              <w:jc w:val="center"/>
              <w:rPr>
                <w:sz w:val="24"/>
                <w:szCs w:val="24"/>
              </w:rPr>
            </w:pPr>
            <w:r>
              <w:rPr>
                <w:sz w:val="24"/>
                <w:szCs w:val="24"/>
              </w:rPr>
              <w:t>0,0</w:t>
            </w:r>
          </w:p>
        </w:tc>
        <w:tc>
          <w:tcPr>
            <w:tcW w:w="1134" w:type="dxa"/>
            <w:shd w:val="clear" w:color="auto" w:fill="auto"/>
          </w:tcPr>
          <w:p w:rsidR="0012379D" w:rsidRDefault="0012379D" w:rsidP="005322C8">
            <w:pPr>
              <w:pStyle w:val="af1"/>
              <w:jc w:val="center"/>
              <w:rPr>
                <w:sz w:val="24"/>
                <w:szCs w:val="24"/>
              </w:rPr>
            </w:pPr>
            <w:r>
              <w:rPr>
                <w:sz w:val="24"/>
                <w:szCs w:val="24"/>
              </w:rPr>
              <w:t>0,0</w:t>
            </w:r>
          </w:p>
        </w:tc>
        <w:tc>
          <w:tcPr>
            <w:tcW w:w="1134" w:type="dxa"/>
            <w:shd w:val="clear" w:color="auto" w:fill="auto"/>
          </w:tcPr>
          <w:p w:rsidR="0012379D" w:rsidRDefault="0012379D" w:rsidP="005322C8">
            <w:pPr>
              <w:pStyle w:val="af1"/>
              <w:jc w:val="center"/>
              <w:rPr>
                <w:sz w:val="24"/>
                <w:szCs w:val="24"/>
              </w:rPr>
            </w:pPr>
            <w:r>
              <w:rPr>
                <w:sz w:val="24"/>
                <w:szCs w:val="24"/>
              </w:rPr>
              <w:t>0,0</w:t>
            </w:r>
          </w:p>
        </w:tc>
        <w:tc>
          <w:tcPr>
            <w:tcW w:w="1559" w:type="dxa"/>
            <w:shd w:val="clear" w:color="auto" w:fill="auto"/>
          </w:tcPr>
          <w:p w:rsidR="0012379D" w:rsidRDefault="0012379D" w:rsidP="005322C8">
            <w:pPr>
              <w:pStyle w:val="af1"/>
              <w:jc w:val="center"/>
              <w:rPr>
                <w:sz w:val="24"/>
                <w:szCs w:val="24"/>
              </w:rPr>
            </w:pPr>
            <w:r>
              <w:rPr>
                <w:sz w:val="24"/>
                <w:szCs w:val="24"/>
              </w:rPr>
              <w:t>0,0</w:t>
            </w:r>
          </w:p>
        </w:tc>
      </w:tr>
      <w:tr w:rsidR="00EB2DD9" w:rsidRPr="00733A22" w:rsidTr="002F38E1">
        <w:tc>
          <w:tcPr>
            <w:tcW w:w="568" w:type="dxa"/>
            <w:vMerge w:val="restart"/>
            <w:shd w:val="clear" w:color="auto" w:fill="auto"/>
          </w:tcPr>
          <w:p w:rsidR="00EB2DD9" w:rsidRDefault="00EB2DD9" w:rsidP="005322C8">
            <w:pPr>
              <w:pStyle w:val="af1"/>
              <w:jc w:val="center"/>
              <w:rPr>
                <w:sz w:val="24"/>
                <w:szCs w:val="24"/>
              </w:rPr>
            </w:pPr>
          </w:p>
        </w:tc>
        <w:tc>
          <w:tcPr>
            <w:tcW w:w="3260" w:type="dxa"/>
            <w:shd w:val="clear" w:color="auto" w:fill="auto"/>
          </w:tcPr>
          <w:p w:rsidR="00EB2DD9" w:rsidRPr="00EE1C60" w:rsidRDefault="00EB2DD9" w:rsidP="005322C8">
            <w:pPr>
              <w:pStyle w:val="af1"/>
              <w:jc w:val="both"/>
              <w:rPr>
                <w:b/>
                <w:sz w:val="24"/>
                <w:szCs w:val="24"/>
              </w:rPr>
            </w:pPr>
            <w:r w:rsidRPr="00EE1C60">
              <w:rPr>
                <w:b/>
                <w:sz w:val="24"/>
                <w:szCs w:val="24"/>
              </w:rPr>
              <w:t>Всего по муниципальной программе:</w:t>
            </w:r>
          </w:p>
        </w:tc>
        <w:tc>
          <w:tcPr>
            <w:tcW w:w="1559" w:type="dxa"/>
            <w:shd w:val="clear" w:color="auto" w:fill="auto"/>
          </w:tcPr>
          <w:p w:rsidR="00EB2DD9" w:rsidRPr="00733A22" w:rsidRDefault="00EB2DD9" w:rsidP="005322C8">
            <w:pPr>
              <w:pStyle w:val="af1"/>
              <w:jc w:val="center"/>
              <w:rPr>
                <w:sz w:val="24"/>
                <w:szCs w:val="24"/>
              </w:rPr>
            </w:pPr>
          </w:p>
        </w:tc>
        <w:tc>
          <w:tcPr>
            <w:tcW w:w="1134" w:type="dxa"/>
            <w:shd w:val="clear" w:color="auto" w:fill="auto"/>
          </w:tcPr>
          <w:p w:rsidR="00EB2DD9" w:rsidRPr="00600E26" w:rsidRDefault="00EB2DD9" w:rsidP="000025F1">
            <w:pPr>
              <w:pStyle w:val="af1"/>
              <w:jc w:val="center"/>
              <w:rPr>
                <w:b/>
                <w:sz w:val="24"/>
                <w:szCs w:val="24"/>
              </w:rPr>
            </w:pPr>
            <w:r w:rsidRPr="00600E26">
              <w:rPr>
                <w:b/>
                <w:sz w:val="24"/>
                <w:szCs w:val="24"/>
              </w:rPr>
              <w:t>1035</w:t>
            </w:r>
            <w:r>
              <w:rPr>
                <w:b/>
                <w:sz w:val="24"/>
                <w:szCs w:val="24"/>
              </w:rPr>
              <w:t>9,2</w:t>
            </w:r>
          </w:p>
        </w:tc>
        <w:tc>
          <w:tcPr>
            <w:tcW w:w="1134" w:type="dxa"/>
            <w:shd w:val="clear" w:color="auto" w:fill="auto"/>
          </w:tcPr>
          <w:p w:rsidR="00EB2DD9" w:rsidRPr="00600E26" w:rsidRDefault="00EB2DD9" w:rsidP="000025F1">
            <w:pPr>
              <w:pStyle w:val="af1"/>
              <w:jc w:val="center"/>
              <w:rPr>
                <w:b/>
                <w:sz w:val="24"/>
                <w:szCs w:val="24"/>
              </w:rPr>
            </w:pPr>
            <w:r w:rsidRPr="00600E26">
              <w:rPr>
                <w:b/>
                <w:sz w:val="24"/>
                <w:szCs w:val="24"/>
              </w:rPr>
              <w:t>4893,8</w:t>
            </w:r>
          </w:p>
        </w:tc>
        <w:tc>
          <w:tcPr>
            <w:tcW w:w="1134" w:type="dxa"/>
            <w:shd w:val="clear" w:color="auto" w:fill="auto"/>
          </w:tcPr>
          <w:p w:rsidR="00EB2DD9" w:rsidRPr="00600E26" w:rsidRDefault="00EB2DD9" w:rsidP="000025F1">
            <w:pPr>
              <w:pStyle w:val="af1"/>
              <w:jc w:val="center"/>
              <w:rPr>
                <w:b/>
                <w:sz w:val="24"/>
                <w:szCs w:val="24"/>
              </w:rPr>
            </w:pPr>
            <w:r w:rsidRPr="00600E26">
              <w:rPr>
                <w:b/>
                <w:sz w:val="24"/>
                <w:szCs w:val="24"/>
              </w:rPr>
              <w:t>5464,9</w:t>
            </w:r>
          </w:p>
        </w:tc>
        <w:tc>
          <w:tcPr>
            <w:tcW w:w="1559" w:type="dxa"/>
            <w:shd w:val="clear" w:color="auto" w:fill="auto"/>
          </w:tcPr>
          <w:p w:rsidR="00EB2DD9" w:rsidRPr="00600E26" w:rsidRDefault="00EB2DD9" w:rsidP="000025F1">
            <w:pPr>
              <w:pStyle w:val="af1"/>
              <w:jc w:val="center"/>
              <w:rPr>
                <w:b/>
                <w:sz w:val="24"/>
                <w:szCs w:val="24"/>
              </w:rPr>
            </w:pPr>
            <w:r w:rsidRPr="00600E26">
              <w:rPr>
                <w:b/>
                <w:sz w:val="24"/>
                <w:szCs w:val="24"/>
              </w:rPr>
              <w:t>0,5</w:t>
            </w:r>
          </w:p>
        </w:tc>
      </w:tr>
      <w:tr w:rsidR="00EB2DD9" w:rsidRPr="00733A22" w:rsidTr="002F38E1">
        <w:tc>
          <w:tcPr>
            <w:tcW w:w="568" w:type="dxa"/>
            <w:vMerge/>
            <w:shd w:val="clear" w:color="auto" w:fill="auto"/>
          </w:tcPr>
          <w:p w:rsidR="00EB2DD9" w:rsidRDefault="00EB2DD9" w:rsidP="005322C8">
            <w:pPr>
              <w:pStyle w:val="af1"/>
              <w:jc w:val="center"/>
              <w:rPr>
                <w:sz w:val="24"/>
                <w:szCs w:val="24"/>
              </w:rPr>
            </w:pPr>
          </w:p>
        </w:tc>
        <w:tc>
          <w:tcPr>
            <w:tcW w:w="3260" w:type="dxa"/>
            <w:shd w:val="clear" w:color="auto" w:fill="auto"/>
          </w:tcPr>
          <w:p w:rsidR="00EB2DD9" w:rsidRPr="00EE1C60" w:rsidRDefault="00EB2DD9" w:rsidP="005322C8">
            <w:pPr>
              <w:jc w:val="center"/>
              <w:rPr>
                <w:b/>
              </w:rPr>
            </w:pPr>
            <w:r w:rsidRPr="00EE1C60">
              <w:rPr>
                <w:b/>
              </w:rPr>
              <w:t>федеральный бюджет</w:t>
            </w:r>
          </w:p>
        </w:tc>
        <w:tc>
          <w:tcPr>
            <w:tcW w:w="1559" w:type="dxa"/>
            <w:shd w:val="clear" w:color="auto" w:fill="auto"/>
          </w:tcPr>
          <w:p w:rsidR="00EB2DD9" w:rsidRPr="00733A22" w:rsidRDefault="00EB2DD9" w:rsidP="005322C8">
            <w:pPr>
              <w:pStyle w:val="af1"/>
              <w:jc w:val="center"/>
              <w:rPr>
                <w:sz w:val="24"/>
                <w:szCs w:val="24"/>
              </w:rPr>
            </w:pPr>
          </w:p>
        </w:tc>
        <w:tc>
          <w:tcPr>
            <w:tcW w:w="1134" w:type="dxa"/>
            <w:shd w:val="clear" w:color="auto" w:fill="auto"/>
          </w:tcPr>
          <w:p w:rsidR="00EB2DD9" w:rsidRPr="00733A22" w:rsidRDefault="00EB2DD9" w:rsidP="000025F1">
            <w:pPr>
              <w:pStyle w:val="af1"/>
              <w:jc w:val="center"/>
              <w:rPr>
                <w:sz w:val="24"/>
                <w:szCs w:val="24"/>
              </w:rPr>
            </w:pPr>
            <w:r>
              <w:rPr>
                <w:sz w:val="24"/>
                <w:szCs w:val="24"/>
              </w:rPr>
              <w:t>10046,7</w:t>
            </w:r>
          </w:p>
        </w:tc>
        <w:tc>
          <w:tcPr>
            <w:tcW w:w="1134" w:type="dxa"/>
            <w:shd w:val="clear" w:color="auto" w:fill="auto"/>
          </w:tcPr>
          <w:p w:rsidR="00EB2DD9" w:rsidRPr="00733A22" w:rsidRDefault="00EB2DD9" w:rsidP="000025F1">
            <w:pPr>
              <w:pStyle w:val="af1"/>
              <w:jc w:val="center"/>
              <w:rPr>
                <w:sz w:val="24"/>
                <w:szCs w:val="24"/>
              </w:rPr>
            </w:pPr>
            <w:r>
              <w:rPr>
                <w:sz w:val="24"/>
                <w:szCs w:val="24"/>
              </w:rPr>
              <w:t>4746,4</w:t>
            </w:r>
          </w:p>
        </w:tc>
        <w:tc>
          <w:tcPr>
            <w:tcW w:w="1134" w:type="dxa"/>
            <w:shd w:val="clear" w:color="auto" w:fill="auto"/>
          </w:tcPr>
          <w:p w:rsidR="00EB2DD9" w:rsidRPr="00166E03" w:rsidRDefault="00EB2DD9" w:rsidP="000025F1">
            <w:pPr>
              <w:pStyle w:val="af1"/>
              <w:jc w:val="center"/>
              <w:rPr>
                <w:sz w:val="24"/>
                <w:szCs w:val="24"/>
              </w:rPr>
            </w:pPr>
            <w:r w:rsidRPr="00166E03">
              <w:rPr>
                <w:sz w:val="24"/>
                <w:szCs w:val="24"/>
              </w:rPr>
              <w:t>5300,3</w:t>
            </w:r>
          </w:p>
        </w:tc>
        <w:tc>
          <w:tcPr>
            <w:tcW w:w="1559" w:type="dxa"/>
            <w:shd w:val="clear" w:color="auto" w:fill="auto"/>
          </w:tcPr>
          <w:p w:rsidR="00EB2DD9" w:rsidRPr="00733A22" w:rsidRDefault="00EB2DD9" w:rsidP="000025F1">
            <w:pPr>
              <w:pStyle w:val="af1"/>
              <w:jc w:val="center"/>
              <w:rPr>
                <w:sz w:val="24"/>
                <w:szCs w:val="24"/>
              </w:rPr>
            </w:pPr>
            <w:r>
              <w:rPr>
                <w:sz w:val="24"/>
                <w:szCs w:val="24"/>
              </w:rPr>
              <w:t>0,0</w:t>
            </w:r>
          </w:p>
        </w:tc>
      </w:tr>
      <w:tr w:rsidR="00EB2DD9" w:rsidRPr="00733A22" w:rsidTr="002F38E1">
        <w:tc>
          <w:tcPr>
            <w:tcW w:w="568" w:type="dxa"/>
            <w:vMerge/>
            <w:shd w:val="clear" w:color="auto" w:fill="auto"/>
          </w:tcPr>
          <w:p w:rsidR="00EB2DD9" w:rsidRDefault="00EB2DD9" w:rsidP="005322C8">
            <w:pPr>
              <w:pStyle w:val="af1"/>
              <w:jc w:val="center"/>
              <w:rPr>
                <w:sz w:val="24"/>
                <w:szCs w:val="24"/>
              </w:rPr>
            </w:pPr>
          </w:p>
        </w:tc>
        <w:tc>
          <w:tcPr>
            <w:tcW w:w="3260" w:type="dxa"/>
            <w:shd w:val="clear" w:color="auto" w:fill="auto"/>
          </w:tcPr>
          <w:p w:rsidR="00EB2DD9" w:rsidRPr="00EE1C60" w:rsidRDefault="00EB2DD9" w:rsidP="005322C8">
            <w:pPr>
              <w:jc w:val="center"/>
              <w:rPr>
                <w:b/>
              </w:rPr>
            </w:pPr>
            <w:r w:rsidRPr="00EE1C60">
              <w:rPr>
                <w:b/>
              </w:rPr>
              <w:t>областной бюджет</w:t>
            </w:r>
          </w:p>
        </w:tc>
        <w:tc>
          <w:tcPr>
            <w:tcW w:w="1559" w:type="dxa"/>
            <w:shd w:val="clear" w:color="auto" w:fill="auto"/>
          </w:tcPr>
          <w:p w:rsidR="00EB2DD9" w:rsidRPr="00733A22" w:rsidRDefault="00EB2DD9" w:rsidP="005322C8">
            <w:pPr>
              <w:pStyle w:val="af1"/>
              <w:jc w:val="center"/>
              <w:rPr>
                <w:sz w:val="24"/>
                <w:szCs w:val="24"/>
              </w:rPr>
            </w:pPr>
          </w:p>
        </w:tc>
        <w:tc>
          <w:tcPr>
            <w:tcW w:w="1134" w:type="dxa"/>
            <w:shd w:val="clear" w:color="auto" w:fill="auto"/>
          </w:tcPr>
          <w:p w:rsidR="00EB2DD9" w:rsidRPr="00733A22" w:rsidRDefault="00EB2DD9" w:rsidP="000025F1">
            <w:pPr>
              <w:pStyle w:val="af1"/>
              <w:jc w:val="center"/>
              <w:rPr>
                <w:sz w:val="24"/>
                <w:szCs w:val="24"/>
              </w:rPr>
            </w:pPr>
            <w:r>
              <w:rPr>
                <w:sz w:val="24"/>
                <w:szCs w:val="24"/>
              </w:rPr>
              <w:t>311,0</w:t>
            </w:r>
          </w:p>
        </w:tc>
        <w:tc>
          <w:tcPr>
            <w:tcW w:w="1134" w:type="dxa"/>
            <w:shd w:val="clear" w:color="auto" w:fill="auto"/>
          </w:tcPr>
          <w:p w:rsidR="00EB2DD9" w:rsidRPr="00733A22" w:rsidRDefault="00EB2DD9" w:rsidP="000025F1">
            <w:pPr>
              <w:pStyle w:val="af1"/>
              <w:jc w:val="center"/>
              <w:rPr>
                <w:sz w:val="24"/>
                <w:szCs w:val="24"/>
              </w:rPr>
            </w:pPr>
            <w:r>
              <w:rPr>
                <w:sz w:val="24"/>
                <w:szCs w:val="24"/>
              </w:rPr>
              <w:t>146,9</w:t>
            </w:r>
          </w:p>
        </w:tc>
        <w:tc>
          <w:tcPr>
            <w:tcW w:w="1134" w:type="dxa"/>
            <w:shd w:val="clear" w:color="auto" w:fill="auto"/>
          </w:tcPr>
          <w:p w:rsidR="00EB2DD9" w:rsidRPr="00166E03" w:rsidRDefault="00EB2DD9" w:rsidP="000025F1">
            <w:pPr>
              <w:pStyle w:val="af1"/>
              <w:jc w:val="center"/>
              <w:rPr>
                <w:sz w:val="24"/>
                <w:szCs w:val="24"/>
              </w:rPr>
            </w:pPr>
            <w:r w:rsidRPr="00166E03">
              <w:rPr>
                <w:sz w:val="24"/>
                <w:szCs w:val="24"/>
              </w:rPr>
              <w:t>164,1</w:t>
            </w:r>
          </w:p>
        </w:tc>
        <w:tc>
          <w:tcPr>
            <w:tcW w:w="1559" w:type="dxa"/>
            <w:shd w:val="clear" w:color="auto" w:fill="auto"/>
          </w:tcPr>
          <w:p w:rsidR="00EB2DD9" w:rsidRPr="00733A22" w:rsidRDefault="00EB2DD9" w:rsidP="000025F1">
            <w:pPr>
              <w:pStyle w:val="af1"/>
              <w:jc w:val="center"/>
              <w:rPr>
                <w:sz w:val="24"/>
                <w:szCs w:val="24"/>
              </w:rPr>
            </w:pPr>
            <w:r>
              <w:rPr>
                <w:sz w:val="24"/>
                <w:szCs w:val="24"/>
              </w:rPr>
              <w:t>0,0</w:t>
            </w:r>
          </w:p>
        </w:tc>
      </w:tr>
      <w:tr w:rsidR="00EB2DD9" w:rsidRPr="00733A22" w:rsidTr="002F38E1">
        <w:tc>
          <w:tcPr>
            <w:tcW w:w="568" w:type="dxa"/>
            <w:vMerge/>
            <w:shd w:val="clear" w:color="auto" w:fill="auto"/>
          </w:tcPr>
          <w:p w:rsidR="00EB2DD9" w:rsidRDefault="00EB2DD9" w:rsidP="005322C8">
            <w:pPr>
              <w:pStyle w:val="af1"/>
              <w:jc w:val="center"/>
              <w:rPr>
                <w:sz w:val="24"/>
                <w:szCs w:val="24"/>
              </w:rPr>
            </w:pPr>
          </w:p>
        </w:tc>
        <w:tc>
          <w:tcPr>
            <w:tcW w:w="3260" w:type="dxa"/>
            <w:shd w:val="clear" w:color="auto" w:fill="auto"/>
          </w:tcPr>
          <w:p w:rsidR="00EB2DD9" w:rsidRPr="00EE1C60" w:rsidRDefault="00EB2DD9" w:rsidP="005322C8">
            <w:pPr>
              <w:jc w:val="center"/>
              <w:rPr>
                <w:b/>
              </w:rPr>
            </w:pPr>
            <w:r w:rsidRPr="00EE1C60">
              <w:rPr>
                <w:b/>
              </w:rPr>
              <w:t>городской бюджет</w:t>
            </w:r>
          </w:p>
        </w:tc>
        <w:tc>
          <w:tcPr>
            <w:tcW w:w="1559" w:type="dxa"/>
            <w:shd w:val="clear" w:color="auto" w:fill="auto"/>
          </w:tcPr>
          <w:p w:rsidR="00EB2DD9" w:rsidRPr="00733A22" w:rsidRDefault="00EB2DD9" w:rsidP="005322C8">
            <w:pPr>
              <w:pStyle w:val="af1"/>
              <w:jc w:val="center"/>
              <w:rPr>
                <w:sz w:val="24"/>
                <w:szCs w:val="24"/>
              </w:rPr>
            </w:pPr>
          </w:p>
        </w:tc>
        <w:tc>
          <w:tcPr>
            <w:tcW w:w="1134" w:type="dxa"/>
            <w:shd w:val="clear" w:color="auto" w:fill="auto"/>
          </w:tcPr>
          <w:p w:rsidR="00EB2DD9" w:rsidRPr="00EB2DD9" w:rsidRDefault="00EB2DD9" w:rsidP="000025F1">
            <w:pPr>
              <w:pStyle w:val="af1"/>
              <w:jc w:val="center"/>
              <w:rPr>
                <w:sz w:val="24"/>
                <w:szCs w:val="24"/>
              </w:rPr>
            </w:pPr>
            <w:r w:rsidRPr="00EB2DD9">
              <w:rPr>
                <w:sz w:val="24"/>
                <w:szCs w:val="24"/>
              </w:rPr>
              <w:t>1,5</w:t>
            </w:r>
          </w:p>
        </w:tc>
        <w:tc>
          <w:tcPr>
            <w:tcW w:w="1134" w:type="dxa"/>
            <w:shd w:val="clear" w:color="auto" w:fill="auto"/>
          </w:tcPr>
          <w:p w:rsidR="00EB2DD9" w:rsidRPr="00EB2DD9" w:rsidRDefault="00EB2DD9" w:rsidP="000025F1">
            <w:pPr>
              <w:pStyle w:val="af1"/>
              <w:jc w:val="center"/>
              <w:rPr>
                <w:sz w:val="24"/>
                <w:szCs w:val="24"/>
              </w:rPr>
            </w:pPr>
            <w:r w:rsidRPr="00EB2DD9">
              <w:rPr>
                <w:sz w:val="24"/>
                <w:szCs w:val="24"/>
              </w:rPr>
              <w:t>0,5</w:t>
            </w:r>
          </w:p>
        </w:tc>
        <w:tc>
          <w:tcPr>
            <w:tcW w:w="1134" w:type="dxa"/>
            <w:shd w:val="clear" w:color="auto" w:fill="auto"/>
          </w:tcPr>
          <w:p w:rsidR="00EB2DD9" w:rsidRPr="00EB2DD9" w:rsidRDefault="00EB2DD9" w:rsidP="000025F1">
            <w:pPr>
              <w:pStyle w:val="af1"/>
              <w:jc w:val="center"/>
              <w:rPr>
                <w:sz w:val="24"/>
                <w:szCs w:val="24"/>
              </w:rPr>
            </w:pPr>
            <w:r w:rsidRPr="00EB2DD9">
              <w:rPr>
                <w:sz w:val="24"/>
                <w:szCs w:val="24"/>
              </w:rPr>
              <w:t>0,5</w:t>
            </w:r>
          </w:p>
        </w:tc>
        <w:tc>
          <w:tcPr>
            <w:tcW w:w="1559" w:type="dxa"/>
            <w:shd w:val="clear" w:color="auto" w:fill="auto"/>
          </w:tcPr>
          <w:p w:rsidR="00EB2DD9" w:rsidRPr="00EB2DD9" w:rsidRDefault="00EB2DD9" w:rsidP="000025F1">
            <w:pPr>
              <w:pStyle w:val="af1"/>
              <w:jc w:val="center"/>
              <w:rPr>
                <w:sz w:val="24"/>
                <w:szCs w:val="24"/>
              </w:rPr>
            </w:pPr>
            <w:r w:rsidRPr="00EB2DD9">
              <w:rPr>
                <w:sz w:val="24"/>
                <w:szCs w:val="24"/>
              </w:rPr>
              <w:t>0,5</w:t>
            </w:r>
          </w:p>
        </w:tc>
      </w:tr>
    </w:tbl>
    <w:p w:rsidR="00D37E22" w:rsidRPr="00A44668" w:rsidRDefault="00D37E22" w:rsidP="00A44668">
      <w:pPr>
        <w:rPr>
          <w:sz w:val="28"/>
          <w:szCs w:val="28"/>
        </w:rPr>
        <w:sectPr w:rsidR="00D37E22" w:rsidRPr="00A44668" w:rsidSect="00B53943">
          <w:headerReference w:type="even" r:id="rId9"/>
          <w:head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22CE1" w:rsidRPr="00B013D3" w:rsidRDefault="00F22CE1" w:rsidP="001D1015">
      <w:pPr>
        <w:pStyle w:val="a3"/>
        <w:spacing w:line="360" w:lineRule="auto"/>
        <w:ind w:left="0" w:right="-55" w:firstLine="0"/>
        <w:jc w:val="both"/>
        <w:rPr>
          <w:sz w:val="24"/>
          <w:szCs w:val="24"/>
        </w:rPr>
      </w:pPr>
    </w:p>
    <w:sectPr w:rsidR="00F22CE1" w:rsidRPr="00B013D3" w:rsidSect="00B45AE5">
      <w:headerReference w:type="even" r:id="rId13"/>
      <w:footerReference w:type="first" r:id="rId14"/>
      <w:pgSz w:w="11907" w:h="16840"/>
      <w:pgMar w:top="567" w:right="567"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8D" w:rsidRDefault="0082628D">
      <w:r>
        <w:separator/>
      </w:r>
    </w:p>
  </w:endnote>
  <w:endnote w:type="continuationSeparator" w:id="0">
    <w:p w:rsidR="0082628D" w:rsidRDefault="0082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28" w:rsidRPr="001C3917" w:rsidRDefault="003E0728">
    <w:pPr>
      <w:pStyle w:val="ac"/>
      <w:rPr>
        <w:sz w:val="16"/>
      </w:rPr>
    </w:pPr>
    <w:r>
      <w:rPr>
        <w:sz w:val="16"/>
      </w:rPr>
      <w:t>Рег. № 0082 от 06.02.2023, Подписано ЭП: Мищенков Николай Данилович, "ГЛАВА МУНИЦИПАЛЬНОГО ОБРАЗОВАНИЯ ""ЕЛЬНИНСКИЙ РАЙОН"" СМОЛЕНСКОЙ ОБЛАСТИ" 06.02.2023 12:42:51, Распечатал________________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28" w:rsidRPr="00646343" w:rsidRDefault="003E0728">
    <w:pPr>
      <w:pStyle w:val="ac"/>
      <w:rPr>
        <w:sz w:val="22"/>
        <w:szCs w:val="22"/>
      </w:rPr>
    </w:pPr>
    <w:r w:rsidRPr="00003CE3">
      <w:rPr>
        <w:sz w:val="22"/>
        <w:szCs w:val="22"/>
      </w:rPr>
      <w:fldChar w:fldCharType="begin"/>
    </w:r>
    <w:r w:rsidRPr="00646343">
      <w:rPr>
        <w:sz w:val="22"/>
        <w:szCs w:val="22"/>
      </w:rPr>
      <w:instrText xml:space="preserve"> </w:instrText>
    </w:r>
    <w:r w:rsidRPr="00273A28">
      <w:rPr>
        <w:sz w:val="22"/>
        <w:szCs w:val="22"/>
        <w:lang w:val="en-US"/>
      </w:rPr>
      <w:instrText>FILENAME</w:instrText>
    </w:r>
    <w:r w:rsidRPr="00646343">
      <w:rPr>
        <w:sz w:val="22"/>
        <w:szCs w:val="22"/>
      </w:rPr>
      <w:instrText xml:space="preserve"> \</w:instrText>
    </w:r>
    <w:r w:rsidRPr="00273A28">
      <w:rPr>
        <w:sz w:val="22"/>
        <w:szCs w:val="22"/>
        <w:lang w:val="en-US"/>
      </w:rPr>
      <w:instrText>p</w:instrText>
    </w:r>
    <w:r w:rsidRPr="00646343">
      <w:rPr>
        <w:sz w:val="22"/>
        <w:szCs w:val="22"/>
      </w:rPr>
      <w:instrText xml:space="preserve"> </w:instrText>
    </w:r>
    <w:r w:rsidRPr="00003CE3">
      <w:rPr>
        <w:sz w:val="22"/>
        <w:szCs w:val="22"/>
      </w:rPr>
      <w:fldChar w:fldCharType="separate"/>
    </w:r>
    <w:r>
      <w:rPr>
        <w:noProof/>
        <w:sz w:val="22"/>
        <w:szCs w:val="22"/>
        <w:lang w:val="en-US"/>
      </w:rPr>
      <w:t>C</w:t>
    </w:r>
    <w:r w:rsidRPr="0064555F">
      <w:rPr>
        <w:noProof/>
        <w:sz w:val="22"/>
        <w:szCs w:val="22"/>
      </w:rPr>
      <w:t>:\</w:t>
    </w:r>
    <w:r>
      <w:rPr>
        <w:noProof/>
        <w:sz w:val="22"/>
        <w:szCs w:val="22"/>
        <w:lang w:val="en-US"/>
      </w:rPr>
      <w:t>Users</w:t>
    </w:r>
    <w:r w:rsidRPr="0064555F">
      <w:rPr>
        <w:noProof/>
        <w:sz w:val="22"/>
        <w:szCs w:val="22"/>
      </w:rPr>
      <w:t>\</w:t>
    </w:r>
    <w:r>
      <w:rPr>
        <w:noProof/>
        <w:sz w:val="22"/>
        <w:szCs w:val="22"/>
        <w:lang w:val="en-US"/>
      </w:rPr>
      <w:t>VarVlad</w:t>
    </w:r>
    <w:r w:rsidRPr="0064555F">
      <w:rPr>
        <w:noProof/>
        <w:sz w:val="22"/>
        <w:szCs w:val="22"/>
      </w:rPr>
      <w:t>\</w:t>
    </w:r>
    <w:r>
      <w:rPr>
        <w:noProof/>
        <w:sz w:val="22"/>
        <w:szCs w:val="22"/>
        <w:lang w:val="en-US"/>
      </w:rPr>
      <w:t>Desktop</w:t>
    </w:r>
    <w:r w:rsidRPr="0064555F">
      <w:rPr>
        <w:noProof/>
        <w:sz w:val="22"/>
        <w:szCs w:val="22"/>
      </w:rPr>
      <w:t>\О внесении изменений 2023.</w:t>
    </w:r>
    <w:r>
      <w:rPr>
        <w:noProof/>
        <w:sz w:val="22"/>
        <w:szCs w:val="22"/>
        <w:lang w:val="en-US"/>
      </w:rPr>
      <w:t>docx</w:t>
    </w:r>
    <w:r w:rsidRPr="00003CE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8D" w:rsidRDefault="0082628D">
      <w:r>
        <w:separator/>
      </w:r>
    </w:p>
  </w:footnote>
  <w:footnote w:type="continuationSeparator" w:id="0">
    <w:p w:rsidR="0082628D" w:rsidRDefault="0082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28" w:rsidRDefault="003E0728" w:rsidP="00190F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E0728" w:rsidRDefault="003E07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28" w:rsidRDefault="003E0728" w:rsidP="00190F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E0728" w:rsidRDefault="003E07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28" w:rsidRDefault="003E0728" w:rsidP="00C7391B">
    <w:pPr>
      <w:pStyle w:val="a8"/>
      <w:tabs>
        <w:tab w:val="clear" w:pos="4153"/>
        <w:tab w:val="clear" w:pos="8306"/>
        <w:tab w:val="left" w:pos="85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28" w:rsidRDefault="003E0728" w:rsidP="00D30B2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E0728" w:rsidRDefault="003E07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246C7FE9"/>
    <w:multiLevelType w:val="hybridMultilevel"/>
    <w:tmpl w:val="F9A8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26099"/>
    <w:multiLevelType w:val="multilevel"/>
    <w:tmpl w:val="A5D438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00A01"/>
    <w:rsid w:val="000025D5"/>
    <w:rsid w:val="000025F1"/>
    <w:rsid w:val="000101E0"/>
    <w:rsid w:val="000115EC"/>
    <w:rsid w:val="0001161F"/>
    <w:rsid w:val="00017099"/>
    <w:rsid w:val="00022D0E"/>
    <w:rsid w:val="00030796"/>
    <w:rsid w:val="0003257E"/>
    <w:rsid w:val="00034EF1"/>
    <w:rsid w:val="00035915"/>
    <w:rsid w:val="0004244F"/>
    <w:rsid w:val="00045009"/>
    <w:rsid w:val="0005329F"/>
    <w:rsid w:val="00055F14"/>
    <w:rsid w:val="00057521"/>
    <w:rsid w:val="00063E74"/>
    <w:rsid w:val="00064CC5"/>
    <w:rsid w:val="000653DE"/>
    <w:rsid w:val="0007317D"/>
    <w:rsid w:val="00073E82"/>
    <w:rsid w:val="00092B5A"/>
    <w:rsid w:val="00096612"/>
    <w:rsid w:val="000A034D"/>
    <w:rsid w:val="000A54D8"/>
    <w:rsid w:val="000B1D01"/>
    <w:rsid w:val="000B2952"/>
    <w:rsid w:val="000C0652"/>
    <w:rsid w:val="000C673E"/>
    <w:rsid w:val="000C6902"/>
    <w:rsid w:val="000C75BF"/>
    <w:rsid w:val="000D07B8"/>
    <w:rsid w:val="000D1051"/>
    <w:rsid w:val="000D2FA2"/>
    <w:rsid w:val="000D3318"/>
    <w:rsid w:val="000D342A"/>
    <w:rsid w:val="000D3CE8"/>
    <w:rsid w:val="000D5CF0"/>
    <w:rsid w:val="000D5D20"/>
    <w:rsid w:val="000E7009"/>
    <w:rsid w:val="000F628A"/>
    <w:rsid w:val="000F706F"/>
    <w:rsid w:val="001032D5"/>
    <w:rsid w:val="00107694"/>
    <w:rsid w:val="001133D2"/>
    <w:rsid w:val="00114D1F"/>
    <w:rsid w:val="0011595B"/>
    <w:rsid w:val="00116506"/>
    <w:rsid w:val="0012379D"/>
    <w:rsid w:val="0013078B"/>
    <w:rsid w:val="00132E87"/>
    <w:rsid w:val="00134180"/>
    <w:rsid w:val="00140ED7"/>
    <w:rsid w:val="001447E9"/>
    <w:rsid w:val="001464C0"/>
    <w:rsid w:val="00166448"/>
    <w:rsid w:val="00166E03"/>
    <w:rsid w:val="001701B9"/>
    <w:rsid w:val="00171485"/>
    <w:rsid w:val="00183A61"/>
    <w:rsid w:val="00183A7E"/>
    <w:rsid w:val="00186030"/>
    <w:rsid w:val="00190F9C"/>
    <w:rsid w:val="001969DC"/>
    <w:rsid w:val="0019724E"/>
    <w:rsid w:val="001A274A"/>
    <w:rsid w:val="001B04AF"/>
    <w:rsid w:val="001B258B"/>
    <w:rsid w:val="001B26FA"/>
    <w:rsid w:val="001B4738"/>
    <w:rsid w:val="001B774B"/>
    <w:rsid w:val="001C220E"/>
    <w:rsid w:val="001C353B"/>
    <w:rsid w:val="001C3917"/>
    <w:rsid w:val="001C5761"/>
    <w:rsid w:val="001D1015"/>
    <w:rsid w:val="001D494D"/>
    <w:rsid w:val="001E17D9"/>
    <w:rsid w:val="001F3827"/>
    <w:rsid w:val="001F4CDF"/>
    <w:rsid w:val="00202339"/>
    <w:rsid w:val="00210463"/>
    <w:rsid w:val="00210726"/>
    <w:rsid w:val="00210841"/>
    <w:rsid w:val="00213DDD"/>
    <w:rsid w:val="00214E40"/>
    <w:rsid w:val="00215C27"/>
    <w:rsid w:val="00222A0F"/>
    <w:rsid w:val="00224566"/>
    <w:rsid w:val="00224C46"/>
    <w:rsid w:val="00225ABE"/>
    <w:rsid w:val="00236623"/>
    <w:rsid w:val="00237271"/>
    <w:rsid w:val="0024287D"/>
    <w:rsid w:val="002479BC"/>
    <w:rsid w:val="002505A3"/>
    <w:rsid w:val="0025656C"/>
    <w:rsid w:val="002664DE"/>
    <w:rsid w:val="0027284B"/>
    <w:rsid w:val="00274377"/>
    <w:rsid w:val="00296731"/>
    <w:rsid w:val="002A731C"/>
    <w:rsid w:val="002B05DB"/>
    <w:rsid w:val="002B0E31"/>
    <w:rsid w:val="002B4EB1"/>
    <w:rsid w:val="002D0591"/>
    <w:rsid w:val="002D44BA"/>
    <w:rsid w:val="002D6FC2"/>
    <w:rsid w:val="002E0877"/>
    <w:rsid w:val="002E1E65"/>
    <w:rsid w:val="002E3437"/>
    <w:rsid w:val="002E4EC0"/>
    <w:rsid w:val="002F2A13"/>
    <w:rsid w:val="002F38E1"/>
    <w:rsid w:val="00300AED"/>
    <w:rsid w:val="00301298"/>
    <w:rsid w:val="00305060"/>
    <w:rsid w:val="003073E4"/>
    <w:rsid w:val="00311E43"/>
    <w:rsid w:val="0032685D"/>
    <w:rsid w:val="003476A3"/>
    <w:rsid w:val="0035125D"/>
    <w:rsid w:val="00361486"/>
    <w:rsid w:val="00363582"/>
    <w:rsid w:val="0037381E"/>
    <w:rsid w:val="00381E30"/>
    <w:rsid w:val="003A762A"/>
    <w:rsid w:val="003C144D"/>
    <w:rsid w:val="003D1E29"/>
    <w:rsid w:val="003D401F"/>
    <w:rsid w:val="003D6C98"/>
    <w:rsid w:val="003E0728"/>
    <w:rsid w:val="003E3199"/>
    <w:rsid w:val="003E3C18"/>
    <w:rsid w:val="003F1805"/>
    <w:rsid w:val="003F28EC"/>
    <w:rsid w:val="003F31E3"/>
    <w:rsid w:val="0040294D"/>
    <w:rsid w:val="0040610E"/>
    <w:rsid w:val="00407BC1"/>
    <w:rsid w:val="00411BBA"/>
    <w:rsid w:val="00444B70"/>
    <w:rsid w:val="00445BF6"/>
    <w:rsid w:val="00450F3D"/>
    <w:rsid w:val="004516A7"/>
    <w:rsid w:val="0046218A"/>
    <w:rsid w:val="004644E5"/>
    <w:rsid w:val="0047224D"/>
    <w:rsid w:val="00476DE3"/>
    <w:rsid w:val="00477140"/>
    <w:rsid w:val="00480093"/>
    <w:rsid w:val="00482BDE"/>
    <w:rsid w:val="00484FFB"/>
    <w:rsid w:val="004914C4"/>
    <w:rsid w:val="00492CAA"/>
    <w:rsid w:val="004948CB"/>
    <w:rsid w:val="00494E20"/>
    <w:rsid w:val="00497002"/>
    <w:rsid w:val="004B0008"/>
    <w:rsid w:val="004B02EB"/>
    <w:rsid w:val="004B2AA9"/>
    <w:rsid w:val="004B44AD"/>
    <w:rsid w:val="004C101B"/>
    <w:rsid w:val="004D511A"/>
    <w:rsid w:val="004D6FF0"/>
    <w:rsid w:val="004E2B5B"/>
    <w:rsid w:val="004E661C"/>
    <w:rsid w:val="004F0004"/>
    <w:rsid w:val="004F1708"/>
    <w:rsid w:val="004F193E"/>
    <w:rsid w:val="004F1E29"/>
    <w:rsid w:val="004F6570"/>
    <w:rsid w:val="00504D51"/>
    <w:rsid w:val="005050C3"/>
    <w:rsid w:val="00505454"/>
    <w:rsid w:val="0050694B"/>
    <w:rsid w:val="00517A89"/>
    <w:rsid w:val="0052052F"/>
    <w:rsid w:val="005322C8"/>
    <w:rsid w:val="0054551A"/>
    <w:rsid w:val="00564F8F"/>
    <w:rsid w:val="00565104"/>
    <w:rsid w:val="005653CD"/>
    <w:rsid w:val="0057019E"/>
    <w:rsid w:val="00570AB7"/>
    <w:rsid w:val="00573016"/>
    <w:rsid w:val="0058528D"/>
    <w:rsid w:val="005864D4"/>
    <w:rsid w:val="005902B7"/>
    <w:rsid w:val="00592D48"/>
    <w:rsid w:val="00596561"/>
    <w:rsid w:val="005A0AFB"/>
    <w:rsid w:val="005A6D43"/>
    <w:rsid w:val="005B1D19"/>
    <w:rsid w:val="005C540F"/>
    <w:rsid w:val="005D0A02"/>
    <w:rsid w:val="005D607C"/>
    <w:rsid w:val="005E294B"/>
    <w:rsid w:val="005E6FA8"/>
    <w:rsid w:val="005F14B5"/>
    <w:rsid w:val="005F5E8F"/>
    <w:rsid w:val="00600E26"/>
    <w:rsid w:val="00603E78"/>
    <w:rsid w:val="006046F5"/>
    <w:rsid w:val="006219E2"/>
    <w:rsid w:val="006374DD"/>
    <w:rsid w:val="0064555F"/>
    <w:rsid w:val="00662123"/>
    <w:rsid w:val="0066704D"/>
    <w:rsid w:val="00675057"/>
    <w:rsid w:val="0067547B"/>
    <w:rsid w:val="00683515"/>
    <w:rsid w:val="00685135"/>
    <w:rsid w:val="00693E5D"/>
    <w:rsid w:val="00694C82"/>
    <w:rsid w:val="006A0426"/>
    <w:rsid w:val="006A186F"/>
    <w:rsid w:val="006A3171"/>
    <w:rsid w:val="006A6F62"/>
    <w:rsid w:val="006B09ED"/>
    <w:rsid w:val="006B2ECD"/>
    <w:rsid w:val="006B742B"/>
    <w:rsid w:val="006C791B"/>
    <w:rsid w:val="006E02E7"/>
    <w:rsid w:val="006E7582"/>
    <w:rsid w:val="006F1C88"/>
    <w:rsid w:val="006F2A12"/>
    <w:rsid w:val="006F72F2"/>
    <w:rsid w:val="00706FC1"/>
    <w:rsid w:val="007109A0"/>
    <w:rsid w:val="00711FF1"/>
    <w:rsid w:val="00716AF9"/>
    <w:rsid w:val="00725D54"/>
    <w:rsid w:val="007366C2"/>
    <w:rsid w:val="00742A4F"/>
    <w:rsid w:val="00746012"/>
    <w:rsid w:val="00752CBB"/>
    <w:rsid w:val="007707A2"/>
    <w:rsid w:val="00774E1C"/>
    <w:rsid w:val="00790CF2"/>
    <w:rsid w:val="00795575"/>
    <w:rsid w:val="007A3696"/>
    <w:rsid w:val="007A63F6"/>
    <w:rsid w:val="007A7B4D"/>
    <w:rsid w:val="007A7D30"/>
    <w:rsid w:val="007B712D"/>
    <w:rsid w:val="007C4E51"/>
    <w:rsid w:val="007D4981"/>
    <w:rsid w:val="007E49B3"/>
    <w:rsid w:val="007F3D05"/>
    <w:rsid w:val="00803C2B"/>
    <w:rsid w:val="00813499"/>
    <w:rsid w:val="008140FA"/>
    <w:rsid w:val="00814847"/>
    <w:rsid w:val="00820C9C"/>
    <w:rsid w:val="0082628D"/>
    <w:rsid w:val="00833F1C"/>
    <w:rsid w:val="00835237"/>
    <w:rsid w:val="00837437"/>
    <w:rsid w:val="00841E5C"/>
    <w:rsid w:val="00844FF8"/>
    <w:rsid w:val="00856483"/>
    <w:rsid w:val="00857C22"/>
    <w:rsid w:val="00860213"/>
    <w:rsid w:val="008622A3"/>
    <w:rsid w:val="00862CD8"/>
    <w:rsid w:val="00864CA9"/>
    <w:rsid w:val="00872645"/>
    <w:rsid w:val="00872671"/>
    <w:rsid w:val="00872677"/>
    <w:rsid w:val="00873E4F"/>
    <w:rsid w:val="00877D96"/>
    <w:rsid w:val="00877DE7"/>
    <w:rsid w:val="008827C9"/>
    <w:rsid w:val="00893A51"/>
    <w:rsid w:val="00897F8D"/>
    <w:rsid w:val="008A28AD"/>
    <w:rsid w:val="008A42DF"/>
    <w:rsid w:val="008A552D"/>
    <w:rsid w:val="008A754C"/>
    <w:rsid w:val="008B75E5"/>
    <w:rsid w:val="008C3D7C"/>
    <w:rsid w:val="008C5B97"/>
    <w:rsid w:val="008C7623"/>
    <w:rsid w:val="008D7781"/>
    <w:rsid w:val="008F2807"/>
    <w:rsid w:val="008F62DB"/>
    <w:rsid w:val="008F7002"/>
    <w:rsid w:val="00900033"/>
    <w:rsid w:val="00901504"/>
    <w:rsid w:val="009066E4"/>
    <w:rsid w:val="009068CA"/>
    <w:rsid w:val="00913C9A"/>
    <w:rsid w:val="009234D3"/>
    <w:rsid w:val="00924BA5"/>
    <w:rsid w:val="00935809"/>
    <w:rsid w:val="00937F29"/>
    <w:rsid w:val="0094535D"/>
    <w:rsid w:val="0095306E"/>
    <w:rsid w:val="009551E6"/>
    <w:rsid w:val="00960130"/>
    <w:rsid w:val="009665F3"/>
    <w:rsid w:val="00966689"/>
    <w:rsid w:val="00966BF9"/>
    <w:rsid w:val="00970790"/>
    <w:rsid w:val="00974088"/>
    <w:rsid w:val="00981C3D"/>
    <w:rsid w:val="00983196"/>
    <w:rsid w:val="009A1984"/>
    <w:rsid w:val="009A3D82"/>
    <w:rsid w:val="009B235B"/>
    <w:rsid w:val="009D03BA"/>
    <w:rsid w:val="009D7AE4"/>
    <w:rsid w:val="009E7341"/>
    <w:rsid w:val="009E7A86"/>
    <w:rsid w:val="009F7898"/>
    <w:rsid w:val="00A04582"/>
    <w:rsid w:val="00A15DB1"/>
    <w:rsid w:val="00A161D1"/>
    <w:rsid w:val="00A24472"/>
    <w:rsid w:val="00A27815"/>
    <w:rsid w:val="00A3556A"/>
    <w:rsid w:val="00A44668"/>
    <w:rsid w:val="00A515E6"/>
    <w:rsid w:val="00A54AB0"/>
    <w:rsid w:val="00A60704"/>
    <w:rsid w:val="00A64214"/>
    <w:rsid w:val="00A71242"/>
    <w:rsid w:val="00A71694"/>
    <w:rsid w:val="00A76709"/>
    <w:rsid w:val="00A800B3"/>
    <w:rsid w:val="00A82699"/>
    <w:rsid w:val="00A82932"/>
    <w:rsid w:val="00A8633B"/>
    <w:rsid w:val="00A95CE4"/>
    <w:rsid w:val="00AA11E7"/>
    <w:rsid w:val="00AA4830"/>
    <w:rsid w:val="00AB3ACE"/>
    <w:rsid w:val="00AB5730"/>
    <w:rsid w:val="00AC7E78"/>
    <w:rsid w:val="00AE23E6"/>
    <w:rsid w:val="00AF1A69"/>
    <w:rsid w:val="00AF2A86"/>
    <w:rsid w:val="00B013D3"/>
    <w:rsid w:val="00B01946"/>
    <w:rsid w:val="00B042EB"/>
    <w:rsid w:val="00B060C3"/>
    <w:rsid w:val="00B06304"/>
    <w:rsid w:val="00B06A5E"/>
    <w:rsid w:val="00B12BEE"/>
    <w:rsid w:val="00B13CA5"/>
    <w:rsid w:val="00B146D5"/>
    <w:rsid w:val="00B17C73"/>
    <w:rsid w:val="00B279FA"/>
    <w:rsid w:val="00B340A5"/>
    <w:rsid w:val="00B3437B"/>
    <w:rsid w:val="00B37F2F"/>
    <w:rsid w:val="00B452ED"/>
    <w:rsid w:val="00B45AE5"/>
    <w:rsid w:val="00B45DD1"/>
    <w:rsid w:val="00B51437"/>
    <w:rsid w:val="00B51AFA"/>
    <w:rsid w:val="00B53943"/>
    <w:rsid w:val="00B61A81"/>
    <w:rsid w:val="00B625D3"/>
    <w:rsid w:val="00B846E8"/>
    <w:rsid w:val="00B854CD"/>
    <w:rsid w:val="00B86BF5"/>
    <w:rsid w:val="00B946C9"/>
    <w:rsid w:val="00BA39B0"/>
    <w:rsid w:val="00BA43D5"/>
    <w:rsid w:val="00BB1E32"/>
    <w:rsid w:val="00BB2F12"/>
    <w:rsid w:val="00BB5543"/>
    <w:rsid w:val="00BC5911"/>
    <w:rsid w:val="00BC59ED"/>
    <w:rsid w:val="00BD11A7"/>
    <w:rsid w:val="00BD1967"/>
    <w:rsid w:val="00BD23A9"/>
    <w:rsid w:val="00BE64B7"/>
    <w:rsid w:val="00BF5262"/>
    <w:rsid w:val="00BF70A2"/>
    <w:rsid w:val="00C01E3C"/>
    <w:rsid w:val="00C142CD"/>
    <w:rsid w:val="00C177BC"/>
    <w:rsid w:val="00C34852"/>
    <w:rsid w:val="00C613E9"/>
    <w:rsid w:val="00C7391B"/>
    <w:rsid w:val="00C80769"/>
    <w:rsid w:val="00C822EE"/>
    <w:rsid w:val="00C8392F"/>
    <w:rsid w:val="00C90BBC"/>
    <w:rsid w:val="00C941A2"/>
    <w:rsid w:val="00C96C80"/>
    <w:rsid w:val="00CA5974"/>
    <w:rsid w:val="00CB64CD"/>
    <w:rsid w:val="00CC1ED6"/>
    <w:rsid w:val="00CD081D"/>
    <w:rsid w:val="00CD2903"/>
    <w:rsid w:val="00CD3EBD"/>
    <w:rsid w:val="00CD4291"/>
    <w:rsid w:val="00CD47EA"/>
    <w:rsid w:val="00CE34A4"/>
    <w:rsid w:val="00CE430E"/>
    <w:rsid w:val="00CE66C0"/>
    <w:rsid w:val="00CE7B20"/>
    <w:rsid w:val="00CF368B"/>
    <w:rsid w:val="00D04B85"/>
    <w:rsid w:val="00D06C9D"/>
    <w:rsid w:val="00D11811"/>
    <w:rsid w:val="00D160C8"/>
    <w:rsid w:val="00D2019B"/>
    <w:rsid w:val="00D30B24"/>
    <w:rsid w:val="00D3450E"/>
    <w:rsid w:val="00D37E22"/>
    <w:rsid w:val="00D42654"/>
    <w:rsid w:val="00D42CD7"/>
    <w:rsid w:val="00D46F3F"/>
    <w:rsid w:val="00D52BEA"/>
    <w:rsid w:val="00D6101E"/>
    <w:rsid w:val="00D63520"/>
    <w:rsid w:val="00D63F8D"/>
    <w:rsid w:val="00D64247"/>
    <w:rsid w:val="00D64B3D"/>
    <w:rsid w:val="00D67ED2"/>
    <w:rsid w:val="00D70E73"/>
    <w:rsid w:val="00D71E2F"/>
    <w:rsid w:val="00D71FE3"/>
    <w:rsid w:val="00D748AE"/>
    <w:rsid w:val="00D74D17"/>
    <w:rsid w:val="00D80FE6"/>
    <w:rsid w:val="00D85A12"/>
    <w:rsid w:val="00D906A6"/>
    <w:rsid w:val="00DB6E19"/>
    <w:rsid w:val="00DC1B31"/>
    <w:rsid w:val="00DC6B72"/>
    <w:rsid w:val="00DC79A6"/>
    <w:rsid w:val="00DD5408"/>
    <w:rsid w:val="00DD5F9C"/>
    <w:rsid w:val="00DE0E0D"/>
    <w:rsid w:val="00DE27BD"/>
    <w:rsid w:val="00DE60D5"/>
    <w:rsid w:val="00E052D8"/>
    <w:rsid w:val="00E06077"/>
    <w:rsid w:val="00E23157"/>
    <w:rsid w:val="00E274A1"/>
    <w:rsid w:val="00E34F6C"/>
    <w:rsid w:val="00E3595B"/>
    <w:rsid w:val="00E36EF3"/>
    <w:rsid w:val="00E45378"/>
    <w:rsid w:val="00E472DB"/>
    <w:rsid w:val="00E56347"/>
    <w:rsid w:val="00E6110B"/>
    <w:rsid w:val="00E61AEE"/>
    <w:rsid w:val="00E64306"/>
    <w:rsid w:val="00E75D23"/>
    <w:rsid w:val="00E9121A"/>
    <w:rsid w:val="00E933C6"/>
    <w:rsid w:val="00E934F1"/>
    <w:rsid w:val="00E9380B"/>
    <w:rsid w:val="00EA1706"/>
    <w:rsid w:val="00EA2840"/>
    <w:rsid w:val="00EB16BA"/>
    <w:rsid w:val="00EB2DD9"/>
    <w:rsid w:val="00EB46BE"/>
    <w:rsid w:val="00EC1249"/>
    <w:rsid w:val="00EC1AC1"/>
    <w:rsid w:val="00EC2FD6"/>
    <w:rsid w:val="00EC57E8"/>
    <w:rsid w:val="00ED1966"/>
    <w:rsid w:val="00EE1C60"/>
    <w:rsid w:val="00EF02AF"/>
    <w:rsid w:val="00F027D9"/>
    <w:rsid w:val="00F06136"/>
    <w:rsid w:val="00F06593"/>
    <w:rsid w:val="00F079FF"/>
    <w:rsid w:val="00F14FDF"/>
    <w:rsid w:val="00F165BA"/>
    <w:rsid w:val="00F21504"/>
    <w:rsid w:val="00F22CE1"/>
    <w:rsid w:val="00F33DD8"/>
    <w:rsid w:val="00F35D2A"/>
    <w:rsid w:val="00F3730F"/>
    <w:rsid w:val="00F37585"/>
    <w:rsid w:val="00F43E2C"/>
    <w:rsid w:val="00F466F1"/>
    <w:rsid w:val="00F46908"/>
    <w:rsid w:val="00F55C8A"/>
    <w:rsid w:val="00F61BF2"/>
    <w:rsid w:val="00F634A6"/>
    <w:rsid w:val="00F84B87"/>
    <w:rsid w:val="00F944F6"/>
    <w:rsid w:val="00F96E4A"/>
    <w:rsid w:val="00FB0B18"/>
    <w:rsid w:val="00FB34C2"/>
    <w:rsid w:val="00FB5357"/>
    <w:rsid w:val="00FC32D5"/>
    <w:rsid w:val="00FD12D7"/>
    <w:rsid w:val="00FE013D"/>
    <w:rsid w:val="00FE07DB"/>
    <w:rsid w:val="00FE53CF"/>
    <w:rsid w:val="00FE7E53"/>
    <w:rsid w:val="00FF2401"/>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paragraph" w:styleId="1">
    <w:name w:val="heading 1"/>
    <w:basedOn w:val="a"/>
    <w:next w:val="a"/>
    <w:link w:val="10"/>
    <w:qFormat/>
    <w:rsid w:val="00B846E8"/>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paragraph" w:styleId="a7">
    <w:name w:val="Body Text"/>
    <w:basedOn w:val="a"/>
    <w:rsid w:val="0046218A"/>
    <w:pPr>
      <w:jc w:val="both"/>
    </w:pPr>
    <w:rPr>
      <w:rFonts w:ascii="Arial" w:hAnsi="Arial"/>
      <w:sz w:val="24"/>
    </w:rPr>
  </w:style>
  <w:style w:type="paragraph" w:styleId="a8">
    <w:name w:val="header"/>
    <w:basedOn w:val="a"/>
    <w:link w:val="a9"/>
    <w:uiPriority w:val="99"/>
    <w:rsid w:val="0046218A"/>
    <w:pPr>
      <w:tabs>
        <w:tab w:val="center" w:pos="4153"/>
        <w:tab w:val="right" w:pos="8306"/>
      </w:tabs>
    </w:pPr>
    <w:rPr>
      <w:sz w:val="24"/>
    </w:rPr>
  </w:style>
  <w:style w:type="character" w:styleId="aa">
    <w:name w:val="page number"/>
    <w:basedOn w:val="a0"/>
    <w:rsid w:val="0046218A"/>
  </w:style>
  <w:style w:type="table" w:styleId="ab">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iPriority w:val="99"/>
    <w:semiHidden/>
    <w:unhideWhenUsed/>
    <w:rsid w:val="00570AB7"/>
    <w:rPr>
      <w:rFonts w:ascii="Segoe UI" w:hAnsi="Segoe UI" w:cs="Segoe UI"/>
      <w:sz w:val="18"/>
      <w:szCs w:val="18"/>
    </w:rPr>
  </w:style>
  <w:style w:type="character" w:customStyle="1" w:styleId="af">
    <w:name w:val="Текст выноски Знак"/>
    <w:basedOn w:val="a0"/>
    <w:link w:val="ae"/>
    <w:uiPriority w:val="99"/>
    <w:semiHidden/>
    <w:rsid w:val="00570AB7"/>
    <w:rPr>
      <w:rFonts w:ascii="Segoe UI" w:hAnsi="Segoe UI" w:cs="Segoe UI"/>
      <w:sz w:val="18"/>
      <w:szCs w:val="18"/>
    </w:rPr>
  </w:style>
  <w:style w:type="character" w:customStyle="1" w:styleId="10">
    <w:name w:val="Заголовок 1 Знак"/>
    <w:basedOn w:val="a0"/>
    <w:link w:val="1"/>
    <w:rsid w:val="00B846E8"/>
    <w:rPr>
      <w:b/>
      <w:sz w:val="28"/>
    </w:rPr>
  </w:style>
  <w:style w:type="character" w:customStyle="1" w:styleId="a6">
    <w:name w:val="Подзаголовок Знак"/>
    <w:link w:val="a5"/>
    <w:rsid w:val="00B846E8"/>
    <w:rPr>
      <w:rFonts w:ascii="Arial" w:hAnsi="Arial"/>
      <w:i/>
      <w:sz w:val="24"/>
    </w:rPr>
  </w:style>
  <w:style w:type="character" w:customStyle="1" w:styleId="a9">
    <w:name w:val="Верхний колонтитул Знак"/>
    <w:link w:val="a8"/>
    <w:uiPriority w:val="99"/>
    <w:rsid w:val="00B846E8"/>
    <w:rPr>
      <w:sz w:val="24"/>
    </w:rPr>
  </w:style>
  <w:style w:type="character" w:customStyle="1" w:styleId="ad">
    <w:name w:val="Нижний колонтитул Знак"/>
    <w:link w:val="ac"/>
    <w:uiPriority w:val="99"/>
    <w:rsid w:val="00B846E8"/>
  </w:style>
  <w:style w:type="paragraph" w:customStyle="1" w:styleId="ConsPlusNormal">
    <w:name w:val="ConsPlusNormal"/>
    <w:rsid w:val="00B846E8"/>
    <w:pPr>
      <w:autoSpaceDE w:val="0"/>
      <w:autoSpaceDN w:val="0"/>
      <w:adjustRightInd w:val="0"/>
      <w:ind w:firstLine="720"/>
    </w:pPr>
    <w:rPr>
      <w:rFonts w:ascii="Arial" w:hAnsi="Arial" w:cs="Arial"/>
    </w:rPr>
  </w:style>
  <w:style w:type="character" w:styleId="af0">
    <w:name w:val="Strong"/>
    <w:qFormat/>
    <w:rsid w:val="00B846E8"/>
    <w:rPr>
      <w:b/>
      <w:bCs/>
    </w:rPr>
  </w:style>
  <w:style w:type="paragraph" w:customStyle="1" w:styleId="ConsPlusCell">
    <w:name w:val="ConsPlusCell"/>
    <w:uiPriority w:val="99"/>
    <w:rsid w:val="00D63F8D"/>
    <w:pPr>
      <w:autoSpaceDE w:val="0"/>
      <w:autoSpaceDN w:val="0"/>
      <w:adjustRightInd w:val="0"/>
    </w:pPr>
    <w:rPr>
      <w:rFonts w:ascii="Arial" w:hAnsi="Arial" w:cs="Arial"/>
    </w:rPr>
  </w:style>
  <w:style w:type="paragraph" w:styleId="af1">
    <w:name w:val="No Spacing"/>
    <w:uiPriority w:val="1"/>
    <w:qFormat/>
    <w:rsid w:val="002F2A13"/>
  </w:style>
  <w:style w:type="paragraph" w:styleId="af2">
    <w:name w:val="List Paragraph"/>
    <w:basedOn w:val="a"/>
    <w:uiPriority w:val="34"/>
    <w:qFormat/>
    <w:rsid w:val="00E9380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5000</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TeemoshenkovaLN</cp:lastModifiedBy>
  <cp:revision>4</cp:revision>
  <cp:lastPrinted>2023-01-25T08:48:00Z</cp:lastPrinted>
  <dcterms:created xsi:type="dcterms:W3CDTF">2023-03-23T09:37:00Z</dcterms:created>
  <dcterms:modified xsi:type="dcterms:W3CDTF">2023-03-23T09:38:00Z</dcterms:modified>
</cp:coreProperties>
</file>