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7D" w:rsidRDefault="009D187D" w:rsidP="009D187D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ВНЕШЕНГО МУНИЦИПАЛЬНОГО </w:t>
      </w: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9D187D" w:rsidRDefault="009D187D" w:rsidP="009D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оперативного (предварительного)  контроля </w:t>
      </w:r>
    </w:p>
    <w:p w:rsidR="009D187D" w:rsidRDefault="009D187D" w:rsidP="009D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</w:t>
      </w:r>
      <w:r w:rsidR="00DA7FDA">
        <w:rPr>
          <w:rFonts w:ascii="Times New Roman" w:hAnsi="Times New Roman" w:cs="Times New Roman"/>
          <w:b/>
          <w:sz w:val="28"/>
          <w:szCs w:val="28"/>
        </w:rPr>
        <w:t>и</w:t>
      </w:r>
      <w:r w:rsidRPr="006578C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D187D" w:rsidRDefault="009D187D" w:rsidP="009D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87D" w:rsidRDefault="009D187D" w:rsidP="009D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использованием местного бюджета</w:t>
      </w:r>
      <w:r w:rsidRPr="006578C4">
        <w:rPr>
          <w:rFonts w:ascii="Times New Roman" w:hAnsi="Times New Roman" w:cs="Times New Roman"/>
          <w:b/>
          <w:sz w:val="28"/>
          <w:szCs w:val="28"/>
        </w:rPr>
        <w:t>»</w:t>
      </w:r>
    </w:p>
    <w:p w:rsidR="00DA7FDA" w:rsidRDefault="00DA7FDA" w:rsidP="009D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</w:t>
      </w:r>
      <w:r w:rsidR="00DA7FD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КРК 2019/</w:t>
      </w:r>
      <w:r w:rsidR="002148B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A7FDA" w:rsidRDefault="00DA7FDA" w:rsidP="009D1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Pr="00DA7FDA" w:rsidRDefault="009D187D" w:rsidP="009D1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DA">
        <w:rPr>
          <w:rFonts w:ascii="Times New Roman" w:hAnsi="Times New Roman" w:cs="Times New Roman"/>
          <w:sz w:val="28"/>
          <w:szCs w:val="28"/>
        </w:rPr>
        <w:t>Вводится в действие с «</w:t>
      </w:r>
      <w:r w:rsidR="002148B4">
        <w:rPr>
          <w:rFonts w:ascii="Times New Roman" w:hAnsi="Times New Roman" w:cs="Times New Roman"/>
          <w:sz w:val="28"/>
          <w:szCs w:val="28"/>
        </w:rPr>
        <w:t>29</w:t>
      </w:r>
      <w:r w:rsidRPr="00DA7FDA">
        <w:rPr>
          <w:rFonts w:ascii="Times New Roman" w:hAnsi="Times New Roman" w:cs="Times New Roman"/>
          <w:sz w:val="28"/>
          <w:szCs w:val="28"/>
        </w:rPr>
        <w:t xml:space="preserve">» </w:t>
      </w:r>
      <w:r w:rsidR="002148B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A7FDA">
        <w:rPr>
          <w:rFonts w:ascii="Times New Roman" w:hAnsi="Times New Roman" w:cs="Times New Roman"/>
          <w:sz w:val="28"/>
          <w:szCs w:val="28"/>
        </w:rPr>
        <w:t>2019г.</w:t>
      </w: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Pr="00E56B23" w:rsidRDefault="009D187D" w:rsidP="009D1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87D" w:rsidRDefault="009D187D" w:rsidP="009D1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B23" w:rsidRDefault="00E56B23" w:rsidP="009D1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9D1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2A" w:rsidRDefault="00183E2A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2A" w:rsidRDefault="00183E2A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D" w:rsidRPr="00E56B23" w:rsidRDefault="00183E2A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9D187D" w:rsidRPr="008C4F61" w:rsidRDefault="009D187D" w:rsidP="009D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1560"/>
      </w:tblGrid>
      <w:tr w:rsidR="009D187D" w:rsidTr="007C01D2">
        <w:tc>
          <w:tcPr>
            <w:tcW w:w="7654" w:type="dxa"/>
          </w:tcPr>
          <w:p w:rsidR="009D187D" w:rsidRDefault="009D187D" w:rsidP="00AD52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D77254" w:rsidRPr="008B6FCF" w:rsidRDefault="00D77254" w:rsidP="00D7725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87D" w:rsidRDefault="007C01D2" w:rsidP="00427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27AC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27AC2" w:rsidTr="007C01D2">
        <w:tc>
          <w:tcPr>
            <w:tcW w:w="7654" w:type="dxa"/>
          </w:tcPr>
          <w:p w:rsidR="00427AC2" w:rsidRDefault="00427AC2" w:rsidP="00AD52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оперативного предварительного контроля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 области</w:t>
            </w:r>
          </w:p>
          <w:p w:rsidR="00427AC2" w:rsidRDefault="00427AC2" w:rsidP="00D7725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7AC2" w:rsidRDefault="007C01D2" w:rsidP="00427A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27AC2" w:rsidRPr="008025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27AC2" w:rsidTr="007C01D2">
        <w:tc>
          <w:tcPr>
            <w:tcW w:w="7654" w:type="dxa"/>
          </w:tcPr>
          <w:p w:rsidR="00427AC2" w:rsidRDefault="00427AC2" w:rsidP="00AD52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 информационная основы оперативного предварительного контроля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 области</w:t>
            </w:r>
          </w:p>
          <w:p w:rsidR="00427AC2" w:rsidRDefault="00427AC2" w:rsidP="00D7725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7AC2" w:rsidRDefault="007C01D2" w:rsidP="00427A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27AC2" w:rsidRPr="008025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27AC2" w:rsidTr="007C01D2">
        <w:tc>
          <w:tcPr>
            <w:tcW w:w="7654" w:type="dxa"/>
          </w:tcPr>
          <w:p w:rsidR="00427AC2" w:rsidRDefault="00427AC2" w:rsidP="00AD52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оперативного предварительного контроля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254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 области</w:t>
            </w:r>
          </w:p>
          <w:p w:rsidR="00427AC2" w:rsidRDefault="00427AC2" w:rsidP="00D7725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7AC2" w:rsidRDefault="007C01D2" w:rsidP="00427A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27AC2" w:rsidRPr="008025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9D187D" w:rsidRDefault="009D187D" w:rsidP="009D1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E10" w:rsidRDefault="00EA4E10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D77254" w:rsidRDefault="00D77254"/>
    <w:p w:rsidR="0023196E" w:rsidRDefault="0023196E"/>
    <w:p w:rsidR="00D77254" w:rsidRDefault="00D77254"/>
    <w:p w:rsidR="00D77254" w:rsidRPr="00D77254" w:rsidRDefault="00D77254" w:rsidP="00D7725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5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7254" w:rsidRDefault="00D77254" w:rsidP="00D77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>Настоящий Стандарт внеш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77254">
        <w:rPr>
          <w:rFonts w:ascii="Times New Roman" w:hAnsi="Times New Roman" w:cs="Times New Roman"/>
          <w:sz w:val="28"/>
          <w:szCs w:val="28"/>
        </w:rPr>
        <w:t xml:space="preserve">го муниципального финансового контроля  </w:t>
      </w:r>
      <w:r w:rsidR="0023196E">
        <w:rPr>
          <w:rFonts w:ascii="Times New Roman" w:hAnsi="Times New Roman" w:cs="Times New Roman"/>
          <w:sz w:val="28"/>
          <w:szCs w:val="28"/>
        </w:rPr>
        <w:t>СФК КРК 2019/</w:t>
      </w:r>
      <w:r w:rsidR="002148B4">
        <w:rPr>
          <w:rFonts w:ascii="Times New Roman" w:hAnsi="Times New Roman" w:cs="Times New Roman"/>
          <w:sz w:val="28"/>
          <w:szCs w:val="28"/>
        </w:rPr>
        <w:t>11</w:t>
      </w:r>
      <w:r w:rsidRPr="00D77254">
        <w:rPr>
          <w:rFonts w:ascii="Times New Roman" w:hAnsi="Times New Roman" w:cs="Times New Roman"/>
          <w:sz w:val="28"/>
          <w:szCs w:val="28"/>
        </w:rPr>
        <w:t xml:space="preserve"> «Стандарт оперативного (предварительного)  контроля Контрольно-ревизионной комиссии муниципального образования</w:t>
      </w:r>
      <w:r w:rsidR="00504AE8">
        <w:rPr>
          <w:rFonts w:ascii="Times New Roman" w:hAnsi="Times New Roman" w:cs="Times New Roman"/>
          <w:sz w:val="28"/>
          <w:szCs w:val="28"/>
        </w:rPr>
        <w:t xml:space="preserve"> </w:t>
      </w:r>
      <w:r w:rsidRPr="00D77254">
        <w:rPr>
          <w:rFonts w:ascii="Times New Roman" w:hAnsi="Times New Roman" w:cs="Times New Roman"/>
          <w:sz w:val="28"/>
          <w:szCs w:val="28"/>
        </w:rPr>
        <w:t>«Ельнинский район» Смоленской области за использованием местного бюджета»</w:t>
      </w:r>
      <w:r>
        <w:rPr>
          <w:rFonts w:ascii="Times New Roman" w:hAnsi="Times New Roman" w:cs="Times New Roman"/>
          <w:sz w:val="28"/>
          <w:szCs w:val="28"/>
        </w:rPr>
        <w:t>, (далее – Стандарт) разработан  и утвержден в соответствии с требованиями:</w:t>
      </w:r>
    </w:p>
    <w:p w:rsidR="00D77254" w:rsidRDefault="00D77254" w:rsidP="00D77254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D77254" w:rsidRDefault="00D77254" w:rsidP="00D77254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18AE" w:rsidRDefault="00D77254" w:rsidP="00F618A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18AE" w:rsidRPr="00F6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AE" w:rsidRDefault="00F618AE" w:rsidP="00F618A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 w:rsidR="0023196E">
        <w:rPr>
          <w:rFonts w:ascii="Times New Roman" w:hAnsi="Times New Roman" w:cs="Times New Roman"/>
          <w:sz w:val="28"/>
          <w:szCs w:val="28"/>
        </w:rPr>
        <w:t>;</w:t>
      </w:r>
    </w:p>
    <w:p w:rsidR="0023196E" w:rsidRDefault="0023196E" w:rsidP="00F618A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разработанными и утвержденными Стандартами </w:t>
      </w:r>
      <w:r w:rsidRPr="00D77254">
        <w:rPr>
          <w:rFonts w:ascii="Times New Roman" w:hAnsi="Times New Roman" w:cs="Times New Roman"/>
          <w:sz w:val="28"/>
          <w:szCs w:val="28"/>
        </w:rPr>
        <w:t>внеш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77254">
        <w:rPr>
          <w:rFonts w:ascii="Times New Roman" w:hAnsi="Times New Roman" w:cs="Times New Roman"/>
          <w:sz w:val="28"/>
          <w:szCs w:val="28"/>
        </w:rPr>
        <w:t>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96E" w:rsidRDefault="0023196E" w:rsidP="00F618A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с учетом имеющегося опыта проведения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контрольных и экспертно-аналитических мероприятий в области предварительного контроля.</w:t>
      </w:r>
    </w:p>
    <w:p w:rsidR="00D77254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Стандарт соответствует  Общим требованиям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2014г. № 47К</w:t>
      </w:r>
      <w:r w:rsidR="00906784">
        <w:rPr>
          <w:rFonts w:ascii="Times New Roman" w:hAnsi="Times New Roman" w:cs="Times New Roman"/>
          <w:sz w:val="28"/>
          <w:szCs w:val="28"/>
        </w:rPr>
        <w:t>)</w:t>
      </w:r>
      <w:r w:rsidRPr="008447D5">
        <w:rPr>
          <w:rFonts w:ascii="Times New Roman" w:hAnsi="Times New Roman" w:cs="Times New Roman"/>
          <w:sz w:val="28"/>
          <w:szCs w:val="28"/>
        </w:rPr>
        <w:t>.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Оперативные (предварительный) контроль за исполнение местного бюджета (далее – оперативный контроль) осуществляется в соответствии со статьей 268.1 Бюджетного кодекса Российской Федерации. 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Настоящий Стандарт применяется работниками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D5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) при подготовке заключения по результатам проверки достоверности, полноты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нормативным требованиям составления и представления </w:t>
      </w:r>
      <w:r w:rsidRPr="0023196E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об исполнении местного бюджета за первый квартал, полугодие, девять месяцев текущего финансового года и год.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Целью настоящего Стандарта является установление единых принципов, правил и процедур организации оперативного контроля за исполнением местного бюджета, осуществляемого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Задачами настоящего Стандарта являются: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и основных этапов оперативного (предварительного) контроля;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требований к подготовке и оформлению результатов оперативного контроля.</w:t>
      </w:r>
    </w:p>
    <w:p w:rsidR="00F618AE" w:rsidRDefault="00F618AE" w:rsidP="00F618AE">
      <w:pPr>
        <w:pStyle w:val="a3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организации и проведении оперативного контроля сотрудники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руководствуются Конституцией Российской Федерации, </w:t>
      </w:r>
      <w:r w:rsidR="003317AC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года №6-ФЗ </w:t>
      </w:r>
      <w:r w:rsidR="003317AC"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 w:rsidR="003317AC">
        <w:rPr>
          <w:rFonts w:ascii="Times New Roman" w:hAnsi="Times New Roman" w:cs="Times New Roman"/>
          <w:sz w:val="28"/>
          <w:szCs w:val="28"/>
        </w:rPr>
        <w:t xml:space="preserve">», </w:t>
      </w:r>
      <w:r w:rsidR="003317AC"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</w:t>
      </w:r>
      <w:r w:rsidR="003317AC">
        <w:rPr>
          <w:rFonts w:ascii="Times New Roman" w:hAnsi="Times New Roman" w:cs="Times New Roman"/>
          <w:sz w:val="28"/>
          <w:szCs w:val="28"/>
        </w:rPr>
        <w:t xml:space="preserve">, </w:t>
      </w:r>
      <w:r w:rsidR="003317AC" w:rsidRPr="008447D5">
        <w:rPr>
          <w:rFonts w:ascii="Times New Roman" w:hAnsi="Times New Roman" w:cs="Times New Roman"/>
          <w:sz w:val="28"/>
          <w:szCs w:val="28"/>
        </w:rPr>
        <w:t>Регламент</w:t>
      </w:r>
      <w:r w:rsidR="003317AC">
        <w:rPr>
          <w:rFonts w:ascii="Times New Roman" w:hAnsi="Times New Roman" w:cs="Times New Roman"/>
          <w:sz w:val="28"/>
          <w:szCs w:val="28"/>
        </w:rPr>
        <w:t>ом</w:t>
      </w:r>
      <w:r w:rsidR="003317AC" w:rsidRPr="008447D5">
        <w:rPr>
          <w:rFonts w:ascii="Times New Roman" w:hAnsi="Times New Roman" w:cs="Times New Roman"/>
          <w:sz w:val="28"/>
          <w:szCs w:val="28"/>
        </w:rPr>
        <w:t xml:space="preserve">  </w:t>
      </w:r>
      <w:r w:rsidR="003317A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комиссии, бюджетным законодательством </w:t>
      </w:r>
      <w:r w:rsidR="003317AC" w:rsidRPr="008447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317AC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бюджетные правоотношения.</w:t>
      </w:r>
    </w:p>
    <w:p w:rsidR="00D77254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Мероприятия по проведению оперативного контроля указываются в годовом плане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отражаются в годовом отчете о проделанной работе за отчетный финансовый год.</w:t>
      </w:r>
    </w:p>
    <w:p w:rsidR="003317AC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Термины и понятия с настоящем Стандарте применяются в значении, используемом в законодательстве Российской Федерации.</w:t>
      </w:r>
    </w:p>
    <w:p w:rsidR="003317AC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504AE8" w:rsidRPr="00504AE8" w:rsidRDefault="003317AC" w:rsidP="00504A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E8">
        <w:rPr>
          <w:rFonts w:ascii="Times New Roman" w:hAnsi="Times New Roman" w:cs="Times New Roman"/>
          <w:b/>
          <w:sz w:val="28"/>
          <w:szCs w:val="28"/>
        </w:rPr>
        <w:t>Содержание оперативного предварительного контроля</w:t>
      </w:r>
      <w:r w:rsidR="00504AE8" w:rsidRPr="00504AE8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муниципального образования </w:t>
      </w:r>
    </w:p>
    <w:p w:rsidR="003317AC" w:rsidRPr="003317AC" w:rsidRDefault="00504AE8" w:rsidP="00504AE8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3317AC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3317AC">
      <w:pPr>
        <w:pStyle w:val="a3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3317AC" w:rsidRDefault="003317AC" w:rsidP="003317A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контроль – это контроль за соблюдением процесса исполнения местного бюджета в текущем финансовом году, осуществляемый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в целях определения соответствия фактически поступивших в местный бюджет доходов (денежных средств) и произведенных расходов по утвержденным показателям местного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финансовый год, </w:t>
      </w:r>
      <w:r w:rsidR="000774EA">
        <w:rPr>
          <w:rFonts w:ascii="Times New Roman" w:hAnsi="Times New Roman" w:cs="Times New Roman"/>
          <w:sz w:val="28"/>
          <w:szCs w:val="28"/>
        </w:rPr>
        <w:t xml:space="preserve">а так же контроль за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0774E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 законодательства и нормативно-правовых актов муниципального </w:t>
      </w:r>
      <w:r w:rsidR="000774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0774EA">
        <w:rPr>
          <w:rFonts w:ascii="Times New Roman" w:hAnsi="Times New Roman" w:cs="Times New Roman"/>
          <w:sz w:val="28"/>
          <w:szCs w:val="28"/>
        </w:rPr>
        <w:t xml:space="preserve"> исполнении решения представительного органа о местном бюджете на очередной финансовый год и плановый период в текущем финансовом году.</w:t>
      </w:r>
    </w:p>
    <w:p w:rsidR="000774EA" w:rsidRDefault="000774EA" w:rsidP="000774E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оперативного контроля являются:</w:t>
      </w:r>
    </w:p>
    <w:p w:rsidR="000774EA" w:rsidRDefault="000774EA" w:rsidP="0007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в местный бюджет;</w:t>
      </w:r>
    </w:p>
    <w:p w:rsidR="000774EA" w:rsidRDefault="000774EA" w:rsidP="0007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местного бюджета по расходам;</w:t>
      </w:r>
    </w:p>
    <w:p w:rsidR="000774EA" w:rsidRDefault="000774EA" w:rsidP="0007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и структуры муниципального долга, размера дефицита (профицита) местного бюджета, источников финансирования дефицита местного бюджета;</w:t>
      </w:r>
    </w:p>
    <w:p w:rsidR="000774EA" w:rsidRDefault="000774EA" w:rsidP="0007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фактических показателей местного бюджета (доходов и расходов местного бюджета, источников финансирования дефицита местного бюджета) в сравнении с показателями, утвержденными и решением о местном бюджете, показателями сводной бюджетной росписи и кассового плана;</w:t>
      </w:r>
    </w:p>
    <w:p w:rsidR="000774EA" w:rsidRDefault="000774EA" w:rsidP="0007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нарушений в ходе исполнения местного бюджета, внесение предложений по их устранению.</w:t>
      </w:r>
    </w:p>
    <w:p w:rsidR="000774EA" w:rsidRDefault="000774EA" w:rsidP="000774E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оперативного контроля, осуществляемого Контрольно-ревизионной комиссией являются:</w:t>
      </w:r>
    </w:p>
    <w:p w:rsidR="000774EA" w:rsidRDefault="000774EA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показатели социально-экономического развития муниципального образования;</w:t>
      </w:r>
    </w:p>
    <w:p w:rsidR="000774EA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местного бюджета за первый квартал, полугодие или девять месяцев текущего финансового года, утвержденный постановлением администрации муниципального образования «Ельнинский район» Смоленской области, а так же другими объектами контроля, являющимися администраторами бюджетных средств, представленный в Контрольно-ревизионную комиссию;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сводная бюджетная роспись, лимиты бюджетных обязательств, кассовый план;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 структура муниципального долга;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расходов на погашение  и обслуживание муниципального долга;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муниципальных внутренних заимствований на очередной финансовый год и плановый период;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программы;</w:t>
      </w:r>
    </w:p>
    <w:p w:rsidR="003A0AA5" w:rsidRDefault="003A0AA5" w:rsidP="003A0AA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осуществлении закупок товаров, работ и услуг для обеспечения муниципальных нужд.</w:t>
      </w:r>
    </w:p>
    <w:p w:rsidR="003A0AA5" w:rsidRDefault="003A0AA5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Объектами оперативного контроля в пределах полномочий Контрольно-ревизионной комиссии являются:</w:t>
      </w:r>
    </w:p>
    <w:p w:rsidR="003A0AA5" w:rsidRDefault="003A0AA5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орган администрации муниципального образования «Ельнинский район» Смоленской области;</w:t>
      </w:r>
    </w:p>
    <w:p w:rsidR="003A0AA5" w:rsidRDefault="003A0AA5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доходов местного бюджета;</w:t>
      </w:r>
    </w:p>
    <w:p w:rsidR="003A0AA5" w:rsidRDefault="003A0AA5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 (получатели) бюджетных средств;</w:t>
      </w:r>
    </w:p>
    <w:p w:rsidR="003C5CF7" w:rsidRDefault="003C5CF7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источников финансирования дефицита местного бюджета.</w:t>
      </w:r>
    </w:p>
    <w:p w:rsidR="003C5CF7" w:rsidRDefault="00715EFB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Проведение оперативного контроля и подготовка заключения об исполнении местного бюджета осуществляется Контрольно-ревизионной комиссией в течение 30 дней, исчисляемых со дня следующего рабочего дня после поступления в Контрольно-ревизионную комиссию отчета об исполнении местного бюджета за соответствующий период текущего финансового года.</w:t>
      </w:r>
    </w:p>
    <w:p w:rsidR="00715EFB" w:rsidRDefault="00715EFB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EFB" w:rsidRDefault="00715EFB" w:rsidP="003A0A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E8" w:rsidRDefault="00715EFB" w:rsidP="00504A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E8">
        <w:rPr>
          <w:rFonts w:ascii="Times New Roman" w:hAnsi="Times New Roman" w:cs="Times New Roman"/>
          <w:b/>
          <w:sz w:val="28"/>
          <w:szCs w:val="28"/>
        </w:rPr>
        <w:t>Правовая и информационная основы оперативного предварительного контроля</w:t>
      </w:r>
      <w:r w:rsidR="00504AE8" w:rsidRPr="00504AE8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</w:t>
      </w:r>
    </w:p>
    <w:p w:rsidR="00504AE8" w:rsidRDefault="00504AE8" w:rsidP="00504AE8">
      <w:pPr>
        <w:pStyle w:val="a3"/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E8">
        <w:rPr>
          <w:rFonts w:ascii="Times New Roman" w:hAnsi="Times New Roman" w:cs="Times New Roman"/>
          <w:b/>
          <w:sz w:val="28"/>
          <w:szCs w:val="28"/>
        </w:rPr>
        <w:t xml:space="preserve">комиссии муниципального образования </w:t>
      </w: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</w:t>
      </w:r>
    </w:p>
    <w:p w:rsidR="00715EFB" w:rsidRPr="00715EFB" w:rsidRDefault="00504AE8" w:rsidP="00504AE8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15EFB" w:rsidRDefault="00715EFB" w:rsidP="00715EF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5EFB" w:rsidRDefault="00715EFB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 информационной основами оперативного контроля являются:</w:t>
      </w:r>
    </w:p>
    <w:p w:rsidR="00715EFB" w:rsidRDefault="00715EFB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715EFB" w:rsidRDefault="00715EFB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715EFB" w:rsidRDefault="00715EFB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5EFB" w:rsidRDefault="00715EFB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порядке составления </w:t>
      </w:r>
      <w:r w:rsidR="00A50981">
        <w:rPr>
          <w:rFonts w:ascii="Times New Roman" w:hAnsi="Times New Roman" w:cs="Times New Roman"/>
          <w:sz w:val="28"/>
          <w:szCs w:val="28"/>
        </w:rPr>
        <w:t>и представления годовой, квар</w:t>
      </w:r>
      <w:r>
        <w:rPr>
          <w:rFonts w:ascii="Times New Roman" w:hAnsi="Times New Roman" w:cs="Times New Roman"/>
          <w:sz w:val="28"/>
          <w:szCs w:val="28"/>
        </w:rPr>
        <w:t>тальной</w:t>
      </w:r>
      <w:r w:rsidR="00A50981">
        <w:rPr>
          <w:rFonts w:ascii="Times New Roman" w:hAnsi="Times New Roman" w:cs="Times New Roman"/>
          <w:sz w:val="28"/>
          <w:szCs w:val="28"/>
        </w:rPr>
        <w:t xml:space="preserve"> и месячной отчетности об исполне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A50981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местном бюджете;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акты, направленные на реализацию решения о местном бюджете;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Контрольно-ревизионной комиссии;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Контрольно-ревизионной комиссии;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утвержденная бюджетная роспись и изменения, внесенные в сводную бюджетную роспись;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утвержденные лимиты бюджетных обязательств;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информация, документы и материалы, полученные по запросам Контрольно-ревизионной комиссии;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настоящего Стандарта;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правовые акты, информация, документы и материалы.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E8" w:rsidRPr="00504AE8" w:rsidRDefault="00504AE8" w:rsidP="00504A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E8">
        <w:rPr>
          <w:rFonts w:ascii="Times New Roman" w:hAnsi="Times New Roman" w:cs="Times New Roman"/>
          <w:b/>
          <w:sz w:val="28"/>
          <w:szCs w:val="28"/>
        </w:rPr>
        <w:t xml:space="preserve">Основные этапы оперативного предварительного контроля Контрольно-ревизионной комиссии муниципального образования </w:t>
      </w:r>
    </w:p>
    <w:p w:rsidR="00504AE8" w:rsidRPr="00504AE8" w:rsidRDefault="00504AE8" w:rsidP="00504AE8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A50981" w:rsidRDefault="00A50981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AE8" w:rsidRDefault="009F5273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09C">
        <w:rPr>
          <w:rFonts w:ascii="Times New Roman" w:hAnsi="Times New Roman" w:cs="Times New Roman"/>
          <w:sz w:val="28"/>
          <w:szCs w:val="28"/>
        </w:rPr>
        <w:t>Оперативный контроль проводится в три этапа:</w:t>
      </w:r>
    </w:p>
    <w:p w:rsidR="0004309C" w:rsidRDefault="0004309C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– подготовка к проведению оперативного контроля;</w:t>
      </w:r>
    </w:p>
    <w:p w:rsidR="0004309C" w:rsidRDefault="0004309C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 – непосредственное проведение оперативного контроля;</w:t>
      </w:r>
    </w:p>
    <w:p w:rsidR="0004309C" w:rsidRDefault="0004309C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этап – оформление результатов оперативного контроля.</w:t>
      </w:r>
    </w:p>
    <w:p w:rsidR="009F5273" w:rsidRDefault="009F5273" w:rsidP="00715E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273" w:rsidRDefault="009F5273" w:rsidP="009F5273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оперативного контроля.</w:t>
      </w:r>
    </w:p>
    <w:p w:rsidR="009F5273" w:rsidRDefault="009F5273" w:rsidP="009F527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первого этапа сотрудником Контрольно-ревизионной комиссии осуществляется подготовка и направление объектам оперативного контроля запросов о предоставлении информации, документов и материалов, необходимых для проведения оперативного контроля, в порядке, предусмотренном законодательством и Регламентом Контрольно-ревизионной комиссии.</w:t>
      </w:r>
    </w:p>
    <w:p w:rsidR="009F5273" w:rsidRDefault="009F5273" w:rsidP="009F5273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оперативного контроля</w:t>
      </w:r>
    </w:p>
    <w:p w:rsidR="009F5273" w:rsidRDefault="009F5273" w:rsidP="009F527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не позднее 15 дней со дня поступления в Контрольно-ревизионную комиссию отчета об исполнении местного бюджета, инспектор Контрольно-ревизионной комиссии по распоряжению председателя осуществляет подготовку аналитической информации и подготавливает заключение на отчет об исполнении местного бюджета.</w:t>
      </w:r>
    </w:p>
    <w:p w:rsidR="009F5273" w:rsidRDefault="009F5273" w:rsidP="009F5273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оперативного контроля анализируется:</w:t>
      </w:r>
    </w:p>
    <w:p w:rsidR="009F5273" w:rsidRDefault="009F5273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показатели социально-экономического развития муниципального образования;</w:t>
      </w:r>
    </w:p>
    <w:p w:rsidR="009F5273" w:rsidRDefault="009F5273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текста решения о местном бюджете;</w:t>
      </w:r>
    </w:p>
    <w:p w:rsidR="009F5273" w:rsidRDefault="009F5273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изменения, вносимые в решение о местном бюджете;</w:t>
      </w:r>
    </w:p>
    <w:p w:rsidR="009F5273" w:rsidRDefault="009F5273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целевые индикаторы и показатели результативности муниципальных программ муниципального образования;</w:t>
      </w:r>
    </w:p>
    <w:p w:rsidR="009F5273" w:rsidRDefault="009F5273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(возможность) неисполнения местного бюджета по доходам и расх</w:t>
      </w:r>
      <w:r w:rsidR="00471E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 в текущем периоде финансового года  </w:t>
      </w:r>
      <w:r w:rsidR="00471E4B">
        <w:rPr>
          <w:rFonts w:ascii="Times New Roman" w:hAnsi="Times New Roman" w:cs="Times New Roman"/>
          <w:sz w:val="28"/>
          <w:szCs w:val="28"/>
        </w:rPr>
        <w:t>вследствие изменения социально-экономической ситуации, законодательства Российской Федерации и иных нормативно-правовых актов;</w:t>
      </w:r>
    </w:p>
    <w:p w:rsidR="00471E4B" w:rsidRDefault="00471E4B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-поступление доходов в местный бюджет;</w:t>
      </w:r>
    </w:p>
    <w:p w:rsidR="00471E4B" w:rsidRDefault="00471E4B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по расходам;</w:t>
      </w:r>
    </w:p>
    <w:p w:rsidR="00471E4B" w:rsidRDefault="00471E4B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 дефицита местного бюджета, объем и структура муниципального долга;</w:t>
      </w:r>
    </w:p>
    <w:p w:rsidR="00471E4B" w:rsidRDefault="00471E4B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дебиторской и кредиторской задолженности, причины ее образования;</w:t>
      </w:r>
    </w:p>
    <w:p w:rsidR="00471E4B" w:rsidRDefault="00471E4B" w:rsidP="009F527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исполнения местного бюджета.</w:t>
      </w:r>
    </w:p>
    <w:p w:rsidR="00471E4B" w:rsidRDefault="00471E4B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Анализ реализации текста решения о местном бюджете включает в себя анализ полноты и достоверности принятых для реализации решений о местном бюджете, нормативно-правовых актов муниципального образования «Ельнинский район» Смоленской области.</w:t>
      </w:r>
    </w:p>
    <w:p w:rsidR="00471E4B" w:rsidRDefault="00471E4B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Анализ поступления доходов в местный бюджет может включать в себя следующие вопросы:</w:t>
      </w:r>
    </w:p>
    <w:p w:rsidR="00471E4B" w:rsidRDefault="00471E4B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доходов местного бюджета с утвержденными показателями доходов местного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471E4B" w:rsidRDefault="00471E4B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данных, указанных в отчете об исполнении местного бюджета с информацией финансов</w:t>
      </w:r>
      <w:r w:rsidR="00221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органа администрации муниципального образования, </w:t>
      </w:r>
      <w:r w:rsidR="00221C63">
        <w:rPr>
          <w:rFonts w:ascii="Times New Roman" w:hAnsi="Times New Roman" w:cs="Times New Roman"/>
          <w:sz w:val="28"/>
          <w:szCs w:val="28"/>
        </w:rPr>
        <w:t>с информацией территориального налогового органа Федеральной налоговой службы о поступлениях в бюджет налоговых платежах, с данными УФК по Смоленской области, с показателями отчетности главных администраторов доходов бюджета;</w:t>
      </w:r>
    </w:p>
    <w:p w:rsidR="00221C63" w:rsidRDefault="00221C63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фактических показателей исполнения доходов местного бюджета в отчетном периоде с показателями за аналогичный период предыдущего финансового года;</w:t>
      </w:r>
    </w:p>
    <w:p w:rsidR="00221C63" w:rsidRDefault="00221C63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вопросы.</w:t>
      </w:r>
    </w:p>
    <w:p w:rsidR="00221C63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4.2.2.3. Анализ исполнения местного бюджета по расходам может включать: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местного бюджета по расходам с утвержденными показателями расходов местного бюджета, выявление отклонений (недостатков), установление причин возникновения выявленных отклонений;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данных, указанных в отчете об исполнении местного бюджета, отчетах главных распорядителей средств местного бюджета, а так же содержащихся в информации финансового органа администрации муниципального образования «Ельнинский район» Смоленской области;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расходов, произведенных в отчетном периоде за счет средств муниципального дорожного фонда;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местного бюджета по расходам в отчетном периоде с показателями за аналогичный период предыдущего финансового года (по разделам, подразделам классификации расходов бюджетов);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реализации муниципальных программ;</w:t>
      </w:r>
    </w:p>
    <w:p w:rsidR="001C1830" w:rsidRDefault="001C1830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вопросы.</w:t>
      </w:r>
    </w:p>
    <w:p w:rsidR="001C1830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4.2.2.4. Анализ источников финансирования дефицита местного бюджета, объема и структуры муниципального долга может включать в себя следующие вопросы: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структуры источников финансирования дефицита местного бюджета;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бюджетных кредитов, представленных в текущем году бюджету муниципального образования (в случае их предоставления);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кредитов кредитных организаций, полученных в текущем году бюджету муниципального образования (в случае их предоставления);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объема кредитов кредитных организаций, полученных в текущем году (в случае их получения);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муниципального долга по объему и структуре;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вопросы.</w:t>
      </w:r>
    </w:p>
    <w:p w:rsidR="00807C9D" w:rsidRDefault="00807C9D" w:rsidP="00471E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C9D" w:rsidRDefault="00807C9D" w:rsidP="00807C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оперативного контроля</w:t>
      </w:r>
    </w:p>
    <w:p w:rsidR="00807C9D" w:rsidRDefault="00807C9D" w:rsidP="00807C9D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Контрольно-ревизионной комиссии осуществляет подготовку отчета и заключения на отчет об исполнении местного бюджета и представляет его для подписания председателю Контрольно-ревизионной комиссии</w:t>
      </w:r>
      <w:r w:rsidR="00C45A31">
        <w:rPr>
          <w:rFonts w:ascii="Times New Roman" w:hAnsi="Times New Roman" w:cs="Times New Roman"/>
          <w:sz w:val="28"/>
          <w:szCs w:val="28"/>
        </w:rPr>
        <w:t>.</w:t>
      </w:r>
    </w:p>
    <w:p w:rsidR="00C45A31" w:rsidRPr="00807C9D" w:rsidRDefault="00C45A31" w:rsidP="00807C9D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об исполнении местного бюджета отражаются результаты  проведенного анализа:</w:t>
      </w:r>
    </w:p>
    <w:p w:rsidR="001C1830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по доходам;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местного бюджета по расходам;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осуществлении закупок товаров, работ, услуг для обеспечения муниципальных нужд;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дефицита (профицита) бюджета, муниципального долга и его обслуживания;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вопросов исполнения местного бюджета (при необходимости);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об исполнении местного бюджета так же указываются выводы и рекомендации (при необходимости).</w:t>
      </w:r>
    </w:p>
    <w:p w:rsidR="00C45A31" w:rsidRDefault="00C45A31" w:rsidP="00C45A31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исполнении местного бюджета в установленном порядке выносится на рассмотрение и утверждение председателя Контрольно-ревизионной комиссии.</w:t>
      </w:r>
    </w:p>
    <w:p w:rsidR="00C45A31" w:rsidRDefault="00C45A31" w:rsidP="00A816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 и утверждения заключения об исполнении местного бюджета, данное заключение направляется: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муниципального образования «Ельнинский район» Смоленской области;</w:t>
      </w:r>
    </w:p>
    <w:p w:rsidR="00C45A31" w:rsidRDefault="00C45A31" w:rsidP="00C45A3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органы местного самоуправления муниципального образования «Ельнинский район» Смоленской области.</w:t>
      </w:r>
    </w:p>
    <w:sectPr w:rsidR="00C45A31" w:rsidSect="009D5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0" w:rsidRDefault="00CC6F10" w:rsidP="009D5CF3">
      <w:pPr>
        <w:spacing w:after="0" w:line="240" w:lineRule="auto"/>
      </w:pPr>
      <w:r>
        <w:separator/>
      </w:r>
    </w:p>
  </w:endnote>
  <w:endnote w:type="continuationSeparator" w:id="0">
    <w:p w:rsidR="00CC6F10" w:rsidRDefault="00CC6F10" w:rsidP="009D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F3" w:rsidRDefault="009D5C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20"/>
      <w:docPartObj>
        <w:docPartGallery w:val="Page Numbers (Bottom of Page)"/>
        <w:docPartUnique/>
      </w:docPartObj>
    </w:sdtPr>
    <w:sdtContent>
      <w:p w:rsidR="009D5CF3" w:rsidRDefault="00D87897">
        <w:pPr>
          <w:pStyle w:val="a9"/>
          <w:jc w:val="center"/>
        </w:pPr>
        <w:fldSimple w:instr=" PAGE   \* MERGEFORMAT ">
          <w:r w:rsidR="00183E2A">
            <w:rPr>
              <w:noProof/>
            </w:rPr>
            <w:t>10</w:t>
          </w:r>
        </w:fldSimple>
      </w:p>
    </w:sdtContent>
  </w:sdt>
  <w:p w:rsidR="009D5CF3" w:rsidRDefault="009D5C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F3" w:rsidRDefault="009D5C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0" w:rsidRDefault="00CC6F10" w:rsidP="009D5CF3">
      <w:pPr>
        <w:spacing w:after="0" w:line="240" w:lineRule="auto"/>
      </w:pPr>
      <w:r>
        <w:separator/>
      </w:r>
    </w:p>
  </w:footnote>
  <w:footnote w:type="continuationSeparator" w:id="0">
    <w:p w:rsidR="00CC6F10" w:rsidRDefault="00CC6F10" w:rsidP="009D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F3" w:rsidRDefault="009D5C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F3" w:rsidRDefault="009D5C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F3" w:rsidRDefault="009D5C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1">
    <w:nsid w:val="74244E7B"/>
    <w:multiLevelType w:val="multilevel"/>
    <w:tmpl w:val="4A9A5EEE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187D"/>
    <w:rsid w:val="0004309C"/>
    <w:rsid w:val="000774EA"/>
    <w:rsid w:val="00183E2A"/>
    <w:rsid w:val="001C1830"/>
    <w:rsid w:val="002148B4"/>
    <w:rsid w:val="00221C63"/>
    <w:rsid w:val="0023196E"/>
    <w:rsid w:val="003176BA"/>
    <w:rsid w:val="003317AC"/>
    <w:rsid w:val="003A0AA5"/>
    <w:rsid w:val="003C5CF7"/>
    <w:rsid w:val="00427AC2"/>
    <w:rsid w:val="00471E4B"/>
    <w:rsid w:val="00504AE8"/>
    <w:rsid w:val="00580756"/>
    <w:rsid w:val="00715EFB"/>
    <w:rsid w:val="00772D47"/>
    <w:rsid w:val="007C01D2"/>
    <w:rsid w:val="00807C9D"/>
    <w:rsid w:val="00906784"/>
    <w:rsid w:val="009D187D"/>
    <w:rsid w:val="009D5CF3"/>
    <w:rsid w:val="009F5273"/>
    <w:rsid w:val="00A35B9D"/>
    <w:rsid w:val="00A50981"/>
    <w:rsid w:val="00A81601"/>
    <w:rsid w:val="00B9224F"/>
    <w:rsid w:val="00C45A31"/>
    <w:rsid w:val="00CC6F10"/>
    <w:rsid w:val="00D77254"/>
    <w:rsid w:val="00D87897"/>
    <w:rsid w:val="00DA7FDA"/>
    <w:rsid w:val="00E47A6B"/>
    <w:rsid w:val="00E56B23"/>
    <w:rsid w:val="00EA4E10"/>
    <w:rsid w:val="00F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7D"/>
    <w:pPr>
      <w:ind w:left="720"/>
      <w:contextualSpacing/>
    </w:pPr>
  </w:style>
  <w:style w:type="table" w:styleId="a4">
    <w:name w:val="Table Grid"/>
    <w:basedOn w:val="a1"/>
    <w:uiPriority w:val="59"/>
    <w:rsid w:val="009D1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5CF3"/>
  </w:style>
  <w:style w:type="paragraph" w:styleId="a9">
    <w:name w:val="footer"/>
    <w:basedOn w:val="a"/>
    <w:link w:val="aa"/>
    <w:uiPriority w:val="99"/>
    <w:unhideWhenUsed/>
    <w:rsid w:val="009D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2019-04-22T11:38:00Z</cp:lastPrinted>
  <dcterms:created xsi:type="dcterms:W3CDTF">2019-04-15T11:05:00Z</dcterms:created>
  <dcterms:modified xsi:type="dcterms:W3CDTF">2021-12-07T05:26:00Z</dcterms:modified>
</cp:coreProperties>
</file>