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33" w:rsidRPr="000971ED" w:rsidRDefault="00A67833" w:rsidP="00A67833">
      <w:pPr>
        <w:widowControl w:val="0"/>
        <w:tabs>
          <w:tab w:val="left" w:pos="4086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0971E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Порядок и сроки регистрации на участие в ГИА-11</w:t>
      </w:r>
    </w:p>
    <w:p w:rsidR="00A67833" w:rsidRPr="000971ED" w:rsidRDefault="001D5F4F" w:rsidP="00A6783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в Смоленской области в 2022</w:t>
      </w:r>
      <w:r w:rsidR="00A67833" w:rsidRPr="000971E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 году </w:t>
      </w:r>
    </w:p>
    <w:p w:rsidR="00A67833" w:rsidRPr="000971ED" w:rsidRDefault="00A67833" w:rsidP="00A6783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</w:p>
    <w:p w:rsidR="00A67833" w:rsidRPr="000971ED" w:rsidRDefault="00A67833" w:rsidP="00A67833">
      <w:pPr>
        <w:widowControl w:val="0"/>
        <w:tabs>
          <w:tab w:val="left" w:pos="142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1. В соответствии с Федеральным законом от 29.12.2012 № 273-ФЗ</w:t>
      </w:r>
    </w:p>
    <w:p w:rsidR="00A67833" w:rsidRPr="000971ED" w:rsidRDefault="00A67833" w:rsidP="00A67833">
      <w:pPr>
        <w:widowControl w:val="0"/>
        <w:tabs>
          <w:tab w:val="left" w:pos="567"/>
          <w:tab w:val="left" w:pos="4086"/>
        </w:tabs>
        <w:spacing w:after="0" w:line="322" w:lineRule="exact"/>
        <w:ind w:right="40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«Об образовании в Российской Федерации» и приказом Министерства просвещения РФ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 лица</w:t>
      </w:r>
      <w:bookmarkStart w:id="0" w:name="_GoBack"/>
      <w:bookmarkEnd w:id="0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, имеющие право на участие в </w:t>
      </w:r>
      <w:r w:rsidR="001D5F4F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ГИА-11, подают до 1 февраля 2022</w:t>
      </w: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года включительно заявления с указанием выбранных учебных предметов и сроков участия в ГИА-11 в места регистрации на сдачу ЕГЭ.</w:t>
      </w:r>
    </w:p>
    <w:p w:rsidR="00A67833" w:rsidRPr="000971ED" w:rsidRDefault="00A67833" w:rsidP="00A67833">
      <w:pPr>
        <w:widowControl w:val="0"/>
        <w:tabs>
          <w:tab w:val="left" w:pos="1424"/>
        </w:tabs>
        <w:spacing w:after="0" w:line="322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2. Участник ГИА-11 вправе изменить (дополнить) перечень указанных в заявлении учебных предметов при наличии у него уважительных причин (болезни или иных обстоятельств), подтвержденных документально. В этом случае участник ГИА-11 подает заявление в государственную экзаменационную комиссию (далее - ГЭК) с указанием измененного перечня учебных предметов, по которым он планирует сдавать экзамены, и (или) измененной формы ГИА-11, сроков участия в ГИА-11. Указанное заявление подается не </w:t>
      </w:r>
      <w:proofErr w:type="gramStart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позднее</w:t>
      </w:r>
      <w:proofErr w:type="gramEnd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чем за две недели до начала соответствующего экзамена.</w:t>
      </w:r>
    </w:p>
    <w:p w:rsidR="00A67833" w:rsidRPr="000971ED" w:rsidRDefault="001D5F4F" w:rsidP="00A67833">
      <w:pPr>
        <w:widowControl w:val="0"/>
        <w:tabs>
          <w:tab w:val="left" w:pos="1424"/>
        </w:tabs>
        <w:spacing w:after="0" w:line="322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3. После 1 февраля 2022</w:t>
      </w:r>
      <w:r w:rsidR="00A67833"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года заявление об участии в ГИА принимается по решению ГЭК только при наличии у заявителя уважительных причин (болезни или иных обстоятельств), подтвержденных документально, не </w:t>
      </w:r>
      <w:proofErr w:type="gramStart"/>
      <w:r w:rsidR="00A67833"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позднее</w:t>
      </w:r>
      <w:proofErr w:type="gramEnd"/>
      <w:r w:rsidR="00A67833"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чем за две недели до начала соответствующего экзамена.</w:t>
      </w:r>
    </w:p>
    <w:p w:rsidR="00A67833" w:rsidRPr="000971ED" w:rsidRDefault="00A67833" w:rsidP="00A67833">
      <w:pPr>
        <w:widowControl w:val="0"/>
        <w:tabs>
          <w:tab w:val="left" w:pos="1424"/>
        </w:tabs>
        <w:spacing w:after="0" w:line="322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4. Выпускники прошлых лет —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- для участия в ЕГЭ подают не </w:t>
      </w:r>
      <w:proofErr w:type="gramStart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позднее</w:t>
      </w:r>
      <w:proofErr w:type="gramEnd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чем за две недели до начала проведения соответствующего экзамена в места регистрации на сдачу ЕГЭ в субъекте РФ, где расположена военная образовательная организация высшего образования, заявление с указанием учебных предметов, по которым планируют сдавать ЕГЭ в текущем году, сроков участия в ЕГЭ.</w:t>
      </w:r>
    </w:p>
    <w:p w:rsidR="00A67833" w:rsidRPr="000971ED" w:rsidRDefault="00A67833" w:rsidP="00A67833">
      <w:pPr>
        <w:widowControl w:val="0"/>
        <w:tabs>
          <w:tab w:val="left" w:pos="1424"/>
        </w:tabs>
        <w:spacing w:after="0" w:line="322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5. Заявления участниками ГИА-11 подаются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оформленной в установленном порядке доверенности.</w:t>
      </w:r>
    </w:p>
    <w:p w:rsidR="00A67833" w:rsidRPr="000971ED" w:rsidRDefault="00A67833" w:rsidP="00A67833">
      <w:pPr>
        <w:widowControl w:val="0"/>
        <w:tabs>
          <w:tab w:val="left" w:pos="1424"/>
        </w:tabs>
        <w:spacing w:after="0" w:line="317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6. 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комиссии. Обучающиеся, выпускники прошлых лет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медико-социальной</w:t>
      </w:r>
      <w:proofErr w:type="gramEnd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экспертизы.</w:t>
      </w:r>
    </w:p>
    <w:p w:rsidR="00A67833" w:rsidRPr="000971ED" w:rsidRDefault="00A67833" w:rsidP="00A67833">
      <w:pPr>
        <w:widowControl w:val="0"/>
        <w:tabs>
          <w:tab w:val="left" w:pos="1424"/>
        </w:tabs>
        <w:spacing w:after="0" w:line="317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7. Выпускники прошлых лет при подаче заявления предъявляют </w:t>
      </w: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lastRenderedPageBreak/>
        <w:t xml:space="preserve">оригиналы документов об образовании. </w:t>
      </w:r>
      <w:proofErr w:type="gramStart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Оригинал (копия) иностранного документа об образовании предъявляется с заверенным в установленным порядке переводом с иностранного языка.</w:t>
      </w:r>
      <w:proofErr w:type="gramEnd"/>
    </w:p>
    <w:p w:rsidR="00A67833" w:rsidRPr="000971ED" w:rsidRDefault="00A67833" w:rsidP="00A67833">
      <w:pPr>
        <w:widowControl w:val="0"/>
        <w:tabs>
          <w:tab w:val="left" w:pos="1424"/>
        </w:tabs>
        <w:spacing w:after="0" w:line="317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8. </w:t>
      </w:r>
      <w:proofErr w:type="gramStart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proofErr w:type="gramEnd"/>
    </w:p>
    <w:p w:rsidR="00A67833" w:rsidRPr="000971ED" w:rsidRDefault="00A67833" w:rsidP="00A67833">
      <w:pPr>
        <w:widowControl w:val="0"/>
        <w:tabs>
          <w:tab w:val="left" w:pos="1424"/>
        </w:tabs>
        <w:spacing w:after="0" w:line="317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proofErr w:type="gramStart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A67833" w:rsidRPr="000971ED" w:rsidRDefault="00A67833" w:rsidP="00A67833">
      <w:pPr>
        <w:widowControl w:val="0"/>
        <w:tabs>
          <w:tab w:val="left" w:pos="1424"/>
        </w:tabs>
        <w:spacing w:after="0" w:line="317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9. Для выпускников прошлых лет ЕГЭ проводится в досрочный период, но не ранее 1 марта, и (или) в резервные сроки основного периода проведения ЕГЭ.</w:t>
      </w:r>
    </w:p>
    <w:p w:rsidR="00A67833" w:rsidRPr="000971ED" w:rsidRDefault="00A67833" w:rsidP="00A67833">
      <w:pPr>
        <w:widowControl w:val="0"/>
        <w:tabs>
          <w:tab w:val="left" w:pos="1424"/>
        </w:tabs>
        <w:spacing w:after="0" w:line="317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</w:p>
    <w:p w:rsidR="00A67833" w:rsidRPr="000971ED" w:rsidRDefault="00A67833" w:rsidP="00A67833">
      <w:pPr>
        <w:widowControl w:val="0"/>
        <w:tabs>
          <w:tab w:val="left" w:pos="1424"/>
        </w:tabs>
        <w:spacing w:after="0" w:line="317" w:lineRule="exact"/>
        <w:ind w:right="40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4113"/>
        <w:gridCol w:w="4635"/>
      </w:tblGrid>
      <w:tr w:rsidR="00A67833" w:rsidRPr="00CD1D63" w:rsidTr="00482CD0">
        <w:trPr>
          <w:trHeight w:val="5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1D63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CD1D6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D1D6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1D63">
              <w:rPr>
                <w:rFonts w:ascii="Times New Roman" w:eastAsia="Calibri" w:hAnsi="Times New Roman" w:cs="Times New Roman"/>
                <w:b/>
              </w:rPr>
              <w:t>Категории участников ЕГЭ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1D63">
              <w:rPr>
                <w:rFonts w:ascii="Times New Roman" w:eastAsia="Calibri" w:hAnsi="Times New Roman" w:cs="Times New Roman"/>
                <w:b/>
              </w:rPr>
              <w:t>Места регистрации на участие в ЕГЭ</w:t>
            </w:r>
          </w:p>
        </w:tc>
      </w:tr>
      <w:tr w:rsidR="00A67833" w:rsidRPr="00CD1D63" w:rsidTr="00CD1D63">
        <w:trPr>
          <w:trHeight w:val="10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D6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D1D63">
              <w:rPr>
                <w:rFonts w:ascii="Times New Roman" w:eastAsia="Calibri" w:hAnsi="Times New Roman" w:cs="Times New Roman"/>
                <w:bCs/>
              </w:rPr>
              <w:t>Обучающиеся</w:t>
            </w:r>
            <w:proofErr w:type="gramEnd"/>
            <w:r w:rsidRPr="00CD1D63">
              <w:rPr>
                <w:rFonts w:ascii="Times New Roman" w:eastAsia="Calibri" w:hAnsi="Times New Roman" w:cs="Times New Roman"/>
                <w:bCs/>
              </w:rPr>
              <w:t xml:space="preserve"> по образовательным программам среднего общего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D63">
              <w:rPr>
                <w:rFonts w:ascii="Times New Roman" w:eastAsia="Calibri" w:hAnsi="Times New Roman" w:cs="Times New Roman"/>
                <w:bCs/>
              </w:rPr>
              <w:t>Образовательная организация, в которой они осваивают образовательные программы среднего общего образования (по месту обучения заявителя).</w:t>
            </w:r>
          </w:p>
        </w:tc>
      </w:tr>
      <w:tr w:rsidR="00A67833" w:rsidRPr="00CD1D63" w:rsidTr="00482CD0">
        <w:trPr>
          <w:trHeight w:val="16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D6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D63">
              <w:rPr>
                <w:rFonts w:ascii="Times New Roman" w:eastAsia="Calibri" w:hAnsi="Times New Roman" w:cs="Times New Roman"/>
                <w:bCs/>
              </w:rPr>
              <w:t xml:space="preserve">Лица, допущенные к ГИА в предыдущие годы, но не прошедшие ГИА, либо получившие неудовлетворительные результаты более чем по одному обязательному предмету, либо получившие повторно неудовлетворительный результат по одному из этих предметов на ГИА в дополнительные сроки (лица со справкой об обучении)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D63">
              <w:rPr>
                <w:rFonts w:ascii="Times New Roman" w:eastAsia="Calibri" w:hAnsi="Times New Roman" w:cs="Times New Roman"/>
                <w:bCs/>
              </w:rPr>
              <w:t>Образовательная организация, в которой они осваивают образовательные программы среднего общего образования (по месту обучения заявителя).</w:t>
            </w:r>
          </w:p>
        </w:tc>
      </w:tr>
      <w:tr w:rsidR="00A67833" w:rsidRPr="00CD1D63" w:rsidTr="00CD1D63">
        <w:trPr>
          <w:trHeight w:val="6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D6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widowControl w:val="0"/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spacing w:val="6"/>
              </w:rPr>
              <w:t>Выпускники прошлых лет,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1.Органы местного самоуправления, осуществляющие управление в сфере образования (по месту проживания).</w:t>
            </w:r>
          </w:p>
          <w:p w:rsidR="00A67833" w:rsidRPr="00CD1D63" w:rsidRDefault="00A67833" w:rsidP="00482CD0">
            <w:pPr>
              <w:widowControl w:val="0"/>
              <w:tabs>
                <w:tab w:val="left" w:pos="274"/>
              </w:tabs>
              <w:spacing w:after="0" w:line="312" w:lineRule="exact"/>
              <w:ind w:right="115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2.ОГАУ СРЦОКО (для лиц, проживающих в г. Смоленске) </w:t>
            </w:r>
            <w:r w:rsidRPr="00CD1D63">
              <w:rPr>
                <w:rFonts w:ascii="Times New Roman" w:eastAsia="Courier New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(г Смоленск, ул. Марины Расковой, д. 11</w:t>
            </w:r>
            <w:proofErr w:type="gramStart"/>
            <w:r w:rsidRPr="00CD1D63">
              <w:rPr>
                <w:rFonts w:ascii="Times New Roman" w:eastAsia="Courier New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CD1D63">
              <w:rPr>
                <w:rFonts w:ascii="Times New Roman" w:eastAsia="Courier New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, т. 8(4812)-24-50-13, </w:t>
            </w:r>
            <w:r w:rsidRPr="00CD1D63">
              <w:rPr>
                <w:rFonts w:ascii="Times New Roman" w:eastAsia="Courier New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lastRenderedPageBreak/>
              <w:t>8(4812)-24-50-11)</w:t>
            </w:r>
          </w:p>
        </w:tc>
      </w:tr>
      <w:tr w:rsidR="00A67833" w:rsidRPr="00CD1D63" w:rsidTr="00CD1D63">
        <w:trPr>
          <w:trHeight w:val="32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D63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widowControl w:val="0"/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spacing w:val="6"/>
              </w:rPr>
              <w:t>Обучающиеся по образовательным программам среднего профессионального образования (при наличии справки из образовательной организации, в которой они проходят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A67833">
            <w:pPr>
              <w:widowControl w:val="0"/>
              <w:numPr>
                <w:ilvl w:val="0"/>
                <w:numId w:val="1"/>
              </w:numPr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Органы местного самоуправления, осуществляющие управление в сфере образования (по месту проживания).</w:t>
            </w:r>
          </w:p>
          <w:p w:rsidR="00A67833" w:rsidRPr="00CD1D63" w:rsidRDefault="00A67833" w:rsidP="00A67833">
            <w:pPr>
              <w:widowControl w:val="0"/>
              <w:numPr>
                <w:ilvl w:val="0"/>
                <w:numId w:val="1"/>
              </w:numPr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proofErr w:type="gram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ОГАУ СРЦОКО (для лиц, проживающих</w:t>
            </w:r>
            <w:proofErr w:type="gramEnd"/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в г. Смоленске) _</w:t>
            </w:r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(г. Смоленск, ул. Марины Расковой, д. ПА, т. 8(4812)-24-50-13, 8(4812)-24-50-11)</w:t>
            </w:r>
          </w:p>
        </w:tc>
      </w:tr>
      <w:tr w:rsidR="00A67833" w:rsidRPr="00CD1D63" w:rsidTr="00482CD0">
        <w:trPr>
          <w:trHeight w:val="16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D6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widowControl w:val="0"/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spacing w:val="6"/>
              </w:rPr>
              <w:t>Обучающиеся по образовательным программам среднего общего образования в иностранных образовательных организациях (при наличии справки из образовательной организации, в которой они проходят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году). Оригинал справки предъявляется</w:t>
            </w:r>
          </w:p>
          <w:p w:rsidR="00A67833" w:rsidRPr="00CD1D63" w:rsidRDefault="00A67833" w:rsidP="00482CD0">
            <w:pPr>
              <w:widowControl w:val="0"/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spacing w:val="6"/>
              </w:rPr>
              <w:t>заверенным в установленном порядке переводом с иностранного языка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Органы местного самоуправления, осуществляющие управление в сфере образования:</w:t>
            </w:r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1. </w:t>
            </w:r>
            <w:proofErr w:type="gram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Краснинский</w:t>
            </w:r>
            <w:proofErr w:type="spellEnd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район» Смоленской области (адрес: </w:t>
            </w:r>
            <w:proofErr w:type="spell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пгт</w:t>
            </w:r>
            <w:proofErr w:type="spellEnd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.</w:t>
            </w:r>
            <w:proofErr w:type="gramEnd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Красный, ул. Советская, д. 19, т. 8(48145)-4-18-33).</w:t>
            </w:r>
            <w:proofErr w:type="gramEnd"/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2. </w:t>
            </w:r>
            <w:proofErr w:type="gram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Руднянский</w:t>
            </w:r>
            <w:proofErr w:type="spellEnd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район Смоленской области (адрес: г. Рудня,</w:t>
            </w:r>
            <w:proofErr w:type="gramEnd"/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ул. Киреева, д. 93, т. 8(48141)-4-16-35).</w:t>
            </w:r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3. ОГАУ СРЦОКО (адрес: г. Смоленск, ул. Марины Расковой, д. 11</w:t>
            </w:r>
            <w:proofErr w:type="gram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, т. 8(4812)-24-50-13, 8(4812)-24-50-11</w:t>
            </w:r>
          </w:p>
        </w:tc>
      </w:tr>
      <w:tr w:rsidR="00A67833" w:rsidRPr="00CD1D63" w:rsidTr="00482CD0">
        <w:trPr>
          <w:trHeight w:val="16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D6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widowControl w:val="0"/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spacing w:val="6"/>
              </w:rPr>
              <w:t>Граждане, имеющие среднее общее образование, полученное в иностранных образовательных организациях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Органы местного самоуправления, осуществляющие управление в сфере образования:</w:t>
            </w:r>
          </w:p>
          <w:p w:rsidR="00A67833" w:rsidRPr="00CD1D63" w:rsidRDefault="00A67833" w:rsidP="00A67833">
            <w:pPr>
              <w:widowControl w:val="0"/>
              <w:numPr>
                <w:ilvl w:val="0"/>
                <w:numId w:val="2"/>
              </w:numPr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proofErr w:type="gram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Краснинский</w:t>
            </w:r>
            <w:proofErr w:type="spellEnd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район» Смоленской области (адрес: </w:t>
            </w:r>
            <w:proofErr w:type="spell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пгт</w:t>
            </w:r>
            <w:proofErr w:type="spellEnd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Красный, ул. Советская, д. 19,</w:t>
            </w:r>
            <w:proofErr w:type="gramEnd"/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т. 8(48145)-4-18-33).</w:t>
            </w:r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1. Отдел образования Администрации муниципального образования </w:t>
            </w:r>
            <w:proofErr w:type="spell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Руднянский</w:t>
            </w:r>
            <w:proofErr w:type="spellEnd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район Смоленской области (адрес: г. Рудня, ул. Киреева, д. 93, т. 8(48141)-4-16-35).</w:t>
            </w:r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2. ОГАУ СРЦОКО (адрес: г. Смоленск, ул. Марины Расковой, д.11</w:t>
            </w:r>
            <w:proofErr w:type="gram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А</w:t>
            </w:r>
            <w:proofErr w:type="gramEnd"/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т. 8(4812)-24-50-13, 8(4812)-24-50-11</w:t>
            </w:r>
          </w:p>
        </w:tc>
      </w:tr>
    </w:tbl>
    <w:p w:rsidR="005E1ED5" w:rsidRPr="00CD1D63" w:rsidRDefault="009B5D94"/>
    <w:sectPr w:rsidR="005E1ED5" w:rsidRPr="00CD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D32"/>
    <w:multiLevelType w:val="multilevel"/>
    <w:tmpl w:val="41E0B8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E125C4"/>
    <w:multiLevelType w:val="multilevel"/>
    <w:tmpl w:val="29DA0F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7F"/>
    <w:rsid w:val="001D5F4F"/>
    <w:rsid w:val="003F58F0"/>
    <w:rsid w:val="00893879"/>
    <w:rsid w:val="009B5D94"/>
    <w:rsid w:val="00A41ED1"/>
    <w:rsid w:val="00A67833"/>
    <w:rsid w:val="00CD1D63"/>
    <w:rsid w:val="00D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4</cp:revision>
  <dcterms:created xsi:type="dcterms:W3CDTF">2021-11-25T05:40:00Z</dcterms:created>
  <dcterms:modified xsi:type="dcterms:W3CDTF">2021-11-25T05:51:00Z</dcterms:modified>
</cp:coreProperties>
</file>