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B32474" w:rsidRDefault="002E0715" w:rsidP="00DE218D">
      <w:pPr>
        <w:spacing w:line="360" w:lineRule="auto"/>
        <w:jc w:val="center"/>
      </w:pPr>
      <w:r>
        <w:rPr>
          <w:b/>
          <w:noProof/>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5656C" w:rsidRPr="00B32474" w:rsidRDefault="00450F3D" w:rsidP="0025656C">
      <w:pPr>
        <w:pStyle w:val="a4"/>
        <w:spacing w:before="0" w:after="0"/>
        <w:rPr>
          <w:rFonts w:ascii="Times New Roman" w:hAnsi="Times New Roman"/>
          <w:b w:val="0"/>
          <w:spacing w:val="20"/>
          <w:sz w:val="28"/>
        </w:rPr>
      </w:pPr>
      <w:r w:rsidRPr="00B32474">
        <w:rPr>
          <w:rFonts w:ascii="Times New Roman" w:hAnsi="Times New Roman"/>
          <w:b w:val="0"/>
          <w:spacing w:val="20"/>
          <w:sz w:val="28"/>
        </w:rPr>
        <w:t xml:space="preserve">АДМИНИСТРАЦИЯ </w:t>
      </w:r>
      <w:r w:rsidR="00864CA9" w:rsidRPr="00B32474">
        <w:rPr>
          <w:rFonts w:ascii="Times New Roman" w:hAnsi="Times New Roman"/>
          <w:b w:val="0"/>
          <w:spacing w:val="20"/>
          <w:sz w:val="28"/>
        </w:rPr>
        <w:t xml:space="preserve"> </w:t>
      </w:r>
      <w:r w:rsidR="0025656C" w:rsidRPr="00B32474">
        <w:rPr>
          <w:rFonts w:ascii="Times New Roman" w:hAnsi="Times New Roman"/>
          <w:b w:val="0"/>
          <w:spacing w:val="20"/>
          <w:sz w:val="28"/>
        </w:rPr>
        <w:t xml:space="preserve"> МУНИЦИПАЛЬНОГО ОБРАЗОВАНИЯ</w:t>
      </w:r>
    </w:p>
    <w:p w:rsidR="0025656C" w:rsidRPr="00B32474" w:rsidRDefault="0025656C" w:rsidP="0025656C">
      <w:pPr>
        <w:pStyle w:val="a4"/>
        <w:spacing w:before="0" w:after="0"/>
        <w:rPr>
          <w:rFonts w:ascii="Times New Roman" w:hAnsi="Times New Roman"/>
          <w:b w:val="0"/>
          <w:spacing w:val="20"/>
          <w:sz w:val="28"/>
        </w:rPr>
      </w:pPr>
      <w:r w:rsidRPr="00B32474">
        <w:rPr>
          <w:rFonts w:ascii="Times New Roman" w:hAnsi="Times New Roman"/>
          <w:b w:val="0"/>
          <w:spacing w:val="20"/>
          <w:sz w:val="28"/>
        </w:rPr>
        <w:t>«ЕЛЬНИНСКИЙ  РАЙОН» СМОЛЕНСКОЙ ОБЛАСТИ</w:t>
      </w:r>
    </w:p>
    <w:p w:rsidR="0025656C" w:rsidRPr="00B32474" w:rsidRDefault="0025656C" w:rsidP="0025656C">
      <w:pPr>
        <w:pStyle w:val="a4"/>
        <w:spacing w:before="0" w:after="0"/>
        <w:jc w:val="left"/>
        <w:rPr>
          <w:rFonts w:ascii="Times New Roman" w:hAnsi="Times New Roman"/>
          <w:b w:val="0"/>
          <w:szCs w:val="32"/>
        </w:rPr>
      </w:pPr>
    </w:p>
    <w:p w:rsidR="0025656C" w:rsidRPr="00B32474" w:rsidRDefault="0025656C" w:rsidP="0025656C">
      <w:pPr>
        <w:pStyle w:val="a5"/>
        <w:spacing w:after="0" w:line="360" w:lineRule="auto"/>
        <w:rPr>
          <w:rFonts w:ascii="Times New Roman" w:hAnsi="Times New Roman"/>
          <w:b/>
          <w:i w:val="0"/>
          <w:sz w:val="28"/>
          <w:szCs w:val="28"/>
        </w:rPr>
      </w:pPr>
      <w:r w:rsidRPr="00B32474">
        <w:rPr>
          <w:rFonts w:ascii="Times New Roman" w:hAnsi="Times New Roman"/>
          <w:b/>
          <w:i w:val="0"/>
          <w:sz w:val="28"/>
          <w:szCs w:val="28"/>
        </w:rPr>
        <w:t xml:space="preserve">Р А С П О Р Я Ж Е Н И Е </w:t>
      </w:r>
    </w:p>
    <w:p w:rsidR="0025656C" w:rsidRPr="00B32474" w:rsidRDefault="0025656C" w:rsidP="0025656C">
      <w:pPr>
        <w:pStyle w:val="a3"/>
        <w:ind w:left="0" w:firstLine="0"/>
      </w:pPr>
    </w:p>
    <w:p w:rsidR="00E934F1" w:rsidRPr="00B32474" w:rsidRDefault="0025656C" w:rsidP="00E934F1">
      <w:pPr>
        <w:pStyle w:val="a3"/>
        <w:ind w:left="0" w:right="1255" w:firstLine="0"/>
        <w:rPr>
          <w:sz w:val="28"/>
        </w:rPr>
      </w:pPr>
      <w:r w:rsidRPr="00B32474">
        <w:rPr>
          <w:sz w:val="28"/>
        </w:rPr>
        <w:t xml:space="preserve">от </w:t>
      </w:r>
      <w:r w:rsidR="00B06304" w:rsidRPr="00B32474">
        <w:rPr>
          <w:sz w:val="28"/>
        </w:rPr>
        <w:t xml:space="preserve"> </w:t>
      </w:r>
      <w:r w:rsidR="00EA55E7">
        <w:rPr>
          <w:sz w:val="28"/>
        </w:rPr>
        <w:t>25.11.</w:t>
      </w:r>
      <w:r w:rsidR="009D6E18" w:rsidRPr="00B32474">
        <w:rPr>
          <w:sz w:val="28"/>
        </w:rPr>
        <w:t>20</w:t>
      </w:r>
      <w:r w:rsidR="00A67709">
        <w:rPr>
          <w:sz w:val="28"/>
        </w:rPr>
        <w:t>22</w:t>
      </w:r>
      <w:r w:rsidR="001A350A">
        <w:rPr>
          <w:sz w:val="28"/>
        </w:rPr>
        <w:t xml:space="preserve"> </w:t>
      </w:r>
      <w:r w:rsidRPr="00B32474">
        <w:rPr>
          <w:sz w:val="28"/>
        </w:rPr>
        <w:t xml:space="preserve">№ </w:t>
      </w:r>
      <w:r w:rsidR="00EA55E7">
        <w:rPr>
          <w:sz w:val="28"/>
        </w:rPr>
        <w:t>328-р</w:t>
      </w:r>
      <w:bookmarkStart w:id="0" w:name="_GoBack"/>
      <w:bookmarkEnd w:id="0"/>
    </w:p>
    <w:p w:rsidR="0025656C" w:rsidRPr="00B32474" w:rsidRDefault="00E934F1" w:rsidP="00E934F1">
      <w:pPr>
        <w:pStyle w:val="a3"/>
        <w:ind w:left="0" w:right="1255" w:firstLine="0"/>
        <w:rPr>
          <w:sz w:val="28"/>
        </w:rPr>
      </w:pPr>
      <w:r w:rsidRPr="00B32474">
        <w:rPr>
          <w:sz w:val="18"/>
          <w:szCs w:val="18"/>
        </w:rPr>
        <w:t xml:space="preserve">г. </w:t>
      </w:r>
      <w:r w:rsidR="0025656C" w:rsidRPr="00B32474">
        <w:rPr>
          <w:sz w:val="18"/>
          <w:szCs w:val="18"/>
        </w:rPr>
        <w:t>Ельня</w:t>
      </w:r>
    </w:p>
    <w:p w:rsidR="00E34F6C" w:rsidRPr="00B32474" w:rsidRDefault="00E34F6C" w:rsidP="00CD081D">
      <w:pPr>
        <w:pStyle w:val="a3"/>
        <w:ind w:left="0" w:right="-55" w:firstLine="0"/>
        <w:jc w:val="both"/>
        <w:rPr>
          <w:sz w:val="28"/>
        </w:rPr>
      </w:pPr>
    </w:p>
    <w:p w:rsidR="009707B9" w:rsidRPr="00AA3766" w:rsidRDefault="009707B9" w:rsidP="009707B9">
      <w:pPr>
        <w:ind w:right="5102"/>
        <w:jc w:val="both"/>
        <w:textAlignment w:val="baseline"/>
        <w:rPr>
          <w:sz w:val="28"/>
          <w:szCs w:val="28"/>
        </w:rPr>
      </w:pPr>
      <w:r w:rsidRPr="00AA3766">
        <w:rPr>
          <w:sz w:val="28"/>
          <w:szCs w:val="28"/>
        </w:rPr>
        <w:t>О предоставлении отсрочки арендной платы по договорам аренды</w:t>
      </w:r>
      <w:r>
        <w:rPr>
          <w:sz w:val="28"/>
          <w:szCs w:val="28"/>
        </w:rPr>
        <w:t xml:space="preserve"> муниципального имущества в связ</w:t>
      </w:r>
      <w:r w:rsidRPr="00AA3766">
        <w:rPr>
          <w:sz w:val="28"/>
          <w:szCs w:val="28"/>
        </w:rPr>
        <w:t>и с частичной мобилизацией </w:t>
      </w:r>
    </w:p>
    <w:p w:rsidR="009707B9" w:rsidRPr="00AA3766" w:rsidRDefault="009707B9" w:rsidP="009707B9">
      <w:pPr>
        <w:ind w:right="5655"/>
        <w:jc w:val="both"/>
        <w:textAlignment w:val="baseline"/>
        <w:rPr>
          <w:rFonts w:ascii="Segoe UI" w:hAnsi="Segoe UI" w:cs="Segoe UI"/>
          <w:sz w:val="28"/>
          <w:szCs w:val="28"/>
        </w:rPr>
      </w:pPr>
      <w:r w:rsidRPr="00AA3766">
        <w:rPr>
          <w:sz w:val="28"/>
          <w:szCs w:val="28"/>
        </w:rPr>
        <w:t> </w:t>
      </w:r>
    </w:p>
    <w:p w:rsidR="009707B9" w:rsidRPr="00AA3766" w:rsidRDefault="009707B9" w:rsidP="009707B9">
      <w:pPr>
        <w:shd w:val="clear" w:color="auto" w:fill="FFFFFF"/>
        <w:ind w:firstLine="851"/>
        <w:jc w:val="both"/>
        <w:textAlignment w:val="baseline"/>
        <w:rPr>
          <w:sz w:val="28"/>
          <w:szCs w:val="28"/>
        </w:rPr>
      </w:pPr>
      <w:r w:rsidRPr="00AA3766">
        <w:rPr>
          <w:sz w:val="28"/>
          <w:szCs w:val="28"/>
        </w:rPr>
        <w:t xml:space="preserve">В соответствии с пунктом 7 распоряжения Правительства Российской Федерации от 15 октября 2022 г. </w:t>
      </w:r>
      <w:r>
        <w:rPr>
          <w:sz w:val="28"/>
          <w:szCs w:val="28"/>
        </w:rPr>
        <w:t>N</w:t>
      </w:r>
      <w:r w:rsidRPr="00AA3766">
        <w:rPr>
          <w:sz w:val="28"/>
          <w:szCs w:val="28"/>
        </w:rPr>
        <w:t xml:space="preserve"> 3046-р «О предоставлении отсрочки арендной платы по договорам аренды федерального имущества в связи с частичной мобилизацией»: </w:t>
      </w:r>
    </w:p>
    <w:p w:rsidR="009707B9" w:rsidRDefault="009707B9" w:rsidP="009707B9">
      <w:pPr>
        <w:shd w:val="clear" w:color="auto" w:fill="FFFFFF"/>
        <w:ind w:firstLine="851"/>
        <w:jc w:val="both"/>
        <w:textAlignment w:val="baseline"/>
        <w:rPr>
          <w:sz w:val="28"/>
          <w:szCs w:val="28"/>
        </w:rPr>
      </w:pPr>
    </w:p>
    <w:p w:rsidR="009707B9" w:rsidRDefault="009707B9" w:rsidP="009707B9">
      <w:pPr>
        <w:autoSpaceDE w:val="0"/>
        <w:autoSpaceDN w:val="0"/>
        <w:adjustRightInd w:val="0"/>
        <w:ind w:firstLine="851"/>
        <w:jc w:val="both"/>
        <w:rPr>
          <w:sz w:val="28"/>
          <w:szCs w:val="28"/>
        </w:rPr>
      </w:pPr>
      <w:r>
        <w:rPr>
          <w:sz w:val="28"/>
          <w:szCs w:val="28"/>
        </w:rPr>
        <w:t xml:space="preserve">1. Отделу экономики, прогнозирования, имущественных и земельных отношений Администрации муниципального образования «Ельнинский район» Смоленской области по договорам аренды муниципального имущества муниципального образования «Ельнинский район» Смоленской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8" w:history="1">
        <w:r w:rsidRPr="00B70FF7">
          <w:rPr>
            <w:sz w:val="28"/>
            <w:szCs w:val="28"/>
          </w:rPr>
          <w:t>Указом</w:t>
        </w:r>
      </w:hyperlink>
      <w:r w:rsidRPr="00B70FF7">
        <w:rPr>
          <w:sz w:val="28"/>
          <w:szCs w:val="28"/>
        </w:rPr>
        <w:t xml:space="preserve"> П</w:t>
      </w:r>
      <w:r>
        <w:rPr>
          <w:sz w:val="28"/>
          <w:szCs w:val="28"/>
        </w:rPr>
        <w:t xml:space="preserve">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9" w:history="1">
        <w:r w:rsidRPr="00B70FF7">
          <w:rPr>
            <w:sz w:val="28"/>
            <w:szCs w:val="28"/>
          </w:rPr>
          <w:t>пунктом 7 статьи 38</w:t>
        </w:r>
      </w:hyperlink>
      <w:r w:rsidRPr="00B70FF7">
        <w:rPr>
          <w:sz w:val="28"/>
          <w:szCs w:val="28"/>
        </w:rPr>
        <w:t xml:space="preserve"> Федерального закона «О воинской обязанности и военной службе» (далее - Федеральный закон), либо заключившие контракт о добр</w:t>
      </w:r>
      <w:r>
        <w:rPr>
          <w:sz w:val="28"/>
          <w:szCs w:val="28"/>
        </w:rPr>
        <w:t>овольном содействии в выполнении задач, возложенных на Вооруженные Силы Российской Федерации, обеспечить:</w:t>
      </w:r>
      <w:bookmarkStart w:id="1" w:name="Par0"/>
      <w:bookmarkEnd w:id="1"/>
    </w:p>
    <w:p w:rsidR="009707B9" w:rsidRDefault="009707B9" w:rsidP="009707B9">
      <w:pPr>
        <w:autoSpaceDE w:val="0"/>
        <w:autoSpaceDN w:val="0"/>
        <w:adjustRightInd w:val="0"/>
        <w:ind w:firstLine="851"/>
        <w:jc w:val="both"/>
        <w:rPr>
          <w:sz w:val="28"/>
          <w:szCs w:val="28"/>
        </w:rPr>
      </w:pPr>
      <w:r>
        <w:rPr>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9707B9" w:rsidRDefault="009707B9" w:rsidP="009707B9">
      <w:pPr>
        <w:autoSpaceDE w:val="0"/>
        <w:autoSpaceDN w:val="0"/>
        <w:adjustRightInd w:val="0"/>
        <w:ind w:firstLine="851"/>
        <w:contextualSpacing/>
        <w:jc w:val="both"/>
        <w:rPr>
          <w:sz w:val="28"/>
          <w:szCs w:val="28"/>
        </w:rPr>
      </w:pPr>
      <w:bookmarkStart w:id="2" w:name="Par1"/>
      <w:bookmarkEnd w:id="2"/>
      <w:r>
        <w:rPr>
          <w:sz w:val="28"/>
          <w:szCs w:val="28"/>
        </w:rPr>
        <w:lastRenderedPageBreak/>
        <w:t>б) предоставление возможности расторжения договоров аренды без применения штрафных санкций.</w:t>
      </w:r>
    </w:p>
    <w:p w:rsidR="009707B9" w:rsidRDefault="009707B9" w:rsidP="009707B9">
      <w:pPr>
        <w:autoSpaceDE w:val="0"/>
        <w:autoSpaceDN w:val="0"/>
        <w:adjustRightInd w:val="0"/>
        <w:ind w:firstLine="851"/>
        <w:contextualSpacing/>
        <w:jc w:val="both"/>
        <w:rPr>
          <w:sz w:val="28"/>
          <w:szCs w:val="28"/>
        </w:rPr>
      </w:pPr>
      <w:r>
        <w:rPr>
          <w:sz w:val="28"/>
          <w:szCs w:val="28"/>
        </w:rPr>
        <w:t xml:space="preserve">2. Предоставление отсрочки уплаты арендной платы, указанной в </w:t>
      </w:r>
      <w:hyperlink w:anchor="Par0" w:history="1">
        <w:r>
          <w:rPr>
            <w:sz w:val="28"/>
            <w:szCs w:val="28"/>
          </w:rPr>
          <w:t>подпункте «</w:t>
        </w:r>
        <w:r w:rsidRPr="009F2AB9">
          <w:rPr>
            <w:sz w:val="28"/>
            <w:szCs w:val="28"/>
          </w:rPr>
          <w:t>а</w:t>
        </w:r>
        <w:r>
          <w:rPr>
            <w:sz w:val="28"/>
            <w:szCs w:val="28"/>
          </w:rPr>
          <w:t>»</w:t>
        </w:r>
        <w:r w:rsidRPr="009F2AB9">
          <w:rPr>
            <w:sz w:val="28"/>
            <w:szCs w:val="28"/>
          </w:rPr>
          <w:t xml:space="preserve"> пункта 1</w:t>
        </w:r>
      </w:hyperlink>
      <w:r w:rsidRPr="009F2AB9">
        <w:rPr>
          <w:sz w:val="28"/>
          <w:szCs w:val="28"/>
        </w:rPr>
        <w:t xml:space="preserve"> настоящего</w:t>
      </w:r>
      <w:r>
        <w:rPr>
          <w:sz w:val="28"/>
          <w:szCs w:val="28"/>
        </w:rPr>
        <w:t xml:space="preserve"> распоряжения, осуществляется на следующих условиях:</w:t>
      </w:r>
    </w:p>
    <w:p w:rsidR="009707B9" w:rsidRDefault="009707B9" w:rsidP="009707B9">
      <w:pPr>
        <w:autoSpaceDE w:val="0"/>
        <w:autoSpaceDN w:val="0"/>
        <w:adjustRightInd w:val="0"/>
        <w:ind w:firstLine="851"/>
        <w:contextualSpacing/>
        <w:jc w:val="both"/>
        <w:rPr>
          <w:sz w:val="28"/>
          <w:szCs w:val="28"/>
        </w:rPr>
      </w:pPr>
      <w:r>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w:t>
      </w:r>
      <w:r w:rsidRPr="009F2AB9">
        <w:rPr>
          <w:sz w:val="28"/>
          <w:szCs w:val="28"/>
        </w:rPr>
        <w:t xml:space="preserve">в </w:t>
      </w:r>
      <w:hyperlink r:id="rId10" w:history="1">
        <w:r w:rsidRPr="009F2AB9">
          <w:rPr>
            <w:sz w:val="28"/>
            <w:szCs w:val="28"/>
          </w:rPr>
          <w:t>пункте 1</w:t>
        </w:r>
      </w:hyperlink>
      <w:r w:rsidRPr="009F2AB9">
        <w:rPr>
          <w:sz w:val="28"/>
          <w:szCs w:val="28"/>
        </w:rPr>
        <w:t xml:space="preserve"> настоящего</w:t>
      </w:r>
      <w:r>
        <w:rPr>
          <w:sz w:val="28"/>
          <w:szCs w:val="28"/>
        </w:rPr>
        <w:t xml:space="preserve"> распоряжения;</w:t>
      </w:r>
    </w:p>
    <w:p w:rsidR="009707B9" w:rsidRDefault="009707B9" w:rsidP="009707B9">
      <w:pPr>
        <w:autoSpaceDE w:val="0"/>
        <w:autoSpaceDN w:val="0"/>
        <w:adjustRightInd w:val="0"/>
        <w:ind w:firstLine="851"/>
        <w:contextualSpacing/>
        <w:jc w:val="both"/>
        <w:rPr>
          <w:sz w:val="28"/>
          <w:szCs w:val="28"/>
        </w:rPr>
      </w:pPr>
      <w:r>
        <w:rPr>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w:t>
      </w:r>
      <w:r w:rsidRPr="009F2AB9">
        <w:rPr>
          <w:sz w:val="28"/>
          <w:szCs w:val="28"/>
        </w:rPr>
        <w:t xml:space="preserve">с </w:t>
      </w:r>
      <w:hyperlink r:id="rId11" w:history="1">
        <w:r w:rsidRPr="009F2AB9">
          <w:rPr>
            <w:sz w:val="28"/>
            <w:szCs w:val="28"/>
          </w:rPr>
          <w:t>пунктом 7 статьи 38</w:t>
        </w:r>
      </w:hyperlink>
      <w:r w:rsidRPr="009F2AB9">
        <w:rPr>
          <w:sz w:val="28"/>
          <w:szCs w:val="28"/>
        </w:rPr>
        <w:t xml:space="preserve"> Федерального </w:t>
      </w:r>
      <w:r>
        <w:rPr>
          <w:sz w:val="28"/>
          <w:szCs w:val="28"/>
        </w:rPr>
        <w:t>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707B9" w:rsidRDefault="009707B9" w:rsidP="009707B9">
      <w:pPr>
        <w:autoSpaceDE w:val="0"/>
        <w:autoSpaceDN w:val="0"/>
        <w:adjustRightInd w:val="0"/>
        <w:ind w:firstLine="851"/>
        <w:contextualSpacing/>
        <w:jc w:val="both"/>
        <w:rPr>
          <w:sz w:val="28"/>
          <w:szCs w:val="28"/>
        </w:rPr>
      </w:pPr>
      <w:r>
        <w:rPr>
          <w:sz w:val="28"/>
          <w:szCs w:val="28"/>
        </w:rPr>
        <w:t xml:space="preserve">арендатору предоставляется отсрочка уплаты арендной платы на период прохождения лицом, </w:t>
      </w:r>
      <w:r w:rsidRPr="009F2AB9">
        <w:rPr>
          <w:sz w:val="28"/>
          <w:szCs w:val="28"/>
        </w:rPr>
        <w:t xml:space="preserve">указанным в </w:t>
      </w:r>
      <w:hyperlink r:id="rId12" w:history="1">
        <w:r w:rsidRPr="009F2AB9">
          <w:rPr>
            <w:sz w:val="28"/>
            <w:szCs w:val="28"/>
          </w:rPr>
          <w:t>пункте 1</w:t>
        </w:r>
      </w:hyperlink>
      <w:r w:rsidRPr="009F2AB9">
        <w:rPr>
          <w:sz w:val="28"/>
          <w:szCs w:val="28"/>
        </w:rPr>
        <w:t xml:space="preserve"> настоящего</w:t>
      </w:r>
      <w:r>
        <w:rPr>
          <w:sz w:val="28"/>
          <w:szCs w:val="28"/>
        </w:rPr>
        <w:t xml:space="preserve">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9707B9" w:rsidRDefault="009707B9" w:rsidP="009707B9">
      <w:pPr>
        <w:autoSpaceDE w:val="0"/>
        <w:autoSpaceDN w:val="0"/>
        <w:adjustRightInd w:val="0"/>
        <w:ind w:firstLine="851"/>
        <w:contextualSpacing/>
        <w:jc w:val="both"/>
        <w:rPr>
          <w:sz w:val="28"/>
          <w:szCs w:val="28"/>
        </w:rPr>
      </w:pPr>
      <w:r>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9707B9" w:rsidRDefault="009707B9" w:rsidP="009707B9">
      <w:pPr>
        <w:autoSpaceDE w:val="0"/>
        <w:autoSpaceDN w:val="0"/>
        <w:adjustRightInd w:val="0"/>
        <w:ind w:firstLine="851"/>
        <w:contextualSpacing/>
        <w:jc w:val="both"/>
        <w:rPr>
          <w:sz w:val="28"/>
          <w:szCs w:val="28"/>
        </w:rPr>
      </w:pPr>
      <w:r>
        <w:rPr>
          <w:sz w:val="28"/>
          <w:szCs w:val="28"/>
        </w:rPr>
        <w:t>не допускается установление дополнительных платежей, подлежащих уплате арендатором в связи с предоставлением отсрочки;</w:t>
      </w:r>
    </w:p>
    <w:p w:rsidR="009707B9" w:rsidRDefault="009707B9" w:rsidP="009707B9">
      <w:pPr>
        <w:autoSpaceDE w:val="0"/>
        <w:autoSpaceDN w:val="0"/>
        <w:adjustRightInd w:val="0"/>
        <w:ind w:firstLine="851"/>
        <w:contextualSpacing/>
        <w:jc w:val="both"/>
        <w:rPr>
          <w:sz w:val="28"/>
          <w:szCs w:val="28"/>
        </w:rPr>
      </w:pPr>
      <w:r>
        <w:rPr>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w:t>
      </w:r>
      <w:r w:rsidRPr="009F2AB9">
        <w:rPr>
          <w:sz w:val="28"/>
          <w:szCs w:val="28"/>
        </w:rPr>
        <w:t xml:space="preserve">в </w:t>
      </w:r>
      <w:hyperlink r:id="rId13" w:history="1">
        <w:r w:rsidRPr="009F2AB9">
          <w:rPr>
            <w:sz w:val="28"/>
            <w:szCs w:val="28"/>
          </w:rPr>
          <w:t>пункте 1</w:t>
        </w:r>
      </w:hyperlink>
      <w:r w:rsidRPr="009F2AB9">
        <w:rPr>
          <w:sz w:val="28"/>
          <w:szCs w:val="28"/>
        </w:rPr>
        <w:t xml:space="preserve"> настоящего</w:t>
      </w:r>
      <w:r>
        <w:rPr>
          <w:sz w:val="28"/>
          <w:szCs w:val="28"/>
        </w:rPr>
        <w:t xml:space="preserve">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9707B9" w:rsidRDefault="009707B9" w:rsidP="009707B9">
      <w:pPr>
        <w:autoSpaceDE w:val="0"/>
        <w:autoSpaceDN w:val="0"/>
        <w:adjustRightInd w:val="0"/>
        <w:ind w:firstLine="851"/>
        <w:contextualSpacing/>
        <w:jc w:val="both"/>
        <w:rPr>
          <w:sz w:val="28"/>
          <w:szCs w:val="28"/>
        </w:rPr>
      </w:pPr>
      <w:r>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9707B9" w:rsidRDefault="009707B9" w:rsidP="009707B9">
      <w:pPr>
        <w:autoSpaceDE w:val="0"/>
        <w:autoSpaceDN w:val="0"/>
        <w:adjustRightInd w:val="0"/>
        <w:ind w:firstLine="851"/>
        <w:contextualSpacing/>
        <w:jc w:val="both"/>
        <w:rPr>
          <w:sz w:val="28"/>
          <w:szCs w:val="28"/>
        </w:rPr>
      </w:pPr>
      <w:r>
        <w:rPr>
          <w:sz w:val="28"/>
          <w:szCs w:val="28"/>
        </w:rPr>
        <w:t xml:space="preserve">3. Расторжение договора аренды без применения штрафных санкций, указанное в </w:t>
      </w:r>
      <w:hyperlink w:anchor="Par1" w:history="1">
        <w:r>
          <w:rPr>
            <w:sz w:val="28"/>
            <w:szCs w:val="28"/>
          </w:rPr>
          <w:t>подпункте «</w:t>
        </w:r>
        <w:r w:rsidRPr="009F2AB9">
          <w:rPr>
            <w:sz w:val="28"/>
            <w:szCs w:val="28"/>
          </w:rPr>
          <w:t>б</w:t>
        </w:r>
        <w:r>
          <w:rPr>
            <w:sz w:val="28"/>
            <w:szCs w:val="28"/>
          </w:rPr>
          <w:t>»</w:t>
        </w:r>
        <w:r w:rsidRPr="009F2AB9">
          <w:rPr>
            <w:sz w:val="28"/>
            <w:szCs w:val="28"/>
          </w:rPr>
          <w:t xml:space="preserve"> пункта 1</w:t>
        </w:r>
      </w:hyperlink>
      <w:r w:rsidRPr="009F2AB9">
        <w:rPr>
          <w:sz w:val="28"/>
          <w:szCs w:val="28"/>
        </w:rPr>
        <w:t xml:space="preserve"> настоящ</w:t>
      </w:r>
      <w:r>
        <w:rPr>
          <w:sz w:val="28"/>
          <w:szCs w:val="28"/>
        </w:rPr>
        <w:t>его распоряжения, осуществляется на следующих условиях:</w:t>
      </w:r>
    </w:p>
    <w:p w:rsidR="009707B9" w:rsidRDefault="009707B9" w:rsidP="009707B9">
      <w:pPr>
        <w:autoSpaceDE w:val="0"/>
        <w:autoSpaceDN w:val="0"/>
        <w:adjustRightInd w:val="0"/>
        <w:ind w:firstLine="851"/>
        <w:contextualSpacing/>
        <w:jc w:val="both"/>
        <w:rPr>
          <w:sz w:val="28"/>
          <w:szCs w:val="28"/>
        </w:rPr>
      </w:pPr>
      <w:r>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w:t>
      </w:r>
      <w:r>
        <w:rPr>
          <w:sz w:val="28"/>
          <w:szCs w:val="28"/>
        </w:rPr>
        <w:lastRenderedPageBreak/>
        <w:t xml:space="preserve">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4" w:history="1">
        <w:r w:rsidRPr="009F2AB9">
          <w:rPr>
            <w:sz w:val="28"/>
            <w:szCs w:val="28"/>
          </w:rPr>
          <w:t>пунктом 7 статьи 38</w:t>
        </w:r>
      </w:hyperlink>
      <w:r w:rsidRPr="009F2AB9">
        <w:rPr>
          <w:sz w:val="28"/>
          <w:szCs w:val="28"/>
        </w:rPr>
        <w:t xml:space="preserve"> </w:t>
      </w:r>
      <w:r>
        <w:rPr>
          <w:sz w:val="28"/>
          <w:szCs w:val="28"/>
        </w:rPr>
        <w:t>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707B9" w:rsidRDefault="009707B9" w:rsidP="009707B9">
      <w:pPr>
        <w:autoSpaceDE w:val="0"/>
        <w:autoSpaceDN w:val="0"/>
        <w:adjustRightInd w:val="0"/>
        <w:ind w:firstLine="851"/>
        <w:contextualSpacing/>
        <w:jc w:val="both"/>
        <w:rPr>
          <w:sz w:val="28"/>
          <w:szCs w:val="28"/>
        </w:rPr>
      </w:pPr>
      <w:r>
        <w:rPr>
          <w:sz w:val="28"/>
          <w:szCs w:val="28"/>
        </w:rPr>
        <w:t>договор аренды подлежит расторжению со дня получения арендодателем уведомления о расторжении договора аренды;</w:t>
      </w:r>
    </w:p>
    <w:p w:rsidR="009707B9" w:rsidRDefault="009707B9" w:rsidP="009707B9">
      <w:pPr>
        <w:autoSpaceDE w:val="0"/>
        <w:autoSpaceDN w:val="0"/>
        <w:adjustRightInd w:val="0"/>
        <w:ind w:firstLine="851"/>
        <w:contextualSpacing/>
        <w:jc w:val="both"/>
        <w:rPr>
          <w:sz w:val="28"/>
          <w:szCs w:val="28"/>
        </w:rPr>
      </w:pPr>
      <w:r>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707B9" w:rsidRDefault="009707B9" w:rsidP="009707B9">
      <w:pPr>
        <w:autoSpaceDE w:val="0"/>
        <w:autoSpaceDN w:val="0"/>
        <w:adjustRightInd w:val="0"/>
        <w:ind w:firstLine="851"/>
        <w:contextualSpacing/>
        <w:jc w:val="both"/>
        <w:rPr>
          <w:sz w:val="28"/>
          <w:szCs w:val="28"/>
        </w:rPr>
      </w:pPr>
      <w:bookmarkStart w:id="3" w:name="Par14"/>
      <w:bookmarkEnd w:id="3"/>
      <w:r>
        <w:rPr>
          <w:sz w:val="28"/>
          <w:szCs w:val="28"/>
        </w:rPr>
        <w:t xml:space="preserve">4. Муниципальным учреждениям и предприятиям муниципального образования «Ельнинский район» Смоленской области по договорам аренды муниципального имущества, закрепленного на праве оперативного управления или хозяйственного ведения за муниципальными учреждениями и предприятиями,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5" w:history="1">
        <w:r w:rsidRPr="009F2AB9">
          <w:rPr>
            <w:sz w:val="28"/>
            <w:szCs w:val="28"/>
          </w:rPr>
          <w:t>Указом</w:t>
        </w:r>
      </w:hyperlink>
      <w:r w:rsidRPr="009F2AB9">
        <w:rPr>
          <w:sz w:val="28"/>
          <w:szCs w:val="28"/>
        </w:rPr>
        <w:t xml:space="preserve"> Президента Российской Федерации от 21 сентября 2022 г. N 647 </w:t>
      </w:r>
      <w:r>
        <w:rPr>
          <w:sz w:val="28"/>
          <w:szCs w:val="28"/>
        </w:rPr>
        <w:t>«</w:t>
      </w:r>
      <w:r w:rsidRPr="009F2AB9">
        <w:rPr>
          <w:sz w:val="28"/>
          <w:szCs w:val="28"/>
        </w:rPr>
        <w:t>Об объявлении частичной моб</w:t>
      </w:r>
      <w:r>
        <w:rPr>
          <w:sz w:val="28"/>
          <w:szCs w:val="28"/>
        </w:rPr>
        <w:t>илизации в Российской Федерации»</w:t>
      </w:r>
      <w:r w:rsidRPr="009F2AB9">
        <w:rPr>
          <w:sz w:val="28"/>
          <w:szCs w:val="28"/>
        </w:rPr>
        <w:t xml:space="preserve"> или проход</w:t>
      </w:r>
      <w:r>
        <w:rPr>
          <w:sz w:val="28"/>
          <w:szCs w:val="28"/>
        </w:rPr>
        <w:t xml:space="preserve">ящие военную службу по контракту, заключенному в соответствии с </w:t>
      </w:r>
      <w:hyperlink r:id="rId16" w:history="1">
        <w:r w:rsidRPr="009F2AB9">
          <w:rPr>
            <w:sz w:val="28"/>
            <w:szCs w:val="28"/>
          </w:rPr>
          <w:t>пунктом 7 статьи 38</w:t>
        </w:r>
      </w:hyperlink>
      <w:r w:rsidRPr="009F2AB9">
        <w:rPr>
          <w:sz w:val="28"/>
          <w:szCs w:val="28"/>
        </w:rPr>
        <w:t xml:space="preserve"> Федерального закона, либо заключившие контракт о добров</w:t>
      </w:r>
      <w:r>
        <w:rPr>
          <w:sz w:val="28"/>
          <w:szCs w:val="28"/>
        </w:rPr>
        <w:t>ольном содействии в выполнении задач, возложенных на Вооруженные Силы Российской Федерации, обеспечить:</w:t>
      </w:r>
    </w:p>
    <w:p w:rsidR="009707B9" w:rsidRDefault="009707B9" w:rsidP="009707B9">
      <w:pPr>
        <w:autoSpaceDE w:val="0"/>
        <w:autoSpaceDN w:val="0"/>
        <w:adjustRightInd w:val="0"/>
        <w:ind w:firstLine="851"/>
        <w:contextualSpacing/>
        <w:jc w:val="both"/>
        <w:rPr>
          <w:sz w:val="28"/>
          <w:szCs w:val="28"/>
        </w:rPr>
      </w:pPr>
      <w:bookmarkStart w:id="4" w:name="Par15"/>
      <w:bookmarkEnd w:id="4"/>
      <w:r>
        <w:rPr>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9707B9" w:rsidRDefault="009707B9" w:rsidP="009707B9">
      <w:pPr>
        <w:autoSpaceDE w:val="0"/>
        <w:autoSpaceDN w:val="0"/>
        <w:adjustRightInd w:val="0"/>
        <w:ind w:firstLine="851"/>
        <w:contextualSpacing/>
        <w:jc w:val="both"/>
        <w:rPr>
          <w:sz w:val="28"/>
          <w:szCs w:val="28"/>
        </w:rPr>
      </w:pPr>
      <w:bookmarkStart w:id="5" w:name="Par16"/>
      <w:bookmarkEnd w:id="5"/>
      <w:r>
        <w:rPr>
          <w:sz w:val="28"/>
          <w:szCs w:val="28"/>
        </w:rPr>
        <w:t>б) предоставление возможности расторжения договоров аренды без применения штрафных санкций.</w:t>
      </w:r>
    </w:p>
    <w:p w:rsidR="009707B9" w:rsidRPr="009F2AB9" w:rsidRDefault="009707B9" w:rsidP="009707B9">
      <w:pPr>
        <w:autoSpaceDE w:val="0"/>
        <w:autoSpaceDN w:val="0"/>
        <w:adjustRightInd w:val="0"/>
        <w:ind w:firstLine="851"/>
        <w:contextualSpacing/>
        <w:jc w:val="both"/>
        <w:rPr>
          <w:sz w:val="28"/>
          <w:szCs w:val="28"/>
        </w:rPr>
      </w:pPr>
      <w:r w:rsidRPr="009F2AB9">
        <w:rPr>
          <w:sz w:val="28"/>
          <w:szCs w:val="28"/>
        </w:rPr>
        <w:t xml:space="preserve">5. Предоставление отсрочки уплаты арендной платы, указанной в </w:t>
      </w:r>
      <w:hyperlink w:anchor="Par15" w:history="1">
        <w:r w:rsidRPr="009F2AB9">
          <w:rPr>
            <w:sz w:val="28"/>
            <w:szCs w:val="28"/>
          </w:rPr>
          <w:t xml:space="preserve">подпункте </w:t>
        </w:r>
        <w:r>
          <w:rPr>
            <w:sz w:val="28"/>
            <w:szCs w:val="28"/>
          </w:rPr>
          <w:t>«</w:t>
        </w:r>
        <w:r w:rsidRPr="009F2AB9">
          <w:rPr>
            <w:sz w:val="28"/>
            <w:szCs w:val="28"/>
          </w:rPr>
          <w:t>а</w:t>
        </w:r>
        <w:r>
          <w:rPr>
            <w:sz w:val="28"/>
            <w:szCs w:val="28"/>
          </w:rPr>
          <w:t>»</w:t>
        </w:r>
        <w:r w:rsidRPr="009F2AB9">
          <w:rPr>
            <w:sz w:val="28"/>
            <w:szCs w:val="28"/>
          </w:rPr>
          <w:t xml:space="preserve"> пункта 4</w:t>
        </w:r>
      </w:hyperlink>
      <w:r w:rsidRPr="009F2AB9">
        <w:rPr>
          <w:sz w:val="28"/>
          <w:szCs w:val="28"/>
        </w:rPr>
        <w:t xml:space="preserve"> настоящего распоряжения, осуществляется на следующих условиях:</w:t>
      </w:r>
    </w:p>
    <w:p w:rsidR="009707B9" w:rsidRDefault="009707B9" w:rsidP="009707B9">
      <w:pPr>
        <w:autoSpaceDE w:val="0"/>
        <w:autoSpaceDN w:val="0"/>
        <w:adjustRightInd w:val="0"/>
        <w:ind w:firstLine="851"/>
        <w:contextualSpacing/>
        <w:jc w:val="both"/>
        <w:rPr>
          <w:sz w:val="28"/>
          <w:szCs w:val="28"/>
        </w:rPr>
      </w:pPr>
      <w:r>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w:t>
      </w:r>
      <w:r w:rsidRPr="006965E0">
        <w:rPr>
          <w:sz w:val="28"/>
          <w:szCs w:val="28"/>
        </w:rPr>
        <w:t xml:space="preserve">указанным в </w:t>
      </w:r>
      <w:hyperlink w:anchor="Par14" w:history="1">
        <w:r w:rsidRPr="006965E0">
          <w:rPr>
            <w:sz w:val="28"/>
            <w:szCs w:val="28"/>
          </w:rPr>
          <w:t>пункте 4</w:t>
        </w:r>
      </w:hyperlink>
      <w:r w:rsidRPr="006965E0">
        <w:rPr>
          <w:sz w:val="28"/>
          <w:szCs w:val="28"/>
        </w:rPr>
        <w:t xml:space="preserve"> настоящего</w:t>
      </w:r>
      <w:r>
        <w:rPr>
          <w:sz w:val="28"/>
          <w:szCs w:val="28"/>
        </w:rPr>
        <w:t xml:space="preserve"> распоряжения;</w:t>
      </w:r>
    </w:p>
    <w:p w:rsidR="009707B9" w:rsidRDefault="009707B9" w:rsidP="009707B9">
      <w:pPr>
        <w:autoSpaceDE w:val="0"/>
        <w:autoSpaceDN w:val="0"/>
        <w:adjustRightInd w:val="0"/>
        <w:ind w:firstLine="851"/>
        <w:contextualSpacing/>
        <w:jc w:val="both"/>
        <w:rPr>
          <w:sz w:val="28"/>
          <w:szCs w:val="28"/>
        </w:rPr>
      </w:pPr>
      <w:r>
        <w:rPr>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w:t>
      </w:r>
      <w:r>
        <w:rPr>
          <w:sz w:val="28"/>
          <w:szCs w:val="28"/>
        </w:rPr>
        <w:lastRenderedPageBreak/>
        <w:t xml:space="preserve">уведомления о заключении контракта о прохождении военной службы в соответствии </w:t>
      </w:r>
      <w:r w:rsidRPr="006965E0">
        <w:rPr>
          <w:sz w:val="28"/>
          <w:szCs w:val="28"/>
        </w:rPr>
        <w:t xml:space="preserve">с </w:t>
      </w:r>
      <w:hyperlink r:id="rId17" w:history="1">
        <w:r w:rsidRPr="006965E0">
          <w:rPr>
            <w:sz w:val="28"/>
            <w:szCs w:val="28"/>
          </w:rPr>
          <w:t>пунктом 7 статьи 38</w:t>
        </w:r>
      </w:hyperlink>
      <w:r w:rsidRPr="006965E0">
        <w:rPr>
          <w:sz w:val="28"/>
          <w:szCs w:val="28"/>
        </w:rPr>
        <w:t xml:space="preserve"> Федерального</w:t>
      </w:r>
      <w:r>
        <w:rPr>
          <w:sz w:val="28"/>
          <w:szCs w:val="28"/>
        </w:rPr>
        <w:t xml:space="preserve">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707B9" w:rsidRDefault="009707B9" w:rsidP="009707B9">
      <w:pPr>
        <w:autoSpaceDE w:val="0"/>
        <w:autoSpaceDN w:val="0"/>
        <w:adjustRightInd w:val="0"/>
        <w:ind w:firstLine="851"/>
        <w:contextualSpacing/>
        <w:jc w:val="both"/>
        <w:rPr>
          <w:sz w:val="28"/>
          <w:szCs w:val="28"/>
        </w:rPr>
      </w:pPr>
      <w:r>
        <w:rPr>
          <w:sz w:val="28"/>
          <w:szCs w:val="28"/>
        </w:rPr>
        <w:t xml:space="preserve">арендатору предоставляется отсрочка уплаты арендной платы на период прохождения лицом, </w:t>
      </w:r>
      <w:r w:rsidRPr="006965E0">
        <w:rPr>
          <w:sz w:val="28"/>
          <w:szCs w:val="28"/>
        </w:rPr>
        <w:t xml:space="preserve">указанным в </w:t>
      </w:r>
      <w:hyperlink w:anchor="Par14" w:history="1">
        <w:r w:rsidRPr="006965E0">
          <w:rPr>
            <w:sz w:val="28"/>
            <w:szCs w:val="28"/>
          </w:rPr>
          <w:t>пункте 4</w:t>
        </w:r>
      </w:hyperlink>
      <w:r w:rsidRPr="006965E0">
        <w:rPr>
          <w:sz w:val="28"/>
          <w:szCs w:val="28"/>
        </w:rPr>
        <w:t xml:space="preserve"> настоящего</w:t>
      </w:r>
      <w:r>
        <w:rPr>
          <w:sz w:val="28"/>
          <w:szCs w:val="28"/>
        </w:rPr>
        <w:t xml:space="preserve">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9707B9" w:rsidRDefault="009707B9" w:rsidP="009707B9">
      <w:pPr>
        <w:autoSpaceDE w:val="0"/>
        <w:autoSpaceDN w:val="0"/>
        <w:adjustRightInd w:val="0"/>
        <w:ind w:firstLine="851"/>
        <w:contextualSpacing/>
        <w:jc w:val="both"/>
        <w:rPr>
          <w:sz w:val="28"/>
          <w:szCs w:val="28"/>
        </w:rPr>
      </w:pPr>
      <w:r>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9707B9" w:rsidRDefault="009707B9" w:rsidP="009707B9">
      <w:pPr>
        <w:autoSpaceDE w:val="0"/>
        <w:autoSpaceDN w:val="0"/>
        <w:adjustRightInd w:val="0"/>
        <w:ind w:firstLine="851"/>
        <w:contextualSpacing/>
        <w:jc w:val="both"/>
        <w:rPr>
          <w:sz w:val="28"/>
          <w:szCs w:val="28"/>
        </w:rPr>
      </w:pPr>
      <w:r>
        <w:rPr>
          <w:sz w:val="28"/>
          <w:szCs w:val="28"/>
        </w:rPr>
        <w:t>не допускается установление дополнительных платежей, подлежащих уплате арендатором в связи с предоставлением отсрочки;</w:t>
      </w:r>
    </w:p>
    <w:p w:rsidR="009707B9" w:rsidRDefault="009707B9" w:rsidP="009707B9">
      <w:pPr>
        <w:autoSpaceDE w:val="0"/>
        <w:autoSpaceDN w:val="0"/>
        <w:adjustRightInd w:val="0"/>
        <w:ind w:firstLine="851"/>
        <w:contextualSpacing/>
        <w:jc w:val="both"/>
        <w:rPr>
          <w:sz w:val="28"/>
          <w:szCs w:val="28"/>
        </w:rPr>
      </w:pPr>
      <w:r>
        <w:rPr>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w:t>
      </w:r>
      <w:r w:rsidRPr="006965E0">
        <w:rPr>
          <w:sz w:val="28"/>
          <w:szCs w:val="28"/>
        </w:rPr>
        <w:t xml:space="preserve">в </w:t>
      </w:r>
      <w:hyperlink w:anchor="Par14" w:history="1">
        <w:r w:rsidRPr="006965E0">
          <w:rPr>
            <w:sz w:val="28"/>
            <w:szCs w:val="28"/>
          </w:rPr>
          <w:t>пункте 4</w:t>
        </w:r>
      </w:hyperlink>
      <w:r w:rsidRPr="006965E0">
        <w:rPr>
          <w:sz w:val="28"/>
          <w:szCs w:val="28"/>
        </w:rPr>
        <w:t xml:space="preserve"> настоящего</w:t>
      </w:r>
      <w:r>
        <w:rPr>
          <w:sz w:val="28"/>
          <w:szCs w:val="28"/>
        </w:rPr>
        <w:t xml:space="preserve">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9707B9" w:rsidRDefault="009707B9" w:rsidP="009707B9">
      <w:pPr>
        <w:autoSpaceDE w:val="0"/>
        <w:autoSpaceDN w:val="0"/>
        <w:adjustRightInd w:val="0"/>
        <w:ind w:firstLine="851"/>
        <w:contextualSpacing/>
        <w:jc w:val="both"/>
        <w:rPr>
          <w:sz w:val="28"/>
          <w:szCs w:val="28"/>
        </w:rPr>
      </w:pPr>
      <w:r>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9707B9" w:rsidRDefault="009707B9" w:rsidP="009707B9">
      <w:pPr>
        <w:autoSpaceDE w:val="0"/>
        <w:autoSpaceDN w:val="0"/>
        <w:adjustRightInd w:val="0"/>
        <w:ind w:firstLine="851"/>
        <w:contextualSpacing/>
        <w:jc w:val="both"/>
        <w:rPr>
          <w:sz w:val="28"/>
          <w:szCs w:val="28"/>
        </w:rPr>
      </w:pPr>
      <w:bookmarkStart w:id="6" w:name="Par25"/>
      <w:bookmarkEnd w:id="6"/>
      <w:r>
        <w:rPr>
          <w:sz w:val="28"/>
          <w:szCs w:val="28"/>
        </w:rPr>
        <w:t xml:space="preserve">6. Расторжение договора аренды без применения штрафных санкций, указанное </w:t>
      </w:r>
      <w:r w:rsidRPr="006965E0">
        <w:rPr>
          <w:sz w:val="28"/>
          <w:szCs w:val="28"/>
        </w:rPr>
        <w:t xml:space="preserve">в </w:t>
      </w:r>
      <w:hyperlink w:anchor="Par16" w:history="1">
        <w:r w:rsidRPr="006965E0">
          <w:rPr>
            <w:sz w:val="28"/>
            <w:szCs w:val="28"/>
          </w:rPr>
          <w:t>подпункте</w:t>
        </w:r>
        <w:r>
          <w:rPr>
            <w:sz w:val="28"/>
            <w:szCs w:val="28"/>
          </w:rPr>
          <w:t xml:space="preserve"> «</w:t>
        </w:r>
        <w:r w:rsidRPr="006965E0">
          <w:rPr>
            <w:sz w:val="28"/>
            <w:szCs w:val="28"/>
          </w:rPr>
          <w:t>б</w:t>
        </w:r>
        <w:r>
          <w:rPr>
            <w:sz w:val="28"/>
            <w:szCs w:val="28"/>
          </w:rPr>
          <w:t>»</w:t>
        </w:r>
        <w:r w:rsidRPr="006965E0">
          <w:rPr>
            <w:sz w:val="28"/>
            <w:szCs w:val="28"/>
          </w:rPr>
          <w:t xml:space="preserve"> пункта 4</w:t>
        </w:r>
      </w:hyperlink>
      <w:r w:rsidRPr="006965E0">
        <w:rPr>
          <w:sz w:val="28"/>
          <w:szCs w:val="28"/>
        </w:rPr>
        <w:t xml:space="preserve"> настоящего</w:t>
      </w:r>
      <w:r>
        <w:rPr>
          <w:sz w:val="28"/>
          <w:szCs w:val="28"/>
        </w:rPr>
        <w:t xml:space="preserve"> распоряжения, осуществляется на следующих условиях:</w:t>
      </w:r>
    </w:p>
    <w:p w:rsidR="009707B9" w:rsidRDefault="009707B9" w:rsidP="009707B9">
      <w:pPr>
        <w:autoSpaceDE w:val="0"/>
        <w:autoSpaceDN w:val="0"/>
        <w:adjustRightInd w:val="0"/>
        <w:ind w:firstLine="851"/>
        <w:contextualSpacing/>
        <w:jc w:val="both"/>
        <w:rPr>
          <w:sz w:val="28"/>
          <w:szCs w:val="28"/>
        </w:rPr>
      </w:pPr>
      <w:r>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w:t>
      </w:r>
      <w:r w:rsidRPr="006965E0">
        <w:rPr>
          <w:sz w:val="28"/>
          <w:szCs w:val="28"/>
        </w:rPr>
        <w:t xml:space="preserve">соответствии с </w:t>
      </w:r>
      <w:hyperlink r:id="rId18" w:history="1">
        <w:r w:rsidRPr="006965E0">
          <w:rPr>
            <w:sz w:val="28"/>
            <w:szCs w:val="28"/>
          </w:rPr>
          <w:t>пунктом 7 статьи 38</w:t>
        </w:r>
      </w:hyperlink>
      <w:r>
        <w:rPr>
          <w:sz w:val="28"/>
          <w:szCs w:val="28"/>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707B9" w:rsidRDefault="009707B9" w:rsidP="009707B9">
      <w:pPr>
        <w:autoSpaceDE w:val="0"/>
        <w:autoSpaceDN w:val="0"/>
        <w:adjustRightInd w:val="0"/>
        <w:ind w:firstLine="851"/>
        <w:contextualSpacing/>
        <w:jc w:val="both"/>
        <w:rPr>
          <w:sz w:val="28"/>
          <w:szCs w:val="28"/>
        </w:rPr>
      </w:pPr>
      <w:r>
        <w:rPr>
          <w:sz w:val="28"/>
          <w:szCs w:val="28"/>
        </w:rPr>
        <w:t>договор аренды подлежит расторжению со дня получения арендодателем уведомления о расторжении договора аренды;</w:t>
      </w:r>
    </w:p>
    <w:p w:rsidR="009707B9" w:rsidRDefault="009707B9" w:rsidP="009707B9">
      <w:pPr>
        <w:autoSpaceDE w:val="0"/>
        <w:autoSpaceDN w:val="0"/>
        <w:adjustRightInd w:val="0"/>
        <w:ind w:firstLine="851"/>
        <w:contextualSpacing/>
        <w:jc w:val="both"/>
        <w:rPr>
          <w:sz w:val="28"/>
          <w:szCs w:val="28"/>
        </w:rPr>
      </w:pPr>
      <w:r>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707B9" w:rsidRPr="00AA3766" w:rsidRDefault="009707B9" w:rsidP="009707B9">
      <w:pPr>
        <w:autoSpaceDE w:val="0"/>
        <w:autoSpaceDN w:val="0"/>
        <w:adjustRightInd w:val="0"/>
        <w:ind w:firstLine="851"/>
        <w:contextualSpacing/>
        <w:jc w:val="both"/>
        <w:rPr>
          <w:sz w:val="28"/>
          <w:szCs w:val="28"/>
        </w:rPr>
      </w:pPr>
      <w:r>
        <w:rPr>
          <w:sz w:val="28"/>
          <w:szCs w:val="28"/>
        </w:rPr>
        <w:lastRenderedPageBreak/>
        <w:t xml:space="preserve">7. Рекомендовать органам местного самоуправления городского и сельских поселений муниципального образования «Ельнинский район» Смоленской области 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w:t>
      </w:r>
      <w:r w:rsidRPr="006965E0">
        <w:rPr>
          <w:sz w:val="28"/>
          <w:szCs w:val="28"/>
        </w:rPr>
        <w:t xml:space="preserve">предусмотренных </w:t>
      </w:r>
      <w:hyperlink r:id="rId19" w:history="1">
        <w:r w:rsidRPr="006965E0">
          <w:rPr>
            <w:sz w:val="28"/>
            <w:szCs w:val="28"/>
          </w:rPr>
          <w:t>пунктами 1</w:t>
        </w:r>
      </w:hyperlink>
      <w:r w:rsidRPr="006965E0">
        <w:rPr>
          <w:sz w:val="28"/>
          <w:szCs w:val="28"/>
        </w:rPr>
        <w:t xml:space="preserve"> - </w:t>
      </w:r>
      <w:hyperlink w:anchor="Par25" w:history="1">
        <w:r w:rsidRPr="006965E0">
          <w:rPr>
            <w:sz w:val="28"/>
            <w:szCs w:val="28"/>
          </w:rPr>
          <w:t>6</w:t>
        </w:r>
      </w:hyperlink>
      <w:r w:rsidRPr="006965E0">
        <w:rPr>
          <w:sz w:val="28"/>
          <w:szCs w:val="28"/>
        </w:rPr>
        <w:t xml:space="preserve"> настоящего</w:t>
      </w:r>
      <w:r>
        <w:rPr>
          <w:sz w:val="28"/>
          <w:szCs w:val="28"/>
        </w:rPr>
        <w:t xml:space="preserve"> распоряжения.</w:t>
      </w:r>
    </w:p>
    <w:p w:rsidR="008C39E0" w:rsidRPr="00B32474" w:rsidRDefault="00B16946" w:rsidP="009707B9">
      <w:pPr>
        <w:ind w:firstLine="851"/>
        <w:contextualSpacing/>
        <w:jc w:val="both"/>
        <w:rPr>
          <w:sz w:val="28"/>
          <w:szCs w:val="28"/>
        </w:rPr>
      </w:pPr>
      <w:r>
        <w:rPr>
          <w:sz w:val="28"/>
          <w:szCs w:val="28"/>
        </w:rPr>
        <w:t>8</w:t>
      </w:r>
      <w:r w:rsidR="008C39E0">
        <w:rPr>
          <w:sz w:val="28"/>
          <w:szCs w:val="28"/>
        </w:rPr>
        <w:t>. Контроль за исполнением настоящего распоряжения возложить на заместителя Главы муниципального образования «Ельнинский район» Смоленской области С.В. Кизунову.</w:t>
      </w:r>
    </w:p>
    <w:p w:rsidR="005A3300" w:rsidRPr="00B32474" w:rsidRDefault="005A3300" w:rsidP="00476DE3">
      <w:pPr>
        <w:rPr>
          <w:sz w:val="28"/>
          <w:szCs w:val="28"/>
        </w:rPr>
      </w:pPr>
    </w:p>
    <w:p w:rsidR="005A3300" w:rsidRPr="00B32474" w:rsidRDefault="005A3300" w:rsidP="00476DE3">
      <w:pPr>
        <w:rPr>
          <w:sz w:val="28"/>
          <w:szCs w:val="28"/>
        </w:rPr>
      </w:pPr>
    </w:p>
    <w:p w:rsidR="005A3300" w:rsidRPr="00B32474" w:rsidRDefault="005A3300" w:rsidP="005A3300">
      <w:pPr>
        <w:pStyle w:val="a3"/>
        <w:ind w:left="0" w:right="-55" w:firstLine="0"/>
        <w:jc w:val="both"/>
        <w:rPr>
          <w:sz w:val="28"/>
        </w:rPr>
      </w:pPr>
    </w:p>
    <w:p w:rsidR="009649B9" w:rsidRPr="00B32474" w:rsidRDefault="009649B9" w:rsidP="009649B9">
      <w:pPr>
        <w:pStyle w:val="a3"/>
        <w:ind w:left="0" w:right="-55" w:firstLine="0"/>
        <w:jc w:val="both"/>
        <w:rPr>
          <w:sz w:val="28"/>
          <w:szCs w:val="28"/>
        </w:rPr>
      </w:pPr>
      <w:r w:rsidRPr="00B32474">
        <w:rPr>
          <w:sz w:val="28"/>
          <w:szCs w:val="28"/>
        </w:rPr>
        <w:t xml:space="preserve">Глава муниципального образования </w:t>
      </w:r>
    </w:p>
    <w:p w:rsidR="009649B9" w:rsidRPr="00B32474" w:rsidRDefault="009649B9" w:rsidP="009649B9">
      <w:pPr>
        <w:pStyle w:val="a3"/>
        <w:ind w:left="0" w:right="-55" w:firstLine="0"/>
        <w:jc w:val="both"/>
        <w:rPr>
          <w:sz w:val="28"/>
          <w:szCs w:val="28"/>
        </w:rPr>
      </w:pPr>
      <w:r w:rsidRPr="00B32474">
        <w:rPr>
          <w:sz w:val="28"/>
          <w:szCs w:val="28"/>
        </w:rPr>
        <w:t xml:space="preserve">«Ельнинский район» Смоленской области </w:t>
      </w:r>
      <w:r w:rsidRPr="00B32474">
        <w:rPr>
          <w:sz w:val="28"/>
          <w:szCs w:val="28"/>
        </w:rPr>
        <w:tab/>
      </w:r>
      <w:r w:rsidRPr="00B32474">
        <w:rPr>
          <w:sz w:val="28"/>
          <w:szCs w:val="28"/>
        </w:rPr>
        <w:tab/>
      </w:r>
      <w:r w:rsidRPr="00B32474">
        <w:rPr>
          <w:sz w:val="28"/>
          <w:szCs w:val="28"/>
        </w:rPr>
        <w:tab/>
      </w:r>
      <w:r w:rsidRPr="00B32474">
        <w:rPr>
          <w:sz w:val="28"/>
          <w:szCs w:val="28"/>
        </w:rPr>
        <w:tab/>
        <w:t>Н.Д. Мищенков</w:t>
      </w:r>
    </w:p>
    <w:p w:rsidR="008C39E0" w:rsidRPr="009707B9" w:rsidRDefault="008C0466" w:rsidP="009707B9">
      <w:pPr>
        <w:pStyle w:val="a3"/>
        <w:spacing w:line="360" w:lineRule="auto"/>
        <w:ind w:left="0" w:right="-55" w:firstLine="0"/>
        <w:jc w:val="both"/>
        <w:rPr>
          <w:sz w:val="28"/>
        </w:rPr>
      </w:pPr>
      <w:r>
        <w:rPr>
          <w:noProof/>
          <w:sz w:val="28"/>
        </w:rPr>
        <w:pict>
          <v:rect id="Rectangle 2" o:spid="_x0000_s1026" style="position:absolute;left:0;text-align:left;margin-left:187.75pt;margin-top:-32.5pt;width:216.9pt;height:105.75pt;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" filled="f" stroked="f" strokeweight="0">
            <v:textbox inset="0,0,0,0">
              <w:txbxContent>
                <w:p w:rsidR="009707B9" w:rsidRDefault="009707B9" w:rsidP="009707B9">
                  <w:pPr>
                    <w:jc w:val="center"/>
                  </w:pPr>
                </w:p>
                <w:p w:rsidR="008C39E0" w:rsidRDefault="008C39E0" w:rsidP="009A283C">
                  <w:pPr>
                    <w:jc w:val="center"/>
                  </w:pPr>
                </w:p>
              </w:txbxContent>
            </v:textbox>
          </v:rect>
        </w:pict>
      </w:r>
    </w:p>
    <w:sectPr w:rsidR="008C39E0" w:rsidRPr="009707B9" w:rsidSect="009649B9">
      <w:headerReference w:type="even" r:id="rId20"/>
      <w:headerReference w:type="default" r:id="rId21"/>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66" w:rsidRDefault="008C0466">
      <w:r>
        <w:separator/>
      </w:r>
    </w:p>
  </w:endnote>
  <w:endnote w:type="continuationSeparator" w:id="0">
    <w:p w:rsidR="008C0466" w:rsidRDefault="008C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66" w:rsidRDefault="008C0466">
      <w:r>
        <w:separator/>
      </w:r>
    </w:p>
  </w:footnote>
  <w:footnote w:type="continuationSeparator" w:id="0">
    <w:p w:rsidR="008C0466" w:rsidRDefault="008C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5A39F7"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5A39F7"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EA55E7">
      <w:rPr>
        <w:rStyle w:val="a8"/>
        <w:noProof/>
      </w:rPr>
      <w:t>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11524"/>
    <w:rsid w:val="000115EC"/>
    <w:rsid w:val="000359A9"/>
    <w:rsid w:val="00035E44"/>
    <w:rsid w:val="0004244F"/>
    <w:rsid w:val="00061657"/>
    <w:rsid w:val="00073E82"/>
    <w:rsid w:val="00091380"/>
    <w:rsid w:val="000B2952"/>
    <w:rsid w:val="000C6902"/>
    <w:rsid w:val="000D2FA2"/>
    <w:rsid w:val="000D3318"/>
    <w:rsid w:val="000D5F43"/>
    <w:rsid w:val="000F706F"/>
    <w:rsid w:val="001032D5"/>
    <w:rsid w:val="001133D2"/>
    <w:rsid w:val="00157682"/>
    <w:rsid w:val="00171485"/>
    <w:rsid w:val="001824FB"/>
    <w:rsid w:val="00190F9C"/>
    <w:rsid w:val="001969DC"/>
    <w:rsid w:val="001A350A"/>
    <w:rsid w:val="001B4738"/>
    <w:rsid w:val="001C220E"/>
    <w:rsid w:val="001D02D9"/>
    <w:rsid w:val="001D6BF9"/>
    <w:rsid w:val="001E1B9C"/>
    <w:rsid w:val="00210726"/>
    <w:rsid w:val="00215990"/>
    <w:rsid w:val="00237271"/>
    <w:rsid w:val="002479BC"/>
    <w:rsid w:val="00251C2D"/>
    <w:rsid w:val="0025656C"/>
    <w:rsid w:val="00273480"/>
    <w:rsid w:val="002B05DB"/>
    <w:rsid w:val="002B4EB1"/>
    <w:rsid w:val="002D6FC2"/>
    <w:rsid w:val="002E0715"/>
    <w:rsid w:val="002E46CA"/>
    <w:rsid w:val="002E5E8D"/>
    <w:rsid w:val="002E71CF"/>
    <w:rsid w:val="002F584A"/>
    <w:rsid w:val="00301298"/>
    <w:rsid w:val="00322079"/>
    <w:rsid w:val="00336EC7"/>
    <w:rsid w:val="00361486"/>
    <w:rsid w:val="003A762A"/>
    <w:rsid w:val="003D000C"/>
    <w:rsid w:val="003D2F6A"/>
    <w:rsid w:val="003E3199"/>
    <w:rsid w:val="003F782A"/>
    <w:rsid w:val="0040610E"/>
    <w:rsid w:val="00411BBA"/>
    <w:rsid w:val="00450F3D"/>
    <w:rsid w:val="004516A7"/>
    <w:rsid w:val="0046218A"/>
    <w:rsid w:val="00476DE3"/>
    <w:rsid w:val="00477140"/>
    <w:rsid w:val="00480093"/>
    <w:rsid w:val="004B02EB"/>
    <w:rsid w:val="004B4B3E"/>
    <w:rsid w:val="004D6FF0"/>
    <w:rsid w:val="004E2B5B"/>
    <w:rsid w:val="004F193E"/>
    <w:rsid w:val="00564F8F"/>
    <w:rsid w:val="0057260D"/>
    <w:rsid w:val="00597EBA"/>
    <w:rsid w:val="005A3300"/>
    <w:rsid w:val="005A39F7"/>
    <w:rsid w:val="005B0E23"/>
    <w:rsid w:val="005B4B08"/>
    <w:rsid w:val="005E6FA8"/>
    <w:rsid w:val="00603E78"/>
    <w:rsid w:val="006046F5"/>
    <w:rsid w:val="00640CAC"/>
    <w:rsid w:val="00662123"/>
    <w:rsid w:val="006718BA"/>
    <w:rsid w:val="00695834"/>
    <w:rsid w:val="006B2ECD"/>
    <w:rsid w:val="006E66D8"/>
    <w:rsid w:val="006E7948"/>
    <w:rsid w:val="006F1C88"/>
    <w:rsid w:val="007109A0"/>
    <w:rsid w:val="00774E1C"/>
    <w:rsid w:val="007928B3"/>
    <w:rsid w:val="007A3696"/>
    <w:rsid w:val="007A7D30"/>
    <w:rsid w:val="007F3D05"/>
    <w:rsid w:val="00803C2B"/>
    <w:rsid w:val="00820C9C"/>
    <w:rsid w:val="00837437"/>
    <w:rsid w:val="00850CC2"/>
    <w:rsid w:val="00851200"/>
    <w:rsid w:val="00864CA9"/>
    <w:rsid w:val="00872671"/>
    <w:rsid w:val="00877DE7"/>
    <w:rsid w:val="00893A51"/>
    <w:rsid w:val="00897F8D"/>
    <w:rsid w:val="008A552D"/>
    <w:rsid w:val="008C0466"/>
    <w:rsid w:val="008C39E0"/>
    <w:rsid w:val="008C7623"/>
    <w:rsid w:val="008E7F37"/>
    <w:rsid w:val="008F7EC1"/>
    <w:rsid w:val="009066E4"/>
    <w:rsid w:val="00921F33"/>
    <w:rsid w:val="009234D3"/>
    <w:rsid w:val="009649B9"/>
    <w:rsid w:val="009707B9"/>
    <w:rsid w:val="00974088"/>
    <w:rsid w:val="009A283C"/>
    <w:rsid w:val="009B15E5"/>
    <w:rsid w:val="009B235B"/>
    <w:rsid w:val="009D6E18"/>
    <w:rsid w:val="009D7AE4"/>
    <w:rsid w:val="009E18E4"/>
    <w:rsid w:val="009E3AD8"/>
    <w:rsid w:val="009E7341"/>
    <w:rsid w:val="00A161D1"/>
    <w:rsid w:val="00A27815"/>
    <w:rsid w:val="00A54AB0"/>
    <w:rsid w:val="00A67709"/>
    <w:rsid w:val="00A71242"/>
    <w:rsid w:val="00A92DB2"/>
    <w:rsid w:val="00AB5730"/>
    <w:rsid w:val="00AC04A9"/>
    <w:rsid w:val="00AF1A69"/>
    <w:rsid w:val="00B042EB"/>
    <w:rsid w:val="00B06304"/>
    <w:rsid w:val="00B13CA5"/>
    <w:rsid w:val="00B16946"/>
    <w:rsid w:val="00B265E9"/>
    <w:rsid w:val="00B32474"/>
    <w:rsid w:val="00B64520"/>
    <w:rsid w:val="00B85605"/>
    <w:rsid w:val="00BC5911"/>
    <w:rsid w:val="00BE5E8B"/>
    <w:rsid w:val="00BE7B34"/>
    <w:rsid w:val="00C54A3A"/>
    <w:rsid w:val="00C613E9"/>
    <w:rsid w:val="00C6447E"/>
    <w:rsid w:val="00C80293"/>
    <w:rsid w:val="00C8392F"/>
    <w:rsid w:val="00C922B7"/>
    <w:rsid w:val="00CC1ED6"/>
    <w:rsid w:val="00CD081D"/>
    <w:rsid w:val="00CD427B"/>
    <w:rsid w:val="00CD4291"/>
    <w:rsid w:val="00CE430E"/>
    <w:rsid w:val="00CF368B"/>
    <w:rsid w:val="00CF7DE5"/>
    <w:rsid w:val="00D04B85"/>
    <w:rsid w:val="00D541A7"/>
    <w:rsid w:val="00D80D92"/>
    <w:rsid w:val="00D80FE6"/>
    <w:rsid w:val="00D96073"/>
    <w:rsid w:val="00D96FCE"/>
    <w:rsid w:val="00DC6B72"/>
    <w:rsid w:val="00DE218D"/>
    <w:rsid w:val="00DE27BD"/>
    <w:rsid w:val="00E274A1"/>
    <w:rsid w:val="00E34F6C"/>
    <w:rsid w:val="00E531E1"/>
    <w:rsid w:val="00E60E78"/>
    <w:rsid w:val="00E6110B"/>
    <w:rsid w:val="00E64306"/>
    <w:rsid w:val="00E75D23"/>
    <w:rsid w:val="00E9121A"/>
    <w:rsid w:val="00E933C6"/>
    <w:rsid w:val="00E934F1"/>
    <w:rsid w:val="00E93586"/>
    <w:rsid w:val="00EA2B06"/>
    <w:rsid w:val="00EA55E7"/>
    <w:rsid w:val="00EB5AC1"/>
    <w:rsid w:val="00EC2FD6"/>
    <w:rsid w:val="00EC57E8"/>
    <w:rsid w:val="00EF16AA"/>
    <w:rsid w:val="00F3730F"/>
    <w:rsid w:val="00F55C8A"/>
    <w:rsid w:val="00F94F99"/>
    <w:rsid w:val="00FB3B67"/>
    <w:rsid w:val="00FB5357"/>
    <w:rsid w:val="00FE013D"/>
    <w:rsid w:val="00FE522C"/>
    <w:rsid w:val="00FE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AC4984"/>
  <w15:docId w15:val="{A6BE57EB-1F14-45B0-A764-FA81B7CC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6718BA"/>
    <w:rPr>
      <w:rFonts w:ascii="Tahoma" w:hAnsi="Tahoma" w:cs="Tahoma"/>
      <w:sz w:val="16"/>
      <w:szCs w:val="16"/>
    </w:rPr>
  </w:style>
  <w:style w:type="character" w:customStyle="1" w:styleId="ac">
    <w:name w:val="Текст выноски Знак"/>
    <w:basedOn w:val="a0"/>
    <w:link w:val="ab"/>
    <w:semiHidden/>
    <w:rsid w:val="00671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3DB3EB17642A5D57EE7289218BA880E4A03FD8A5E6B1497B7C7A7C676BB6496F13FC142B31DDE994A369E1Z8BFH" TargetMode="External"/><Relationship Id="rId13" Type="http://schemas.openxmlformats.org/officeDocument/2006/relationships/hyperlink" Target="consultantplus://offline/ref=1E1851E3E87AACCB1210072EB0D8C27754B56FE62C98FE25823E6064F90C8A42C9265646F16916EAA3F7D64E6E4DC2A80654BB02AAF59C92W7O8H" TargetMode="External"/><Relationship Id="rId18" Type="http://schemas.openxmlformats.org/officeDocument/2006/relationships/hyperlink" Target="consultantplus://offline/ref=1E1851E3E87AACCB1210072EB0D8C27754B564E02E99FE25823E6064F90C8A42C9265641F06F1DBEF1B8D712281DD1AB0254B803B6WFO5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1E1851E3E87AACCB1210072EB0D8C27754B56FE62C98FE25823E6064F90C8A42C9265646F16916EAA3F7D64E6E4DC2A80654BB02AAF59C92W7O8H" TargetMode="External"/><Relationship Id="rId17" Type="http://schemas.openxmlformats.org/officeDocument/2006/relationships/hyperlink" Target="consultantplus://offline/ref=1E1851E3E87AACCB1210072EB0D8C27754B564E02E99FE25823E6064F90C8A42C9265641F06F1DBEF1B8D712281DD1AB0254B803B6WFO5H" TargetMode="External"/><Relationship Id="rId2" Type="http://schemas.openxmlformats.org/officeDocument/2006/relationships/styles" Target="styles.xml"/><Relationship Id="rId16" Type="http://schemas.openxmlformats.org/officeDocument/2006/relationships/hyperlink" Target="consultantplus://offline/ref=1E1851E3E87AACCB1210072EB0D8C27754B564E02E99FE25823E6064F90C8A42C9265641F06F1DBEF1B8D712281DD1AB0254B803B6WFO5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1851E3E87AACCB1210072EB0D8C27754B564E02E99FE25823E6064F90C8A42C9265641F06F1DBEF1B8D712281DD1AB0254B803B6WFO5H" TargetMode="External"/><Relationship Id="rId5" Type="http://schemas.openxmlformats.org/officeDocument/2006/relationships/footnotes" Target="footnotes.xml"/><Relationship Id="rId15" Type="http://schemas.openxmlformats.org/officeDocument/2006/relationships/hyperlink" Target="consultantplus://offline/ref=1E1851E3E87AACCB1210072EB0D8C27754B560ED2492FE25823E6064F90C8A42DB260E4AF36C08EBA1E2801F28W1OAH" TargetMode="External"/><Relationship Id="rId23" Type="http://schemas.openxmlformats.org/officeDocument/2006/relationships/theme" Target="theme/theme1.xml"/><Relationship Id="rId10" Type="http://schemas.openxmlformats.org/officeDocument/2006/relationships/hyperlink" Target="consultantplus://offline/ref=1E1851E3E87AACCB1210072EB0D8C27754B56FE62C98FE25823E6064F90C8A42C9265646F16916EAA3F7D64E6E4DC2A80654BB02AAF59C92W7O8H" TargetMode="External"/><Relationship Id="rId19" Type="http://schemas.openxmlformats.org/officeDocument/2006/relationships/hyperlink" Target="consultantplus://offline/ref=1E1851E3E87AACCB1210072EB0D8C27754B56FE62C98FE25823E6064F90C8A42C9265646F16916EAA3F7D64E6E4DC2A80654BB02AAF59C92W7O8H" TargetMode="External"/><Relationship Id="rId4" Type="http://schemas.openxmlformats.org/officeDocument/2006/relationships/webSettings" Target="webSettings.xml"/><Relationship Id="rId9" Type="http://schemas.openxmlformats.org/officeDocument/2006/relationships/hyperlink" Target="consultantplus://offline/ref=54B03DB3EB17642A5D57EE7289218BA880E4A432D2AEE6B1497B7C7A7C676BB65B6F4BF717282488B9CEF464E188A99E94BEDC5B4CZEB6H" TargetMode="External"/><Relationship Id="rId14" Type="http://schemas.openxmlformats.org/officeDocument/2006/relationships/hyperlink" Target="consultantplus://offline/ref=1E1851E3E87AACCB1210072EB0D8C27754B564E02E99FE25823E6064F90C8A42C9265641F06F1DBEF1B8D712281DD1AB0254B803B6WFO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Карина</cp:lastModifiedBy>
  <cp:revision>4</cp:revision>
  <cp:lastPrinted>2021-04-27T05:45:00Z</cp:lastPrinted>
  <dcterms:created xsi:type="dcterms:W3CDTF">2022-11-25T11:58:00Z</dcterms:created>
  <dcterms:modified xsi:type="dcterms:W3CDTF">2022-11-25T14:04:00Z</dcterms:modified>
</cp:coreProperties>
</file>