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E50F48" w:rsidP="0025656C">
      <w:pPr>
        <w:spacing w:line="360" w:lineRule="auto"/>
        <w:ind w:hanging="142"/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_____________20</w:t>
      </w:r>
      <w:r w:rsidR="00C21743">
        <w:rPr>
          <w:sz w:val="28"/>
        </w:rPr>
        <w:t>2</w:t>
      </w:r>
      <w:r w:rsidR="00883E3C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1A67E3" w:rsidRPr="00D67ED2" w:rsidRDefault="001A67E3" w:rsidP="001A67E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«Ельнинский район»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1A67E3" w:rsidP="001A6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28.12.2009 года № 381 – ФЗ «Об основах государственного регулирования торговой деятельности в Российской Федерации», постановлением Администрации Смоленской области от 27.01.2011 года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 (в редакции</w:t>
      </w:r>
      <w:r w:rsidRPr="00211B5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Смоленской области от 03.10.2022 № 706), руководствуясь Уставом муниципального образования «Ельнинский район» Смоленской области (новая редакция)</w:t>
      </w:r>
      <w:r w:rsidRPr="00D67ED2"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67E3" w:rsidRPr="00FB3355" w:rsidRDefault="001A67E3" w:rsidP="001A67E3">
      <w:pPr>
        <w:ind w:firstLine="709"/>
        <w:jc w:val="both"/>
        <w:rPr>
          <w:sz w:val="28"/>
          <w:szCs w:val="28"/>
        </w:rPr>
      </w:pPr>
      <w:r w:rsidRPr="00FB3355">
        <w:rPr>
          <w:sz w:val="28"/>
          <w:szCs w:val="28"/>
        </w:rPr>
        <w:t>1. Утвердить схему размещения нестационарных торговых объектов на территории муниципального образования «Ельнинский район» Смоленско</w:t>
      </w:r>
      <w:r>
        <w:rPr>
          <w:sz w:val="28"/>
          <w:szCs w:val="28"/>
        </w:rPr>
        <w:t>й области согласно приложению</w:t>
      </w:r>
      <w:r w:rsidRPr="00FB3355">
        <w:rPr>
          <w:sz w:val="28"/>
          <w:szCs w:val="28"/>
        </w:rPr>
        <w:t>.</w:t>
      </w:r>
    </w:p>
    <w:p w:rsidR="001A67E3" w:rsidRDefault="001A67E3" w:rsidP="001A6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5473">
        <w:rPr>
          <w:color w:val="000000"/>
          <w:sz w:val="28"/>
          <w:szCs w:val="28"/>
          <w:shd w:val="clear" w:color="auto" w:fill="FFFFFF"/>
        </w:rPr>
        <w:t>Настоящее постановление вступ</w:t>
      </w:r>
      <w:r>
        <w:rPr>
          <w:color w:val="000000"/>
          <w:sz w:val="28"/>
          <w:szCs w:val="28"/>
          <w:shd w:val="clear" w:color="auto" w:fill="FFFFFF"/>
        </w:rPr>
        <w:t xml:space="preserve">ает в законную силу с момента обнародования путем размещения </w:t>
      </w:r>
      <w:r w:rsidRPr="00221C73">
        <w:rPr>
          <w:sz w:val="28"/>
          <w:szCs w:val="28"/>
        </w:rPr>
        <w:t>на официальном сайте Администрации муниципального образования «Ельни</w:t>
      </w:r>
      <w:r>
        <w:rPr>
          <w:sz w:val="28"/>
          <w:szCs w:val="28"/>
        </w:rPr>
        <w:t>нский район» Смоленской области в информационно – телекомуникационной сети «Интернет».</w:t>
      </w:r>
    </w:p>
    <w:p w:rsidR="001A67E3" w:rsidRDefault="001A67E3" w:rsidP="001A67E3">
      <w:pPr>
        <w:ind w:firstLine="709"/>
        <w:jc w:val="both"/>
        <w:rPr>
          <w:sz w:val="28"/>
          <w:szCs w:val="28"/>
        </w:rPr>
      </w:pPr>
    </w:p>
    <w:p w:rsidR="001A67E3" w:rsidRDefault="001A67E3" w:rsidP="001A67E3">
      <w:pPr>
        <w:ind w:firstLine="709"/>
        <w:jc w:val="both"/>
        <w:rPr>
          <w:sz w:val="28"/>
          <w:szCs w:val="28"/>
        </w:rPr>
      </w:pPr>
    </w:p>
    <w:p w:rsidR="001A67E3" w:rsidRDefault="001A67E3" w:rsidP="001A67E3">
      <w:pPr>
        <w:ind w:firstLine="709"/>
        <w:jc w:val="both"/>
        <w:rPr>
          <w:sz w:val="28"/>
          <w:szCs w:val="28"/>
        </w:rPr>
      </w:pPr>
    </w:p>
    <w:p w:rsidR="001A67E3" w:rsidRDefault="001A67E3" w:rsidP="001A67E3">
      <w:pPr>
        <w:ind w:firstLine="709"/>
        <w:jc w:val="both"/>
        <w:rPr>
          <w:sz w:val="28"/>
          <w:szCs w:val="28"/>
        </w:rPr>
      </w:pPr>
    </w:p>
    <w:p w:rsidR="001A67E3" w:rsidRPr="00D67ED2" w:rsidRDefault="001A67E3" w:rsidP="001A6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67ED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>С.В. Кизунову.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1A67E3">
              <w:rPr>
                <w:sz w:val="28"/>
                <w:szCs w:val="28"/>
              </w:rPr>
              <w:t>пр.,отд.экон.-2экз.</w:t>
            </w:r>
          </w:p>
        </w:tc>
      </w:tr>
      <w:tr w:rsidR="001A67E3" w:rsidRPr="00D67ED2" w:rsidTr="004F1E29">
        <w:tc>
          <w:tcPr>
            <w:tcW w:w="4917" w:type="dxa"/>
          </w:tcPr>
          <w:p w:rsidR="001A67E3" w:rsidRPr="00D67ED2" w:rsidRDefault="001A67E3" w:rsidP="001A67E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Е.И. Зайцева</w:t>
            </w:r>
          </w:p>
        </w:tc>
        <w:tc>
          <w:tcPr>
            <w:tcW w:w="4936" w:type="dxa"/>
          </w:tcPr>
          <w:p w:rsidR="001A67E3" w:rsidRPr="00D67ED2" w:rsidRDefault="001A67E3" w:rsidP="001A67E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1A67E3" w:rsidRPr="00D67ED2" w:rsidTr="004F1E29">
        <w:tc>
          <w:tcPr>
            <w:tcW w:w="4917" w:type="dxa"/>
          </w:tcPr>
          <w:p w:rsidR="001A67E3" w:rsidRDefault="001A67E3" w:rsidP="001A67E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4-29-09</w:t>
            </w:r>
          </w:p>
          <w:p w:rsidR="001A67E3" w:rsidRPr="00D67ED2" w:rsidRDefault="001A67E3" w:rsidP="001A67E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24.05.2023г.</w:t>
            </w:r>
          </w:p>
        </w:tc>
        <w:tc>
          <w:tcPr>
            <w:tcW w:w="4936" w:type="dxa"/>
          </w:tcPr>
          <w:p w:rsidR="001A67E3" w:rsidRPr="00D67ED2" w:rsidRDefault="001A67E3" w:rsidP="001A67E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1A67E3" w:rsidRPr="001A67E3" w:rsidRDefault="001A67E3" w:rsidP="001A67E3">
            <w:pPr>
              <w:pStyle w:val="a3"/>
              <w:ind w:right="-55"/>
              <w:jc w:val="both"/>
              <w:rPr>
                <w:sz w:val="28"/>
                <w:szCs w:val="28"/>
              </w:rPr>
            </w:pPr>
            <w:r w:rsidRPr="001A67E3">
              <w:rPr>
                <w:sz w:val="28"/>
                <w:szCs w:val="28"/>
              </w:rPr>
              <w:t>Разработчик:</w:t>
            </w:r>
          </w:p>
          <w:p w:rsidR="001A67E3" w:rsidRPr="001A67E3" w:rsidRDefault="001A67E3" w:rsidP="001A67E3">
            <w:pPr>
              <w:pStyle w:val="a3"/>
              <w:ind w:right="-55"/>
              <w:jc w:val="both"/>
              <w:rPr>
                <w:sz w:val="28"/>
                <w:szCs w:val="28"/>
              </w:rPr>
            </w:pPr>
            <w:r w:rsidRPr="001A67E3">
              <w:rPr>
                <w:sz w:val="28"/>
                <w:szCs w:val="28"/>
              </w:rPr>
              <w:t>Е.В. Зизина</w:t>
            </w:r>
          </w:p>
          <w:p w:rsidR="001A67E3" w:rsidRPr="001A67E3" w:rsidRDefault="001A67E3" w:rsidP="001A67E3">
            <w:pPr>
              <w:pStyle w:val="a3"/>
              <w:ind w:right="-55"/>
              <w:jc w:val="both"/>
              <w:rPr>
                <w:sz w:val="28"/>
                <w:szCs w:val="28"/>
              </w:rPr>
            </w:pPr>
            <w:r w:rsidRPr="001A67E3">
              <w:rPr>
                <w:sz w:val="28"/>
                <w:szCs w:val="28"/>
              </w:rPr>
              <w:t>тел. 4-15-44</w:t>
            </w:r>
          </w:p>
          <w:p w:rsidR="006046F5" w:rsidRPr="00D67ED2" w:rsidRDefault="001A67E3" w:rsidP="001A67E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1A67E3">
              <w:rPr>
                <w:sz w:val="28"/>
                <w:szCs w:val="28"/>
              </w:rPr>
              <w:t>25.05.2023г.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D3912" w:rsidP="006D391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Ноздратенко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883E3C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E4711E">
              <w:rPr>
                <w:sz w:val="28"/>
                <w:szCs w:val="28"/>
              </w:rPr>
              <w:t>2</w:t>
            </w:r>
            <w:r w:rsidR="00883E3C">
              <w:rPr>
                <w:sz w:val="28"/>
                <w:szCs w:val="28"/>
              </w:rPr>
              <w:t>3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1A67E3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883E3C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883E3C">
              <w:rPr>
                <w:sz w:val="28"/>
                <w:szCs w:val="28"/>
              </w:rPr>
              <w:t>3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83E3C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Климова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883E3C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883E3C">
              <w:rPr>
                <w:sz w:val="28"/>
                <w:szCs w:val="28"/>
              </w:rPr>
              <w:t>3</w:t>
            </w:r>
            <w:r w:rsidR="006D3912">
              <w:rPr>
                <w:sz w:val="28"/>
                <w:szCs w:val="28"/>
              </w:rPr>
              <w:t xml:space="preserve"> </w:t>
            </w:r>
            <w:r w:rsidR="006046F5" w:rsidRPr="00D67ED2">
              <w:rPr>
                <w:sz w:val="28"/>
                <w:szCs w:val="28"/>
              </w:rPr>
              <w:t>г.</w:t>
            </w:r>
          </w:p>
        </w:tc>
      </w:tr>
    </w:tbl>
    <w:p w:rsidR="001A67E3" w:rsidRDefault="001A67E3" w:rsidP="00CD081D">
      <w:pPr>
        <w:pStyle w:val="a3"/>
        <w:ind w:left="0" w:right="-55" w:firstLine="0"/>
        <w:jc w:val="both"/>
        <w:rPr>
          <w:sz w:val="28"/>
        </w:rPr>
      </w:pPr>
    </w:p>
    <w:p w:rsidR="001A67E3" w:rsidRDefault="001A67E3" w:rsidP="00CD081D">
      <w:pPr>
        <w:pStyle w:val="a3"/>
        <w:ind w:left="0" w:right="-55" w:firstLine="0"/>
        <w:jc w:val="both"/>
        <w:rPr>
          <w:sz w:val="28"/>
        </w:rPr>
        <w:sectPr w:rsidR="001A67E3" w:rsidSect="00937F29">
          <w:headerReference w:type="even" r:id="rId8"/>
          <w:headerReference w:type="default" r:id="rId9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1A67E3" w:rsidRPr="001A67E3" w:rsidRDefault="001A67E3" w:rsidP="001A67E3">
      <w:pPr>
        <w:spacing w:line="276" w:lineRule="auto"/>
        <w:ind w:firstLine="567"/>
        <w:jc w:val="right"/>
        <w:rPr>
          <w:sz w:val="28"/>
          <w:szCs w:val="28"/>
          <w:lang w:eastAsia="en-US"/>
        </w:rPr>
      </w:pPr>
      <w:r w:rsidRPr="001A67E3">
        <w:rPr>
          <w:sz w:val="28"/>
          <w:szCs w:val="28"/>
          <w:lang w:eastAsia="en-US"/>
        </w:rPr>
        <w:lastRenderedPageBreak/>
        <w:t xml:space="preserve">Приложение </w:t>
      </w:r>
    </w:p>
    <w:p w:rsidR="001A67E3" w:rsidRPr="001A67E3" w:rsidRDefault="001A67E3" w:rsidP="001A67E3">
      <w:pPr>
        <w:spacing w:line="276" w:lineRule="auto"/>
        <w:ind w:firstLine="567"/>
        <w:jc w:val="right"/>
        <w:rPr>
          <w:sz w:val="28"/>
          <w:szCs w:val="28"/>
          <w:lang w:eastAsia="en-US"/>
        </w:rPr>
      </w:pPr>
      <w:r w:rsidRPr="001A67E3">
        <w:rPr>
          <w:sz w:val="28"/>
          <w:szCs w:val="28"/>
          <w:lang w:eastAsia="en-US"/>
        </w:rPr>
        <w:t>к постановлению Администрации</w:t>
      </w:r>
    </w:p>
    <w:p w:rsidR="001A67E3" w:rsidRPr="001A67E3" w:rsidRDefault="001A67E3" w:rsidP="001A67E3">
      <w:pPr>
        <w:spacing w:line="276" w:lineRule="auto"/>
        <w:ind w:firstLine="567"/>
        <w:jc w:val="right"/>
        <w:rPr>
          <w:sz w:val="28"/>
          <w:szCs w:val="28"/>
          <w:lang w:eastAsia="en-US"/>
        </w:rPr>
      </w:pPr>
      <w:r w:rsidRPr="001A67E3">
        <w:rPr>
          <w:sz w:val="28"/>
          <w:szCs w:val="28"/>
          <w:lang w:eastAsia="en-US"/>
        </w:rPr>
        <w:t>муниципального образования</w:t>
      </w:r>
    </w:p>
    <w:p w:rsidR="001A67E3" w:rsidRPr="001A67E3" w:rsidRDefault="001A67E3" w:rsidP="001A67E3">
      <w:pPr>
        <w:spacing w:line="276" w:lineRule="auto"/>
        <w:ind w:firstLine="567"/>
        <w:jc w:val="right"/>
        <w:rPr>
          <w:sz w:val="28"/>
          <w:szCs w:val="28"/>
          <w:lang w:eastAsia="en-US"/>
        </w:rPr>
      </w:pPr>
      <w:r w:rsidRPr="001A67E3">
        <w:rPr>
          <w:sz w:val="28"/>
          <w:szCs w:val="28"/>
          <w:lang w:eastAsia="en-US"/>
        </w:rPr>
        <w:t>«Ельнинский район»</w:t>
      </w:r>
    </w:p>
    <w:p w:rsidR="001A67E3" w:rsidRPr="001A67E3" w:rsidRDefault="001A67E3" w:rsidP="001A67E3">
      <w:pPr>
        <w:spacing w:line="276" w:lineRule="auto"/>
        <w:ind w:firstLine="567"/>
        <w:jc w:val="right"/>
        <w:rPr>
          <w:sz w:val="28"/>
          <w:szCs w:val="28"/>
          <w:lang w:eastAsia="en-US"/>
        </w:rPr>
      </w:pPr>
      <w:r w:rsidRPr="001A67E3">
        <w:rPr>
          <w:sz w:val="28"/>
          <w:szCs w:val="28"/>
          <w:lang w:eastAsia="en-US"/>
        </w:rPr>
        <w:t>Смоленской области</w:t>
      </w:r>
    </w:p>
    <w:p w:rsidR="001A67E3" w:rsidRPr="001A67E3" w:rsidRDefault="001A67E3" w:rsidP="001A67E3">
      <w:pPr>
        <w:spacing w:line="276" w:lineRule="auto"/>
        <w:ind w:firstLine="567"/>
        <w:jc w:val="right"/>
        <w:rPr>
          <w:sz w:val="28"/>
          <w:szCs w:val="28"/>
          <w:lang w:eastAsia="en-US"/>
        </w:rPr>
      </w:pPr>
      <w:r w:rsidRPr="001A67E3">
        <w:rPr>
          <w:sz w:val="28"/>
          <w:szCs w:val="28"/>
          <w:lang w:eastAsia="en-US"/>
        </w:rPr>
        <w:t>от  _________2023   № _____</w:t>
      </w:r>
    </w:p>
    <w:p w:rsidR="001A67E3" w:rsidRPr="001A67E3" w:rsidRDefault="001A67E3" w:rsidP="001A67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67E3">
        <w:rPr>
          <w:sz w:val="28"/>
          <w:szCs w:val="28"/>
        </w:rPr>
        <w:t>СХЕМА</w:t>
      </w:r>
    </w:p>
    <w:p w:rsidR="001A67E3" w:rsidRPr="001A67E3" w:rsidRDefault="001A67E3" w:rsidP="001A67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67E3">
        <w:rPr>
          <w:sz w:val="28"/>
          <w:szCs w:val="28"/>
        </w:rPr>
        <w:t xml:space="preserve">размещения нестационарных торговых объектов на территории муниципального  образования  </w:t>
      </w:r>
      <w:r w:rsidRPr="001A67E3">
        <w:rPr>
          <w:sz w:val="28"/>
          <w:szCs w:val="28"/>
        </w:rPr>
        <w:br/>
        <w:t>«Ельнинский  район»  Смоленской  области</w:t>
      </w:r>
    </w:p>
    <w:p w:rsidR="001A67E3" w:rsidRPr="001A67E3" w:rsidRDefault="001A67E3" w:rsidP="001A67E3">
      <w:pPr>
        <w:spacing w:line="276" w:lineRule="auto"/>
        <w:ind w:firstLine="567"/>
        <w:jc w:val="right"/>
        <w:rPr>
          <w:b/>
          <w:sz w:val="28"/>
          <w:szCs w:val="28"/>
          <w:lang w:eastAsia="en-US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1993"/>
        <w:gridCol w:w="1557"/>
        <w:gridCol w:w="1899"/>
        <w:gridCol w:w="1775"/>
        <w:gridCol w:w="1675"/>
        <w:gridCol w:w="2022"/>
        <w:gridCol w:w="1286"/>
        <w:gridCol w:w="2019"/>
      </w:tblGrid>
      <w:tr w:rsidR="001A67E3" w:rsidRPr="001A67E3" w:rsidTr="00A3217C">
        <w:trPr>
          <w:trHeight w:val="2099"/>
          <w:tblCellSpacing w:w="5" w:type="nil"/>
          <w:jc w:val="center"/>
        </w:trPr>
        <w:tc>
          <w:tcPr>
            <w:tcW w:w="16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№ п/п</w:t>
            </w:r>
          </w:p>
        </w:tc>
        <w:tc>
          <w:tcPr>
            <w:tcW w:w="67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Площадь нестационарного торгового объекта (кв. м)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1A67E3" w:rsidRPr="001A67E3" w:rsidTr="00A3217C">
        <w:trPr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3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4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7</w:t>
            </w:r>
          </w:p>
        </w:tc>
        <w:tc>
          <w:tcPr>
            <w:tcW w:w="43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8</w:t>
            </w:r>
          </w:p>
        </w:tc>
        <w:tc>
          <w:tcPr>
            <w:tcW w:w="686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9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г.Ельня, ул. Пролетарская, д.53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45,0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67:08:0010231:24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20,0</w:t>
            </w:r>
          </w:p>
        </w:tc>
        <w:tc>
          <w:tcPr>
            <w:tcW w:w="686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 08.08.2019 по 07.08. 2029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 xml:space="preserve">Смоленская область, г.Ельня, ул. Пролетарская, </w:t>
            </w:r>
            <w:r w:rsidRPr="001A67E3">
              <w:rPr>
                <w:sz w:val="24"/>
                <w:szCs w:val="24"/>
              </w:rPr>
              <w:lastRenderedPageBreak/>
              <w:t>д.64б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lastRenderedPageBreak/>
              <w:t>70,0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67:08:0010232:6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20,0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</w:pPr>
          </w:p>
          <w:p w:rsidR="001A67E3" w:rsidRPr="001A67E3" w:rsidRDefault="001A67E3" w:rsidP="001A67E3">
            <w:pPr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 08.08.2019 по 07.08. 2029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г.Ельня, ул.Боровикова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28,0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67:08:0010258:24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17,1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01.01.2009 по 31.12.2029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г.Ельня, ул.Мелиораторов, д.1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33,0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67:08:0010273:8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15,0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11.02.2019 по 10.02.2068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Богородицкое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30,0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67:08:0280101:60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24,0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Частная</w:t>
            </w: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 xml:space="preserve">собственность 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г.Ельня, ул. Пролетарская, д.60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150,0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67:08:0010132:22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29,9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01.04.2019 по 31.03.2029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7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г.Ельня, ул. Пролетарская, д.40а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35,0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67:08:0010136:11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 (мясные)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35,0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Частная</w:t>
            </w: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собственность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8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г.Ельня, ул. Пролетарская, д.42-В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23,0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67:08:0010134:28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20 лет (аренда)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Торговый мобильный объект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8,0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25.01.2011 по 24.01.2031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9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г.Ельня, ул. Первомайская, д.18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12,0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67:08:0010237:51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Промышленные 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14,0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03.08.2020 по 02.08.2030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 xml:space="preserve">Смоленская область, г.Ельня, ул. </w:t>
            </w:r>
            <w:r w:rsidRPr="001A67E3">
              <w:rPr>
                <w:sz w:val="24"/>
                <w:szCs w:val="24"/>
              </w:rPr>
              <w:lastRenderedPageBreak/>
              <w:t>Первомайская, д.18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lastRenderedPageBreak/>
              <w:t>16,0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67:08:0010237:22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цветы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17,0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01.02.2020 по 31.01.2030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11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г.Ельня, ул.Ленина, д.44а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36,0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67:08:0010113:13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Мясная продукция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22,6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30.06.2023 по 30.06.2033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г.Ельня, ул.Пролетарская, д.46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киоск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Информационная продукция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Частная</w:t>
            </w: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собственность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13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г.Ельня, ул. Первомайская, д.19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25,0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67:08:0010235:139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киоск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Рыболовные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25,0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На 11 месяцев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14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г.Ельня, ул.Энгельса, д.20а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63,0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67:08:0010134:32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56,0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01.01.2011 по 31.12.2060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15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г.Ельня, ул.Энгельса, д.12в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648,0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67:08:0010235:12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20,0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Частная собственность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16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Малое Павлово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100,0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67:08:1650101:189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27,0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Частная собственность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17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г.Ельня, ул.Октябрьская, д.2а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52,0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67:08:0010278:16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20,0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На 11 месяцев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18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 xml:space="preserve">Смоленская область, г.Ельня, ул.Советская, </w:t>
            </w:r>
            <w:r w:rsidRPr="001A67E3">
              <w:rPr>
                <w:sz w:val="24"/>
                <w:szCs w:val="24"/>
              </w:rPr>
              <w:lastRenderedPageBreak/>
              <w:t>д.30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lastRenderedPageBreak/>
              <w:t>6,0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киоск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Информационная продукция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Частная</w:t>
            </w: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собственность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Ст. Мутище, ул. Гвардейская, д. 5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222,0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67:08:1450101:321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49 лет (аренда)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35,0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 xml:space="preserve">с 30.05.2018 по 31.05.2067 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г.Ельня, ул. Рославльская, д.7-А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246,0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67:08:0010255:11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49 лет (аренда)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36,0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 xml:space="preserve">с 27.01.2017 по 26.01.2066 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21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д.Малое Павлово, ул. Молодежная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101,0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67:08:1650101:225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10 лет (аренда)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24,0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09.08.2017 по 08.08.2027г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22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г.Ельня, ул. Пролетарская, д.44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67:08:0010134:4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 год (аренда)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киоск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Частная собственность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23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г.Ельня, мкр. Кутузовский в 30 м по направлению на северо-восток от дома № 1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102,0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67:08:0020101:272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20 лет (аренда)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8,0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10.12.2009 по 09.12.2029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24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г.Ельня, мкр. Кутузовский, 1В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130,0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67:08:0020101:2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 лет (аренда)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Товары смешанного типа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96,0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09.05.2023</w:t>
            </w: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по 09.10.2027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 Ельня, ул. Первомайская, д 18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18,0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26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 Ельня, ул. Пролетарская, д.46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5891,0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67:08:0010134:3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Ярмарочная площадка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01.01.2023</w:t>
            </w: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по 31.12.2023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27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 Ельня на пересечении ул. Смоленской с ул. Дзержинской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50,0-70,0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28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 Ельня, ул. Зеленая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50,0-70,0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29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 Ельня, ул. Набережная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50,0-70,0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 Ельня, на пересечении ул. Советской с пер. Советским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50,0-70,0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31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г.Ельня, ул. Казубского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50,0-70,0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32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г. Ельня, на пересечении ул. 8-е Марта с пер. Кирпично-Заводским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50,0-70,0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павильон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Ельнинское городское поселения Ельнинского района, на территории городского пляжа ур. «Казаринка»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50,0-70,0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киоск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</w:p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Сезонно свободный участок для размещения НТО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34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Леонидово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35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Лысовка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36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Озеренск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67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37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Заполье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38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Павлово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Вербилово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40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Чемуты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41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Голубев Мох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42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Селешня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43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Взглядье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44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Холмец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Добрушино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Ярославль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47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Чужумово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48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Бобровичи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49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Фенино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50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Лопатино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51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Волково - Егорье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52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Погорное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Федоровка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jc w:val="center"/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54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Мутище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55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Петуховка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56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Угрица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57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Уварово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58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Парубанник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59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Стайки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60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 xml:space="preserve">Смоленская область, Ельнинский </w:t>
            </w:r>
            <w:r w:rsidRPr="001A67E3">
              <w:rPr>
                <w:sz w:val="24"/>
                <w:szCs w:val="24"/>
              </w:rPr>
              <w:lastRenderedPageBreak/>
              <w:t>район, д. Ушаково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 xml:space="preserve">С момента поступления заявления на 1 </w:t>
            </w:r>
            <w:r w:rsidRPr="001A67E3">
              <w:rPr>
                <w:sz w:val="24"/>
                <w:szCs w:val="24"/>
              </w:rPr>
              <w:lastRenderedPageBreak/>
              <w:t>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 Измайлово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62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Рождество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63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Хлысты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64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Черемисино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65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Моксаки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66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Липня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 xml:space="preserve">Мобильный объект (автолавка) 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67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 xml:space="preserve">Смоленская область, Ельнинский район, д. </w:t>
            </w:r>
            <w:r w:rsidRPr="001A67E3">
              <w:rPr>
                <w:sz w:val="24"/>
                <w:szCs w:val="24"/>
              </w:rPr>
              <w:lastRenderedPageBreak/>
              <w:t>Новоспасское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68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Шатьково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69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Нешево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70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Щеплево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71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Битяково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72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Суглица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73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Истопки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74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 xml:space="preserve">Смоленская область, Ельнинский район, д. </w:t>
            </w:r>
            <w:r w:rsidRPr="001A67E3">
              <w:rPr>
                <w:sz w:val="24"/>
                <w:szCs w:val="24"/>
              </w:rPr>
              <w:lastRenderedPageBreak/>
              <w:t>Вититнево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75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Мартинково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76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Марьино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77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Смоленской области, Ельнинский район, д. Матченки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78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Смоленской области, Ельнинский район, д. Мазово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79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Лядцо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80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Бывалка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81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Никитино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Теренино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  <w:tr w:rsidR="001A67E3" w:rsidRPr="001A67E3" w:rsidTr="00A3217C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83</w:t>
            </w:r>
          </w:p>
        </w:tc>
        <w:tc>
          <w:tcPr>
            <w:tcW w:w="677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Смоленская область, Ельнинский район, д. Ежевица</w:t>
            </w:r>
          </w:p>
        </w:tc>
        <w:tc>
          <w:tcPr>
            <w:tcW w:w="529" w:type="pct"/>
            <w:vAlign w:val="center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45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87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437" w:type="pct"/>
          </w:tcPr>
          <w:p w:rsidR="001A67E3" w:rsidRPr="001A67E3" w:rsidRDefault="001A67E3" w:rsidP="001A6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1A67E3" w:rsidRPr="001A67E3" w:rsidRDefault="001A67E3" w:rsidP="001A67E3">
            <w:pPr>
              <w:jc w:val="center"/>
              <w:rPr>
                <w:sz w:val="24"/>
                <w:szCs w:val="24"/>
              </w:rPr>
            </w:pPr>
            <w:r w:rsidRPr="001A67E3">
              <w:rPr>
                <w:sz w:val="24"/>
                <w:szCs w:val="24"/>
              </w:rPr>
              <w:t>С момента поступления заявления на 1 год</w:t>
            </w:r>
          </w:p>
        </w:tc>
      </w:tr>
    </w:tbl>
    <w:p w:rsidR="001A67E3" w:rsidRPr="001A67E3" w:rsidRDefault="001A67E3" w:rsidP="001A67E3">
      <w:pPr>
        <w:rPr>
          <w:lang w:eastAsia="en-US"/>
        </w:rPr>
      </w:pPr>
    </w:p>
    <w:p w:rsidR="001A67E3" w:rsidRPr="001A67E3" w:rsidRDefault="001A67E3" w:rsidP="001A67E3">
      <w:pPr>
        <w:widowControl w:val="0"/>
        <w:ind w:right="-55"/>
        <w:jc w:val="both"/>
        <w:rPr>
          <w:sz w:val="28"/>
        </w:rPr>
      </w:pP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2579B5">
      <w:pgSz w:w="16838" w:h="11906" w:orient="landscape"/>
      <w:pgMar w:top="567" w:right="1134" w:bottom="1418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1B" w:rsidRDefault="0006521B">
      <w:r>
        <w:separator/>
      </w:r>
    </w:p>
  </w:endnote>
  <w:endnote w:type="continuationSeparator" w:id="0">
    <w:p w:rsidR="0006521B" w:rsidRDefault="0006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1B" w:rsidRDefault="0006521B">
      <w:r>
        <w:separator/>
      </w:r>
    </w:p>
  </w:footnote>
  <w:footnote w:type="continuationSeparator" w:id="0">
    <w:p w:rsidR="0006521B" w:rsidRDefault="0006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C1E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1ED6" w:rsidRDefault="00CC1ED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C1E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0F48">
      <w:rPr>
        <w:rStyle w:val="ab"/>
        <w:noProof/>
      </w:rPr>
      <w:t>2</w:t>
    </w:r>
    <w:r>
      <w:rPr>
        <w:rStyle w:val="ab"/>
      </w:rPr>
      <w:fldChar w:fldCharType="end"/>
    </w:r>
  </w:p>
  <w:p w:rsidR="00CC1ED6" w:rsidRDefault="00CC1E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079298F"/>
    <w:multiLevelType w:val="hybridMultilevel"/>
    <w:tmpl w:val="D2B03BA0"/>
    <w:lvl w:ilvl="0" w:tplc="4CC6AE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6521B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A67E3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B2ECD"/>
    <w:rsid w:val="006C4E50"/>
    <w:rsid w:val="006D3912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BE3848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4711E"/>
    <w:rsid w:val="00E50F48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link w:val="a8"/>
    <w:rsid w:val="0046218A"/>
    <w:pPr>
      <w:jc w:val="both"/>
    </w:pPr>
    <w:rPr>
      <w:rFonts w:ascii="Arial" w:hAnsi="Arial"/>
      <w:sz w:val="24"/>
    </w:rPr>
  </w:style>
  <w:style w:type="paragraph" w:styleId="a9">
    <w:name w:val="header"/>
    <w:basedOn w:val="a"/>
    <w:link w:val="a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b">
    <w:name w:val="page number"/>
    <w:basedOn w:val="a0"/>
    <w:rsid w:val="0046218A"/>
  </w:style>
  <w:style w:type="table" w:styleId="ac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1A67E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1A67E3"/>
    <w:rPr>
      <w:rFonts w:ascii="Tahoma" w:hAnsi="Tahoma"/>
      <w:sz w:val="16"/>
      <w:szCs w:val="16"/>
    </w:rPr>
  </w:style>
  <w:style w:type="paragraph" w:styleId="af1">
    <w:name w:val="List Paragraph"/>
    <w:basedOn w:val="a"/>
    <w:uiPriority w:val="34"/>
    <w:qFormat/>
    <w:rsid w:val="001A67E3"/>
    <w:pPr>
      <w:ind w:left="720"/>
      <w:contextualSpacing/>
    </w:pPr>
  </w:style>
  <w:style w:type="character" w:customStyle="1" w:styleId="a6">
    <w:name w:val="Подзаголовок Знак"/>
    <w:link w:val="a5"/>
    <w:rsid w:val="001A67E3"/>
    <w:rPr>
      <w:rFonts w:ascii="Arial" w:hAnsi="Arial"/>
      <w:i/>
      <w:sz w:val="24"/>
    </w:rPr>
  </w:style>
  <w:style w:type="character" w:customStyle="1" w:styleId="a8">
    <w:name w:val="Основной текст Знак"/>
    <w:link w:val="a7"/>
    <w:rsid w:val="001A67E3"/>
    <w:rPr>
      <w:rFonts w:ascii="Arial" w:hAnsi="Arial"/>
      <w:sz w:val="24"/>
    </w:rPr>
  </w:style>
  <w:style w:type="character" w:customStyle="1" w:styleId="aa">
    <w:name w:val="Верхний колонтитул Знак"/>
    <w:link w:val="a9"/>
    <w:rsid w:val="001A67E3"/>
    <w:rPr>
      <w:sz w:val="24"/>
    </w:rPr>
  </w:style>
  <w:style w:type="character" w:customStyle="1" w:styleId="ae">
    <w:name w:val="Нижний колонтитул Знак"/>
    <w:link w:val="ad"/>
    <w:rsid w:val="001A67E3"/>
  </w:style>
  <w:style w:type="paragraph" w:styleId="af2">
    <w:name w:val="No Spacing"/>
    <w:link w:val="af3"/>
    <w:uiPriority w:val="99"/>
    <w:qFormat/>
    <w:rsid w:val="001A67E3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1A67E3"/>
    <w:rPr>
      <w:sz w:val="28"/>
      <w:szCs w:val="28"/>
      <w:lang w:eastAsia="en-US"/>
    </w:rPr>
  </w:style>
  <w:style w:type="paragraph" w:customStyle="1" w:styleId="ConsPlusNonformat">
    <w:name w:val="ConsPlusNonformat"/>
    <w:rsid w:val="001A6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Карина</cp:lastModifiedBy>
  <cp:revision>3</cp:revision>
  <cp:lastPrinted>2011-07-14T05:56:00Z</cp:lastPrinted>
  <dcterms:created xsi:type="dcterms:W3CDTF">2023-05-26T08:02:00Z</dcterms:created>
  <dcterms:modified xsi:type="dcterms:W3CDTF">2023-05-26T08:02:00Z</dcterms:modified>
</cp:coreProperties>
</file>