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CE3364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773813">
        <w:rPr>
          <w:sz w:val="28"/>
        </w:rPr>
        <w:t>11.01.</w:t>
      </w:r>
      <w:r w:rsidR="0001161F" w:rsidRPr="00D67ED2">
        <w:rPr>
          <w:sz w:val="28"/>
        </w:rPr>
        <w:t>201</w:t>
      </w:r>
      <w:r w:rsidR="00CE3364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773813">
        <w:rPr>
          <w:sz w:val="28"/>
        </w:rPr>
        <w:t>5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850B25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</w:t>
      </w:r>
      <w:r w:rsidR="0073381A">
        <w:rPr>
          <w:sz w:val="28"/>
          <w:szCs w:val="28"/>
        </w:rPr>
        <w:t>ении перечня земельных участков</w:t>
      </w:r>
      <w:r>
        <w:rPr>
          <w:sz w:val="28"/>
          <w:szCs w:val="28"/>
        </w:rPr>
        <w:t xml:space="preserve"> предоставляемых 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которые не разграничена</w:t>
      </w:r>
      <w:r w:rsidR="00CE3364">
        <w:rPr>
          <w:sz w:val="28"/>
          <w:szCs w:val="28"/>
        </w:rPr>
        <w:t>,</w:t>
      </w:r>
      <w:r>
        <w:rPr>
          <w:sz w:val="28"/>
          <w:szCs w:val="28"/>
        </w:rPr>
        <w:t xml:space="preserve"> на 2019 год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850B25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13 статьи 3 областного закона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порядком формирования перечня земельных участков для предоставления в собственность бесплатно гражданам, имеющим трех и более детей,</w:t>
      </w:r>
      <w:r w:rsidR="00CE3364">
        <w:rPr>
          <w:sz w:val="28"/>
          <w:szCs w:val="28"/>
        </w:rPr>
        <w:t xml:space="preserve"> для индивидуального жилищного строительства из земель, находящихся в собственности муниципального образования «Ельнинский район» Смоленской области и из земель, государственная собственность на которые не разграничена, утвержденного постановлением Администрации муниципального образования «Ельнинский район» Смоленской области от 19.09.2013 №538, Уставом муниципального образования «Ельнинский район» Смоленской области (новая редакция), Администра</w:t>
      </w:r>
      <w:r w:rsidR="0027686C">
        <w:rPr>
          <w:sz w:val="28"/>
          <w:szCs w:val="28"/>
        </w:rPr>
        <w:t>ция муниципального образования «</w:t>
      </w:r>
      <w:r w:rsidR="00CE3364">
        <w:rPr>
          <w:sz w:val="28"/>
          <w:szCs w:val="28"/>
        </w:rPr>
        <w:t xml:space="preserve">Ельнинский район» Смоленской области 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3364" w:rsidRDefault="00CE3364" w:rsidP="00CE33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Утвердить прилагаемый перечень земельных участков, </w:t>
      </w:r>
      <w:r>
        <w:rPr>
          <w:sz w:val="28"/>
          <w:szCs w:val="28"/>
        </w:rPr>
        <w:t>предоставляемых 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которые не разграничена, на 2019 год.</w:t>
      </w:r>
    </w:p>
    <w:p w:rsidR="00CE3364" w:rsidRPr="00CE3364" w:rsidRDefault="00CE3364" w:rsidP="00CE33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lastRenderedPageBreak/>
        <w:t>12.01.2018 №19 «</w:t>
      </w:r>
      <w:r w:rsidR="000E0FCF">
        <w:rPr>
          <w:sz w:val="28"/>
          <w:szCs w:val="28"/>
        </w:rPr>
        <w:t>Об утвержд</w:t>
      </w:r>
      <w:r w:rsidR="0073381A">
        <w:rPr>
          <w:sz w:val="28"/>
          <w:szCs w:val="28"/>
        </w:rPr>
        <w:t>ения перечня земельных участков</w:t>
      </w:r>
      <w:r w:rsidR="000E0FC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которые не разграничена, на 2018 год».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CE3364">
        <w:rPr>
          <w:sz w:val="28"/>
          <w:szCs w:val="28"/>
        </w:rPr>
        <w:t>С.В. Кизунову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Style w:val="a9"/>
        <w:tblW w:w="0" w:type="auto"/>
        <w:tblLook w:val="04A0"/>
      </w:tblPr>
      <w:tblGrid>
        <w:gridCol w:w="5068"/>
        <w:gridCol w:w="5069"/>
      </w:tblGrid>
      <w:tr w:rsidR="00A531E5" w:rsidTr="00A531E5">
        <w:tc>
          <w:tcPr>
            <w:tcW w:w="5068" w:type="dxa"/>
            <w:tcBorders>
              <w:top w:val="nil"/>
              <w:left w:val="nil"/>
              <w:bottom w:val="nil"/>
              <w:right w:val="nil"/>
              <w:tr2bl w:val="single" w:sz="4" w:space="0" w:color="FFFFFF" w:themeColor="background1"/>
            </w:tcBorders>
          </w:tcPr>
          <w:p w:rsidR="00A531E5" w:rsidRDefault="00A531E5" w:rsidP="00CD08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531E5" w:rsidRDefault="00A531E5" w:rsidP="00A531E5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A531E5" w:rsidRDefault="00A531E5" w:rsidP="00A531E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муниципального образования «Ельнинский район» Смоленской области </w:t>
            </w:r>
          </w:p>
          <w:p w:rsidR="00A531E5" w:rsidRDefault="00A531E5" w:rsidP="00A531E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от _________________ 2019 № ______</w:t>
            </w:r>
          </w:p>
        </w:tc>
      </w:tr>
    </w:tbl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A531E5" w:rsidRDefault="00A531E5" w:rsidP="00A531E5">
      <w:pPr>
        <w:pStyle w:val="a3"/>
        <w:ind w:left="0" w:right="-55" w:firstLine="0"/>
        <w:jc w:val="center"/>
        <w:rPr>
          <w:b/>
          <w:sz w:val="28"/>
        </w:rPr>
      </w:pPr>
      <w:r w:rsidRPr="00A531E5">
        <w:rPr>
          <w:b/>
          <w:sz w:val="28"/>
        </w:rPr>
        <w:t>ПЕРЕЧЕНЬ</w:t>
      </w:r>
    </w:p>
    <w:p w:rsidR="00A531E5" w:rsidRPr="00A531E5" w:rsidRDefault="00A531E5" w:rsidP="00A531E5">
      <w:pPr>
        <w:pStyle w:val="a3"/>
        <w:ind w:left="0" w:right="-55" w:firstLine="0"/>
        <w:jc w:val="center"/>
        <w:rPr>
          <w:b/>
          <w:sz w:val="28"/>
        </w:rPr>
      </w:pPr>
      <w:r w:rsidRPr="00A531E5">
        <w:rPr>
          <w:b/>
          <w:sz w:val="28"/>
        </w:rPr>
        <w:t>земельных участков предоставляемых 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которые не разграничена</w:t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Style w:val="a9"/>
        <w:tblW w:w="10174" w:type="dxa"/>
        <w:tblLook w:val="04A0"/>
      </w:tblPr>
      <w:tblGrid>
        <w:gridCol w:w="533"/>
        <w:gridCol w:w="2269"/>
        <w:gridCol w:w="2119"/>
        <w:gridCol w:w="1271"/>
        <w:gridCol w:w="2138"/>
        <w:gridCol w:w="1844"/>
      </w:tblGrid>
      <w:tr w:rsidR="00A531E5" w:rsidTr="009303E7">
        <w:tc>
          <w:tcPr>
            <w:tcW w:w="533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A531E5">
              <w:rPr>
                <w:sz w:val="24"/>
                <w:szCs w:val="24"/>
              </w:rPr>
              <w:t>№ п\п</w:t>
            </w:r>
          </w:p>
        </w:tc>
        <w:tc>
          <w:tcPr>
            <w:tcW w:w="2269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119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1" w:type="dxa"/>
          </w:tcPr>
          <w:p w:rsid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2138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4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Обременение</w:t>
            </w:r>
          </w:p>
        </w:tc>
      </w:tr>
      <w:tr w:rsidR="00A531E5" w:rsidTr="009303E7">
        <w:tc>
          <w:tcPr>
            <w:tcW w:w="533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A531E5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10</w:t>
            </w:r>
          </w:p>
        </w:tc>
        <w:tc>
          <w:tcPr>
            <w:tcW w:w="2119" w:type="dxa"/>
          </w:tcPr>
          <w:p w:rsidR="00A531E5" w:rsidRPr="00A531E5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67:08:0010129:47</w:t>
            </w:r>
          </w:p>
        </w:tc>
        <w:tc>
          <w:tcPr>
            <w:tcW w:w="1271" w:type="dxa"/>
          </w:tcPr>
          <w:p w:rsidR="00A531E5" w:rsidRPr="00A531E5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A531E5" w:rsidRPr="00A531E5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A531E5" w:rsidRPr="00A531E5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303E7" w:rsidTr="009303E7">
        <w:tc>
          <w:tcPr>
            <w:tcW w:w="533" w:type="dxa"/>
          </w:tcPr>
          <w:p w:rsidR="009303E7" w:rsidRPr="00A531E5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12</w:t>
            </w:r>
          </w:p>
        </w:tc>
        <w:tc>
          <w:tcPr>
            <w:tcW w:w="211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67:08:0010109:43</w:t>
            </w:r>
          </w:p>
        </w:tc>
        <w:tc>
          <w:tcPr>
            <w:tcW w:w="1271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303E7" w:rsidTr="009303E7">
        <w:tc>
          <w:tcPr>
            <w:tcW w:w="533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14</w:t>
            </w:r>
          </w:p>
        </w:tc>
        <w:tc>
          <w:tcPr>
            <w:tcW w:w="211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67:08:0010129:36</w:t>
            </w:r>
          </w:p>
        </w:tc>
        <w:tc>
          <w:tcPr>
            <w:tcW w:w="1271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303E7" w:rsidTr="009303E7">
        <w:tc>
          <w:tcPr>
            <w:tcW w:w="533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16</w:t>
            </w:r>
          </w:p>
        </w:tc>
        <w:tc>
          <w:tcPr>
            <w:tcW w:w="211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67:08:0010129:42</w:t>
            </w:r>
          </w:p>
        </w:tc>
        <w:tc>
          <w:tcPr>
            <w:tcW w:w="1271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303E7" w:rsidTr="009303E7">
        <w:tc>
          <w:tcPr>
            <w:tcW w:w="533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18</w:t>
            </w:r>
          </w:p>
        </w:tc>
        <w:tc>
          <w:tcPr>
            <w:tcW w:w="211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67:08:0010129:38</w:t>
            </w:r>
          </w:p>
        </w:tc>
        <w:tc>
          <w:tcPr>
            <w:tcW w:w="1271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9303E7" w:rsidRPr="00D67ED2" w:rsidRDefault="009303E7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99061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990614">
              <w:rPr>
                <w:sz w:val="28"/>
                <w:szCs w:val="28"/>
              </w:rPr>
              <w:t>отд</w:t>
            </w:r>
            <w:r w:rsidR="005F5E8F" w:rsidRPr="00D67ED2">
              <w:rPr>
                <w:sz w:val="28"/>
                <w:szCs w:val="28"/>
              </w:rPr>
              <w:t>.</w:t>
            </w:r>
            <w:r w:rsidR="00990614">
              <w:rPr>
                <w:sz w:val="28"/>
                <w:szCs w:val="28"/>
              </w:rPr>
              <w:t>-2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990614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990614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99061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Т.А. Федусова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990614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bookmarkStart w:id="0" w:name="_GoBack"/>
            <w:bookmarkEnd w:id="0"/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CE33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E336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CE33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CE33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86" w:rsidRDefault="00E02486">
      <w:r>
        <w:separator/>
      </w:r>
    </w:p>
  </w:endnote>
  <w:endnote w:type="continuationSeparator" w:id="0">
    <w:p w:rsidR="00E02486" w:rsidRDefault="00E0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86" w:rsidRDefault="00E02486">
      <w:r>
        <w:separator/>
      </w:r>
    </w:p>
  </w:footnote>
  <w:footnote w:type="continuationSeparator" w:id="0">
    <w:p w:rsidR="00E02486" w:rsidRDefault="00E02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5E67B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5E67B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3813">
      <w:rPr>
        <w:rStyle w:val="a8"/>
        <w:noProof/>
      </w:rPr>
      <w:t>4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47901EA7"/>
    <w:multiLevelType w:val="hybridMultilevel"/>
    <w:tmpl w:val="9872EFA8"/>
    <w:lvl w:ilvl="0" w:tplc="85C44ACA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E0FCF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093A"/>
    <w:rsid w:val="00237271"/>
    <w:rsid w:val="0024287D"/>
    <w:rsid w:val="002479BC"/>
    <w:rsid w:val="0025656C"/>
    <w:rsid w:val="0027686C"/>
    <w:rsid w:val="002B05DB"/>
    <w:rsid w:val="002B4EB1"/>
    <w:rsid w:val="002D6FC2"/>
    <w:rsid w:val="00301298"/>
    <w:rsid w:val="00361486"/>
    <w:rsid w:val="0039361B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B4A40"/>
    <w:rsid w:val="005E67BF"/>
    <w:rsid w:val="005E6FA8"/>
    <w:rsid w:val="005F5E8F"/>
    <w:rsid w:val="00603E78"/>
    <w:rsid w:val="006046F5"/>
    <w:rsid w:val="006561AD"/>
    <w:rsid w:val="00662123"/>
    <w:rsid w:val="00685135"/>
    <w:rsid w:val="00693744"/>
    <w:rsid w:val="006B2ECD"/>
    <w:rsid w:val="006C4E50"/>
    <w:rsid w:val="006F1C88"/>
    <w:rsid w:val="007109A0"/>
    <w:rsid w:val="0073381A"/>
    <w:rsid w:val="0077156F"/>
    <w:rsid w:val="00773813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50B25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03E7"/>
    <w:rsid w:val="00937F29"/>
    <w:rsid w:val="00974088"/>
    <w:rsid w:val="00990614"/>
    <w:rsid w:val="009B235B"/>
    <w:rsid w:val="009D7AE4"/>
    <w:rsid w:val="009E7341"/>
    <w:rsid w:val="00A161D1"/>
    <w:rsid w:val="00A27815"/>
    <w:rsid w:val="00A531E5"/>
    <w:rsid w:val="00A54AB0"/>
    <w:rsid w:val="00A71242"/>
    <w:rsid w:val="00AB5730"/>
    <w:rsid w:val="00AF1A69"/>
    <w:rsid w:val="00B0251C"/>
    <w:rsid w:val="00B042EB"/>
    <w:rsid w:val="00B06304"/>
    <w:rsid w:val="00B13CA5"/>
    <w:rsid w:val="00B51AFA"/>
    <w:rsid w:val="00B946C9"/>
    <w:rsid w:val="00BC5911"/>
    <w:rsid w:val="00C613E9"/>
    <w:rsid w:val="00C8392F"/>
    <w:rsid w:val="00C95C35"/>
    <w:rsid w:val="00CC1ED6"/>
    <w:rsid w:val="00CD081D"/>
    <w:rsid w:val="00CD4291"/>
    <w:rsid w:val="00CE3364"/>
    <w:rsid w:val="00CE430E"/>
    <w:rsid w:val="00CF368B"/>
    <w:rsid w:val="00D04B85"/>
    <w:rsid w:val="00D67ED2"/>
    <w:rsid w:val="00D80FE6"/>
    <w:rsid w:val="00DC6B72"/>
    <w:rsid w:val="00DE27BD"/>
    <w:rsid w:val="00E02486"/>
    <w:rsid w:val="00E274A1"/>
    <w:rsid w:val="00E34F6C"/>
    <w:rsid w:val="00E41925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9906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90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9</cp:revision>
  <cp:lastPrinted>2011-07-14T05:56:00Z</cp:lastPrinted>
  <dcterms:created xsi:type="dcterms:W3CDTF">2019-01-10T05:44:00Z</dcterms:created>
  <dcterms:modified xsi:type="dcterms:W3CDTF">2019-01-15T05:52:00Z</dcterms:modified>
</cp:coreProperties>
</file>