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00B05F91" w:rsidRPr="00B05F91">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муниципального образования «</w:t>
      </w:r>
      <w:proofErr w:type="spellStart"/>
      <w:r w:rsidR="006805B6">
        <w:rPr>
          <w:rFonts w:ascii="Times New Roman" w:hAnsi="Times New Roman" w:cs="Times New Roman"/>
          <w:b/>
          <w:sz w:val="40"/>
          <w:szCs w:val="40"/>
        </w:rPr>
        <w:t>Ельнинский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9B17A9" w:rsidRPr="009B17A9">
        <w:rPr>
          <w:rFonts w:ascii="Times New Roman" w:hAnsi="Times New Roman" w:cs="Times New Roman"/>
          <w:b/>
          <w:sz w:val="40"/>
          <w:szCs w:val="40"/>
        </w:rPr>
        <w:t xml:space="preserve">муниципального образования </w:t>
      </w:r>
      <w:r w:rsidR="00000C10">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w:t>
      </w:r>
      <w:proofErr w:type="spellStart"/>
      <w:r w:rsidR="006805B6">
        <w:rPr>
          <w:rFonts w:ascii="Times New Roman" w:hAnsi="Times New Roman" w:cs="Times New Roman"/>
          <w:b/>
          <w:sz w:val="40"/>
          <w:szCs w:val="40"/>
        </w:rPr>
        <w:t>Ельнинский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13459273"/>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1A2178" w:rsidRPr="001A2178" w:rsidRDefault="0002500D">
          <w:pPr>
            <w:pStyle w:val="13"/>
            <w:tabs>
              <w:tab w:val="right" w:leader="dot" w:pos="10195"/>
            </w:tabs>
            <w:rPr>
              <w:rFonts w:ascii="Times New Roman" w:eastAsiaTheme="minorEastAsia" w:hAnsi="Times New Roman" w:cs="Times New Roman"/>
              <w:noProof/>
              <w:sz w:val="28"/>
              <w:szCs w:val="28"/>
              <w:lang w:eastAsia="ru-RU"/>
            </w:rPr>
          </w:pPr>
          <w:r w:rsidRPr="00990A70">
            <w:rPr>
              <w:rFonts w:ascii="Times New Roman" w:hAnsi="Times New Roman" w:cs="Times New Roman"/>
              <w:color w:val="FF0000"/>
              <w:sz w:val="28"/>
              <w:szCs w:val="28"/>
            </w:rPr>
            <w:fldChar w:fldCharType="begin"/>
          </w:r>
          <w:r w:rsidR="004B035C" w:rsidRPr="00990A70">
            <w:rPr>
              <w:rFonts w:ascii="Times New Roman" w:hAnsi="Times New Roman" w:cs="Times New Roman"/>
              <w:color w:val="FF0000"/>
              <w:sz w:val="28"/>
              <w:szCs w:val="28"/>
            </w:rPr>
            <w:instrText xml:space="preserve"> TOC \o "1-4" \h \z \u </w:instrText>
          </w:r>
          <w:r w:rsidRPr="00990A70">
            <w:rPr>
              <w:rFonts w:ascii="Times New Roman" w:hAnsi="Times New Roman" w:cs="Times New Roman"/>
              <w:color w:val="FF0000"/>
              <w:sz w:val="28"/>
              <w:szCs w:val="28"/>
            </w:rPr>
            <w:fldChar w:fldCharType="separate"/>
          </w:r>
          <w:hyperlink w:anchor="_Toc513459273" w:history="1">
            <w:r w:rsidR="001A2178" w:rsidRPr="001A2178">
              <w:rPr>
                <w:rStyle w:val="af4"/>
                <w:rFonts w:ascii="Times New Roman" w:hAnsi="Times New Roman" w:cs="Times New Roman"/>
                <w:noProof/>
                <w:sz w:val="28"/>
                <w:szCs w:val="28"/>
              </w:rPr>
              <w:t>ОГЛАВЛЕНИЕ</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_Toc513459273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2</w:t>
            </w:r>
            <w:r w:rsidRPr="001A2178">
              <w:rPr>
                <w:rFonts w:ascii="Times New Roman" w:hAnsi="Times New Roman" w:cs="Times New Roman"/>
                <w:noProof/>
                <w:webHidden/>
                <w:sz w:val="28"/>
                <w:szCs w:val="28"/>
              </w:rPr>
              <w:fldChar w:fldCharType="end"/>
            </w:r>
          </w:hyperlink>
        </w:p>
        <w:p w:rsidR="001A2178" w:rsidRPr="001A2178" w:rsidRDefault="0002500D">
          <w:pPr>
            <w:pStyle w:val="13"/>
            <w:tabs>
              <w:tab w:val="right" w:leader="dot" w:pos="10195"/>
            </w:tabs>
            <w:rPr>
              <w:rFonts w:ascii="Times New Roman" w:eastAsiaTheme="minorEastAsia" w:hAnsi="Times New Roman" w:cs="Times New Roman"/>
              <w:noProof/>
              <w:sz w:val="28"/>
              <w:szCs w:val="28"/>
              <w:lang w:eastAsia="ru-RU"/>
            </w:rPr>
          </w:pPr>
          <w:hyperlink w:anchor="_Toc513459274" w:history="1">
            <w:r w:rsidR="001A2178" w:rsidRPr="001A2178">
              <w:rPr>
                <w:rStyle w:val="af4"/>
                <w:rFonts w:ascii="Times New Roman" w:hAnsi="Times New Roman" w:cs="Times New Roman"/>
                <w:noProof/>
                <w:sz w:val="28"/>
                <w:szCs w:val="28"/>
              </w:rPr>
              <w:t>Введение</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_Toc513459274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6</w:t>
            </w:r>
            <w:r w:rsidRPr="001A2178">
              <w:rPr>
                <w:rFonts w:ascii="Times New Roman" w:hAnsi="Times New Roman" w:cs="Times New Roman"/>
                <w:noProof/>
                <w:webHidden/>
                <w:sz w:val="28"/>
                <w:szCs w:val="28"/>
              </w:rPr>
              <w:fldChar w:fldCharType="end"/>
            </w:r>
          </w:hyperlink>
        </w:p>
        <w:p w:rsidR="001A2178" w:rsidRPr="001A2178" w:rsidRDefault="0002500D">
          <w:pPr>
            <w:pStyle w:val="13"/>
            <w:tabs>
              <w:tab w:val="left" w:pos="660"/>
              <w:tab w:val="right" w:leader="dot" w:pos="10195"/>
            </w:tabs>
            <w:rPr>
              <w:rFonts w:ascii="Times New Roman" w:eastAsiaTheme="minorEastAsia" w:hAnsi="Times New Roman" w:cs="Times New Roman"/>
              <w:noProof/>
              <w:sz w:val="28"/>
              <w:szCs w:val="28"/>
              <w:lang w:eastAsia="ru-RU"/>
            </w:rPr>
          </w:pPr>
          <w:hyperlink w:anchor="_Toc513459275" w:history="1">
            <w:r w:rsidR="001A2178" w:rsidRPr="001A2178">
              <w:rPr>
                <w:rStyle w:val="af4"/>
                <w:rFonts w:ascii="Times New Roman" w:hAnsi="Times New Roman" w:cs="Times New Roman"/>
                <w:noProof/>
                <w:sz w:val="28"/>
                <w:szCs w:val="28"/>
              </w:rPr>
              <w:t>1.</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ОСНОВНАЯ ЧАСТЬ</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_Toc513459275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9</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76" w:history="1">
            <w:r w:rsidR="001A2178" w:rsidRPr="001A2178">
              <w:rPr>
                <w:rStyle w:val="af4"/>
                <w:rFonts w:ascii="Times New Roman" w:hAnsi="Times New Roman" w:cs="Times New Roman"/>
                <w:noProof/>
                <w:sz w:val="28"/>
                <w:szCs w:val="28"/>
              </w:rPr>
              <w:t>1.1.</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_Toc513459276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9</w:t>
            </w:r>
            <w:r w:rsidRPr="001A2178">
              <w:rPr>
                <w:rFonts w:ascii="Times New Roman" w:hAnsi="Times New Roman" w:cs="Times New Roman"/>
                <w:noProof/>
                <w:webHidden/>
                <w:sz w:val="28"/>
                <w:szCs w:val="28"/>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277" w:history="1">
            <w:r w:rsidR="001A2178" w:rsidRPr="001A2178">
              <w:rPr>
                <w:rStyle w:val="af4"/>
                <w:noProof/>
              </w:rPr>
              <w:t>1.1.1.</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электроснабжения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_Toc513459277 \h </w:instrText>
            </w:r>
            <w:r w:rsidRPr="001A2178">
              <w:rPr>
                <w:noProof/>
                <w:webHidden/>
              </w:rPr>
            </w:r>
            <w:r w:rsidRPr="001A2178">
              <w:rPr>
                <w:noProof/>
                <w:webHidden/>
              </w:rPr>
              <w:fldChar w:fldCharType="separate"/>
            </w:r>
            <w:r w:rsidR="00A421FD">
              <w:rPr>
                <w:noProof/>
                <w:webHidden/>
              </w:rPr>
              <w:t>9</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278" w:history="1">
            <w:r w:rsidR="001A2178" w:rsidRPr="001A2178">
              <w:rPr>
                <w:rStyle w:val="af4"/>
                <w:noProof/>
              </w:rPr>
              <w:t>1.1.2.</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газоснабжения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_Toc513459278 \h </w:instrText>
            </w:r>
            <w:r w:rsidRPr="001A2178">
              <w:rPr>
                <w:noProof/>
                <w:webHidden/>
              </w:rPr>
            </w:r>
            <w:r w:rsidRPr="001A2178">
              <w:rPr>
                <w:noProof/>
                <w:webHidden/>
              </w:rPr>
              <w:fldChar w:fldCharType="separate"/>
            </w:r>
            <w:r w:rsidR="00A421FD">
              <w:rPr>
                <w:noProof/>
                <w:webHidden/>
              </w:rPr>
              <w:t>17</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279" w:history="1">
            <w:r w:rsidR="001A2178" w:rsidRPr="001A2178">
              <w:rPr>
                <w:rStyle w:val="af4"/>
                <w:noProof/>
              </w:rPr>
              <w:t>1.1.3.</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теплоснабжения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_Toc513459279 \h </w:instrText>
            </w:r>
            <w:r w:rsidRPr="001A2178">
              <w:rPr>
                <w:noProof/>
                <w:webHidden/>
              </w:rPr>
            </w:r>
            <w:r w:rsidRPr="001A2178">
              <w:rPr>
                <w:noProof/>
                <w:webHidden/>
              </w:rPr>
              <w:fldChar w:fldCharType="separate"/>
            </w:r>
            <w:r w:rsidR="00A421FD">
              <w:rPr>
                <w:noProof/>
                <w:webHidden/>
              </w:rPr>
              <w:t>22</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280" w:history="1">
            <w:r w:rsidR="001A2178" w:rsidRPr="001A2178">
              <w:rPr>
                <w:rStyle w:val="af4"/>
                <w:noProof/>
              </w:rPr>
              <w:t>1.1.4.</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водоснабжения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_Toc513459280 \h </w:instrText>
            </w:r>
            <w:r w:rsidRPr="001A2178">
              <w:rPr>
                <w:noProof/>
                <w:webHidden/>
              </w:rPr>
            </w:r>
            <w:r w:rsidRPr="001A2178">
              <w:rPr>
                <w:noProof/>
                <w:webHidden/>
              </w:rPr>
              <w:fldChar w:fldCharType="separate"/>
            </w:r>
            <w:r w:rsidR="00A421FD">
              <w:rPr>
                <w:noProof/>
                <w:webHidden/>
              </w:rPr>
              <w:t>25</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281" w:history="1">
            <w:r w:rsidR="001A2178" w:rsidRPr="001A2178">
              <w:rPr>
                <w:rStyle w:val="af4"/>
                <w:noProof/>
              </w:rPr>
              <w:t>1.1.5.</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водоотведения</w:t>
            </w:r>
            <w:r w:rsidR="001A2178" w:rsidRPr="001A2178">
              <w:rPr>
                <w:noProof/>
                <w:webHidden/>
              </w:rPr>
              <w:tab/>
            </w:r>
            <w:r w:rsidRPr="001A2178">
              <w:rPr>
                <w:noProof/>
                <w:webHidden/>
              </w:rPr>
              <w:fldChar w:fldCharType="begin"/>
            </w:r>
            <w:r w:rsidR="001A2178" w:rsidRPr="001A2178">
              <w:rPr>
                <w:noProof/>
                <w:webHidden/>
              </w:rPr>
              <w:instrText xml:space="preserve"> PAGEREF _Toc513459281 \h </w:instrText>
            </w:r>
            <w:r w:rsidRPr="001A2178">
              <w:rPr>
                <w:noProof/>
                <w:webHidden/>
              </w:rPr>
            </w:r>
            <w:r w:rsidRPr="001A2178">
              <w:rPr>
                <w:noProof/>
                <w:webHidden/>
              </w:rPr>
              <w:fldChar w:fldCharType="separate"/>
            </w:r>
            <w:r w:rsidR="00A421FD">
              <w:rPr>
                <w:noProof/>
                <w:webHidden/>
              </w:rPr>
              <w:t>30</w:t>
            </w:r>
            <w:r w:rsidRPr="001A2178">
              <w:rPr>
                <w:noProof/>
                <w:webHidden/>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2" w:history="1">
            <w:r w:rsidR="001A2178" w:rsidRPr="001A2178">
              <w:rPr>
                <w:rStyle w:val="af4"/>
                <w:rFonts w:ascii="Times New Roman" w:hAnsi="Times New Roman" w:cs="Times New Roman"/>
                <w:noProof/>
                <w:sz w:val="28"/>
                <w:szCs w:val="28"/>
              </w:rPr>
              <w:t>1.2.</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_Toc513459282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33</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3" w:history="1">
            <w:r w:rsidR="001A2178" w:rsidRPr="001A2178">
              <w:rPr>
                <w:rStyle w:val="af4"/>
                <w:rFonts w:ascii="Times New Roman" w:hAnsi="Times New Roman" w:cs="Times New Roman"/>
                <w:noProof/>
                <w:sz w:val="28"/>
                <w:szCs w:val="28"/>
              </w:rPr>
              <w:t>1.3.</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_Toc513459283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33</w:t>
            </w:r>
            <w:r w:rsidRPr="001A2178">
              <w:rPr>
                <w:rFonts w:ascii="Times New Roman" w:hAnsi="Times New Roman" w:cs="Times New Roman"/>
                <w:noProof/>
                <w:webHidden/>
                <w:sz w:val="28"/>
                <w:szCs w:val="28"/>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284" w:history="1">
            <w:r w:rsidR="001A2178" w:rsidRPr="001A2178">
              <w:rPr>
                <w:rStyle w:val="af4"/>
                <w:noProof/>
              </w:rPr>
              <w:t>1.3.1.</w:t>
            </w:r>
            <w:r w:rsidR="001A2178" w:rsidRPr="001A2178">
              <w:rPr>
                <w:rFonts w:eastAsiaTheme="minorEastAsia"/>
                <w:noProof/>
                <w:lang w:eastAsia="ru-RU"/>
              </w:rPr>
              <w:tab/>
            </w:r>
            <w:r w:rsidR="001A2178" w:rsidRPr="001A2178">
              <w:rPr>
                <w:rStyle w:val="af4"/>
                <w:noProof/>
              </w:rPr>
              <w:t xml:space="preserve">Объекты местного значения сельского поселения в области </w:t>
            </w:r>
            <w:r w:rsidR="00156506">
              <w:rPr>
                <w:rStyle w:val="af4"/>
                <w:noProof/>
              </w:rPr>
              <w:t xml:space="preserve">              </w:t>
            </w:r>
            <w:r w:rsidR="001A2178" w:rsidRPr="001A2178">
              <w:rPr>
                <w:rStyle w:val="af4"/>
                <w:noProof/>
              </w:rPr>
              <w:t>культуры</w:t>
            </w:r>
            <w:r w:rsidR="001A2178" w:rsidRPr="001A2178">
              <w:rPr>
                <w:noProof/>
                <w:webHidden/>
              </w:rPr>
              <w:tab/>
            </w:r>
            <w:r w:rsidR="00156506" w:rsidRPr="00156506">
              <w:rPr>
                <w:noProof/>
                <w:webHidden/>
              </w:rPr>
              <w:tab/>
            </w:r>
            <w:r w:rsidRPr="001A2178">
              <w:rPr>
                <w:noProof/>
                <w:webHidden/>
              </w:rPr>
              <w:fldChar w:fldCharType="begin"/>
            </w:r>
            <w:r w:rsidR="001A2178" w:rsidRPr="001A2178">
              <w:rPr>
                <w:noProof/>
                <w:webHidden/>
              </w:rPr>
              <w:instrText xml:space="preserve"> PAGEREF _Toc513459284 \h </w:instrText>
            </w:r>
            <w:r w:rsidRPr="001A2178">
              <w:rPr>
                <w:noProof/>
                <w:webHidden/>
              </w:rPr>
            </w:r>
            <w:r w:rsidRPr="001A2178">
              <w:rPr>
                <w:noProof/>
                <w:webHidden/>
              </w:rPr>
              <w:fldChar w:fldCharType="separate"/>
            </w:r>
            <w:r w:rsidR="00A421FD">
              <w:rPr>
                <w:noProof/>
                <w:webHidden/>
              </w:rPr>
              <w:t>33</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285" w:history="1">
            <w:r w:rsidR="001A2178" w:rsidRPr="001A2178">
              <w:rPr>
                <w:rStyle w:val="af4"/>
                <w:noProof/>
              </w:rPr>
              <w:t>1.3.2.</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молодежной политики</w:t>
            </w:r>
            <w:r w:rsidR="001A2178" w:rsidRPr="001A2178">
              <w:rPr>
                <w:noProof/>
                <w:webHidden/>
              </w:rPr>
              <w:tab/>
            </w:r>
            <w:r w:rsidRPr="001A2178">
              <w:rPr>
                <w:noProof/>
                <w:webHidden/>
              </w:rPr>
              <w:fldChar w:fldCharType="begin"/>
            </w:r>
            <w:r w:rsidR="001A2178" w:rsidRPr="001A2178">
              <w:rPr>
                <w:noProof/>
                <w:webHidden/>
              </w:rPr>
              <w:instrText xml:space="preserve"> PAGEREF _Toc513459285 \h </w:instrText>
            </w:r>
            <w:r w:rsidRPr="001A2178">
              <w:rPr>
                <w:noProof/>
                <w:webHidden/>
              </w:rPr>
            </w:r>
            <w:r w:rsidRPr="001A2178">
              <w:rPr>
                <w:noProof/>
                <w:webHidden/>
              </w:rPr>
              <w:fldChar w:fldCharType="separate"/>
            </w:r>
            <w:r w:rsidR="00A421FD">
              <w:rPr>
                <w:noProof/>
                <w:webHidden/>
              </w:rPr>
              <w:t>35</w:t>
            </w:r>
            <w:r w:rsidRPr="001A2178">
              <w:rPr>
                <w:noProof/>
                <w:webHidden/>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6" w:history="1">
            <w:r w:rsidR="001A2178" w:rsidRPr="001A2178">
              <w:rPr>
                <w:rStyle w:val="af4"/>
                <w:rFonts w:ascii="Times New Roman" w:hAnsi="Times New Roman" w:cs="Times New Roman"/>
                <w:noProof/>
                <w:sz w:val="28"/>
                <w:szCs w:val="28"/>
              </w:rPr>
              <w:t>1.4.</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_Toc513459286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35</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7" w:history="1">
            <w:r w:rsidR="001A2178" w:rsidRPr="001A2178">
              <w:rPr>
                <w:rStyle w:val="af4"/>
                <w:rFonts w:ascii="Times New Roman" w:hAnsi="Times New Roman" w:cs="Times New Roman"/>
                <w:noProof/>
                <w:sz w:val="28"/>
                <w:szCs w:val="28"/>
              </w:rPr>
              <w:t>1.5.</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_Toc513459287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37</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8" w:history="1">
            <w:r w:rsidR="001A2178" w:rsidRPr="001A2178">
              <w:rPr>
                <w:rStyle w:val="af4"/>
                <w:rFonts w:ascii="Times New Roman" w:hAnsi="Times New Roman" w:cs="Times New Roman"/>
                <w:noProof/>
                <w:sz w:val="28"/>
                <w:szCs w:val="28"/>
              </w:rPr>
              <w:t>1.6.</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_Toc513459288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38</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9" w:history="1">
            <w:r w:rsidR="001A2178" w:rsidRPr="001A2178">
              <w:rPr>
                <w:rStyle w:val="af4"/>
                <w:rFonts w:ascii="Times New Roman" w:hAnsi="Times New Roman" w:cs="Times New Roman"/>
                <w:noProof/>
                <w:sz w:val="28"/>
                <w:szCs w:val="28"/>
              </w:rPr>
              <w:t>1.7.</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_Toc513459289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39</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right" w:leader="dot" w:pos="10195"/>
            </w:tabs>
            <w:rPr>
              <w:rFonts w:ascii="Times New Roman" w:eastAsiaTheme="minorEastAsia" w:hAnsi="Times New Roman" w:cs="Times New Roman"/>
              <w:noProof/>
              <w:sz w:val="28"/>
              <w:szCs w:val="28"/>
              <w:lang w:eastAsia="ru-RU"/>
            </w:rPr>
          </w:pPr>
          <w:hyperlink w:anchor="_Toc513459290" w:history="1">
            <w:r w:rsidR="001A2178" w:rsidRPr="001A2178">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_Toc513459290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41</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right" w:leader="dot" w:pos="10195"/>
            </w:tabs>
            <w:rPr>
              <w:rFonts w:ascii="Times New Roman" w:eastAsiaTheme="minorEastAsia" w:hAnsi="Times New Roman" w:cs="Times New Roman"/>
              <w:noProof/>
              <w:sz w:val="28"/>
              <w:szCs w:val="28"/>
              <w:lang w:eastAsia="ru-RU"/>
            </w:rPr>
          </w:pPr>
          <w:hyperlink w:anchor="_Toc513459291" w:history="1">
            <w:r w:rsidR="001A2178" w:rsidRPr="001A2178">
              <w:rPr>
                <w:rStyle w:val="af4"/>
                <w:rFonts w:ascii="Times New Roman" w:hAnsi="Times New Roman" w:cs="Times New Roman"/>
                <w:noProof/>
                <w:sz w:val="28"/>
                <w:szCs w:val="28"/>
              </w:rPr>
              <w:t>Объекты, относящиеся к области жилищного строительства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_Toc513459291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41</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right" w:leader="dot" w:pos="10195"/>
            </w:tabs>
            <w:rPr>
              <w:rFonts w:ascii="Times New Roman" w:eastAsiaTheme="minorEastAsia" w:hAnsi="Times New Roman" w:cs="Times New Roman"/>
              <w:noProof/>
              <w:sz w:val="28"/>
              <w:szCs w:val="28"/>
              <w:lang w:eastAsia="ru-RU"/>
            </w:rPr>
          </w:pPr>
          <w:hyperlink w:anchor="_Toc513459292" w:history="1">
            <w:r w:rsidR="001A2178" w:rsidRPr="001A2178">
              <w:rPr>
                <w:rStyle w:val="af4"/>
                <w:rFonts w:ascii="Times New Roman" w:hAnsi="Times New Roman" w:cs="Times New Roman"/>
                <w:noProof/>
                <w:sz w:val="28"/>
                <w:szCs w:val="28"/>
              </w:rPr>
              <w:t>Объекты, относящиеся к области образования, здравоохранения и социального обеспечения, культуры и искусства, физической культуры и массового спорта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_Toc513459292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66</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right" w:leader="dot" w:pos="10195"/>
            </w:tabs>
            <w:rPr>
              <w:rFonts w:ascii="Times New Roman" w:eastAsiaTheme="minorEastAsia" w:hAnsi="Times New Roman" w:cs="Times New Roman"/>
              <w:noProof/>
              <w:sz w:val="28"/>
              <w:szCs w:val="28"/>
              <w:lang w:eastAsia="ru-RU"/>
            </w:rPr>
          </w:pPr>
          <w:hyperlink w:anchor="_Toc513459293" w:history="1">
            <w:r w:rsidR="001A2178" w:rsidRPr="001A2178">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_Toc513459293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125</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right" w:leader="dot" w:pos="10195"/>
            </w:tabs>
            <w:rPr>
              <w:rFonts w:ascii="Times New Roman" w:eastAsiaTheme="minorEastAsia" w:hAnsi="Times New Roman" w:cs="Times New Roman"/>
              <w:noProof/>
              <w:sz w:val="28"/>
              <w:szCs w:val="28"/>
              <w:lang w:eastAsia="ru-RU"/>
            </w:rPr>
          </w:pPr>
          <w:hyperlink w:anchor="_Toc513459294" w:history="1">
            <w:r w:rsidR="001A2178" w:rsidRPr="001A2178">
              <w:rPr>
                <w:rStyle w:val="af4"/>
                <w:rFonts w:ascii="Times New Roman" w:hAnsi="Times New Roman" w:cs="Times New Roman"/>
                <w:noProof/>
                <w:sz w:val="28"/>
                <w:szCs w:val="28"/>
              </w:rPr>
              <w:t>Объекты, относящиеся к области кредитно-финансового обслуживания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_Toc513459294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128</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right" w:leader="dot" w:pos="10195"/>
            </w:tabs>
            <w:rPr>
              <w:rFonts w:ascii="Times New Roman" w:eastAsiaTheme="minorEastAsia" w:hAnsi="Times New Roman" w:cs="Times New Roman"/>
              <w:noProof/>
              <w:sz w:val="28"/>
              <w:szCs w:val="28"/>
              <w:lang w:eastAsia="ru-RU"/>
            </w:rPr>
          </w:pPr>
          <w:hyperlink w:anchor="_Toc513459295" w:history="1">
            <w:r w:rsidR="001A2178" w:rsidRPr="001A2178">
              <w:rPr>
                <w:rStyle w:val="af4"/>
                <w:rFonts w:ascii="Times New Roman" w:hAnsi="Times New Roman" w:cs="Times New Roman"/>
                <w:noProof/>
                <w:sz w:val="28"/>
                <w:szCs w:val="28"/>
              </w:rPr>
              <w:t>Объекты, относящиеся к области почтовой связи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_Toc513459295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128</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right" w:leader="dot" w:pos="10195"/>
            </w:tabs>
            <w:rPr>
              <w:rFonts w:ascii="Times New Roman" w:eastAsiaTheme="minorEastAsia" w:hAnsi="Times New Roman" w:cs="Times New Roman"/>
              <w:noProof/>
              <w:sz w:val="28"/>
              <w:szCs w:val="28"/>
              <w:lang w:eastAsia="ru-RU"/>
            </w:rPr>
          </w:pPr>
          <w:hyperlink w:anchor="_Toc513459296" w:history="1">
            <w:r w:rsidR="001A2178" w:rsidRPr="001A2178">
              <w:rPr>
                <w:rStyle w:val="af4"/>
                <w:rFonts w:ascii="Times New Roman" w:hAnsi="Times New Roman" w:cs="Times New Roman"/>
                <w:noProof/>
                <w:sz w:val="28"/>
                <w:szCs w:val="28"/>
              </w:rPr>
              <w:t>Объекты в области дорожной деятельности и транспортного обслуживания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_Toc513459296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129</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right" w:leader="dot" w:pos="10195"/>
            </w:tabs>
            <w:rPr>
              <w:rFonts w:ascii="Times New Roman" w:eastAsiaTheme="minorEastAsia" w:hAnsi="Times New Roman" w:cs="Times New Roman"/>
              <w:noProof/>
              <w:sz w:val="28"/>
              <w:szCs w:val="28"/>
              <w:lang w:eastAsia="ru-RU"/>
            </w:rPr>
          </w:pPr>
          <w:hyperlink w:anchor="_Toc513459297" w:history="1">
            <w:r w:rsidR="001A2178" w:rsidRPr="001A2178">
              <w:rPr>
                <w:rStyle w:val="af4"/>
                <w:rFonts w:ascii="Times New Roman" w:hAnsi="Times New Roman" w:cs="Times New Roman"/>
                <w:noProof/>
                <w:sz w:val="28"/>
                <w:szCs w:val="28"/>
              </w:rPr>
              <w:t>Объекты в области промышленности и сельского хозяйства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_Toc513459297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138</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right" w:leader="dot" w:pos="10195"/>
            </w:tabs>
            <w:rPr>
              <w:rFonts w:ascii="Times New Roman" w:eastAsiaTheme="minorEastAsia" w:hAnsi="Times New Roman" w:cs="Times New Roman"/>
              <w:noProof/>
              <w:sz w:val="28"/>
              <w:szCs w:val="28"/>
              <w:lang w:eastAsia="ru-RU"/>
            </w:rPr>
          </w:pPr>
          <w:hyperlink w:anchor="_Toc513459298" w:history="1">
            <w:r w:rsidR="001A2178" w:rsidRPr="001A2178">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_Toc513459298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145</w:t>
            </w:r>
            <w:r w:rsidRPr="001A2178">
              <w:rPr>
                <w:rFonts w:ascii="Times New Roman" w:hAnsi="Times New Roman" w:cs="Times New Roman"/>
                <w:noProof/>
                <w:webHidden/>
                <w:sz w:val="28"/>
                <w:szCs w:val="28"/>
              </w:rPr>
              <w:fldChar w:fldCharType="end"/>
            </w:r>
          </w:hyperlink>
        </w:p>
        <w:p w:rsidR="001A2178" w:rsidRPr="001A2178" w:rsidRDefault="0002500D">
          <w:pPr>
            <w:pStyle w:val="13"/>
            <w:tabs>
              <w:tab w:val="left" w:pos="660"/>
              <w:tab w:val="right" w:leader="dot" w:pos="10195"/>
            </w:tabs>
            <w:rPr>
              <w:rFonts w:ascii="Times New Roman" w:eastAsiaTheme="minorEastAsia" w:hAnsi="Times New Roman" w:cs="Times New Roman"/>
              <w:noProof/>
              <w:sz w:val="28"/>
              <w:szCs w:val="28"/>
              <w:lang w:eastAsia="ru-RU"/>
            </w:rPr>
          </w:pPr>
          <w:hyperlink w:anchor="_Toc513459299" w:history="1">
            <w:r w:rsidR="001A2178" w:rsidRPr="001A2178">
              <w:rPr>
                <w:rStyle w:val="af4"/>
                <w:rFonts w:ascii="Times New Roman" w:hAnsi="Times New Roman" w:cs="Times New Roman"/>
                <w:noProof/>
                <w:sz w:val="28"/>
                <w:szCs w:val="28"/>
              </w:rPr>
              <w:t>2.</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_Toc513459299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157</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00" w:history="1">
            <w:r w:rsidR="001A2178" w:rsidRPr="001A2178">
              <w:rPr>
                <w:rStyle w:val="af4"/>
                <w:rFonts w:ascii="Times New Roman" w:hAnsi="Times New Roman" w:cs="Times New Roman"/>
                <w:noProof/>
                <w:sz w:val="28"/>
                <w:szCs w:val="28"/>
              </w:rPr>
              <w:t>2.1.</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Нормативно-правовая база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_Toc513459300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157</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01" w:history="1">
            <w:r w:rsidR="001A2178" w:rsidRPr="001A2178">
              <w:rPr>
                <w:rStyle w:val="af4"/>
                <w:rFonts w:ascii="Times New Roman" w:hAnsi="Times New Roman" w:cs="Times New Roman"/>
                <w:noProof/>
                <w:sz w:val="28"/>
                <w:szCs w:val="28"/>
              </w:rPr>
              <w:t>2.2.</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_Toc513459301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160</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02" w:history="1">
            <w:r w:rsidR="001A2178" w:rsidRPr="001A2178">
              <w:rPr>
                <w:rStyle w:val="af4"/>
                <w:rFonts w:ascii="Times New Roman" w:hAnsi="Times New Roman" w:cs="Times New Roman"/>
                <w:noProof/>
                <w:sz w:val="28"/>
                <w:szCs w:val="28"/>
              </w:rPr>
              <w:t>2.3.</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_Toc513459302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160</w:t>
            </w:r>
            <w:r w:rsidRPr="001A2178">
              <w:rPr>
                <w:rFonts w:ascii="Times New Roman" w:hAnsi="Times New Roman" w:cs="Times New Roman"/>
                <w:noProof/>
                <w:webHidden/>
                <w:sz w:val="28"/>
                <w:szCs w:val="28"/>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03" w:history="1">
            <w:r w:rsidR="001A2178" w:rsidRPr="001A2178">
              <w:rPr>
                <w:rStyle w:val="af4"/>
                <w:noProof/>
              </w:rPr>
              <w:t>2.3.1.</w:t>
            </w:r>
            <w:r w:rsidR="001A2178" w:rsidRPr="001A2178">
              <w:rPr>
                <w:rFonts w:eastAsiaTheme="minorEastAsia"/>
                <w:noProof/>
                <w:lang w:eastAsia="ru-RU"/>
              </w:rPr>
              <w:tab/>
            </w:r>
            <w:r w:rsidR="001A2178" w:rsidRPr="001A2178">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_Toc513459303 \h </w:instrText>
            </w:r>
            <w:r w:rsidRPr="001A2178">
              <w:rPr>
                <w:noProof/>
                <w:webHidden/>
              </w:rPr>
            </w:r>
            <w:r w:rsidRPr="001A2178">
              <w:rPr>
                <w:noProof/>
                <w:webHidden/>
              </w:rPr>
              <w:fldChar w:fldCharType="separate"/>
            </w:r>
            <w:r w:rsidR="00A421FD">
              <w:rPr>
                <w:noProof/>
                <w:webHidden/>
              </w:rPr>
              <w:t>160</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04" w:history="1">
            <w:r w:rsidR="001A2178" w:rsidRPr="001A2178">
              <w:rPr>
                <w:rStyle w:val="af4"/>
                <w:noProof/>
              </w:rPr>
              <w:t>2.3.2.</w:t>
            </w:r>
            <w:r w:rsidR="001A2178" w:rsidRPr="001A2178">
              <w:rPr>
                <w:rFonts w:eastAsiaTheme="minorEastAsia"/>
                <w:noProof/>
                <w:lang w:eastAsia="ru-RU"/>
              </w:rPr>
              <w:tab/>
            </w:r>
            <w:r w:rsidR="001A2178" w:rsidRPr="001A2178">
              <w:rPr>
                <w:rStyle w:val="af4"/>
                <w:noProof/>
              </w:rPr>
              <w:t xml:space="preserve">Расчетные показатели минимально допустимого уровня обеспеченности объектами местного значения поселения в области </w:t>
            </w:r>
            <w:r w:rsidR="00156506">
              <w:rPr>
                <w:rStyle w:val="af4"/>
                <w:noProof/>
              </w:rPr>
              <w:t xml:space="preserve">                </w:t>
            </w:r>
            <w:r w:rsidR="001A2178" w:rsidRPr="001A2178">
              <w:rPr>
                <w:rStyle w:val="af4"/>
                <w:noProof/>
              </w:rPr>
              <w:t>газоснабжения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_Toc513459304 \h </w:instrText>
            </w:r>
            <w:r w:rsidRPr="001A2178">
              <w:rPr>
                <w:noProof/>
                <w:webHidden/>
              </w:rPr>
            </w:r>
            <w:r w:rsidRPr="001A2178">
              <w:rPr>
                <w:noProof/>
                <w:webHidden/>
              </w:rPr>
              <w:fldChar w:fldCharType="separate"/>
            </w:r>
            <w:r w:rsidR="00A421FD">
              <w:rPr>
                <w:noProof/>
                <w:webHidden/>
              </w:rPr>
              <w:t>161</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05" w:history="1">
            <w:r w:rsidR="001A2178" w:rsidRPr="001A2178">
              <w:rPr>
                <w:rStyle w:val="af4"/>
                <w:noProof/>
              </w:rPr>
              <w:t>2.3.3.</w:t>
            </w:r>
            <w:r w:rsidR="001A2178" w:rsidRPr="001A2178">
              <w:rPr>
                <w:rFonts w:eastAsiaTheme="minorEastAsia"/>
                <w:noProof/>
                <w:lang w:eastAsia="ru-RU"/>
              </w:rPr>
              <w:tab/>
            </w:r>
            <w:r w:rsidR="001A2178" w:rsidRPr="001A2178">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_Toc513459305 \h </w:instrText>
            </w:r>
            <w:r w:rsidRPr="001A2178">
              <w:rPr>
                <w:noProof/>
                <w:webHidden/>
              </w:rPr>
            </w:r>
            <w:r w:rsidRPr="001A2178">
              <w:rPr>
                <w:noProof/>
                <w:webHidden/>
              </w:rPr>
              <w:fldChar w:fldCharType="separate"/>
            </w:r>
            <w:r w:rsidR="00A421FD">
              <w:rPr>
                <w:noProof/>
                <w:webHidden/>
              </w:rPr>
              <w:t>162</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06" w:history="1">
            <w:r w:rsidR="001A2178" w:rsidRPr="001A2178">
              <w:rPr>
                <w:rStyle w:val="af4"/>
                <w:noProof/>
              </w:rPr>
              <w:t>2.3.4.</w:t>
            </w:r>
            <w:r w:rsidR="001A2178" w:rsidRPr="001A2178">
              <w:rPr>
                <w:rFonts w:eastAsiaTheme="minorEastAsia"/>
                <w:noProof/>
                <w:lang w:eastAsia="ru-RU"/>
              </w:rPr>
              <w:tab/>
            </w:r>
            <w:r w:rsidR="001A2178" w:rsidRPr="001A2178">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_Toc513459306 \h </w:instrText>
            </w:r>
            <w:r w:rsidRPr="001A2178">
              <w:rPr>
                <w:noProof/>
                <w:webHidden/>
              </w:rPr>
            </w:r>
            <w:r w:rsidRPr="001A2178">
              <w:rPr>
                <w:noProof/>
                <w:webHidden/>
              </w:rPr>
              <w:fldChar w:fldCharType="separate"/>
            </w:r>
            <w:r w:rsidR="00A421FD">
              <w:rPr>
                <w:noProof/>
                <w:webHidden/>
              </w:rPr>
              <w:t>163</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07" w:history="1">
            <w:r w:rsidR="001A2178" w:rsidRPr="001A2178">
              <w:rPr>
                <w:rStyle w:val="af4"/>
                <w:noProof/>
              </w:rPr>
              <w:t>2.3.5.</w:t>
            </w:r>
            <w:r w:rsidR="001A2178" w:rsidRPr="001A2178">
              <w:rPr>
                <w:rFonts w:eastAsiaTheme="minorEastAsia"/>
                <w:noProof/>
                <w:lang w:eastAsia="ru-RU"/>
              </w:rPr>
              <w:tab/>
            </w:r>
            <w:r w:rsidR="001A2178" w:rsidRPr="001A2178">
              <w:rPr>
                <w:rStyle w:val="af4"/>
                <w:noProof/>
              </w:rPr>
              <w:t xml:space="preserve">Расчетные показатели минимально допустимого уровня обеспеченности объектами местного значения поселения в области </w:t>
            </w:r>
            <w:r w:rsidR="00156506">
              <w:rPr>
                <w:rStyle w:val="af4"/>
                <w:noProof/>
              </w:rPr>
              <w:t xml:space="preserve">               </w:t>
            </w:r>
            <w:r w:rsidR="001A2178" w:rsidRPr="001A2178">
              <w:rPr>
                <w:rStyle w:val="af4"/>
                <w:noProof/>
              </w:rPr>
              <w:t>водоотведения</w:t>
            </w:r>
            <w:r w:rsidR="001A2178" w:rsidRPr="001A2178">
              <w:rPr>
                <w:noProof/>
                <w:webHidden/>
              </w:rPr>
              <w:tab/>
            </w:r>
            <w:r w:rsidRPr="001A2178">
              <w:rPr>
                <w:noProof/>
                <w:webHidden/>
              </w:rPr>
              <w:fldChar w:fldCharType="begin"/>
            </w:r>
            <w:r w:rsidR="001A2178" w:rsidRPr="001A2178">
              <w:rPr>
                <w:noProof/>
                <w:webHidden/>
              </w:rPr>
              <w:instrText xml:space="preserve"> PAGEREF _Toc513459307 \h </w:instrText>
            </w:r>
            <w:r w:rsidRPr="001A2178">
              <w:rPr>
                <w:noProof/>
                <w:webHidden/>
              </w:rPr>
            </w:r>
            <w:r w:rsidRPr="001A2178">
              <w:rPr>
                <w:noProof/>
                <w:webHidden/>
              </w:rPr>
              <w:fldChar w:fldCharType="separate"/>
            </w:r>
            <w:r w:rsidR="00A421FD">
              <w:rPr>
                <w:noProof/>
                <w:webHidden/>
              </w:rPr>
              <w:t>165</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08" w:history="1">
            <w:r w:rsidR="001A2178" w:rsidRPr="001A2178">
              <w:rPr>
                <w:rStyle w:val="af4"/>
                <w:noProof/>
              </w:rPr>
              <w:t>2.3.6.</w:t>
            </w:r>
            <w:r w:rsidR="001A2178" w:rsidRPr="001A2178">
              <w:rPr>
                <w:rFonts w:eastAsiaTheme="minorEastAsia"/>
                <w:noProof/>
                <w:lang w:eastAsia="ru-RU"/>
              </w:rPr>
              <w:tab/>
            </w:r>
            <w:r w:rsidR="001A2178" w:rsidRPr="001A2178">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1A2178" w:rsidRPr="001A2178">
              <w:rPr>
                <w:noProof/>
                <w:webHidden/>
              </w:rPr>
              <w:tab/>
            </w:r>
            <w:r w:rsidRPr="001A2178">
              <w:rPr>
                <w:noProof/>
                <w:webHidden/>
              </w:rPr>
              <w:fldChar w:fldCharType="begin"/>
            </w:r>
            <w:r w:rsidR="001A2178" w:rsidRPr="001A2178">
              <w:rPr>
                <w:noProof/>
                <w:webHidden/>
              </w:rPr>
              <w:instrText xml:space="preserve"> PAGEREF _Toc513459308 \h </w:instrText>
            </w:r>
            <w:r w:rsidRPr="001A2178">
              <w:rPr>
                <w:noProof/>
                <w:webHidden/>
              </w:rPr>
            </w:r>
            <w:r w:rsidRPr="001A2178">
              <w:rPr>
                <w:noProof/>
                <w:webHidden/>
              </w:rPr>
              <w:fldChar w:fldCharType="separate"/>
            </w:r>
            <w:r w:rsidR="00A421FD">
              <w:rPr>
                <w:noProof/>
                <w:webHidden/>
              </w:rPr>
              <w:t>165</w:t>
            </w:r>
            <w:r w:rsidRPr="001A2178">
              <w:rPr>
                <w:noProof/>
                <w:webHidden/>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09" w:history="1">
            <w:r w:rsidR="001A2178" w:rsidRPr="001A2178">
              <w:rPr>
                <w:rStyle w:val="af4"/>
                <w:rFonts w:ascii="Times New Roman" w:hAnsi="Times New Roman" w:cs="Times New Roman"/>
                <w:noProof/>
                <w:sz w:val="28"/>
                <w:szCs w:val="28"/>
              </w:rPr>
              <w:t>2.4.</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_Toc513459309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166</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10" w:history="1">
            <w:r w:rsidR="001A2178" w:rsidRPr="001A2178">
              <w:rPr>
                <w:rStyle w:val="af4"/>
                <w:rFonts w:ascii="Times New Roman" w:hAnsi="Times New Roman" w:cs="Times New Roman"/>
                <w:noProof/>
                <w:sz w:val="28"/>
                <w:szCs w:val="28"/>
              </w:rPr>
              <w:t>2.5.</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_Toc513459310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167</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11" w:history="1">
            <w:r w:rsidR="001A2178" w:rsidRPr="001A2178">
              <w:rPr>
                <w:rStyle w:val="af4"/>
                <w:rFonts w:ascii="Times New Roman" w:hAnsi="Times New Roman" w:cs="Times New Roman"/>
                <w:noProof/>
                <w:sz w:val="28"/>
                <w:szCs w:val="28"/>
              </w:rPr>
              <w:t>2.6.</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_Toc513459311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167</w:t>
            </w:r>
            <w:r w:rsidRPr="001A2178">
              <w:rPr>
                <w:rFonts w:ascii="Times New Roman" w:hAnsi="Times New Roman" w:cs="Times New Roman"/>
                <w:noProof/>
                <w:webHidden/>
                <w:sz w:val="28"/>
                <w:szCs w:val="28"/>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12" w:history="1">
            <w:r w:rsidR="001A2178" w:rsidRPr="001A2178">
              <w:rPr>
                <w:rStyle w:val="af4"/>
                <w:noProof/>
              </w:rPr>
              <w:t>2.6.1.</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физической культуры и массового спорта</w:t>
            </w:r>
            <w:r w:rsidR="001A2178" w:rsidRPr="001A2178">
              <w:rPr>
                <w:noProof/>
                <w:webHidden/>
              </w:rPr>
              <w:tab/>
            </w:r>
            <w:r w:rsidRPr="001A2178">
              <w:rPr>
                <w:noProof/>
                <w:webHidden/>
              </w:rPr>
              <w:fldChar w:fldCharType="begin"/>
            </w:r>
            <w:r w:rsidR="001A2178" w:rsidRPr="001A2178">
              <w:rPr>
                <w:noProof/>
                <w:webHidden/>
              </w:rPr>
              <w:instrText xml:space="preserve"> PAGEREF _Toc513459312 \h </w:instrText>
            </w:r>
            <w:r w:rsidRPr="001A2178">
              <w:rPr>
                <w:noProof/>
                <w:webHidden/>
              </w:rPr>
            </w:r>
            <w:r w:rsidRPr="001A2178">
              <w:rPr>
                <w:noProof/>
                <w:webHidden/>
              </w:rPr>
              <w:fldChar w:fldCharType="separate"/>
            </w:r>
            <w:r w:rsidR="00A421FD">
              <w:rPr>
                <w:noProof/>
                <w:webHidden/>
              </w:rPr>
              <w:t>168</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13" w:history="1">
            <w:r w:rsidR="001A2178" w:rsidRPr="001A2178">
              <w:rPr>
                <w:rStyle w:val="af4"/>
                <w:noProof/>
              </w:rPr>
              <w:t>2.6.2.</w:t>
            </w:r>
            <w:r w:rsidR="001A2178" w:rsidRPr="001A2178">
              <w:rPr>
                <w:rFonts w:eastAsiaTheme="minorEastAsia"/>
                <w:noProof/>
                <w:lang w:eastAsia="ru-RU"/>
              </w:rPr>
              <w:tab/>
            </w:r>
            <w:r w:rsidR="001A2178" w:rsidRPr="001A2178">
              <w:rPr>
                <w:rStyle w:val="af4"/>
                <w:noProof/>
              </w:rPr>
              <w:t xml:space="preserve">Объекты местного значения сельского поселения в области </w:t>
            </w:r>
            <w:r w:rsidR="00156506">
              <w:rPr>
                <w:rStyle w:val="af4"/>
                <w:noProof/>
              </w:rPr>
              <w:t xml:space="preserve">             </w:t>
            </w:r>
            <w:r w:rsidR="001A2178" w:rsidRPr="001A2178">
              <w:rPr>
                <w:rStyle w:val="af4"/>
                <w:noProof/>
              </w:rPr>
              <w:t>культуры</w:t>
            </w:r>
            <w:r w:rsidR="001A2178" w:rsidRPr="001A2178">
              <w:rPr>
                <w:noProof/>
                <w:webHidden/>
              </w:rPr>
              <w:tab/>
            </w:r>
            <w:r w:rsidR="00156506" w:rsidRPr="00156506">
              <w:rPr>
                <w:noProof/>
                <w:webHidden/>
              </w:rPr>
              <w:tab/>
            </w:r>
            <w:r w:rsidRPr="001A2178">
              <w:rPr>
                <w:noProof/>
                <w:webHidden/>
              </w:rPr>
              <w:fldChar w:fldCharType="begin"/>
            </w:r>
            <w:r w:rsidR="001A2178" w:rsidRPr="001A2178">
              <w:rPr>
                <w:noProof/>
                <w:webHidden/>
              </w:rPr>
              <w:instrText xml:space="preserve"> PAGEREF _Toc513459313 \h </w:instrText>
            </w:r>
            <w:r w:rsidRPr="001A2178">
              <w:rPr>
                <w:noProof/>
                <w:webHidden/>
              </w:rPr>
            </w:r>
            <w:r w:rsidRPr="001A2178">
              <w:rPr>
                <w:noProof/>
                <w:webHidden/>
              </w:rPr>
              <w:fldChar w:fldCharType="separate"/>
            </w:r>
            <w:r w:rsidR="00A421FD">
              <w:rPr>
                <w:noProof/>
                <w:webHidden/>
              </w:rPr>
              <w:t>168</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14" w:history="1">
            <w:r w:rsidR="001A2178" w:rsidRPr="001A2178">
              <w:rPr>
                <w:rStyle w:val="af4"/>
                <w:noProof/>
              </w:rPr>
              <w:t>2.6.3.</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молодежной политики</w:t>
            </w:r>
            <w:r w:rsidR="001A2178" w:rsidRPr="001A2178">
              <w:rPr>
                <w:noProof/>
                <w:webHidden/>
              </w:rPr>
              <w:tab/>
            </w:r>
            <w:r w:rsidRPr="001A2178">
              <w:rPr>
                <w:noProof/>
                <w:webHidden/>
              </w:rPr>
              <w:fldChar w:fldCharType="begin"/>
            </w:r>
            <w:r w:rsidR="001A2178" w:rsidRPr="001A2178">
              <w:rPr>
                <w:noProof/>
                <w:webHidden/>
              </w:rPr>
              <w:instrText xml:space="preserve"> PAGEREF _Toc513459314 \h </w:instrText>
            </w:r>
            <w:r w:rsidRPr="001A2178">
              <w:rPr>
                <w:noProof/>
                <w:webHidden/>
              </w:rPr>
            </w:r>
            <w:r w:rsidRPr="001A2178">
              <w:rPr>
                <w:noProof/>
                <w:webHidden/>
              </w:rPr>
              <w:fldChar w:fldCharType="separate"/>
            </w:r>
            <w:r w:rsidR="00A421FD">
              <w:rPr>
                <w:noProof/>
                <w:webHidden/>
              </w:rPr>
              <w:t>169</w:t>
            </w:r>
            <w:r w:rsidRPr="001A2178">
              <w:rPr>
                <w:noProof/>
                <w:webHidden/>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15" w:history="1">
            <w:r w:rsidR="001A2178" w:rsidRPr="001A2178">
              <w:rPr>
                <w:rStyle w:val="af4"/>
                <w:rFonts w:ascii="Times New Roman" w:hAnsi="Times New Roman" w:cs="Times New Roman"/>
                <w:noProof/>
                <w:sz w:val="28"/>
                <w:szCs w:val="28"/>
              </w:rPr>
              <w:t>2.7.</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_Toc513459315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169</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16" w:history="1">
            <w:r w:rsidR="001A2178" w:rsidRPr="001A2178">
              <w:rPr>
                <w:rStyle w:val="af4"/>
                <w:rFonts w:ascii="Times New Roman" w:hAnsi="Times New Roman" w:cs="Times New Roman"/>
                <w:noProof/>
                <w:sz w:val="28"/>
                <w:szCs w:val="28"/>
              </w:rPr>
              <w:t>2.8.</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_Toc513459316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170</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17" w:history="1">
            <w:r w:rsidR="001A2178" w:rsidRPr="001A2178">
              <w:rPr>
                <w:rStyle w:val="af4"/>
                <w:rFonts w:ascii="Times New Roman" w:hAnsi="Times New Roman" w:cs="Times New Roman"/>
                <w:noProof/>
                <w:sz w:val="28"/>
                <w:szCs w:val="28"/>
              </w:rPr>
              <w:t>2.9.</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_Toc513459317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171</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18" w:history="1">
            <w:r w:rsidR="001A2178" w:rsidRPr="001A2178">
              <w:rPr>
                <w:rStyle w:val="af4"/>
                <w:rFonts w:ascii="Times New Roman" w:hAnsi="Times New Roman" w:cs="Times New Roman"/>
                <w:noProof/>
                <w:sz w:val="28"/>
                <w:szCs w:val="28"/>
              </w:rPr>
              <w:t>2.10.</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_Toc513459318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171</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19" w:history="1">
            <w:r w:rsidR="001A2178" w:rsidRPr="001A2178">
              <w:rPr>
                <w:rStyle w:val="af4"/>
                <w:rFonts w:ascii="Times New Roman" w:hAnsi="Times New Roman" w:cs="Times New Roman"/>
                <w:noProof/>
                <w:sz w:val="28"/>
                <w:szCs w:val="28"/>
              </w:rPr>
              <w:t>2.11.</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_Toc513459319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172</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20" w:history="1">
            <w:r w:rsidR="001A2178" w:rsidRPr="001A2178">
              <w:rPr>
                <w:rStyle w:val="af4"/>
                <w:rFonts w:ascii="Times New Roman" w:hAnsi="Times New Roman" w:cs="Times New Roman"/>
                <w:noProof/>
                <w:sz w:val="28"/>
                <w:szCs w:val="28"/>
              </w:rPr>
              <w:t>2.12.</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_Toc513459320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172</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21" w:history="1">
            <w:r w:rsidR="001A2178" w:rsidRPr="001A2178">
              <w:rPr>
                <w:rStyle w:val="af4"/>
                <w:rFonts w:ascii="Times New Roman" w:hAnsi="Times New Roman" w:cs="Times New Roman"/>
                <w:noProof/>
                <w:sz w:val="28"/>
                <w:szCs w:val="28"/>
              </w:rPr>
              <w:t>2.13.</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_Toc513459321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173</w:t>
            </w:r>
            <w:r w:rsidRPr="001A2178">
              <w:rPr>
                <w:rFonts w:ascii="Times New Roman" w:hAnsi="Times New Roman" w:cs="Times New Roman"/>
                <w:noProof/>
                <w:webHidden/>
                <w:sz w:val="28"/>
                <w:szCs w:val="28"/>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22" w:history="1">
            <w:r w:rsidR="001A2178" w:rsidRPr="001A2178">
              <w:rPr>
                <w:rStyle w:val="af4"/>
                <w:noProof/>
              </w:rPr>
              <w:t>2.13.1.</w:t>
            </w:r>
            <w:r w:rsidR="001A2178" w:rsidRPr="001A2178">
              <w:rPr>
                <w:rFonts w:eastAsiaTheme="minorEastAsia"/>
                <w:noProof/>
                <w:lang w:eastAsia="ru-RU"/>
              </w:rPr>
              <w:tab/>
            </w:r>
            <w:r w:rsidR="001A2178" w:rsidRPr="001A2178">
              <w:rPr>
                <w:rStyle w:val="af4"/>
                <w:noProof/>
              </w:rPr>
              <w:t>Объекты, относящиеся к области жилищного строительства</w:t>
            </w:r>
            <w:r w:rsidR="001A2178" w:rsidRPr="001A2178">
              <w:rPr>
                <w:noProof/>
                <w:webHidden/>
              </w:rPr>
              <w:tab/>
            </w:r>
            <w:r w:rsidRPr="001A2178">
              <w:rPr>
                <w:noProof/>
                <w:webHidden/>
              </w:rPr>
              <w:fldChar w:fldCharType="begin"/>
            </w:r>
            <w:r w:rsidR="001A2178" w:rsidRPr="001A2178">
              <w:rPr>
                <w:noProof/>
                <w:webHidden/>
              </w:rPr>
              <w:instrText xml:space="preserve"> PAGEREF _Toc513459322 \h </w:instrText>
            </w:r>
            <w:r w:rsidRPr="001A2178">
              <w:rPr>
                <w:noProof/>
                <w:webHidden/>
              </w:rPr>
            </w:r>
            <w:r w:rsidRPr="001A2178">
              <w:rPr>
                <w:noProof/>
                <w:webHidden/>
              </w:rPr>
              <w:fldChar w:fldCharType="separate"/>
            </w:r>
            <w:r w:rsidR="00A421FD">
              <w:rPr>
                <w:noProof/>
                <w:webHidden/>
              </w:rPr>
              <w:t>174</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23" w:history="1">
            <w:r w:rsidR="001A2178" w:rsidRPr="001A2178">
              <w:rPr>
                <w:rStyle w:val="af4"/>
                <w:noProof/>
              </w:rPr>
              <w:t>2.13.2.</w:t>
            </w:r>
            <w:r w:rsidR="001A2178" w:rsidRPr="001A2178">
              <w:rPr>
                <w:rFonts w:eastAsiaTheme="minorEastAsia"/>
                <w:noProof/>
                <w:lang w:eastAsia="ru-RU"/>
              </w:rPr>
              <w:tab/>
            </w:r>
            <w:r w:rsidR="001A2178" w:rsidRPr="001A2178">
              <w:rPr>
                <w:rStyle w:val="af4"/>
                <w:noProof/>
              </w:rPr>
              <w:t>Объекты, относящиеся к области фармацевтики</w:t>
            </w:r>
            <w:r w:rsidR="001A2178" w:rsidRPr="001A2178">
              <w:rPr>
                <w:noProof/>
                <w:webHidden/>
              </w:rPr>
              <w:tab/>
            </w:r>
            <w:r w:rsidRPr="001A2178">
              <w:rPr>
                <w:noProof/>
                <w:webHidden/>
              </w:rPr>
              <w:fldChar w:fldCharType="begin"/>
            </w:r>
            <w:r w:rsidR="001A2178" w:rsidRPr="001A2178">
              <w:rPr>
                <w:noProof/>
                <w:webHidden/>
              </w:rPr>
              <w:instrText xml:space="preserve"> PAGEREF _Toc513459323 \h </w:instrText>
            </w:r>
            <w:r w:rsidRPr="001A2178">
              <w:rPr>
                <w:noProof/>
                <w:webHidden/>
              </w:rPr>
            </w:r>
            <w:r w:rsidRPr="001A2178">
              <w:rPr>
                <w:noProof/>
                <w:webHidden/>
              </w:rPr>
              <w:fldChar w:fldCharType="separate"/>
            </w:r>
            <w:r w:rsidR="00A421FD">
              <w:rPr>
                <w:noProof/>
                <w:webHidden/>
              </w:rPr>
              <w:t>177</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24" w:history="1">
            <w:r w:rsidR="001A2178" w:rsidRPr="001A2178">
              <w:rPr>
                <w:rStyle w:val="af4"/>
                <w:noProof/>
              </w:rPr>
              <w:t>2.13.3.</w:t>
            </w:r>
            <w:r w:rsidR="001A2178" w:rsidRPr="001A2178">
              <w:rPr>
                <w:rFonts w:eastAsiaTheme="minorEastAsia"/>
                <w:noProof/>
                <w:lang w:eastAsia="ru-RU"/>
              </w:rPr>
              <w:tab/>
            </w:r>
            <w:r w:rsidR="001A2178" w:rsidRPr="001A2178">
              <w:rPr>
                <w:rStyle w:val="af4"/>
                <w:noProof/>
              </w:rPr>
              <w:t>Объекты, относящиеся к области физической культуры и массового спорта</w:t>
            </w:r>
            <w:r w:rsidR="001A2178" w:rsidRPr="001A2178">
              <w:rPr>
                <w:noProof/>
                <w:webHidden/>
              </w:rPr>
              <w:tab/>
            </w:r>
            <w:r w:rsidR="00156506" w:rsidRPr="00156506">
              <w:rPr>
                <w:noProof/>
                <w:webHidden/>
              </w:rPr>
              <w:tab/>
            </w:r>
            <w:r w:rsidRPr="001A2178">
              <w:rPr>
                <w:noProof/>
                <w:webHidden/>
              </w:rPr>
              <w:fldChar w:fldCharType="begin"/>
            </w:r>
            <w:r w:rsidR="001A2178" w:rsidRPr="001A2178">
              <w:rPr>
                <w:noProof/>
                <w:webHidden/>
              </w:rPr>
              <w:instrText xml:space="preserve"> PAGEREF _Toc513459324 \h </w:instrText>
            </w:r>
            <w:r w:rsidRPr="001A2178">
              <w:rPr>
                <w:noProof/>
                <w:webHidden/>
              </w:rPr>
            </w:r>
            <w:r w:rsidRPr="001A2178">
              <w:rPr>
                <w:noProof/>
                <w:webHidden/>
              </w:rPr>
              <w:fldChar w:fldCharType="separate"/>
            </w:r>
            <w:r w:rsidR="00A421FD">
              <w:rPr>
                <w:noProof/>
                <w:webHidden/>
              </w:rPr>
              <w:t>178</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25" w:history="1">
            <w:r w:rsidR="001A2178" w:rsidRPr="001A2178">
              <w:rPr>
                <w:rStyle w:val="af4"/>
                <w:noProof/>
              </w:rPr>
              <w:t>2.13.4.</w:t>
            </w:r>
            <w:r w:rsidR="001A2178" w:rsidRPr="001A2178">
              <w:rPr>
                <w:rFonts w:eastAsiaTheme="minorEastAsia"/>
                <w:noProof/>
                <w:lang w:eastAsia="ru-RU"/>
              </w:rPr>
              <w:tab/>
            </w:r>
            <w:r w:rsidR="001A2178" w:rsidRPr="001A2178">
              <w:rPr>
                <w:rStyle w:val="af4"/>
                <w:noProof/>
              </w:rPr>
              <w:t>Объекты, относящиеся к области культуры</w:t>
            </w:r>
            <w:r w:rsidR="001A2178" w:rsidRPr="001A2178">
              <w:rPr>
                <w:noProof/>
                <w:webHidden/>
              </w:rPr>
              <w:tab/>
            </w:r>
            <w:r w:rsidRPr="001A2178">
              <w:rPr>
                <w:noProof/>
                <w:webHidden/>
              </w:rPr>
              <w:fldChar w:fldCharType="begin"/>
            </w:r>
            <w:r w:rsidR="001A2178" w:rsidRPr="001A2178">
              <w:rPr>
                <w:noProof/>
                <w:webHidden/>
              </w:rPr>
              <w:instrText xml:space="preserve"> PAGEREF _Toc513459325 \h </w:instrText>
            </w:r>
            <w:r w:rsidRPr="001A2178">
              <w:rPr>
                <w:noProof/>
                <w:webHidden/>
              </w:rPr>
            </w:r>
            <w:r w:rsidRPr="001A2178">
              <w:rPr>
                <w:noProof/>
                <w:webHidden/>
              </w:rPr>
              <w:fldChar w:fldCharType="separate"/>
            </w:r>
            <w:r w:rsidR="00A421FD">
              <w:rPr>
                <w:noProof/>
                <w:webHidden/>
              </w:rPr>
              <w:t>178</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26" w:history="1">
            <w:r w:rsidR="001A2178" w:rsidRPr="001A2178">
              <w:rPr>
                <w:rStyle w:val="af4"/>
                <w:noProof/>
              </w:rPr>
              <w:t>2.13.5.</w:t>
            </w:r>
            <w:r w:rsidR="001A2178" w:rsidRPr="001A2178">
              <w:rPr>
                <w:rFonts w:eastAsiaTheme="minorEastAsia"/>
                <w:noProof/>
                <w:lang w:eastAsia="ru-RU"/>
              </w:rPr>
              <w:tab/>
            </w:r>
            <w:r w:rsidR="001A2178" w:rsidRPr="001A2178">
              <w:rPr>
                <w:rStyle w:val="af4"/>
                <w:noProof/>
              </w:rPr>
              <w:t>Объекты, относящиеся к области торговли, общественного питания и коммунально-бытового обслуживания</w:t>
            </w:r>
            <w:r w:rsidR="001A2178" w:rsidRPr="001A2178">
              <w:rPr>
                <w:noProof/>
                <w:webHidden/>
              </w:rPr>
              <w:tab/>
            </w:r>
            <w:r w:rsidRPr="001A2178">
              <w:rPr>
                <w:noProof/>
                <w:webHidden/>
              </w:rPr>
              <w:fldChar w:fldCharType="begin"/>
            </w:r>
            <w:r w:rsidR="001A2178" w:rsidRPr="001A2178">
              <w:rPr>
                <w:noProof/>
                <w:webHidden/>
              </w:rPr>
              <w:instrText xml:space="preserve"> PAGEREF _Toc513459326 \h </w:instrText>
            </w:r>
            <w:r w:rsidRPr="001A2178">
              <w:rPr>
                <w:noProof/>
                <w:webHidden/>
              </w:rPr>
            </w:r>
            <w:r w:rsidRPr="001A2178">
              <w:rPr>
                <w:noProof/>
                <w:webHidden/>
              </w:rPr>
              <w:fldChar w:fldCharType="separate"/>
            </w:r>
            <w:r w:rsidR="00A421FD">
              <w:rPr>
                <w:noProof/>
                <w:webHidden/>
              </w:rPr>
              <w:t>179</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27" w:history="1">
            <w:r w:rsidR="001A2178" w:rsidRPr="001A2178">
              <w:rPr>
                <w:rStyle w:val="af4"/>
                <w:noProof/>
              </w:rPr>
              <w:t>2.13.6.</w:t>
            </w:r>
            <w:r w:rsidR="001A2178" w:rsidRPr="001A2178">
              <w:rPr>
                <w:rFonts w:eastAsiaTheme="minorEastAsia"/>
                <w:noProof/>
                <w:lang w:eastAsia="ru-RU"/>
              </w:rPr>
              <w:tab/>
            </w:r>
            <w:r w:rsidR="001A2178" w:rsidRPr="001A2178">
              <w:rPr>
                <w:rStyle w:val="af4"/>
                <w:noProof/>
              </w:rPr>
              <w:t>Объекты, относящиеся к области кредитно-финансового обслуживания</w:t>
            </w:r>
            <w:r w:rsidR="001A2178" w:rsidRPr="001A2178">
              <w:rPr>
                <w:noProof/>
                <w:webHidden/>
              </w:rPr>
              <w:tab/>
            </w:r>
            <w:r w:rsidR="00156506" w:rsidRPr="00156506">
              <w:rPr>
                <w:noProof/>
                <w:webHidden/>
              </w:rPr>
              <w:tab/>
            </w:r>
            <w:r w:rsidRPr="001A2178">
              <w:rPr>
                <w:noProof/>
                <w:webHidden/>
              </w:rPr>
              <w:fldChar w:fldCharType="begin"/>
            </w:r>
            <w:r w:rsidR="001A2178" w:rsidRPr="001A2178">
              <w:rPr>
                <w:noProof/>
                <w:webHidden/>
              </w:rPr>
              <w:instrText xml:space="preserve"> PAGEREF _Toc513459327 \h </w:instrText>
            </w:r>
            <w:r w:rsidRPr="001A2178">
              <w:rPr>
                <w:noProof/>
                <w:webHidden/>
              </w:rPr>
            </w:r>
            <w:r w:rsidRPr="001A2178">
              <w:rPr>
                <w:noProof/>
                <w:webHidden/>
              </w:rPr>
              <w:fldChar w:fldCharType="separate"/>
            </w:r>
            <w:r w:rsidR="00A421FD">
              <w:rPr>
                <w:noProof/>
                <w:webHidden/>
              </w:rPr>
              <w:t>179</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28" w:history="1">
            <w:r w:rsidR="001A2178" w:rsidRPr="001A2178">
              <w:rPr>
                <w:rStyle w:val="af4"/>
                <w:noProof/>
              </w:rPr>
              <w:t>2.13.7.</w:t>
            </w:r>
            <w:r w:rsidR="001A2178" w:rsidRPr="001A2178">
              <w:rPr>
                <w:rFonts w:eastAsiaTheme="minorEastAsia"/>
                <w:noProof/>
                <w:lang w:eastAsia="ru-RU"/>
              </w:rPr>
              <w:tab/>
            </w:r>
            <w:r w:rsidR="001A2178" w:rsidRPr="001A2178">
              <w:rPr>
                <w:rStyle w:val="af4"/>
                <w:noProof/>
              </w:rPr>
              <w:t>Объекты, относящиеся к области почтовой связи</w:t>
            </w:r>
            <w:r w:rsidR="001A2178" w:rsidRPr="001A2178">
              <w:rPr>
                <w:noProof/>
                <w:webHidden/>
              </w:rPr>
              <w:tab/>
            </w:r>
            <w:r w:rsidRPr="001A2178">
              <w:rPr>
                <w:noProof/>
                <w:webHidden/>
              </w:rPr>
              <w:fldChar w:fldCharType="begin"/>
            </w:r>
            <w:r w:rsidR="001A2178" w:rsidRPr="001A2178">
              <w:rPr>
                <w:noProof/>
                <w:webHidden/>
              </w:rPr>
              <w:instrText xml:space="preserve"> PAGEREF _Toc513459328 \h </w:instrText>
            </w:r>
            <w:r w:rsidRPr="001A2178">
              <w:rPr>
                <w:noProof/>
                <w:webHidden/>
              </w:rPr>
            </w:r>
            <w:r w:rsidRPr="001A2178">
              <w:rPr>
                <w:noProof/>
                <w:webHidden/>
              </w:rPr>
              <w:fldChar w:fldCharType="separate"/>
            </w:r>
            <w:r w:rsidR="00A421FD">
              <w:rPr>
                <w:noProof/>
                <w:webHidden/>
              </w:rPr>
              <w:t>179</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29" w:history="1">
            <w:r w:rsidR="001A2178" w:rsidRPr="001A2178">
              <w:rPr>
                <w:rStyle w:val="af4"/>
                <w:noProof/>
              </w:rPr>
              <w:t>2.13.8.</w:t>
            </w:r>
            <w:r w:rsidR="001A2178" w:rsidRPr="001A2178">
              <w:rPr>
                <w:rFonts w:eastAsiaTheme="minorEastAsia"/>
                <w:noProof/>
                <w:lang w:eastAsia="ru-RU"/>
              </w:rPr>
              <w:tab/>
            </w:r>
            <w:r w:rsidR="001A2178" w:rsidRPr="001A2178">
              <w:rPr>
                <w:rStyle w:val="af4"/>
                <w:noProof/>
              </w:rPr>
              <w:t>Объекты в области туризма и рекреации</w:t>
            </w:r>
            <w:r w:rsidR="001A2178" w:rsidRPr="001A2178">
              <w:rPr>
                <w:noProof/>
                <w:webHidden/>
              </w:rPr>
              <w:tab/>
            </w:r>
            <w:r w:rsidRPr="001A2178">
              <w:rPr>
                <w:noProof/>
                <w:webHidden/>
              </w:rPr>
              <w:fldChar w:fldCharType="begin"/>
            </w:r>
            <w:r w:rsidR="001A2178" w:rsidRPr="001A2178">
              <w:rPr>
                <w:noProof/>
                <w:webHidden/>
              </w:rPr>
              <w:instrText xml:space="preserve"> PAGEREF _Toc513459329 \h </w:instrText>
            </w:r>
            <w:r w:rsidRPr="001A2178">
              <w:rPr>
                <w:noProof/>
                <w:webHidden/>
              </w:rPr>
            </w:r>
            <w:r w:rsidRPr="001A2178">
              <w:rPr>
                <w:noProof/>
                <w:webHidden/>
              </w:rPr>
              <w:fldChar w:fldCharType="separate"/>
            </w:r>
            <w:r w:rsidR="00A421FD">
              <w:rPr>
                <w:noProof/>
                <w:webHidden/>
              </w:rPr>
              <w:t>180</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30" w:history="1">
            <w:r w:rsidR="001A2178" w:rsidRPr="001A2178">
              <w:rPr>
                <w:rStyle w:val="af4"/>
                <w:noProof/>
              </w:rPr>
              <w:t>2.13.9.</w:t>
            </w:r>
            <w:r w:rsidR="001A2178" w:rsidRPr="001A2178">
              <w:rPr>
                <w:rFonts w:eastAsiaTheme="minorEastAsia"/>
                <w:noProof/>
                <w:lang w:eastAsia="ru-RU"/>
              </w:rPr>
              <w:tab/>
            </w:r>
            <w:r w:rsidR="001A2178" w:rsidRPr="001A2178">
              <w:rPr>
                <w:rStyle w:val="af4"/>
                <w:noProof/>
              </w:rPr>
              <w:t>Объекты, относящиеся к области транспортного обслуживания</w:t>
            </w:r>
            <w:r w:rsidR="001A2178" w:rsidRPr="001A2178">
              <w:rPr>
                <w:noProof/>
                <w:webHidden/>
              </w:rPr>
              <w:tab/>
            </w:r>
            <w:r w:rsidRPr="001A2178">
              <w:rPr>
                <w:noProof/>
                <w:webHidden/>
              </w:rPr>
              <w:fldChar w:fldCharType="begin"/>
            </w:r>
            <w:r w:rsidR="001A2178" w:rsidRPr="001A2178">
              <w:rPr>
                <w:noProof/>
                <w:webHidden/>
              </w:rPr>
              <w:instrText xml:space="preserve"> PAGEREF _Toc513459330 \h </w:instrText>
            </w:r>
            <w:r w:rsidRPr="001A2178">
              <w:rPr>
                <w:noProof/>
                <w:webHidden/>
              </w:rPr>
            </w:r>
            <w:r w:rsidRPr="001A2178">
              <w:rPr>
                <w:noProof/>
                <w:webHidden/>
              </w:rPr>
              <w:fldChar w:fldCharType="separate"/>
            </w:r>
            <w:r w:rsidR="00A421FD">
              <w:rPr>
                <w:noProof/>
                <w:webHidden/>
              </w:rPr>
              <w:t>180</w:t>
            </w:r>
            <w:r w:rsidRPr="001A2178">
              <w:rPr>
                <w:noProof/>
                <w:webHidden/>
              </w:rPr>
              <w:fldChar w:fldCharType="end"/>
            </w:r>
          </w:hyperlink>
        </w:p>
        <w:p w:rsidR="001A2178" w:rsidRPr="001A2178" w:rsidRDefault="0002500D">
          <w:pPr>
            <w:pStyle w:val="31"/>
            <w:tabs>
              <w:tab w:val="left" w:pos="1839"/>
              <w:tab w:val="right" w:leader="dot" w:pos="10195"/>
            </w:tabs>
            <w:rPr>
              <w:rFonts w:eastAsiaTheme="minorEastAsia"/>
              <w:noProof/>
              <w:lang w:eastAsia="ru-RU"/>
            </w:rPr>
          </w:pPr>
          <w:hyperlink w:anchor="_Toc513459331" w:history="1">
            <w:r w:rsidR="001A2178" w:rsidRPr="001A2178">
              <w:rPr>
                <w:rStyle w:val="af4"/>
                <w:noProof/>
              </w:rPr>
              <w:t>2.13.10.</w:t>
            </w:r>
            <w:r w:rsidR="001A2178" w:rsidRPr="001A2178">
              <w:rPr>
                <w:rFonts w:eastAsiaTheme="minorEastAsia"/>
                <w:noProof/>
                <w:lang w:eastAsia="ru-RU"/>
              </w:rPr>
              <w:tab/>
            </w:r>
            <w:r w:rsidR="001A2178" w:rsidRPr="001A2178">
              <w:rPr>
                <w:rStyle w:val="af4"/>
                <w:noProof/>
              </w:rPr>
              <w:t>Объекты в области промышленности и сельского хозяйства</w:t>
            </w:r>
            <w:r w:rsidR="001A2178" w:rsidRPr="001A2178">
              <w:rPr>
                <w:noProof/>
                <w:webHidden/>
              </w:rPr>
              <w:tab/>
            </w:r>
            <w:r w:rsidRPr="001A2178">
              <w:rPr>
                <w:noProof/>
                <w:webHidden/>
              </w:rPr>
              <w:fldChar w:fldCharType="begin"/>
            </w:r>
            <w:r w:rsidR="001A2178" w:rsidRPr="001A2178">
              <w:rPr>
                <w:noProof/>
                <w:webHidden/>
              </w:rPr>
              <w:instrText xml:space="preserve"> PAGEREF _Toc513459331 \h </w:instrText>
            </w:r>
            <w:r w:rsidRPr="001A2178">
              <w:rPr>
                <w:noProof/>
                <w:webHidden/>
              </w:rPr>
            </w:r>
            <w:r w:rsidRPr="001A2178">
              <w:rPr>
                <w:noProof/>
                <w:webHidden/>
              </w:rPr>
              <w:fldChar w:fldCharType="separate"/>
            </w:r>
            <w:r w:rsidR="00A421FD">
              <w:rPr>
                <w:noProof/>
                <w:webHidden/>
              </w:rPr>
              <w:t>180</w:t>
            </w:r>
            <w:r w:rsidRPr="001A2178">
              <w:rPr>
                <w:noProof/>
                <w:webHidden/>
              </w:rPr>
              <w:fldChar w:fldCharType="end"/>
            </w:r>
          </w:hyperlink>
        </w:p>
        <w:p w:rsidR="001A2178" w:rsidRPr="001A2178" w:rsidRDefault="0002500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32" w:history="1">
            <w:r w:rsidR="001A2178" w:rsidRPr="001A2178">
              <w:rPr>
                <w:rStyle w:val="af4"/>
                <w:rFonts w:ascii="Times New Roman" w:hAnsi="Times New Roman" w:cs="Times New Roman"/>
                <w:noProof/>
                <w:sz w:val="28"/>
                <w:szCs w:val="28"/>
              </w:rPr>
              <w:t>2.14.</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_Toc513459332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185</w:t>
            </w:r>
            <w:r w:rsidRPr="001A2178">
              <w:rPr>
                <w:rFonts w:ascii="Times New Roman" w:hAnsi="Times New Roman" w:cs="Times New Roman"/>
                <w:noProof/>
                <w:webHidden/>
                <w:sz w:val="28"/>
                <w:szCs w:val="28"/>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33" w:history="1">
            <w:r w:rsidR="001A2178" w:rsidRPr="001A2178">
              <w:rPr>
                <w:rStyle w:val="af4"/>
                <w:noProof/>
              </w:rPr>
              <w:t>2.14.1.</w:t>
            </w:r>
            <w:r w:rsidR="001A2178" w:rsidRPr="001A2178">
              <w:rPr>
                <w:rFonts w:eastAsiaTheme="minorEastAsia"/>
                <w:noProof/>
                <w:lang w:eastAsia="ru-RU"/>
              </w:rPr>
              <w:tab/>
            </w:r>
            <w:r w:rsidR="001A2178" w:rsidRPr="001A2178">
              <w:rPr>
                <w:rStyle w:val="af4"/>
                <w:noProof/>
              </w:rPr>
              <w:t>Требования по обеспечению охраны окружающей среды</w:t>
            </w:r>
            <w:r w:rsidR="001A2178" w:rsidRPr="001A2178">
              <w:rPr>
                <w:noProof/>
                <w:webHidden/>
              </w:rPr>
              <w:tab/>
            </w:r>
            <w:r w:rsidRPr="001A2178">
              <w:rPr>
                <w:noProof/>
                <w:webHidden/>
              </w:rPr>
              <w:fldChar w:fldCharType="begin"/>
            </w:r>
            <w:r w:rsidR="001A2178" w:rsidRPr="001A2178">
              <w:rPr>
                <w:noProof/>
                <w:webHidden/>
              </w:rPr>
              <w:instrText xml:space="preserve"> PAGEREF _Toc513459333 \h </w:instrText>
            </w:r>
            <w:r w:rsidRPr="001A2178">
              <w:rPr>
                <w:noProof/>
                <w:webHidden/>
              </w:rPr>
            </w:r>
            <w:r w:rsidRPr="001A2178">
              <w:rPr>
                <w:noProof/>
                <w:webHidden/>
              </w:rPr>
              <w:fldChar w:fldCharType="separate"/>
            </w:r>
            <w:r w:rsidR="00A421FD">
              <w:rPr>
                <w:noProof/>
                <w:webHidden/>
              </w:rPr>
              <w:t>185</w:t>
            </w:r>
            <w:r w:rsidRPr="001A2178">
              <w:rPr>
                <w:noProof/>
                <w:webHidden/>
              </w:rPr>
              <w:fldChar w:fldCharType="end"/>
            </w:r>
          </w:hyperlink>
        </w:p>
        <w:p w:rsidR="001A2178" w:rsidRPr="001A2178" w:rsidRDefault="0002500D">
          <w:pPr>
            <w:pStyle w:val="31"/>
            <w:tabs>
              <w:tab w:val="left" w:pos="1760"/>
              <w:tab w:val="right" w:leader="dot" w:pos="10195"/>
            </w:tabs>
            <w:rPr>
              <w:rFonts w:eastAsiaTheme="minorEastAsia"/>
              <w:noProof/>
              <w:lang w:eastAsia="ru-RU"/>
            </w:rPr>
          </w:pPr>
          <w:hyperlink w:anchor="_Toc513459334" w:history="1">
            <w:r w:rsidR="001A2178" w:rsidRPr="001A2178">
              <w:rPr>
                <w:rStyle w:val="af4"/>
                <w:noProof/>
              </w:rPr>
              <w:t>2.14.2.</w:t>
            </w:r>
            <w:r w:rsidR="001A2178" w:rsidRPr="001A2178">
              <w:rPr>
                <w:rFonts w:eastAsiaTheme="minorEastAsia"/>
                <w:noProof/>
                <w:lang w:eastAsia="ru-RU"/>
              </w:rPr>
              <w:tab/>
            </w:r>
            <w:r w:rsidR="001A2178" w:rsidRPr="001A2178">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1A2178" w:rsidRPr="001A2178">
              <w:rPr>
                <w:noProof/>
                <w:webHidden/>
              </w:rPr>
              <w:tab/>
            </w:r>
            <w:r w:rsidRPr="001A2178">
              <w:rPr>
                <w:noProof/>
                <w:webHidden/>
              </w:rPr>
              <w:fldChar w:fldCharType="begin"/>
            </w:r>
            <w:r w:rsidR="001A2178" w:rsidRPr="001A2178">
              <w:rPr>
                <w:noProof/>
                <w:webHidden/>
              </w:rPr>
              <w:instrText xml:space="preserve"> PAGEREF _Toc513459334 \h </w:instrText>
            </w:r>
            <w:r w:rsidRPr="001A2178">
              <w:rPr>
                <w:noProof/>
                <w:webHidden/>
              </w:rPr>
            </w:r>
            <w:r w:rsidRPr="001A2178">
              <w:rPr>
                <w:noProof/>
                <w:webHidden/>
              </w:rPr>
              <w:fldChar w:fldCharType="separate"/>
            </w:r>
            <w:r w:rsidR="00A421FD">
              <w:rPr>
                <w:noProof/>
                <w:webHidden/>
              </w:rPr>
              <w:t>193</w:t>
            </w:r>
            <w:r w:rsidRPr="001A2178">
              <w:rPr>
                <w:noProof/>
                <w:webHidden/>
              </w:rPr>
              <w:fldChar w:fldCharType="end"/>
            </w:r>
          </w:hyperlink>
        </w:p>
        <w:p w:rsidR="001A2178" w:rsidRPr="001A2178" w:rsidRDefault="0002500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35" w:history="1">
            <w:r w:rsidR="001A2178" w:rsidRPr="001A2178">
              <w:rPr>
                <w:rStyle w:val="af4"/>
                <w:rFonts w:ascii="Times New Roman" w:hAnsi="Times New Roman" w:cs="Times New Roman"/>
                <w:noProof/>
                <w:sz w:val="28"/>
                <w:szCs w:val="28"/>
              </w:rPr>
              <w:t>2.15.</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Требования к охране объектов культурного наследия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_Toc513459335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197</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36" w:history="1">
            <w:r w:rsidR="001A2178" w:rsidRPr="001A2178">
              <w:rPr>
                <w:rStyle w:val="af4"/>
                <w:rFonts w:ascii="Times New Roman" w:hAnsi="Times New Roman" w:cs="Times New Roman"/>
                <w:noProof/>
                <w:sz w:val="28"/>
                <w:szCs w:val="28"/>
              </w:rPr>
              <w:t>2.16.</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_Toc513459336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199</w:t>
            </w:r>
            <w:r w:rsidRPr="001A2178">
              <w:rPr>
                <w:rFonts w:ascii="Times New Roman" w:hAnsi="Times New Roman" w:cs="Times New Roman"/>
                <w:noProof/>
                <w:webHidden/>
                <w:sz w:val="28"/>
                <w:szCs w:val="28"/>
              </w:rPr>
              <w:fldChar w:fldCharType="end"/>
            </w:r>
          </w:hyperlink>
        </w:p>
        <w:p w:rsidR="001A2178" w:rsidRPr="001A2178" w:rsidRDefault="0002500D">
          <w:pPr>
            <w:pStyle w:val="13"/>
            <w:tabs>
              <w:tab w:val="left" w:pos="660"/>
              <w:tab w:val="right" w:leader="dot" w:pos="10195"/>
            </w:tabs>
            <w:rPr>
              <w:rFonts w:ascii="Times New Roman" w:eastAsiaTheme="minorEastAsia" w:hAnsi="Times New Roman" w:cs="Times New Roman"/>
              <w:noProof/>
              <w:sz w:val="28"/>
              <w:szCs w:val="28"/>
              <w:lang w:eastAsia="ru-RU"/>
            </w:rPr>
          </w:pPr>
          <w:hyperlink w:anchor="_Toc513459337" w:history="1">
            <w:r w:rsidR="001A2178" w:rsidRPr="001A2178">
              <w:rPr>
                <w:rStyle w:val="af4"/>
                <w:rFonts w:ascii="Times New Roman" w:eastAsia="Times New Roman" w:hAnsi="Times New Roman" w:cs="Times New Roman"/>
                <w:noProof/>
                <w:w w:val="99"/>
                <w:sz w:val="28"/>
                <w:szCs w:val="28"/>
              </w:rPr>
              <w:t>1.</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_Toc513459337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202</w:t>
            </w:r>
            <w:r w:rsidRPr="001A2178">
              <w:rPr>
                <w:rFonts w:ascii="Times New Roman" w:hAnsi="Times New Roman" w:cs="Times New Roman"/>
                <w:noProof/>
                <w:webHidden/>
                <w:sz w:val="28"/>
                <w:szCs w:val="28"/>
              </w:rPr>
              <w:fldChar w:fldCharType="end"/>
            </w:r>
          </w:hyperlink>
        </w:p>
        <w:p w:rsidR="001A2178" w:rsidRPr="001A2178" w:rsidRDefault="0002500D">
          <w:pPr>
            <w:pStyle w:val="22"/>
            <w:tabs>
              <w:tab w:val="right" w:leader="dot" w:pos="10195"/>
            </w:tabs>
            <w:rPr>
              <w:rFonts w:ascii="Times New Roman" w:eastAsiaTheme="minorEastAsia" w:hAnsi="Times New Roman" w:cs="Times New Roman"/>
              <w:noProof/>
              <w:sz w:val="28"/>
              <w:szCs w:val="28"/>
              <w:lang w:eastAsia="ru-RU"/>
            </w:rPr>
          </w:pPr>
          <w:hyperlink w:anchor="_Toc513459338" w:history="1">
            <w:r w:rsidR="001A2178" w:rsidRPr="001A2178">
              <w:rPr>
                <w:rStyle w:val="af4"/>
                <w:rFonts w:ascii="Times New Roman" w:hAnsi="Times New Roman" w:cs="Times New Roman"/>
                <w:noProof/>
                <w:sz w:val="28"/>
                <w:szCs w:val="28"/>
              </w:rPr>
              <w:t>ПРИЛОЖЕНИЕ 2. Перечень объектов местного значения поселения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_Toc513459338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A421FD">
              <w:rPr>
                <w:rFonts w:ascii="Times New Roman" w:hAnsi="Times New Roman" w:cs="Times New Roman"/>
                <w:noProof/>
                <w:webHidden/>
                <w:sz w:val="28"/>
                <w:szCs w:val="28"/>
              </w:rPr>
              <w:t>205</w:t>
            </w:r>
            <w:r w:rsidRPr="001A2178">
              <w:rPr>
                <w:rFonts w:ascii="Times New Roman" w:hAnsi="Times New Roman" w:cs="Times New Roman"/>
                <w:noProof/>
                <w:webHidden/>
                <w:sz w:val="28"/>
                <w:szCs w:val="28"/>
              </w:rPr>
              <w:fldChar w:fldCharType="end"/>
            </w:r>
          </w:hyperlink>
        </w:p>
        <w:p w:rsidR="004B035C" w:rsidRPr="00394F1F" w:rsidRDefault="0002500D"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990A70">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13459274"/>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9B17A9">
        <w:rPr>
          <w:rFonts w:ascii="Times New Roman" w:hAnsi="Times New Roman" w:cs="Times New Roman"/>
          <w:sz w:val="28"/>
          <w:szCs w:val="28"/>
        </w:rPr>
        <w:t>муниципального образования «</w:t>
      </w:r>
      <w:proofErr w:type="spellStart"/>
      <w:r w:rsidR="006805B6">
        <w:rPr>
          <w:rFonts w:ascii="Times New Roman" w:hAnsi="Times New Roman" w:cs="Times New Roman"/>
          <w:sz w:val="28"/>
          <w:szCs w:val="28"/>
        </w:rPr>
        <w:t>Ельнинский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w:t>
      </w:r>
      <w:r w:rsidR="005D0032">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w:t>
      </w:r>
      <w:r w:rsidR="005D0032">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6805B6">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6805B6">
        <w:rPr>
          <w:rFonts w:ascii="Times New Roman" w:hAnsi="Times New Roman" w:cs="Times New Roman"/>
          <w:sz w:val="28"/>
          <w:szCs w:val="28"/>
        </w:rPr>
        <w:t>Ельнинского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основную часть (расчетные показатели минимально допустимого уровня обеспеченности объектами муниципального образования и расчетные показатели </w:t>
      </w:r>
      <w:r w:rsidRPr="00394F1F">
        <w:rPr>
          <w:rFonts w:ascii="Times New Roman" w:hAnsi="Times New Roman" w:cs="Times New Roman"/>
          <w:sz w:val="28"/>
          <w:szCs w:val="28"/>
        </w:rPr>
        <w:lastRenderedPageBreak/>
        <w:t>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6805B6">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w:t>
      </w:r>
      <w:r w:rsidR="00DF1786">
        <w:rPr>
          <w:rFonts w:ascii="Times New Roman" w:hAnsi="Times New Roman" w:cs="Times New Roman"/>
          <w:sz w:val="28"/>
          <w:szCs w:val="28"/>
        </w:rPr>
        <w:t xml:space="preserve">района </w:t>
      </w:r>
      <w:r w:rsidRPr="00394F1F">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394F1F">
        <w:rPr>
          <w:rFonts w:ascii="Times New Roman" w:hAnsi="Times New Roman" w:cs="Times New Roman"/>
          <w:sz w:val="28"/>
          <w:szCs w:val="28"/>
        </w:rPr>
        <w:t>электро</w:t>
      </w:r>
      <w:proofErr w:type="spellEnd"/>
      <w:r w:rsidRPr="00394F1F">
        <w:rPr>
          <w:rFonts w:ascii="Times New Roman" w:hAnsi="Times New Roman" w:cs="Times New Roman"/>
          <w:sz w:val="28"/>
          <w:szCs w:val="28"/>
        </w:rPr>
        <w:t>-, тепл</w:t>
      </w:r>
      <w:proofErr w:type="gramStart"/>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газо</w:t>
      </w:r>
      <w:proofErr w:type="spellEnd"/>
      <w:r w:rsidRPr="00394F1F">
        <w:rPr>
          <w:rFonts w:ascii="Times New Roman" w:hAnsi="Times New Roman" w:cs="Times New Roman"/>
          <w:sz w:val="28"/>
          <w:szCs w:val="28"/>
        </w:rPr>
        <w:t>-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DF1786" w:rsidRPr="00DF1786" w:rsidRDefault="0002500D" w:rsidP="00DF1786">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hyperlink w:anchor="_Toc502048601" w:history="1">
        <w:r w:rsidR="00DF1786" w:rsidRPr="00DF1786">
          <w:rPr>
            <w:rFonts w:ascii="Times New Roman" w:hAnsi="Times New Roman" w:cs="Times New Roman"/>
            <w:sz w:val="28"/>
            <w:szCs w:val="28"/>
          </w:rPr>
          <w:t>объектов, не относящихся к объектам местного значения поселения</w:t>
        </w:r>
      </w:hyperlink>
      <w:r w:rsidR="00DF1786">
        <w:rPr>
          <w:rFonts w:ascii="Times New Roman" w:hAnsi="Times New Roman" w:cs="Times New Roman"/>
          <w:sz w:val="28"/>
          <w:szCs w:val="28"/>
        </w:rPr>
        <w:t>:</w:t>
      </w:r>
    </w:p>
    <w:p w:rsidR="00DF1786" w:rsidRPr="00DF1786" w:rsidRDefault="0002500D" w:rsidP="00DF1786">
      <w:pPr>
        <w:pStyle w:val="ac"/>
        <w:tabs>
          <w:tab w:val="left" w:pos="993"/>
        </w:tabs>
        <w:spacing w:after="0" w:line="240" w:lineRule="auto"/>
        <w:ind w:left="709"/>
        <w:jc w:val="both"/>
        <w:rPr>
          <w:rFonts w:ascii="Times New Roman" w:hAnsi="Times New Roman" w:cs="Times New Roman"/>
          <w:sz w:val="28"/>
          <w:szCs w:val="28"/>
        </w:rPr>
      </w:pPr>
      <w:hyperlink w:anchor="_Toc502048602"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жилищного строительства</w:t>
        </w:r>
        <w:r w:rsidR="00DF1786" w:rsidRPr="00DF1786">
          <w:rPr>
            <w:rFonts w:ascii="Times New Roman" w:hAnsi="Times New Roman" w:cs="Times New Roman"/>
            <w:webHidden/>
            <w:sz w:val="28"/>
            <w:szCs w:val="28"/>
          </w:rPr>
          <w:tab/>
        </w:r>
      </w:hyperlink>
    </w:p>
    <w:p w:rsidR="00DF1786" w:rsidRPr="00DF1786" w:rsidRDefault="0002500D" w:rsidP="00DF1786">
      <w:pPr>
        <w:pStyle w:val="ac"/>
        <w:tabs>
          <w:tab w:val="left" w:pos="993"/>
        </w:tabs>
        <w:spacing w:after="0" w:line="240" w:lineRule="auto"/>
        <w:ind w:left="709"/>
        <w:jc w:val="both"/>
        <w:rPr>
          <w:rFonts w:ascii="Times New Roman" w:hAnsi="Times New Roman" w:cs="Times New Roman"/>
          <w:sz w:val="28"/>
          <w:szCs w:val="28"/>
        </w:rPr>
      </w:pPr>
      <w:hyperlink w:anchor="_Toc502048603"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фармацевтики</w:t>
        </w:r>
        <w:r w:rsidR="00DF1786" w:rsidRPr="00DF1786">
          <w:rPr>
            <w:rFonts w:ascii="Times New Roman" w:hAnsi="Times New Roman" w:cs="Times New Roman"/>
            <w:webHidden/>
            <w:sz w:val="28"/>
            <w:szCs w:val="28"/>
          </w:rPr>
          <w:tab/>
        </w:r>
      </w:hyperlink>
    </w:p>
    <w:p w:rsidR="00DF1786" w:rsidRPr="00DF1786" w:rsidRDefault="0002500D" w:rsidP="00DF1786">
      <w:pPr>
        <w:pStyle w:val="ac"/>
        <w:tabs>
          <w:tab w:val="left" w:pos="993"/>
        </w:tabs>
        <w:spacing w:after="0" w:line="240" w:lineRule="auto"/>
        <w:ind w:left="709"/>
        <w:jc w:val="both"/>
        <w:rPr>
          <w:rFonts w:ascii="Times New Roman" w:hAnsi="Times New Roman" w:cs="Times New Roman"/>
          <w:sz w:val="28"/>
          <w:szCs w:val="28"/>
        </w:rPr>
      </w:pPr>
      <w:hyperlink w:anchor="_Toc502048604"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культуры и искусства</w:t>
        </w:r>
        <w:r w:rsidR="00DF1786" w:rsidRPr="00DF1786">
          <w:rPr>
            <w:rFonts w:ascii="Times New Roman" w:hAnsi="Times New Roman" w:cs="Times New Roman"/>
            <w:webHidden/>
            <w:sz w:val="28"/>
            <w:szCs w:val="28"/>
          </w:rPr>
          <w:tab/>
        </w:r>
      </w:hyperlink>
    </w:p>
    <w:p w:rsidR="00DF1786" w:rsidRPr="00DF1786" w:rsidRDefault="0002500D" w:rsidP="00DF1786">
      <w:pPr>
        <w:pStyle w:val="ac"/>
        <w:tabs>
          <w:tab w:val="left" w:pos="993"/>
        </w:tabs>
        <w:spacing w:after="0" w:line="240" w:lineRule="auto"/>
        <w:ind w:left="709"/>
        <w:jc w:val="both"/>
        <w:rPr>
          <w:rFonts w:ascii="Times New Roman" w:hAnsi="Times New Roman" w:cs="Times New Roman"/>
          <w:sz w:val="28"/>
          <w:szCs w:val="28"/>
        </w:rPr>
      </w:pPr>
      <w:hyperlink w:anchor="_Toc502048605"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физической культуры и массового спорта</w:t>
        </w:r>
        <w:r w:rsidR="00DF1786" w:rsidRPr="00DF1786">
          <w:rPr>
            <w:rFonts w:ascii="Times New Roman" w:hAnsi="Times New Roman" w:cs="Times New Roman"/>
            <w:webHidden/>
            <w:sz w:val="28"/>
            <w:szCs w:val="28"/>
          </w:rPr>
          <w:tab/>
        </w:r>
      </w:hyperlink>
    </w:p>
    <w:p w:rsidR="00DF1786" w:rsidRPr="00DF1786" w:rsidRDefault="0002500D" w:rsidP="00DF1786">
      <w:pPr>
        <w:pStyle w:val="ac"/>
        <w:tabs>
          <w:tab w:val="left" w:pos="993"/>
        </w:tabs>
        <w:spacing w:after="0" w:line="240" w:lineRule="auto"/>
        <w:ind w:left="709"/>
        <w:jc w:val="both"/>
        <w:rPr>
          <w:rFonts w:ascii="Times New Roman" w:hAnsi="Times New Roman" w:cs="Times New Roman"/>
          <w:sz w:val="28"/>
          <w:szCs w:val="28"/>
        </w:rPr>
      </w:pPr>
      <w:hyperlink w:anchor="_Toc502048606"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торговли, общественного питания, бытового и коммунального обслуживания</w:t>
        </w:r>
        <w:r w:rsidR="00DF1786" w:rsidRPr="00DF1786">
          <w:rPr>
            <w:rFonts w:ascii="Times New Roman" w:hAnsi="Times New Roman" w:cs="Times New Roman"/>
            <w:webHidden/>
            <w:sz w:val="28"/>
            <w:szCs w:val="28"/>
          </w:rPr>
          <w:tab/>
        </w:r>
      </w:hyperlink>
    </w:p>
    <w:p w:rsidR="00DF1786" w:rsidRPr="00DF1786" w:rsidRDefault="0002500D" w:rsidP="00DF1786">
      <w:pPr>
        <w:pStyle w:val="ac"/>
        <w:tabs>
          <w:tab w:val="left" w:pos="993"/>
        </w:tabs>
        <w:spacing w:after="0" w:line="240" w:lineRule="auto"/>
        <w:ind w:left="709"/>
        <w:jc w:val="both"/>
        <w:rPr>
          <w:rFonts w:ascii="Times New Roman" w:hAnsi="Times New Roman" w:cs="Times New Roman"/>
          <w:sz w:val="28"/>
          <w:szCs w:val="28"/>
        </w:rPr>
      </w:pPr>
      <w:hyperlink w:anchor="_Toc502048607"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кредитно-финансового обслуживания</w:t>
        </w:r>
        <w:r w:rsidR="00DF1786" w:rsidRPr="00DF1786">
          <w:rPr>
            <w:rFonts w:ascii="Times New Roman" w:hAnsi="Times New Roman" w:cs="Times New Roman"/>
            <w:webHidden/>
            <w:sz w:val="28"/>
            <w:szCs w:val="28"/>
          </w:rPr>
          <w:tab/>
        </w:r>
      </w:hyperlink>
    </w:p>
    <w:p w:rsidR="00DF1786" w:rsidRPr="00DF1786" w:rsidRDefault="0002500D" w:rsidP="00DF1786">
      <w:pPr>
        <w:pStyle w:val="ac"/>
        <w:tabs>
          <w:tab w:val="left" w:pos="993"/>
        </w:tabs>
        <w:spacing w:after="0" w:line="240" w:lineRule="auto"/>
        <w:ind w:left="709"/>
        <w:jc w:val="both"/>
        <w:rPr>
          <w:rFonts w:ascii="Times New Roman" w:hAnsi="Times New Roman" w:cs="Times New Roman"/>
          <w:sz w:val="28"/>
          <w:szCs w:val="28"/>
        </w:rPr>
      </w:pPr>
      <w:hyperlink w:anchor="_Toc502048608"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почтовой связи</w:t>
        </w:r>
        <w:r w:rsidR="00DF1786" w:rsidRPr="00DF1786">
          <w:rPr>
            <w:rFonts w:ascii="Times New Roman" w:hAnsi="Times New Roman" w:cs="Times New Roman"/>
            <w:webHidden/>
            <w:sz w:val="28"/>
            <w:szCs w:val="28"/>
          </w:rPr>
          <w:tab/>
        </w:r>
      </w:hyperlink>
    </w:p>
    <w:p w:rsidR="00DF1786" w:rsidRPr="00DF1786" w:rsidRDefault="0002500D" w:rsidP="00DF1786">
      <w:pPr>
        <w:pStyle w:val="ac"/>
        <w:tabs>
          <w:tab w:val="left" w:pos="993"/>
        </w:tabs>
        <w:spacing w:after="0" w:line="240" w:lineRule="auto"/>
        <w:ind w:left="709"/>
        <w:jc w:val="both"/>
        <w:rPr>
          <w:rFonts w:ascii="Times New Roman" w:hAnsi="Times New Roman" w:cs="Times New Roman"/>
          <w:sz w:val="28"/>
          <w:szCs w:val="28"/>
        </w:rPr>
      </w:pPr>
      <w:hyperlink w:anchor="_Toc502048609"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в области дорожной деятельности и транспортного обслуживания</w:t>
        </w:r>
        <w:r w:rsidR="00DF1786" w:rsidRPr="00DF1786">
          <w:rPr>
            <w:rFonts w:ascii="Times New Roman" w:hAnsi="Times New Roman" w:cs="Times New Roman"/>
            <w:webHidden/>
            <w:sz w:val="28"/>
            <w:szCs w:val="28"/>
          </w:rPr>
          <w:tab/>
        </w:r>
      </w:hyperlink>
    </w:p>
    <w:p w:rsidR="00DF1786" w:rsidRPr="00DF1786" w:rsidRDefault="0002500D" w:rsidP="00DF1786">
      <w:pPr>
        <w:pStyle w:val="ac"/>
        <w:tabs>
          <w:tab w:val="left" w:pos="993"/>
        </w:tabs>
        <w:spacing w:after="0" w:line="240" w:lineRule="auto"/>
        <w:ind w:left="709"/>
        <w:jc w:val="both"/>
        <w:rPr>
          <w:rFonts w:ascii="Times New Roman" w:hAnsi="Times New Roman" w:cs="Times New Roman"/>
          <w:sz w:val="28"/>
          <w:szCs w:val="28"/>
        </w:rPr>
      </w:pPr>
      <w:hyperlink w:anchor="_Toc502048610"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в области промышленности и сельского хозяйства</w:t>
        </w:r>
        <w:r w:rsidR="00DF1786" w:rsidRPr="00DF1786">
          <w:rPr>
            <w:rFonts w:ascii="Times New Roman" w:hAnsi="Times New Roman" w:cs="Times New Roman"/>
            <w:webHidden/>
            <w:sz w:val="28"/>
            <w:szCs w:val="28"/>
          </w:rPr>
          <w:tab/>
        </w:r>
      </w:hyperlink>
    </w:p>
    <w:p w:rsidR="00DF1786" w:rsidRPr="00DF1786" w:rsidRDefault="0002500D" w:rsidP="00DF1786">
      <w:pPr>
        <w:pStyle w:val="ac"/>
        <w:tabs>
          <w:tab w:val="left" w:pos="993"/>
        </w:tabs>
        <w:spacing w:after="0" w:line="240" w:lineRule="auto"/>
        <w:ind w:left="709"/>
        <w:jc w:val="both"/>
        <w:rPr>
          <w:rFonts w:ascii="Times New Roman" w:hAnsi="Times New Roman" w:cs="Times New Roman"/>
          <w:sz w:val="28"/>
          <w:szCs w:val="28"/>
        </w:rPr>
      </w:pPr>
      <w:hyperlink w:anchor="_Toc502048611"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предназначенные для утилизации и переработки бытовых и промышленных отходов</w:t>
        </w:r>
        <w:r w:rsidR="00DF1786" w:rsidRPr="00DF1786">
          <w:rPr>
            <w:rFonts w:ascii="Times New Roman" w:hAnsi="Times New Roman" w:cs="Times New Roman"/>
            <w:webHidden/>
            <w:sz w:val="28"/>
            <w:szCs w:val="28"/>
          </w:rPr>
          <w:tab/>
        </w:r>
      </w:hyperlink>
    </w:p>
    <w:p w:rsidR="00DF1786" w:rsidRDefault="00DF1786" w:rsidP="004D163A">
      <w:pPr>
        <w:spacing w:after="0" w:line="240" w:lineRule="auto"/>
        <w:rPr>
          <w:rFonts w:ascii="Times New Roman" w:hAnsi="Times New Roman" w:cs="Times New Roman"/>
          <w:sz w:val="28"/>
          <w:szCs w:val="28"/>
        </w:rPr>
      </w:pPr>
    </w:p>
    <w:p w:rsidR="0027251F" w:rsidRPr="006C7125" w:rsidRDefault="0027251F" w:rsidP="0027251F">
      <w:pPr>
        <w:pStyle w:val="afd"/>
        <w:ind w:right="113" w:firstLine="720"/>
        <w:jc w:val="both"/>
        <w:rPr>
          <w:rFonts w:eastAsiaTheme="minorHAnsi"/>
          <w:sz w:val="28"/>
          <w:szCs w:val="28"/>
          <w:lang w:eastAsia="en-US"/>
        </w:rPr>
      </w:pPr>
      <w:r w:rsidRPr="006C7125">
        <w:rPr>
          <w:rFonts w:eastAsiaTheme="minorHAnsi"/>
          <w:sz w:val="28"/>
          <w:szCs w:val="28"/>
          <w:lang w:eastAsia="en-US"/>
        </w:rPr>
        <w:t xml:space="preserve">В состав </w:t>
      </w:r>
      <w:proofErr w:type="spellStart"/>
      <w:r>
        <w:rPr>
          <w:rFonts w:eastAsiaTheme="minorHAnsi"/>
          <w:sz w:val="28"/>
          <w:szCs w:val="28"/>
          <w:lang w:eastAsia="en-US"/>
        </w:rPr>
        <w:t>Ельнинского</w:t>
      </w:r>
      <w:proofErr w:type="spellEnd"/>
      <w:r w:rsidRPr="006C7125">
        <w:rPr>
          <w:rFonts w:eastAsiaTheme="minorHAnsi"/>
          <w:sz w:val="28"/>
          <w:szCs w:val="28"/>
          <w:lang w:eastAsia="en-US"/>
        </w:rPr>
        <w:t xml:space="preserve"> района входят следующие </w:t>
      </w:r>
      <w:proofErr w:type="gramStart"/>
      <w:r w:rsidRPr="0027251F">
        <w:rPr>
          <w:rFonts w:eastAsiaTheme="minorHAnsi"/>
          <w:b/>
          <w:sz w:val="28"/>
          <w:szCs w:val="28"/>
          <w:lang w:eastAsia="en-US"/>
        </w:rPr>
        <w:t>городское</w:t>
      </w:r>
      <w:proofErr w:type="gramEnd"/>
      <w:r w:rsidRPr="0027251F">
        <w:rPr>
          <w:rFonts w:eastAsiaTheme="minorHAnsi"/>
          <w:b/>
          <w:sz w:val="28"/>
          <w:szCs w:val="28"/>
          <w:lang w:eastAsia="en-US"/>
        </w:rPr>
        <w:t xml:space="preserve"> и</w:t>
      </w:r>
      <w:r>
        <w:rPr>
          <w:rFonts w:eastAsiaTheme="minorHAnsi"/>
          <w:sz w:val="28"/>
          <w:szCs w:val="28"/>
          <w:lang w:eastAsia="en-US"/>
        </w:rPr>
        <w:t xml:space="preserve">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Pr="006C7125">
        <w:rPr>
          <w:rFonts w:eastAsiaTheme="minorHAnsi"/>
          <w:sz w:val="28"/>
          <w:szCs w:val="28"/>
          <w:lang w:eastAsia="en-US"/>
        </w:rPr>
        <w:t>:</w:t>
      </w:r>
    </w:p>
    <w:p w:rsidR="0027251F" w:rsidRPr="006C7125" w:rsidRDefault="0027251F" w:rsidP="00972EEC">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Ельнинское</w:t>
      </w:r>
      <w:proofErr w:type="spellEnd"/>
      <w:r w:rsidRPr="006C7125">
        <w:rPr>
          <w:rFonts w:ascii="Times New Roman" w:eastAsiaTheme="minorHAnsi" w:hAnsi="Times New Roman" w:cs="Times New Roman"/>
          <w:sz w:val="28"/>
          <w:szCs w:val="28"/>
        </w:rPr>
        <w:t xml:space="preserve"> сельское поселение.</w:t>
      </w:r>
    </w:p>
    <w:p w:rsidR="0027251F" w:rsidRPr="006C7125" w:rsidRDefault="0027251F" w:rsidP="00972EEC">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Коробецкое</w:t>
      </w:r>
      <w:proofErr w:type="spellEnd"/>
      <w:r w:rsidRPr="006C7125">
        <w:rPr>
          <w:rFonts w:ascii="Times New Roman" w:eastAsiaTheme="minorHAnsi" w:hAnsi="Times New Roman" w:cs="Times New Roman"/>
          <w:sz w:val="28"/>
          <w:szCs w:val="28"/>
        </w:rPr>
        <w:t xml:space="preserve"> сельское поселение.</w:t>
      </w:r>
    </w:p>
    <w:p w:rsidR="0027251F" w:rsidRPr="006C7125" w:rsidRDefault="0027251F" w:rsidP="00972EEC">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Леонидовское</w:t>
      </w:r>
      <w:proofErr w:type="spellEnd"/>
      <w:r w:rsidRPr="006C7125">
        <w:rPr>
          <w:rFonts w:ascii="Times New Roman" w:eastAsiaTheme="minorHAnsi" w:hAnsi="Times New Roman" w:cs="Times New Roman"/>
          <w:sz w:val="28"/>
          <w:szCs w:val="28"/>
        </w:rPr>
        <w:t xml:space="preserve"> сельское поселение.</w:t>
      </w:r>
    </w:p>
    <w:p w:rsidR="0027251F" w:rsidRPr="006C7125" w:rsidRDefault="0027251F" w:rsidP="00972EEC">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Бобровичское</w:t>
      </w:r>
      <w:proofErr w:type="spellEnd"/>
      <w:r w:rsidRPr="006C7125">
        <w:rPr>
          <w:rFonts w:ascii="Times New Roman" w:eastAsiaTheme="minorHAnsi" w:hAnsi="Times New Roman" w:cs="Times New Roman"/>
          <w:sz w:val="28"/>
          <w:szCs w:val="28"/>
        </w:rPr>
        <w:t xml:space="preserve"> сельское поселение.</w:t>
      </w:r>
    </w:p>
    <w:p w:rsidR="00E5087D" w:rsidRPr="00394F1F" w:rsidRDefault="00E5087D"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w:t>
      </w:r>
      <w:r w:rsidRPr="00394F1F">
        <w:rPr>
          <w:rFonts w:ascii="Times New Roman" w:hAnsi="Times New Roman" w:cs="Times New Roman"/>
          <w:sz w:val="28"/>
          <w:szCs w:val="28"/>
        </w:rPr>
        <w:lastRenderedPageBreak/>
        <w:t>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902DFA" w:rsidRDefault="00902DFA" w:rsidP="004D163A">
      <w:pPr>
        <w:spacing w:after="0" w:line="240" w:lineRule="auto"/>
        <w:rPr>
          <w:rFonts w:ascii="Times New Roman" w:hAnsi="Times New Roman" w:cs="Times New Roman"/>
          <w:sz w:val="28"/>
          <w:szCs w:val="28"/>
        </w:rPr>
      </w:pPr>
    </w:p>
    <w:p w:rsidR="006C7125" w:rsidRPr="006C7125" w:rsidRDefault="006C7125" w:rsidP="006C7125">
      <w:pPr>
        <w:pStyle w:val="af5"/>
        <w:ind w:left="720"/>
        <w:rPr>
          <w:rFonts w:ascii="Times New Roman" w:eastAsiaTheme="minorHAnsi" w:hAnsi="Times New Roman" w:cs="Times New Roman"/>
          <w:sz w:val="28"/>
          <w:szCs w:val="28"/>
        </w:rPr>
      </w:pPr>
    </w:p>
    <w:p w:rsidR="006C7125" w:rsidRDefault="006C7125" w:rsidP="004D163A">
      <w:pPr>
        <w:spacing w:after="0" w:line="240" w:lineRule="auto"/>
        <w:rPr>
          <w:rFonts w:ascii="Times New Roman" w:hAnsi="Times New Roman" w:cs="Times New Roman"/>
          <w:sz w:val="28"/>
          <w:szCs w:val="28"/>
        </w:rPr>
      </w:pPr>
    </w:p>
    <w:p w:rsidR="006C7125" w:rsidRPr="00394F1F" w:rsidRDefault="006C7125" w:rsidP="004D163A">
      <w:pPr>
        <w:spacing w:after="0" w:line="240" w:lineRule="auto"/>
        <w:rPr>
          <w:rFonts w:ascii="Times New Roman" w:hAnsi="Times New Roman" w:cs="Times New Roman"/>
          <w:sz w:val="28"/>
          <w:szCs w:val="28"/>
        </w:rPr>
        <w:sectPr w:rsidR="006C7125"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13459275"/>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13459276"/>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13459277"/>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972EEC">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972EEC">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13459278"/>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 </w:t>
            </w:r>
            <w:r w:rsidRPr="00083AF0">
              <w:rPr>
                <w:rFonts w:ascii="Times New Roman" w:hAnsi="Times New Roman" w:cs="Times New Roman"/>
                <w:sz w:val="28"/>
                <w:szCs w:val="28"/>
              </w:rPr>
              <w:lastRenderedPageBreak/>
              <w:t>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дорог, магистральных </w:t>
            </w:r>
            <w:r w:rsidRPr="00083AF0">
              <w:rPr>
                <w:rFonts w:ascii="Times New Roman" w:hAnsi="Times New Roman" w:cs="Times New Roman"/>
                <w:sz w:val="28"/>
                <w:szCs w:val="28"/>
              </w:rPr>
              <w:lastRenderedPageBreak/>
              <w:t>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воздушных линий электропер</w:t>
            </w:r>
            <w:r w:rsidRPr="00083AF0">
              <w:rPr>
                <w:rFonts w:ascii="Times New Roman" w:hAnsi="Times New Roman" w:cs="Times New Roman"/>
                <w:sz w:val="28"/>
                <w:szCs w:val="28"/>
              </w:rPr>
              <w:lastRenderedPageBreak/>
              <w:t>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lastRenderedPageBreak/>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13459279"/>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972EEC">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972EEC">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lastRenderedPageBreak/>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13459280"/>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972EEC">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972EEC">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 xml:space="preserve">СП 30.13330.2012 «Внутренний водопровод и канализация зданий. Актуализированная редакция </w:t>
      </w:r>
      <w:proofErr w:type="spellStart"/>
      <w:r w:rsidRPr="003C0341">
        <w:rPr>
          <w:rFonts w:ascii="Times New Roman" w:hAnsi="Times New Roman" w:cs="Times New Roman"/>
          <w:sz w:val="28"/>
          <w:szCs w:val="28"/>
          <w:shd w:val="clear" w:color="auto" w:fill="FFFFFF"/>
        </w:rPr>
        <w:t>СНиП</w:t>
      </w:r>
      <w:proofErr w:type="spellEnd"/>
      <w:r w:rsidRPr="003C0341">
        <w:rPr>
          <w:rFonts w:ascii="Times New Roman" w:hAnsi="Times New Roman" w:cs="Times New Roman"/>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972EEC">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proofErr w:type="gramStart"/>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классификации, принятой в СП 30.13330.2012 «Внутренний водопровод и канализация зданий.</w:t>
      </w:r>
      <w:proofErr w:type="gramEnd"/>
      <w:r w:rsidRPr="00EF44B5">
        <w:rPr>
          <w:rFonts w:ascii="Times New Roman" w:hAnsi="Times New Roman" w:cs="Times New Roman"/>
          <w:bCs/>
          <w:sz w:val="28"/>
          <w:szCs w:val="28"/>
          <w:shd w:val="clear" w:color="auto" w:fill="FFFFFF"/>
        </w:rPr>
        <w:t xml:space="preserve">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972EEC">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13459281"/>
      <w:r w:rsidRPr="00394F1F">
        <w:rPr>
          <w:rFonts w:ascii="Times New Roman" w:hAnsi="Times New Roman" w:cs="Times New Roman"/>
          <w:b/>
          <w:sz w:val="28"/>
          <w:szCs w:val="28"/>
        </w:rPr>
        <w:lastRenderedPageBreak/>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972EEC">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972EEC">
      <w:pPr>
        <w:pStyle w:val="ac"/>
        <w:numPr>
          <w:ilvl w:val="2"/>
          <w:numId w:val="49"/>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Линейно-кабельные сооружения </w:t>
            </w:r>
            <w:r w:rsidRPr="006272F0">
              <w:rPr>
                <w:rFonts w:ascii="Times New Roman" w:hAnsi="Times New Roman" w:cs="Times New Roman"/>
                <w:sz w:val="28"/>
                <w:szCs w:val="28"/>
              </w:rPr>
              <w:lastRenderedPageBreak/>
              <w:t>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lastRenderedPageBreak/>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972EEC">
      <w:pPr>
        <w:pStyle w:val="ac"/>
        <w:numPr>
          <w:ilvl w:val="1"/>
          <w:numId w:val="49"/>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13459282"/>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Плотность улично-дорожной сети в границах застроенной территории,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972EEC">
      <w:pPr>
        <w:pStyle w:val="ac"/>
        <w:numPr>
          <w:ilvl w:val="1"/>
          <w:numId w:val="49"/>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13459283"/>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972EEC">
      <w:pPr>
        <w:pStyle w:val="ac"/>
        <w:numPr>
          <w:ilvl w:val="2"/>
          <w:numId w:val="49"/>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13459284"/>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972EEC">
      <w:pPr>
        <w:pStyle w:val="ac"/>
        <w:numPr>
          <w:ilvl w:val="2"/>
          <w:numId w:val="49"/>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13459285"/>
      <w:r w:rsidRPr="00394F1F">
        <w:rPr>
          <w:rFonts w:ascii="Times New Roman" w:hAnsi="Times New Roman" w:cs="Times New Roman"/>
          <w:b/>
          <w:sz w:val="28"/>
          <w:szCs w:val="28"/>
        </w:rPr>
        <w:lastRenderedPageBreak/>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xml:space="preserve">№ </w:t>
            </w:r>
            <w:proofErr w:type="spellStart"/>
            <w:proofErr w:type="gramStart"/>
            <w:r w:rsidRPr="00A3643D">
              <w:rPr>
                <w:rFonts w:ascii="Times New Roman" w:hAnsi="Times New Roman" w:cs="Times New Roman"/>
                <w:sz w:val="28"/>
                <w:szCs w:val="28"/>
              </w:rPr>
              <w:t>п</w:t>
            </w:r>
            <w:proofErr w:type="spellEnd"/>
            <w:proofErr w:type="gramEnd"/>
            <w:r w:rsidRPr="00A3643D">
              <w:rPr>
                <w:rFonts w:ascii="Times New Roman" w:hAnsi="Times New Roman" w:cs="Times New Roman"/>
                <w:sz w:val="28"/>
                <w:szCs w:val="28"/>
              </w:rPr>
              <w:t>/</w:t>
            </w:r>
            <w:proofErr w:type="spellStart"/>
            <w:r w:rsidRPr="00A3643D">
              <w:rPr>
                <w:rFonts w:ascii="Times New Roman" w:hAnsi="Times New Roman" w:cs="Times New Roman"/>
                <w:sz w:val="28"/>
                <w:szCs w:val="28"/>
              </w:rPr>
              <w:t>п</w:t>
            </w:r>
            <w:proofErr w:type="spellEnd"/>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 xml:space="preserve">Учреждения по работе с детьми и молодежью (муниципальные </w:t>
            </w:r>
            <w:proofErr w:type="spellStart"/>
            <w:r w:rsidRPr="00A3643D">
              <w:rPr>
                <w:rFonts w:ascii="Times New Roman" w:hAnsi="Times New Roman" w:cs="Times New Roman"/>
                <w:sz w:val="28"/>
                <w:szCs w:val="28"/>
              </w:rPr>
              <w:t>подростково-молодежные</w:t>
            </w:r>
            <w:proofErr w:type="spellEnd"/>
            <w:r w:rsidRPr="00A3643D">
              <w:rPr>
                <w:rFonts w:ascii="Times New Roman" w:hAnsi="Times New Roman" w:cs="Times New Roman"/>
                <w:sz w:val="28"/>
                <w:szCs w:val="28"/>
              </w:rPr>
              <w:t xml:space="preserve"> центры и </w:t>
            </w:r>
            <w:proofErr w:type="spellStart"/>
            <w:r w:rsidRPr="00A3643D">
              <w:rPr>
                <w:rFonts w:ascii="Times New Roman" w:hAnsi="Times New Roman" w:cs="Times New Roman"/>
                <w:sz w:val="28"/>
                <w:szCs w:val="28"/>
              </w:rPr>
              <w:t>спортивно-досуговые</w:t>
            </w:r>
            <w:proofErr w:type="spellEnd"/>
            <w:r w:rsidRPr="00A3643D">
              <w:rPr>
                <w:rFonts w:ascii="Times New Roman" w:hAnsi="Times New Roman" w:cs="Times New Roman"/>
                <w:sz w:val="28"/>
                <w:szCs w:val="28"/>
              </w:rPr>
              <w:t xml:space="preserve">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 xml:space="preserve">Пешеходная доступность, </w:t>
            </w:r>
            <w:proofErr w:type="gramStart"/>
            <w:r w:rsidRPr="00A3643D">
              <w:rPr>
                <w:rFonts w:ascii="Times New Roman" w:hAnsi="Times New Roman" w:cs="Times New Roman"/>
                <w:sz w:val="28"/>
                <w:szCs w:val="28"/>
              </w:rPr>
              <w:t>м</w:t>
            </w:r>
            <w:proofErr w:type="gramEnd"/>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972EEC">
      <w:pPr>
        <w:pStyle w:val="ac"/>
        <w:numPr>
          <w:ilvl w:val="1"/>
          <w:numId w:val="49"/>
        </w:numPr>
        <w:spacing w:after="0" w:line="240" w:lineRule="auto"/>
        <w:ind w:right="1146"/>
        <w:outlineLvl w:val="1"/>
        <w:rPr>
          <w:rFonts w:ascii="Times New Roman" w:hAnsi="Times New Roman" w:cs="Times New Roman"/>
          <w:b/>
          <w:sz w:val="28"/>
          <w:szCs w:val="28"/>
        </w:rPr>
      </w:pPr>
      <w:bookmarkStart w:id="32" w:name="_Toc502048393"/>
      <w:bookmarkStart w:id="33" w:name="_Toc513459286"/>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972EEC">
      <w:pPr>
        <w:pStyle w:val="ac"/>
        <w:numPr>
          <w:ilvl w:val="1"/>
          <w:numId w:val="49"/>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13459287"/>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972EEC">
      <w:pPr>
        <w:pStyle w:val="ac"/>
        <w:numPr>
          <w:ilvl w:val="1"/>
          <w:numId w:val="49"/>
        </w:numPr>
        <w:spacing w:after="0" w:line="240" w:lineRule="auto"/>
        <w:ind w:right="294"/>
        <w:jc w:val="center"/>
        <w:outlineLvl w:val="1"/>
        <w:rPr>
          <w:rFonts w:ascii="Times New Roman" w:hAnsi="Times New Roman" w:cs="Times New Roman"/>
          <w:b/>
          <w:sz w:val="28"/>
          <w:szCs w:val="28"/>
        </w:rPr>
      </w:pPr>
      <w:bookmarkStart w:id="36" w:name="_Toc502048395"/>
      <w:bookmarkStart w:id="37" w:name="_Toc513459288"/>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Ж</w:t>
      </w:r>
      <w:proofErr w:type="gramEnd"/>
      <w:r w:rsidRPr="00394F1F">
        <w:rPr>
          <w:rFonts w:ascii="Times New Roman" w:hAnsi="Times New Roman" w:cs="Times New Roman"/>
          <w:sz w:val="28"/>
          <w:szCs w:val="28"/>
        </w:rPr>
        <w:t xml:space="preserve">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972EEC">
      <w:pPr>
        <w:pStyle w:val="ac"/>
        <w:numPr>
          <w:ilvl w:val="1"/>
          <w:numId w:val="49"/>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13459289"/>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6805B6">
        <w:rPr>
          <w:sz w:val="28"/>
          <w:szCs w:val="28"/>
          <w:lang w:val="ru-RU"/>
        </w:rPr>
        <w:t>Ельнинского</w:t>
      </w:r>
      <w:proofErr w:type="spellEnd"/>
      <w:r w:rsidR="00CC2F24">
        <w:rPr>
          <w:sz w:val="28"/>
          <w:szCs w:val="28"/>
          <w:lang w:val="ru-RU"/>
        </w:rPr>
        <w:t xml:space="preserve"> района</w:t>
      </w:r>
      <w:r w:rsidRPr="00394F1F">
        <w:rPr>
          <w:sz w:val="28"/>
          <w:szCs w:val="28"/>
          <w:lang w:val="ru-RU"/>
        </w:rPr>
        <w:t xml:space="preserve">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13459290"/>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13459291"/>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780742" w:rsidRPr="00934A91" w:rsidTr="00160E46">
        <w:trPr>
          <w:trHeight w:val="763"/>
          <w:jc w:val="center"/>
        </w:trPr>
        <w:tc>
          <w:tcPr>
            <w:tcW w:w="5500" w:type="dxa"/>
            <w:tcBorders>
              <w:top w:val="single" w:sz="4" w:space="0" w:color="000000"/>
              <w:left w:val="single" w:sz="4" w:space="0" w:color="000000"/>
              <w:bottom w:val="single" w:sz="4" w:space="0" w:color="000000"/>
            </w:tcBorders>
          </w:tcPr>
          <w:p w:rsidR="00780742" w:rsidRPr="00934A91" w:rsidRDefault="00780742"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780742" w:rsidRPr="00DF69E4" w:rsidRDefault="00780742" w:rsidP="002471B9">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0,03</w:t>
            </w:r>
          </w:p>
        </w:tc>
        <w:tc>
          <w:tcPr>
            <w:tcW w:w="2410" w:type="dxa"/>
            <w:tcBorders>
              <w:top w:val="single" w:sz="4" w:space="0" w:color="000000"/>
              <w:left w:val="single" w:sz="4" w:space="0" w:color="000000"/>
              <w:bottom w:val="single" w:sz="4" w:space="0" w:color="000000"/>
              <w:right w:val="single" w:sz="4" w:space="0" w:color="000000"/>
            </w:tcBorders>
            <w:vAlign w:val="center"/>
          </w:tcPr>
          <w:p w:rsidR="00780742" w:rsidRPr="00DF69E4" w:rsidRDefault="00780742" w:rsidP="002471B9">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780742"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780742" w:rsidRPr="00934A91" w:rsidRDefault="00780742"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780742" w:rsidRPr="00DF69E4" w:rsidRDefault="00780742" w:rsidP="002471B9">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780742" w:rsidRPr="00DF69E4" w:rsidRDefault="00780742" w:rsidP="002471B9">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w:t>
      </w:r>
    </w:p>
    <w:p w:rsid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EB02A8" w:rsidRDefault="00EB02A8" w:rsidP="00934A91">
      <w:pPr>
        <w:pStyle w:val="2f2"/>
        <w:ind w:left="0" w:firstLine="709"/>
        <w:jc w:val="both"/>
        <w:rPr>
          <w:rFonts w:ascii="Times New Roman" w:hAnsi="Times New Roman" w:cs="Times New Roman"/>
          <w:sz w:val="28"/>
          <w:szCs w:val="28"/>
        </w:rPr>
      </w:pPr>
    </w:p>
    <w:p w:rsidR="00EB02A8" w:rsidRDefault="00EB02A8" w:rsidP="00934A91">
      <w:pPr>
        <w:pStyle w:val="2f2"/>
        <w:ind w:left="0" w:firstLine="709"/>
        <w:jc w:val="both"/>
        <w:rPr>
          <w:rFonts w:ascii="Times New Roman" w:hAnsi="Times New Roman" w:cs="Times New Roman"/>
          <w:sz w:val="28"/>
          <w:szCs w:val="28"/>
        </w:rPr>
      </w:pPr>
    </w:p>
    <w:p w:rsidR="00EB02A8" w:rsidRDefault="00EB02A8" w:rsidP="00934A91">
      <w:pPr>
        <w:pStyle w:val="2f2"/>
        <w:ind w:left="0" w:firstLine="709"/>
        <w:jc w:val="both"/>
        <w:rPr>
          <w:rFonts w:ascii="Times New Roman" w:hAnsi="Times New Roman" w:cs="Times New Roman"/>
          <w:sz w:val="28"/>
          <w:szCs w:val="28"/>
        </w:rPr>
      </w:pPr>
    </w:p>
    <w:p w:rsidR="00EB02A8" w:rsidRPr="00934A91" w:rsidRDefault="00EB02A8" w:rsidP="00934A91">
      <w:pPr>
        <w:pStyle w:val="2f2"/>
        <w:ind w:left="0" w:firstLine="709"/>
        <w:jc w:val="both"/>
        <w:rPr>
          <w:rFonts w:ascii="Times New Roman" w:hAnsi="Times New Roman" w:cs="Times New Roman"/>
          <w:sz w:val="28"/>
          <w:szCs w:val="28"/>
        </w:rPr>
      </w:pPr>
    </w:p>
    <w:p w:rsidR="00934A91" w:rsidRDefault="00160E46" w:rsidP="0014179D">
      <w:pPr>
        <w:pStyle w:val="a1"/>
        <w:numPr>
          <w:ilvl w:val="0"/>
          <w:numId w:val="0"/>
        </w:numPr>
        <w:ind w:firstLine="709"/>
        <w:rPr>
          <w:b/>
          <w:i/>
          <w:sz w:val="28"/>
          <w:szCs w:val="28"/>
        </w:rPr>
      </w:pPr>
      <w:r w:rsidRPr="0014179D">
        <w:rPr>
          <w:b/>
          <w:i/>
          <w:sz w:val="28"/>
          <w:szCs w:val="28"/>
        </w:rPr>
        <w:lastRenderedPageBreak/>
        <w:t xml:space="preserve">1.3. </w:t>
      </w:r>
      <w:r w:rsidR="00934A91" w:rsidRPr="0014179D">
        <w:rPr>
          <w:b/>
          <w:i/>
          <w:sz w:val="28"/>
          <w:szCs w:val="28"/>
        </w:rPr>
        <w:t>Расчетная плотность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9"/>
        <w:gridCol w:w="792"/>
        <w:gridCol w:w="792"/>
        <w:gridCol w:w="792"/>
        <w:gridCol w:w="792"/>
        <w:gridCol w:w="792"/>
        <w:gridCol w:w="792"/>
        <w:gridCol w:w="792"/>
        <w:gridCol w:w="732"/>
      </w:tblGrid>
      <w:tr w:rsidR="00EB02A8" w:rsidRPr="00EB02A8" w:rsidTr="00DD70C2">
        <w:trPr>
          <w:cantSplit/>
          <w:trHeight w:val="236"/>
          <w:tblHeader/>
          <w:jc w:val="center"/>
        </w:trPr>
        <w:tc>
          <w:tcPr>
            <w:tcW w:w="3829" w:type="dxa"/>
            <w:vMerge w:val="restart"/>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Тип дома</w:t>
            </w:r>
          </w:p>
        </w:tc>
        <w:tc>
          <w:tcPr>
            <w:tcW w:w="6276" w:type="dxa"/>
            <w:gridSpan w:val="8"/>
            <w:shd w:val="clear" w:color="auto" w:fill="CCFFCC"/>
            <w:vAlign w:val="center"/>
          </w:tcPr>
          <w:p w:rsidR="00EB02A8" w:rsidRPr="00EB02A8" w:rsidRDefault="00EB02A8" w:rsidP="00DD70C2">
            <w:pPr>
              <w:spacing w:line="240" w:lineRule="auto"/>
              <w:ind w:left="-57" w:right="-57"/>
              <w:jc w:val="center"/>
              <w:rPr>
                <w:rFonts w:ascii="Times New Roman" w:hAnsi="Times New Roman" w:cs="Times New Roman"/>
                <w:spacing w:val="-2"/>
                <w:sz w:val="28"/>
                <w:szCs w:val="28"/>
              </w:rPr>
            </w:pPr>
            <w:r w:rsidRPr="00EB02A8">
              <w:rPr>
                <w:rFonts w:ascii="Times New Roman" w:hAnsi="Times New Roman" w:cs="Times New Roman"/>
                <w:spacing w:val="-2"/>
                <w:sz w:val="28"/>
                <w:szCs w:val="28"/>
              </w:rPr>
              <w:t>Плотность населения, чел./</w:t>
            </w:r>
            <w:proofErr w:type="gramStart"/>
            <w:r w:rsidRPr="00EB02A8">
              <w:rPr>
                <w:rFonts w:ascii="Times New Roman" w:hAnsi="Times New Roman" w:cs="Times New Roman"/>
                <w:spacing w:val="-2"/>
                <w:sz w:val="28"/>
                <w:szCs w:val="28"/>
              </w:rPr>
              <w:t>га</w:t>
            </w:r>
            <w:proofErr w:type="gramEnd"/>
            <w:r w:rsidRPr="00EB02A8">
              <w:rPr>
                <w:rFonts w:ascii="Times New Roman" w:hAnsi="Times New Roman" w:cs="Times New Roman"/>
                <w:spacing w:val="-2"/>
                <w:sz w:val="28"/>
                <w:szCs w:val="28"/>
              </w:rPr>
              <w:t>, при среднем размере семьи, чел.</w:t>
            </w:r>
          </w:p>
        </w:tc>
      </w:tr>
      <w:tr w:rsidR="00EB02A8" w:rsidRPr="00EB02A8" w:rsidTr="00DD70C2">
        <w:trPr>
          <w:cantSplit/>
          <w:trHeight w:val="111"/>
          <w:tblHeader/>
          <w:jc w:val="center"/>
        </w:trPr>
        <w:tc>
          <w:tcPr>
            <w:tcW w:w="3829" w:type="dxa"/>
            <w:vMerge/>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2,5</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3,0</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3,5</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4,0</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4,5</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5,0</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5,5</w:t>
            </w:r>
          </w:p>
        </w:tc>
        <w:tc>
          <w:tcPr>
            <w:tcW w:w="73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6,0</w:t>
            </w:r>
          </w:p>
        </w:tc>
      </w:tr>
      <w:tr w:rsidR="00EB02A8" w:rsidRPr="00EB02A8" w:rsidTr="00DD70C2">
        <w:trPr>
          <w:trHeight w:val="462"/>
          <w:jc w:val="center"/>
        </w:trPr>
        <w:tc>
          <w:tcPr>
            <w:tcW w:w="3829" w:type="dxa"/>
            <w:tcBorders>
              <w:bottom w:val="nil"/>
            </w:tcBorders>
            <w:vAlign w:val="center"/>
          </w:tcPr>
          <w:p w:rsidR="00EB02A8" w:rsidRPr="00EB02A8" w:rsidRDefault="00EB02A8" w:rsidP="00DD70C2">
            <w:pPr>
              <w:spacing w:line="239" w:lineRule="auto"/>
              <w:ind w:right="-108"/>
              <w:rPr>
                <w:rFonts w:ascii="Times New Roman" w:hAnsi="Times New Roman" w:cs="Times New Roman"/>
                <w:b/>
                <w:bCs/>
                <w:sz w:val="28"/>
                <w:szCs w:val="28"/>
              </w:rPr>
            </w:pPr>
            <w:r w:rsidRPr="00EB02A8">
              <w:rPr>
                <w:rFonts w:ascii="Times New Roman" w:hAnsi="Times New Roman" w:cs="Times New Roman"/>
                <w:sz w:val="28"/>
                <w:szCs w:val="28"/>
              </w:rPr>
              <w:t xml:space="preserve">Индивидуальный, блокированный </w:t>
            </w:r>
          </w:p>
          <w:p w:rsidR="00EB02A8" w:rsidRPr="00EB02A8" w:rsidRDefault="00EB02A8" w:rsidP="00DD70C2">
            <w:pPr>
              <w:spacing w:line="239" w:lineRule="auto"/>
              <w:ind w:right="-108"/>
              <w:rPr>
                <w:rFonts w:ascii="Times New Roman" w:hAnsi="Times New Roman" w:cs="Times New Roman"/>
                <w:b/>
                <w:bCs/>
                <w:sz w:val="28"/>
                <w:szCs w:val="28"/>
              </w:rPr>
            </w:pPr>
            <w:r w:rsidRPr="00EB02A8">
              <w:rPr>
                <w:rFonts w:ascii="Times New Roman" w:hAnsi="Times New Roman" w:cs="Times New Roman"/>
                <w:sz w:val="28"/>
                <w:szCs w:val="28"/>
              </w:rPr>
              <w:t>с приусадебным (</w:t>
            </w:r>
            <w:proofErr w:type="spellStart"/>
            <w:r w:rsidRPr="00EB02A8">
              <w:rPr>
                <w:rFonts w:ascii="Times New Roman" w:hAnsi="Times New Roman" w:cs="Times New Roman"/>
                <w:sz w:val="28"/>
                <w:szCs w:val="28"/>
              </w:rPr>
              <w:t>приквартирным</w:t>
            </w:r>
            <w:proofErr w:type="spellEnd"/>
            <w:r w:rsidRPr="00EB02A8">
              <w:rPr>
                <w:rFonts w:ascii="Times New Roman" w:hAnsi="Times New Roman" w:cs="Times New Roman"/>
                <w:sz w:val="28"/>
                <w:szCs w:val="28"/>
              </w:rPr>
              <w:t>)         участком, м</w:t>
            </w:r>
            <w:proofErr w:type="gramStart"/>
            <w:r w:rsidRPr="00EB02A8">
              <w:rPr>
                <w:rFonts w:ascii="Times New Roman" w:hAnsi="Times New Roman" w:cs="Times New Roman"/>
                <w:sz w:val="28"/>
                <w:szCs w:val="28"/>
                <w:vertAlign w:val="superscript"/>
              </w:rPr>
              <w:t>2</w:t>
            </w:r>
            <w:proofErr w:type="gramEnd"/>
            <w:r w:rsidRPr="00EB02A8">
              <w:rPr>
                <w:rFonts w:ascii="Times New Roman" w:hAnsi="Times New Roman" w:cs="Times New Roman"/>
                <w:sz w:val="28"/>
                <w:szCs w:val="28"/>
              </w:rPr>
              <w:t>:</w:t>
            </w: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3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2000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14</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16</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18</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22</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24</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1500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13</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17</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27</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30</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1200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17</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21</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23</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28</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33</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37</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1000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24</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28</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38</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44</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800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33</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38</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45</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50</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600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33</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41</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44</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48</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50</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60</w:t>
            </w:r>
          </w:p>
        </w:tc>
      </w:tr>
      <w:tr w:rsidR="00EB02A8" w:rsidRPr="00EB02A8" w:rsidTr="00DD70C2">
        <w:trPr>
          <w:trHeight w:val="227"/>
          <w:jc w:val="center"/>
        </w:trPr>
        <w:tc>
          <w:tcPr>
            <w:tcW w:w="3829"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400</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35</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40</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44</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45</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50</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54</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56</w:t>
            </w:r>
          </w:p>
        </w:tc>
        <w:tc>
          <w:tcPr>
            <w:tcW w:w="73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65</w:t>
            </w:r>
          </w:p>
        </w:tc>
      </w:tr>
      <w:tr w:rsidR="00EB02A8" w:rsidRPr="00EB02A8" w:rsidTr="00DD70C2">
        <w:trPr>
          <w:trHeight w:val="265"/>
          <w:jc w:val="center"/>
        </w:trPr>
        <w:tc>
          <w:tcPr>
            <w:tcW w:w="3829" w:type="dxa"/>
            <w:tcBorders>
              <w:bottom w:val="nil"/>
            </w:tcBorders>
            <w:vAlign w:val="center"/>
          </w:tcPr>
          <w:p w:rsidR="00EB02A8" w:rsidRPr="00EB02A8" w:rsidRDefault="00EB02A8" w:rsidP="00DD70C2">
            <w:pPr>
              <w:spacing w:line="239" w:lineRule="auto"/>
              <w:ind w:right="-57"/>
              <w:rPr>
                <w:rFonts w:ascii="Times New Roman" w:hAnsi="Times New Roman" w:cs="Times New Roman"/>
                <w:b/>
                <w:bCs/>
                <w:sz w:val="28"/>
                <w:szCs w:val="28"/>
              </w:rPr>
            </w:pPr>
            <w:r w:rsidRPr="00EB02A8">
              <w:rPr>
                <w:rFonts w:ascii="Times New Roman" w:hAnsi="Times New Roman" w:cs="Times New Roman"/>
                <w:sz w:val="28"/>
                <w:szCs w:val="28"/>
              </w:rPr>
              <w:t xml:space="preserve">Многоквартирный малоэтажный </w:t>
            </w:r>
          </w:p>
          <w:p w:rsidR="00EB02A8" w:rsidRPr="00EB02A8" w:rsidRDefault="00EB02A8" w:rsidP="00DD70C2">
            <w:pPr>
              <w:spacing w:line="239" w:lineRule="auto"/>
              <w:ind w:right="-57"/>
              <w:rPr>
                <w:rFonts w:ascii="Times New Roman" w:hAnsi="Times New Roman" w:cs="Times New Roman"/>
                <w:b/>
                <w:bCs/>
                <w:sz w:val="28"/>
                <w:szCs w:val="28"/>
              </w:rPr>
            </w:pPr>
            <w:r w:rsidRPr="00EB02A8">
              <w:rPr>
                <w:rFonts w:ascii="Times New Roman" w:hAnsi="Times New Roman" w:cs="Times New Roman"/>
                <w:sz w:val="28"/>
                <w:szCs w:val="28"/>
              </w:rPr>
              <w:t>с количеством этажей:</w:t>
            </w: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3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lastRenderedPageBreak/>
              <w:t>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130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150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r>
      <w:tr w:rsidR="00EB02A8" w:rsidRPr="00EB02A8" w:rsidTr="00DD70C2">
        <w:trPr>
          <w:trHeight w:val="227"/>
          <w:jc w:val="center"/>
        </w:trPr>
        <w:tc>
          <w:tcPr>
            <w:tcW w:w="3829"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170</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3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r>
      <w:tr w:rsidR="00EB02A8" w:rsidRPr="00EB02A8" w:rsidTr="00DD70C2">
        <w:trPr>
          <w:trHeight w:val="227"/>
          <w:jc w:val="center"/>
        </w:trPr>
        <w:tc>
          <w:tcPr>
            <w:tcW w:w="3829" w:type="dxa"/>
            <w:tcBorders>
              <w:top w:val="single" w:sz="4" w:space="0" w:color="auto"/>
              <w:bottom w:val="nil"/>
            </w:tcBorders>
            <w:vAlign w:val="center"/>
          </w:tcPr>
          <w:p w:rsidR="00EB02A8" w:rsidRPr="00EB02A8" w:rsidRDefault="00EB02A8" w:rsidP="00DD70C2">
            <w:pPr>
              <w:spacing w:line="240" w:lineRule="auto"/>
              <w:ind w:right="-57"/>
              <w:rPr>
                <w:rFonts w:ascii="Times New Roman" w:hAnsi="Times New Roman" w:cs="Times New Roman"/>
                <w:b/>
                <w:bCs/>
                <w:sz w:val="28"/>
                <w:szCs w:val="28"/>
              </w:rPr>
            </w:pPr>
            <w:r w:rsidRPr="00EB02A8">
              <w:rPr>
                <w:rFonts w:ascii="Times New Roman" w:hAnsi="Times New Roman" w:cs="Times New Roman"/>
                <w:sz w:val="28"/>
                <w:szCs w:val="28"/>
              </w:rPr>
              <w:t xml:space="preserve">Многоквартирный </w:t>
            </w:r>
            <w:proofErr w:type="spellStart"/>
            <w:r w:rsidRPr="00EB02A8">
              <w:rPr>
                <w:rFonts w:ascii="Times New Roman" w:hAnsi="Times New Roman" w:cs="Times New Roman"/>
                <w:sz w:val="28"/>
                <w:szCs w:val="28"/>
              </w:rPr>
              <w:t>среднеэтажный</w:t>
            </w:r>
            <w:proofErr w:type="spellEnd"/>
            <w:r w:rsidRPr="00EB02A8">
              <w:rPr>
                <w:rFonts w:ascii="Times New Roman" w:hAnsi="Times New Roman" w:cs="Times New Roman"/>
                <w:sz w:val="28"/>
                <w:szCs w:val="28"/>
              </w:rPr>
              <w:t xml:space="preserve"> </w:t>
            </w:r>
          </w:p>
          <w:p w:rsidR="00EB02A8" w:rsidRPr="00EB02A8" w:rsidRDefault="00EB02A8" w:rsidP="00DD70C2">
            <w:pPr>
              <w:spacing w:line="240" w:lineRule="auto"/>
              <w:ind w:right="-57"/>
              <w:rPr>
                <w:rFonts w:ascii="Times New Roman" w:hAnsi="Times New Roman" w:cs="Times New Roman"/>
                <w:b/>
                <w:bCs/>
                <w:sz w:val="28"/>
                <w:szCs w:val="28"/>
              </w:rPr>
            </w:pPr>
            <w:r w:rsidRPr="00EB02A8">
              <w:rPr>
                <w:rFonts w:ascii="Times New Roman" w:hAnsi="Times New Roman" w:cs="Times New Roman"/>
                <w:sz w:val="28"/>
                <w:szCs w:val="28"/>
              </w:rPr>
              <w:t>с количеством этажей:</w:t>
            </w: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3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r>
      <w:tr w:rsidR="00EB02A8" w:rsidRPr="00EB02A8" w:rsidTr="00DD70C2">
        <w:trPr>
          <w:trHeight w:val="227"/>
          <w:jc w:val="center"/>
        </w:trPr>
        <w:tc>
          <w:tcPr>
            <w:tcW w:w="3829"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190</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3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r>
    </w:tbl>
    <w:p w:rsidR="00EB02A8" w:rsidRDefault="00EB02A8" w:rsidP="0014179D">
      <w:pPr>
        <w:pStyle w:val="a1"/>
        <w:numPr>
          <w:ilvl w:val="0"/>
          <w:numId w:val="0"/>
        </w:numPr>
        <w:ind w:firstLine="709"/>
        <w:jc w:val="both"/>
        <w:rPr>
          <w:b/>
          <w:i/>
          <w:sz w:val="28"/>
          <w:szCs w:val="28"/>
        </w:rPr>
      </w:pPr>
    </w:p>
    <w:p w:rsidR="008305F0" w:rsidRPr="008305F0" w:rsidRDefault="008305F0" w:rsidP="008305F0">
      <w:pPr>
        <w:spacing w:line="239" w:lineRule="auto"/>
        <w:ind w:firstLine="709"/>
        <w:rPr>
          <w:rFonts w:ascii="Times New Roman" w:hAnsi="Times New Roman" w:cs="Times New Roman"/>
          <w:b/>
          <w:bCs/>
          <w:spacing w:val="-2"/>
          <w:sz w:val="28"/>
          <w:szCs w:val="28"/>
        </w:rPr>
      </w:pPr>
      <w:r w:rsidRPr="008305F0">
        <w:rPr>
          <w:rFonts w:ascii="Times New Roman" w:hAnsi="Times New Roman" w:cs="Times New Roman"/>
          <w:spacing w:val="-2"/>
          <w:sz w:val="28"/>
          <w:szCs w:val="28"/>
        </w:rPr>
        <w:t>Расчетные показатели интенсивности использования жилых территорий сельских населенных пунктов при различных типах и этажности застройки рекомендуется принимать не более приведенных в таблице ниже.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666"/>
        <w:gridCol w:w="2055"/>
        <w:gridCol w:w="2507"/>
      </w:tblGrid>
      <w:tr w:rsidR="008305F0" w:rsidRPr="008305F0" w:rsidTr="00DD70C2">
        <w:trPr>
          <w:cantSplit/>
          <w:trHeight w:val="304"/>
          <w:tblHeader/>
          <w:jc w:val="center"/>
        </w:trPr>
        <w:tc>
          <w:tcPr>
            <w:tcW w:w="5666" w:type="dxa"/>
            <w:shd w:val="clear" w:color="auto" w:fill="CCFFCC"/>
            <w:vAlign w:val="center"/>
          </w:tcPr>
          <w:p w:rsidR="008305F0" w:rsidRPr="008305F0" w:rsidRDefault="008305F0" w:rsidP="008305F0">
            <w:pPr>
              <w:widowControl w:val="0"/>
              <w:spacing w:after="0" w:line="239" w:lineRule="auto"/>
              <w:jc w:val="center"/>
              <w:rPr>
                <w:rFonts w:ascii="Times New Roman" w:eastAsia="Times New Roman" w:hAnsi="Times New Roman" w:cs="Times New Roman"/>
                <w:b/>
                <w:sz w:val="28"/>
                <w:szCs w:val="28"/>
                <w:lang w:eastAsia="ru-RU"/>
              </w:rPr>
            </w:pPr>
            <w:r w:rsidRPr="008305F0">
              <w:rPr>
                <w:rFonts w:ascii="Times New Roman" w:eastAsia="Times New Roman" w:hAnsi="Times New Roman" w:cs="Times New Roman"/>
                <w:b/>
                <w:sz w:val="28"/>
                <w:szCs w:val="28"/>
                <w:lang w:eastAsia="ru-RU"/>
              </w:rPr>
              <w:t>Тип жилой застройки</w:t>
            </w:r>
          </w:p>
        </w:tc>
        <w:tc>
          <w:tcPr>
            <w:tcW w:w="2055" w:type="dxa"/>
            <w:shd w:val="clear" w:color="auto" w:fill="CCFFCC"/>
            <w:vAlign w:val="center"/>
          </w:tcPr>
          <w:p w:rsidR="008305F0" w:rsidRPr="008305F0" w:rsidRDefault="008305F0" w:rsidP="008305F0">
            <w:pPr>
              <w:widowControl w:val="0"/>
              <w:spacing w:after="0" w:line="239" w:lineRule="auto"/>
              <w:jc w:val="center"/>
              <w:rPr>
                <w:rFonts w:ascii="Times New Roman" w:eastAsia="Times New Roman" w:hAnsi="Times New Roman" w:cs="Times New Roman"/>
                <w:b/>
                <w:sz w:val="28"/>
                <w:szCs w:val="28"/>
                <w:lang w:eastAsia="ru-RU"/>
              </w:rPr>
            </w:pPr>
            <w:r w:rsidRPr="008305F0">
              <w:rPr>
                <w:rFonts w:ascii="Times New Roman" w:eastAsia="Times New Roman" w:hAnsi="Times New Roman" w:cs="Times New Roman"/>
                <w:b/>
                <w:sz w:val="28"/>
                <w:szCs w:val="28"/>
                <w:lang w:eastAsia="ru-RU"/>
              </w:rPr>
              <w:t xml:space="preserve">Плотность </w:t>
            </w:r>
          </w:p>
          <w:p w:rsidR="008305F0" w:rsidRPr="008305F0" w:rsidRDefault="008305F0" w:rsidP="008305F0">
            <w:pPr>
              <w:widowControl w:val="0"/>
              <w:spacing w:after="0" w:line="239" w:lineRule="auto"/>
              <w:jc w:val="center"/>
              <w:rPr>
                <w:rFonts w:ascii="Times New Roman" w:eastAsia="Times New Roman" w:hAnsi="Times New Roman" w:cs="Times New Roman"/>
                <w:b/>
                <w:sz w:val="28"/>
                <w:szCs w:val="28"/>
                <w:lang w:eastAsia="ru-RU"/>
              </w:rPr>
            </w:pPr>
            <w:r w:rsidRPr="008305F0">
              <w:rPr>
                <w:rFonts w:ascii="Times New Roman" w:eastAsia="Times New Roman" w:hAnsi="Times New Roman" w:cs="Times New Roman"/>
                <w:b/>
                <w:sz w:val="28"/>
                <w:szCs w:val="28"/>
                <w:lang w:eastAsia="ru-RU"/>
              </w:rPr>
              <w:t>застройки, м</w:t>
            </w:r>
            <w:proofErr w:type="gramStart"/>
            <w:r w:rsidRPr="008305F0">
              <w:rPr>
                <w:rFonts w:ascii="Times New Roman" w:eastAsia="Times New Roman" w:hAnsi="Times New Roman" w:cs="Times New Roman"/>
                <w:b/>
                <w:sz w:val="28"/>
                <w:szCs w:val="28"/>
                <w:lang w:eastAsia="ru-RU"/>
              </w:rPr>
              <w:t>2</w:t>
            </w:r>
            <w:proofErr w:type="gramEnd"/>
            <w:r w:rsidRPr="008305F0">
              <w:rPr>
                <w:rFonts w:ascii="Times New Roman" w:eastAsia="Times New Roman" w:hAnsi="Times New Roman" w:cs="Times New Roman"/>
                <w:b/>
                <w:sz w:val="28"/>
                <w:szCs w:val="28"/>
                <w:lang w:eastAsia="ru-RU"/>
              </w:rPr>
              <w:t>/га</w:t>
            </w:r>
          </w:p>
        </w:tc>
        <w:tc>
          <w:tcPr>
            <w:tcW w:w="2507" w:type="dxa"/>
            <w:shd w:val="clear" w:color="auto" w:fill="CCFFCC"/>
            <w:vAlign w:val="center"/>
          </w:tcPr>
          <w:p w:rsidR="008305F0" w:rsidRPr="008305F0" w:rsidRDefault="008305F0" w:rsidP="008305F0">
            <w:pPr>
              <w:widowControl w:val="0"/>
              <w:spacing w:after="0" w:line="240" w:lineRule="auto"/>
              <w:ind w:left="-57" w:right="-57"/>
              <w:jc w:val="center"/>
              <w:rPr>
                <w:rFonts w:ascii="Times New Roman" w:eastAsia="Times New Roman" w:hAnsi="Times New Roman" w:cs="Times New Roman"/>
                <w:b/>
                <w:sz w:val="28"/>
                <w:szCs w:val="28"/>
                <w:lang w:eastAsia="ru-RU"/>
              </w:rPr>
            </w:pPr>
            <w:r w:rsidRPr="008305F0">
              <w:rPr>
                <w:rFonts w:ascii="Times New Roman" w:eastAsia="Times New Roman" w:hAnsi="Times New Roman" w:cs="Times New Roman"/>
                <w:b/>
                <w:sz w:val="28"/>
                <w:szCs w:val="28"/>
                <w:lang w:eastAsia="ru-RU"/>
              </w:rPr>
              <w:t xml:space="preserve">Процент </w:t>
            </w:r>
            <w:proofErr w:type="spellStart"/>
            <w:r w:rsidRPr="008305F0">
              <w:rPr>
                <w:rFonts w:ascii="Times New Roman" w:eastAsia="Times New Roman" w:hAnsi="Times New Roman" w:cs="Times New Roman"/>
                <w:b/>
                <w:sz w:val="28"/>
                <w:szCs w:val="28"/>
                <w:lang w:eastAsia="ru-RU"/>
              </w:rPr>
              <w:t>застроенности</w:t>
            </w:r>
            <w:proofErr w:type="spellEnd"/>
            <w:r w:rsidRPr="008305F0">
              <w:rPr>
                <w:rFonts w:ascii="Times New Roman" w:eastAsia="Times New Roman" w:hAnsi="Times New Roman" w:cs="Times New Roman"/>
                <w:b/>
                <w:sz w:val="28"/>
                <w:szCs w:val="28"/>
                <w:lang w:eastAsia="ru-RU"/>
              </w:rPr>
              <w:t xml:space="preserve"> территории, %</w:t>
            </w:r>
          </w:p>
        </w:tc>
      </w:tr>
      <w:tr w:rsidR="008305F0" w:rsidRPr="008305F0" w:rsidTr="00DD70C2">
        <w:trPr>
          <w:jc w:val="center"/>
        </w:trPr>
        <w:tc>
          <w:tcPr>
            <w:tcW w:w="5666" w:type="dxa"/>
          </w:tcPr>
          <w:p w:rsidR="008305F0" w:rsidRPr="008305F0" w:rsidRDefault="008305F0" w:rsidP="008305F0">
            <w:pPr>
              <w:widowControl w:val="0"/>
              <w:spacing w:after="0" w:line="239" w:lineRule="auto"/>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Застройка </w:t>
            </w:r>
            <w:proofErr w:type="spellStart"/>
            <w:r w:rsidRPr="008305F0">
              <w:rPr>
                <w:rFonts w:ascii="Times New Roman" w:eastAsia="Times New Roman" w:hAnsi="Times New Roman" w:cs="Times New Roman"/>
                <w:sz w:val="28"/>
                <w:szCs w:val="28"/>
                <w:lang w:eastAsia="ru-RU"/>
              </w:rPr>
              <w:t>среднеэтажными</w:t>
            </w:r>
            <w:proofErr w:type="spellEnd"/>
            <w:r w:rsidRPr="008305F0">
              <w:rPr>
                <w:rFonts w:ascii="Times New Roman" w:eastAsia="Times New Roman" w:hAnsi="Times New Roman" w:cs="Times New Roman"/>
                <w:sz w:val="28"/>
                <w:szCs w:val="28"/>
                <w:lang w:eastAsia="ru-RU"/>
              </w:rPr>
              <w:t xml:space="preserve"> многоквартирными жилыми домами </w:t>
            </w:r>
          </w:p>
        </w:tc>
        <w:tc>
          <w:tcPr>
            <w:tcW w:w="2055"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8 000 </w:t>
            </w:r>
          </w:p>
        </w:tc>
        <w:tc>
          <w:tcPr>
            <w:tcW w:w="2507"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w:t>
            </w:r>
          </w:p>
        </w:tc>
      </w:tr>
      <w:tr w:rsidR="008305F0" w:rsidRPr="008305F0" w:rsidTr="00DD70C2">
        <w:trPr>
          <w:jc w:val="center"/>
        </w:trPr>
        <w:tc>
          <w:tcPr>
            <w:tcW w:w="5666" w:type="dxa"/>
          </w:tcPr>
          <w:p w:rsidR="008305F0" w:rsidRPr="008305F0" w:rsidRDefault="008305F0" w:rsidP="008305F0">
            <w:pPr>
              <w:widowControl w:val="0"/>
              <w:spacing w:after="0" w:line="239" w:lineRule="auto"/>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Застройка малоэтажными многоквартирными жилыми домами без земельных участков</w:t>
            </w:r>
          </w:p>
        </w:tc>
        <w:tc>
          <w:tcPr>
            <w:tcW w:w="2055"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8 000 </w:t>
            </w:r>
          </w:p>
        </w:tc>
        <w:tc>
          <w:tcPr>
            <w:tcW w:w="2507"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w:t>
            </w:r>
          </w:p>
        </w:tc>
      </w:tr>
      <w:tr w:rsidR="008305F0" w:rsidRPr="008305F0" w:rsidTr="00DD70C2">
        <w:trPr>
          <w:jc w:val="center"/>
        </w:trPr>
        <w:tc>
          <w:tcPr>
            <w:tcW w:w="5666" w:type="dxa"/>
          </w:tcPr>
          <w:p w:rsidR="008305F0" w:rsidRPr="008305F0" w:rsidRDefault="008305F0" w:rsidP="008305F0">
            <w:pPr>
              <w:widowControl w:val="0"/>
              <w:spacing w:after="0" w:line="239" w:lineRule="auto"/>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lastRenderedPageBreak/>
              <w:t xml:space="preserve">Застройка малоэтажными блокированными жилыми домами с </w:t>
            </w:r>
            <w:proofErr w:type="spellStart"/>
            <w:r w:rsidRPr="008305F0">
              <w:rPr>
                <w:rFonts w:ascii="Times New Roman" w:eastAsia="Times New Roman" w:hAnsi="Times New Roman" w:cs="Times New Roman"/>
                <w:sz w:val="28"/>
                <w:szCs w:val="28"/>
                <w:lang w:eastAsia="ru-RU"/>
              </w:rPr>
              <w:t>приквартирными</w:t>
            </w:r>
            <w:proofErr w:type="spellEnd"/>
            <w:r w:rsidRPr="008305F0">
              <w:rPr>
                <w:rFonts w:ascii="Times New Roman" w:eastAsia="Times New Roman" w:hAnsi="Times New Roman" w:cs="Times New Roman"/>
                <w:sz w:val="28"/>
                <w:szCs w:val="28"/>
                <w:lang w:eastAsia="ru-RU"/>
              </w:rPr>
              <w:t xml:space="preserve"> земельными участками</w:t>
            </w:r>
          </w:p>
        </w:tc>
        <w:tc>
          <w:tcPr>
            <w:tcW w:w="2055"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6 000 </w:t>
            </w:r>
          </w:p>
        </w:tc>
        <w:tc>
          <w:tcPr>
            <w:tcW w:w="2507"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w:t>
            </w:r>
          </w:p>
        </w:tc>
      </w:tr>
      <w:tr w:rsidR="008305F0" w:rsidRPr="008305F0" w:rsidTr="00DD70C2">
        <w:trPr>
          <w:trHeight w:val="268"/>
          <w:jc w:val="center"/>
        </w:trPr>
        <w:tc>
          <w:tcPr>
            <w:tcW w:w="5666" w:type="dxa"/>
          </w:tcPr>
          <w:p w:rsidR="008305F0" w:rsidRPr="008305F0" w:rsidRDefault="008305F0" w:rsidP="008305F0">
            <w:pPr>
              <w:widowControl w:val="0"/>
              <w:spacing w:after="0" w:line="239" w:lineRule="auto"/>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Застройка индивидуальными жилыми домами с приусадебными земельными участками, м</w:t>
            </w:r>
            <w:proofErr w:type="gramStart"/>
            <w:r w:rsidRPr="008305F0">
              <w:rPr>
                <w:rFonts w:ascii="Times New Roman" w:eastAsia="Times New Roman" w:hAnsi="Times New Roman" w:cs="Times New Roman"/>
                <w:sz w:val="28"/>
                <w:szCs w:val="28"/>
                <w:lang w:eastAsia="ru-RU"/>
              </w:rPr>
              <w:t>2</w:t>
            </w:r>
            <w:proofErr w:type="gramEnd"/>
            <w:r w:rsidRPr="008305F0">
              <w:rPr>
                <w:rFonts w:ascii="Times New Roman" w:eastAsia="Times New Roman" w:hAnsi="Times New Roman" w:cs="Times New Roman"/>
                <w:sz w:val="28"/>
                <w:szCs w:val="28"/>
                <w:lang w:eastAsia="ru-RU"/>
              </w:rPr>
              <w:t xml:space="preserve">: </w:t>
            </w:r>
          </w:p>
          <w:p w:rsidR="008305F0" w:rsidRPr="008305F0" w:rsidRDefault="008305F0" w:rsidP="008305F0">
            <w:pPr>
              <w:widowControl w:val="0"/>
              <w:spacing w:after="0" w:line="239" w:lineRule="auto"/>
              <w:ind w:firstLine="569"/>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200</w:t>
            </w:r>
          </w:p>
          <w:p w:rsidR="008305F0" w:rsidRPr="008305F0" w:rsidRDefault="008305F0" w:rsidP="008305F0">
            <w:pPr>
              <w:widowControl w:val="0"/>
              <w:spacing w:after="0" w:line="239" w:lineRule="auto"/>
              <w:ind w:left="459" w:firstLine="110"/>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600</w:t>
            </w:r>
          </w:p>
          <w:p w:rsidR="008305F0" w:rsidRPr="008305F0" w:rsidRDefault="008305F0" w:rsidP="008305F0">
            <w:pPr>
              <w:widowControl w:val="0"/>
              <w:spacing w:after="0" w:line="239" w:lineRule="auto"/>
              <w:ind w:left="459" w:firstLine="110"/>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1200</w:t>
            </w:r>
          </w:p>
          <w:p w:rsidR="008305F0" w:rsidRPr="008305F0" w:rsidRDefault="008305F0" w:rsidP="008305F0">
            <w:pPr>
              <w:widowControl w:val="0"/>
              <w:spacing w:after="0" w:line="239" w:lineRule="auto"/>
              <w:ind w:left="459" w:firstLine="110"/>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1500</w:t>
            </w:r>
          </w:p>
        </w:tc>
        <w:tc>
          <w:tcPr>
            <w:tcW w:w="2055"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4000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1500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800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600</w:t>
            </w:r>
          </w:p>
        </w:tc>
        <w:tc>
          <w:tcPr>
            <w:tcW w:w="2507"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20</w:t>
            </w:r>
          </w:p>
        </w:tc>
      </w:tr>
    </w:tbl>
    <w:p w:rsidR="008305F0" w:rsidRPr="001A1018" w:rsidRDefault="008305F0" w:rsidP="008305F0">
      <w:pPr>
        <w:pStyle w:val="36"/>
        <w:widowControl w:val="0"/>
        <w:spacing w:before="100" w:after="0"/>
        <w:ind w:left="0" w:firstLine="709"/>
        <w:jc w:val="both"/>
        <w:rPr>
          <w:rFonts w:ascii="Times New Roman" w:hAnsi="Times New Roman" w:cs="Times New Roman"/>
          <w:sz w:val="22"/>
          <w:szCs w:val="22"/>
        </w:rPr>
      </w:pPr>
      <w:r w:rsidRPr="001A1018">
        <w:rPr>
          <w:rFonts w:ascii="Times New Roman" w:hAnsi="Times New Roman" w:cs="Times New Roman"/>
          <w:i/>
          <w:iCs/>
          <w:spacing w:val="40"/>
          <w:sz w:val="22"/>
          <w:szCs w:val="22"/>
        </w:rPr>
        <w:t>Примечания</w:t>
      </w:r>
      <w:r w:rsidRPr="001A1018">
        <w:rPr>
          <w:rFonts w:ascii="Times New Roman" w:hAnsi="Times New Roman" w:cs="Times New Roman"/>
          <w:sz w:val="22"/>
          <w:szCs w:val="22"/>
        </w:rPr>
        <w:t>:</w:t>
      </w:r>
    </w:p>
    <w:p w:rsidR="008305F0" w:rsidRPr="001A1018" w:rsidRDefault="008305F0" w:rsidP="008305F0">
      <w:pPr>
        <w:pStyle w:val="36"/>
        <w:widowControl w:val="0"/>
        <w:spacing w:after="0" w:line="239" w:lineRule="auto"/>
        <w:ind w:left="0" w:firstLine="709"/>
        <w:jc w:val="both"/>
        <w:rPr>
          <w:rFonts w:ascii="Times New Roman" w:hAnsi="Times New Roman" w:cs="Times New Roman"/>
          <w:sz w:val="22"/>
          <w:szCs w:val="22"/>
        </w:rPr>
      </w:pPr>
      <w:r w:rsidRPr="001A1018">
        <w:rPr>
          <w:rFonts w:ascii="Times New Roman" w:hAnsi="Times New Roman" w:cs="Times New Roman"/>
          <w:sz w:val="22"/>
          <w:szCs w:val="22"/>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8305F0" w:rsidRPr="001A1018" w:rsidRDefault="008305F0" w:rsidP="008305F0">
      <w:pPr>
        <w:spacing w:line="239" w:lineRule="auto"/>
        <w:ind w:firstLine="709"/>
        <w:rPr>
          <w:rFonts w:ascii="Times New Roman" w:hAnsi="Times New Roman" w:cs="Times New Roman"/>
          <w:b/>
          <w:bCs/>
        </w:rPr>
      </w:pPr>
      <w:r w:rsidRPr="001A1018">
        <w:rPr>
          <w:rFonts w:ascii="Times New Roman" w:hAnsi="Times New Roman" w:cs="Times New Roman"/>
        </w:rPr>
        <w:t>2. Показатели в смешанной застройке определяются путем интерполяции.</w:t>
      </w:r>
    </w:p>
    <w:p w:rsidR="008305F0" w:rsidRDefault="008305F0"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Для игр детей </w:t>
            </w:r>
            <w:r w:rsidRPr="00934A91">
              <w:rPr>
                <w:rFonts w:ascii="Times New Roman" w:hAnsi="Times New Roman" w:cs="Times New Roman"/>
                <w:sz w:val="28"/>
                <w:szCs w:val="28"/>
              </w:rPr>
              <w:lastRenderedPageBreak/>
              <w:t>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780742" w:rsidRPr="00780742" w:rsidRDefault="00780742" w:rsidP="00780742">
      <w:pPr>
        <w:pStyle w:val="a2"/>
        <w:numPr>
          <w:ilvl w:val="0"/>
          <w:numId w:val="0"/>
        </w:numPr>
        <w:ind w:firstLine="709"/>
        <w:rPr>
          <w:sz w:val="28"/>
          <w:szCs w:val="28"/>
        </w:rPr>
      </w:pPr>
      <w:r w:rsidRPr="00780742">
        <w:rPr>
          <w:sz w:val="28"/>
          <w:szCs w:val="28"/>
        </w:rPr>
        <w:t>Максимальная высота ограждения между соседними участками – не более 2.0 м. 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 и органами местного самоуправления.</w:t>
      </w:r>
    </w:p>
    <w:p w:rsidR="00780742" w:rsidRPr="00934A91" w:rsidRDefault="00780742" w:rsidP="00780742">
      <w:pPr>
        <w:pStyle w:val="a2"/>
        <w:numPr>
          <w:ilvl w:val="0"/>
          <w:numId w:val="0"/>
        </w:numPr>
        <w:ind w:left="709"/>
        <w:rPr>
          <w:sz w:val="28"/>
          <w:szCs w:val="28"/>
        </w:rPr>
      </w:pP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Default="00934A91" w:rsidP="0014179D">
      <w:pPr>
        <w:pStyle w:val="a1"/>
        <w:numPr>
          <w:ilvl w:val="0"/>
          <w:numId w:val="0"/>
        </w:numPr>
        <w:ind w:firstLine="709"/>
        <w:jc w:val="both"/>
        <w:rPr>
          <w:b/>
          <w:i/>
          <w:sz w:val="28"/>
          <w:szCs w:val="28"/>
        </w:rPr>
      </w:pPr>
      <w:r w:rsidRPr="0014179D">
        <w:rPr>
          <w:b/>
          <w:i/>
          <w:sz w:val="28"/>
          <w:szCs w:val="28"/>
        </w:rPr>
        <w:lastRenderedPageBreak/>
        <w:t>1.11.</w:t>
      </w:r>
      <w:r w:rsidRPr="0014179D">
        <w:rPr>
          <w:b/>
          <w:i/>
          <w:sz w:val="28"/>
          <w:szCs w:val="28"/>
        </w:rPr>
        <w:tab/>
        <w:t>Нормы обеспеченности озеленением территории населённых пунктов</w:t>
      </w:r>
    </w:p>
    <w:p w:rsidR="00BD7553" w:rsidRDefault="00BD7553" w:rsidP="0014179D">
      <w:pPr>
        <w:pStyle w:val="a1"/>
        <w:numPr>
          <w:ilvl w:val="0"/>
          <w:numId w:val="0"/>
        </w:numPr>
        <w:ind w:firstLine="709"/>
        <w:jc w:val="both"/>
        <w:rPr>
          <w:b/>
          <w:i/>
          <w:sz w:val="28"/>
          <w:szCs w:val="28"/>
        </w:rPr>
      </w:pP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4A3E2C"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2471B9" w:rsidRPr="002471B9" w:rsidRDefault="002471B9" w:rsidP="002471B9">
      <w:pPr>
        <w:pStyle w:val="5"/>
        <w:jc w:val="center"/>
        <w:rPr>
          <w:rFonts w:ascii="Times New Roman" w:hAnsi="Times New Roman" w:cs="Times New Roman"/>
          <w:b/>
          <w:i/>
          <w:color w:val="auto"/>
          <w:sz w:val="28"/>
          <w:szCs w:val="28"/>
        </w:rPr>
      </w:pPr>
      <w:r w:rsidRPr="002471B9">
        <w:rPr>
          <w:rFonts w:ascii="Times New Roman" w:eastAsiaTheme="minorHAnsi" w:hAnsi="Times New Roman" w:cs="Times New Roman"/>
          <w:b/>
          <w:i/>
          <w:color w:val="auto"/>
          <w:sz w:val="28"/>
          <w:szCs w:val="28"/>
        </w:rPr>
        <w:t>Общие требования по городским округам и городским поселениям</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 Объекты жилищного строительства преимущественно расположены в жилых </w:t>
      </w:r>
      <w:proofErr w:type="gramStart"/>
      <w:r w:rsidRPr="002471B9">
        <w:rPr>
          <w:rFonts w:ascii="Times New Roman" w:hAnsi="Times New Roman" w:cs="Times New Roman"/>
          <w:sz w:val="28"/>
          <w:szCs w:val="28"/>
        </w:rPr>
        <w:t>зонах</w:t>
      </w:r>
      <w:proofErr w:type="gramEnd"/>
      <w:r w:rsidRPr="002471B9">
        <w:rPr>
          <w:rFonts w:ascii="Times New Roman" w:hAnsi="Times New Roman" w:cs="Times New Roman"/>
          <w:sz w:val="28"/>
          <w:szCs w:val="28"/>
        </w:rPr>
        <w:t xml:space="preserve"> предназначенных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2. В жилых зонах размещаются жилые дома различных типов (в соответствии с п. 3 настоящих нормативов),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2471B9" w:rsidRPr="002471B9" w:rsidRDefault="002471B9" w:rsidP="002471B9">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lastRenderedPageBreak/>
        <w:t xml:space="preserve">3. 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2471B9">
          <w:rPr>
            <w:rFonts w:ascii="Times New Roman" w:hAnsi="Times New Roman" w:cs="Times New Roman"/>
            <w:sz w:val="28"/>
            <w:szCs w:val="28"/>
          </w:rPr>
          <w:t>0,5 га</w:t>
        </w:r>
      </w:smartTag>
      <w:r w:rsidRPr="002471B9">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2471B9">
          <w:rPr>
            <w:rFonts w:ascii="Times New Roman" w:hAnsi="Times New Roman" w:cs="Times New Roman"/>
            <w:sz w:val="28"/>
            <w:szCs w:val="28"/>
          </w:rPr>
          <w:t>25 м</w:t>
        </w:r>
      </w:smartTag>
      <w:r w:rsidRPr="002471B9">
        <w:rPr>
          <w:rFonts w:ascii="Times New Roman" w:hAnsi="Times New Roman" w:cs="Times New Roman"/>
          <w:sz w:val="28"/>
          <w:szCs w:val="28"/>
        </w:rPr>
        <w:t>.</w:t>
      </w:r>
    </w:p>
    <w:p w:rsidR="002471B9" w:rsidRPr="002471B9" w:rsidRDefault="002471B9" w:rsidP="002471B9">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В состав жилых зон могут включаться также территории, предназначенные для ведения садоводства и дачного хозяйства.</w:t>
      </w:r>
    </w:p>
    <w:p w:rsidR="002471B9" w:rsidRPr="002471B9" w:rsidRDefault="002471B9" w:rsidP="002471B9">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2471B9" w:rsidRPr="002471B9" w:rsidRDefault="002471B9" w:rsidP="002471B9">
      <w:pPr>
        <w:adjustRightInd w:val="0"/>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4. В состав жилых зон могут включаться:</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блокированными жилыми домами высотой до 3 этажей включительно, в том числе с </w:t>
      </w:r>
      <w:proofErr w:type="spellStart"/>
      <w:r w:rsidRPr="002471B9">
        <w:rPr>
          <w:sz w:val="28"/>
          <w:szCs w:val="28"/>
        </w:rPr>
        <w:t>приквартирными</w:t>
      </w:r>
      <w:proofErr w:type="spellEnd"/>
      <w:r w:rsidRPr="002471B9">
        <w:rPr>
          <w:sz w:val="28"/>
          <w:szCs w:val="28"/>
        </w:rPr>
        <w:t xml:space="preserve"> земельными участками; </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малоэтажными многоквартирными жилыми домами до 4 этажей, включая мансардный, в том </w:t>
      </w:r>
      <w:proofErr w:type="gramStart"/>
      <w:r w:rsidRPr="002471B9">
        <w:rPr>
          <w:sz w:val="28"/>
          <w:szCs w:val="28"/>
        </w:rPr>
        <w:t>числе</w:t>
      </w:r>
      <w:proofErr w:type="gramEnd"/>
      <w:r w:rsidRPr="002471B9">
        <w:rPr>
          <w:sz w:val="28"/>
          <w:szCs w:val="28"/>
        </w:rPr>
        <w:t xml:space="preserve"> с </w:t>
      </w:r>
      <w:proofErr w:type="spellStart"/>
      <w:r w:rsidRPr="002471B9">
        <w:rPr>
          <w:sz w:val="28"/>
          <w:szCs w:val="28"/>
        </w:rPr>
        <w:t>приквартирными</w:t>
      </w:r>
      <w:proofErr w:type="spellEnd"/>
      <w:r w:rsidRPr="002471B9">
        <w:rPr>
          <w:sz w:val="28"/>
          <w:szCs w:val="28"/>
        </w:rPr>
        <w:t xml:space="preserve"> земельными участками; </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w:t>
      </w:r>
      <w:proofErr w:type="spellStart"/>
      <w:r w:rsidRPr="002471B9">
        <w:rPr>
          <w:sz w:val="28"/>
          <w:szCs w:val="28"/>
        </w:rPr>
        <w:t>среднеэтажными</w:t>
      </w:r>
      <w:proofErr w:type="spellEnd"/>
      <w:r w:rsidRPr="002471B9">
        <w:rPr>
          <w:sz w:val="28"/>
          <w:szCs w:val="28"/>
        </w:rPr>
        <w:t xml:space="preserve"> жилыми домами высотой от 5 до 8 этажей, включая </w:t>
      </w:r>
      <w:proofErr w:type="gramStart"/>
      <w:r w:rsidRPr="002471B9">
        <w:rPr>
          <w:sz w:val="28"/>
          <w:szCs w:val="28"/>
        </w:rPr>
        <w:t>мансардный</w:t>
      </w:r>
      <w:proofErr w:type="gramEnd"/>
      <w:r w:rsidRPr="002471B9">
        <w:rPr>
          <w:sz w:val="28"/>
          <w:szCs w:val="28"/>
        </w:rPr>
        <w:t>;</w:t>
      </w:r>
    </w:p>
    <w:p w:rsidR="002471B9" w:rsidRPr="002471B9" w:rsidRDefault="002471B9" w:rsidP="002471B9">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многоэтажными жилыми домами высотой от 9 до 15 этажей включительно;</w:t>
      </w:r>
    </w:p>
    <w:p w:rsidR="002471B9" w:rsidRPr="002471B9" w:rsidRDefault="002471B9" w:rsidP="002471B9">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жилыми домами повышенной этажности от 16 до 24 этажей включительно;</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зоны жилой застройки иных видов (садовые, дачные дома и др.).</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5. Жилые здания с квартирами в первых этажах следует располагать, как правило, с отступом от красных линий. </w:t>
      </w:r>
      <w:proofErr w:type="gramStart"/>
      <w:r w:rsidRPr="002471B9">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2471B9" w:rsidRPr="002471B9" w:rsidRDefault="002471B9" w:rsidP="002471B9">
      <w:pPr>
        <w:shd w:val="clear" w:color="auto" w:fill="FFFFFF"/>
        <w:spacing w:line="239" w:lineRule="auto"/>
        <w:ind w:right="17" w:firstLine="697"/>
        <w:rPr>
          <w:rFonts w:ascii="Times New Roman" w:hAnsi="Times New Roman" w:cs="Times New Roman"/>
          <w:b/>
          <w:bCs/>
          <w:sz w:val="28"/>
          <w:szCs w:val="28"/>
        </w:rPr>
      </w:pPr>
      <w:r w:rsidRPr="002471B9">
        <w:rPr>
          <w:rFonts w:ascii="Times New Roman" w:hAnsi="Times New Roman" w:cs="Times New Roman"/>
          <w:sz w:val="28"/>
          <w:szCs w:val="28"/>
        </w:rPr>
        <w:t xml:space="preserve">6. Размещение жилых помещений квартир в цокольных и подвальных этажах не допускается. </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lastRenderedPageBreak/>
        <w:t xml:space="preserve">7. </w:t>
      </w:r>
      <w:proofErr w:type="gramStart"/>
      <w:r w:rsidRPr="002471B9">
        <w:rPr>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roofErr w:type="gramEnd"/>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2471B9">
        <w:rPr>
          <w:spacing w:val="-2"/>
          <w:sz w:val="28"/>
          <w:szCs w:val="28"/>
        </w:rPr>
        <w:t>потолочных перекрытий и оборудованием устройства для отвода выхлопных газов автотранспорта.</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2471B9" w:rsidRPr="002471B9" w:rsidRDefault="002471B9" w:rsidP="002471B9">
      <w:pPr>
        <w:shd w:val="clear" w:color="auto" w:fill="FFFFFF"/>
        <w:spacing w:line="239" w:lineRule="auto"/>
        <w:ind w:firstLine="709"/>
        <w:rPr>
          <w:rFonts w:ascii="Times New Roman" w:hAnsi="Times New Roman" w:cs="Times New Roman"/>
          <w:b/>
          <w:bCs/>
          <w:iCs/>
          <w:sz w:val="28"/>
          <w:szCs w:val="28"/>
        </w:rPr>
      </w:pPr>
      <w:r w:rsidRPr="002471B9">
        <w:rPr>
          <w:rFonts w:ascii="Times New Roman" w:hAnsi="Times New Roman" w:cs="Times New Roman"/>
          <w:sz w:val="28"/>
          <w:szCs w:val="28"/>
        </w:rPr>
        <w:t>Не допускается размещение в жилых помещениях промышленных производств.</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8. Участок, отводимый для размещения жилых зданий, должен:</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2471B9" w:rsidRPr="002471B9" w:rsidRDefault="002471B9" w:rsidP="002471B9">
      <w:pPr>
        <w:spacing w:line="238"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2471B9">
        <w:rPr>
          <w:rFonts w:ascii="Times New Roman" w:hAnsi="Times New Roman" w:cs="Times New Roman"/>
          <w:sz w:val="28"/>
          <w:szCs w:val="28"/>
        </w:rPr>
        <w:t>паразитологического</w:t>
      </w:r>
      <w:proofErr w:type="spellEnd"/>
      <w:r w:rsidRPr="002471B9">
        <w:rPr>
          <w:rFonts w:ascii="Times New Roman" w:hAnsi="Times New Roman" w:cs="Times New Roman"/>
          <w:sz w:val="28"/>
          <w:szCs w:val="28"/>
        </w:rPr>
        <w:t xml:space="preserve"> загрязнений в соответствии с требованиями действующих санитарно-эпидемиологических правил и нормативов.</w:t>
      </w:r>
    </w:p>
    <w:p w:rsidR="002471B9" w:rsidRPr="002471B9" w:rsidRDefault="002471B9" w:rsidP="002471B9">
      <w:pPr>
        <w:pStyle w:val="5"/>
        <w:jc w:val="center"/>
        <w:rPr>
          <w:rFonts w:ascii="Times New Roman" w:eastAsiaTheme="minorHAnsi" w:hAnsi="Times New Roman" w:cs="Times New Roman"/>
          <w:b/>
          <w:i/>
          <w:color w:val="auto"/>
          <w:sz w:val="28"/>
          <w:szCs w:val="28"/>
        </w:rPr>
      </w:pPr>
      <w:bookmarkStart w:id="45" w:name="_Toc501889373"/>
      <w:bookmarkStart w:id="46" w:name="_Toc501972451"/>
      <w:bookmarkStart w:id="47" w:name="_Toc502013440"/>
      <w:r w:rsidRPr="002471B9">
        <w:rPr>
          <w:rFonts w:ascii="Times New Roman" w:eastAsiaTheme="minorHAnsi" w:hAnsi="Times New Roman" w:cs="Times New Roman"/>
          <w:b/>
          <w:i/>
          <w:color w:val="auto"/>
          <w:sz w:val="28"/>
          <w:szCs w:val="28"/>
        </w:rPr>
        <w:lastRenderedPageBreak/>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bookmarkEnd w:id="45"/>
      <w:bookmarkEnd w:id="46"/>
      <w:bookmarkEnd w:id="47"/>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10. Квартал (микрорайон) – основной планировочный элемент застройки в границах красных линий или других границ, </w:t>
      </w:r>
      <w:proofErr w:type="gramStart"/>
      <w:r w:rsidRPr="002471B9">
        <w:rPr>
          <w:rFonts w:ascii="Times New Roman" w:hAnsi="Times New Roman" w:cs="Times New Roman"/>
          <w:sz w:val="28"/>
          <w:szCs w:val="28"/>
        </w:rPr>
        <w:t>размер</w:t>
      </w:r>
      <w:proofErr w:type="gramEnd"/>
      <w:r w:rsidRPr="002471B9">
        <w:rPr>
          <w:rFonts w:ascii="Times New Roman" w:hAnsi="Times New Roman" w:cs="Times New Roman"/>
          <w:sz w:val="28"/>
          <w:szCs w:val="28"/>
        </w:rPr>
        <w:t xml:space="preserve"> территории </w:t>
      </w:r>
      <w:proofErr w:type="gramStart"/>
      <w:r w:rsidRPr="002471B9">
        <w:rPr>
          <w:rFonts w:ascii="Times New Roman" w:hAnsi="Times New Roman" w:cs="Times New Roman"/>
          <w:sz w:val="28"/>
          <w:szCs w:val="28"/>
        </w:rPr>
        <w:t>которого</w:t>
      </w:r>
      <w:proofErr w:type="gramEnd"/>
      <w:r w:rsidRPr="002471B9">
        <w:rPr>
          <w:rFonts w:ascii="Times New Roman" w:hAnsi="Times New Roman" w:cs="Times New Roman"/>
          <w:sz w:val="28"/>
          <w:szCs w:val="28"/>
        </w:rPr>
        <w:t xml:space="preserve">, как правило, от 5 до </w:t>
      </w:r>
      <w:smartTag w:uri="urn:schemas-microsoft-com:office:smarttags" w:element="metricconverter">
        <w:smartTagPr>
          <w:attr w:name="ProductID" w:val="60 га"/>
        </w:smartTagPr>
        <w:r w:rsidRPr="002471B9">
          <w:rPr>
            <w:rFonts w:ascii="Times New Roman" w:hAnsi="Times New Roman" w:cs="Times New Roman"/>
            <w:sz w:val="28"/>
            <w:szCs w:val="28"/>
          </w:rPr>
          <w:t>60 га</w:t>
        </w:r>
      </w:smartTag>
      <w:r w:rsidRPr="002471B9">
        <w:rPr>
          <w:rFonts w:ascii="Times New Roman" w:hAnsi="Times New Roman" w:cs="Times New Roman"/>
          <w:sz w:val="28"/>
          <w:szCs w:val="28"/>
        </w:rPr>
        <w:t xml:space="preserve">. </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2471B9">
        <w:rPr>
          <w:rFonts w:ascii="Times New Roman" w:hAnsi="Times New Roman" w:cs="Times New Roman"/>
          <w:sz w:val="28"/>
          <w:szCs w:val="28"/>
        </w:rPr>
        <w:t>сомасштабных</w:t>
      </w:r>
      <w:proofErr w:type="spellEnd"/>
      <w:r w:rsidRPr="002471B9">
        <w:rPr>
          <w:rFonts w:ascii="Times New Roman" w:hAnsi="Times New Roman" w:cs="Times New Roman"/>
          <w:sz w:val="28"/>
          <w:szCs w:val="28"/>
        </w:rPr>
        <w:t xml:space="preserve"> элементам сложившейся планировочной организации существующей части городского </w:t>
      </w:r>
      <w:r w:rsidRPr="002471B9">
        <w:rPr>
          <w:rFonts w:ascii="Times New Roman" w:hAnsi="Times New Roman" w:cs="Times New Roman"/>
          <w:spacing w:val="-2"/>
          <w:sz w:val="28"/>
          <w:szCs w:val="28"/>
        </w:rPr>
        <w:t>населенного пункта</w:t>
      </w:r>
      <w:r w:rsidRPr="002471B9">
        <w:rPr>
          <w:rFonts w:ascii="Times New Roman" w:hAnsi="Times New Roman" w:cs="Times New Roman"/>
          <w:sz w:val="28"/>
          <w:szCs w:val="28"/>
        </w:rPr>
        <w:t xml:space="preserve">. </w:t>
      </w:r>
    </w:p>
    <w:p w:rsidR="002471B9" w:rsidRPr="002471B9" w:rsidRDefault="002471B9" w:rsidP="002471B9">
      <w:pPr>
        <w:pStyle w:val="aff0"/>
        <w:widowControl w:val="0"/>
        <w:spacing w:before="0" w:beforeAutospacing="0" w:after="0" w:afterAutospacing="0" w:line="239" w:lineRule="auto"/>
        <w:ind w:firstLine="709"/>
        <w:jc w:val="both"/>
        <w:rPr>
          <w:sz w:val="28"/>
          <w:szCs w:val="28"/>
        </w:rPr>
      </w:pPr>
      <w:r w:rsidRPr="002471B9">
        <w:rPr>
          <w:spacing w:val="-2"/>
          <w:sz w:val="28"/>
          <w:szCs w:val="28"/>
        </w:rPr>
        <w:t xml:space="preserve">11. </w:t>
      </w:r>
      <w:r w:rsidRPr="002471B9">
        <w:rPr>
          <w:b/>
          <w:bCs/>
          <w:spacing w:val="-2"/>
          <w:sz w:val="28"/>
          <w:szCs w:val="28"/>
        </w:rPr>
        <w:t>Группа жилой</w:t>
      </w:r>
      <w:r w:rsidRPr="002471B9">
        <w:rPr>
          <w:spacing w:val="-2"/>
          <w:sz w:val="28"/>
          <w:szCs w:val="28"/>
        </w:rPr>
        <w:t xml:space="preserve"> </w:t>
      </w:r>
      <w:r w:rsidRPr="002471B9">
        <w:rPr>
          <w:b/>
          <w:bCs/>
          <w:spacing w:val="-2"/>
          <w:sz w:val="28"/>
          <w:szCs w:val="28"/>
        </w:rPr>
        <w:t>застройки</w:t>
      </w:r>
      <w:r w:rsidRPr="002471B9">
        <w:rPr>
          <w:spacing w:val="-2"/>
          <w:sz w:val="28"/>
          <w:szCs w:val="28"/>
        </w:rPr>
        <w:t xml:space="preserve"> – территория, площадью от 1,5 до </w:t>
      </w:r>
      <w:smartTag w:uri="urn:schemas-microsoft-com:office:smarttags" w:element="metricconverter">
        <w:smartTagPr>
          <w:attr w:name="ProductID" w:val="5 га"/>
        </w:smartTagPr>
        <w:r w:rsidRPr="002471B9">
          <w:rPr>
            <w:spacing w:val="-2"/>
            <w:sz w:val="28"/>
            <w:szCs w:val="28"/>
          </w:rPr>
          <w:t>5 га</w:t>
        </w:r>
      </w:smartTag>
      <w:r w:rsidRPr="002471B9">
        <w:rPr>
          <w:spacing w:val="-2"/>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2471B9">
        <w:rPr>
          <w:sz w:val="28"/>
          <w:szCs w:val="28"/>
        </w:rPr>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2471B9" w:rsidRPr="002471B9" w:rsidRDefault="002471B9" w:rsidP="002471B9">
      <w:pPr>
        <w:pStyle w:val="aff0"/>
        <w:widowControl w:val="0"/>
        <w:spacing w:before="0" w:beforeAutospacing="0" w:after="0" w:afterAutospacing="0" w:line="239" w:lineRule="auto"/>
        <w:ind w:firstLine="709"/>
        <w:jc w:val="both"/>
        <w:rPr>
          <w:sz w:val="28"/>
          <w:szCs w:val="28"/>
        </w:rPr>
      </w:pPr>
      <w:r w:rsidRPr="002471B9">
        <w:rPr>
          <w:sz w:val="28"/>
          <w:szCs w:val="28"/>
        </w:rPr>
        <w:t xml:space="preserve">12. </w:t>
      </w:r>
      <w:r w:rsidRPr="002471B9">
        <w:rPr>
          <w:b/>
          <w:bCs/>
          <w:sz w:val="28"/>
          <w:szCs w:val="28"/>
        </w:rPr>
        <w:t>Участок жилой застройки</w:t>
      </w:r>
      <w:r w:rsidRPr="002471B9">
        <w:rPr>
          <w:sz w:val="28"/>
          <w:szCs w:val="28"/>
        </w:rPr>
        <w:t xml:space="preserve"> – территория, размером до </w:t>
      </w:r>
      <w:smartTag w:uri="urn:schemas-microsoft-com:office:smarttags" w:element="metricconverter">
        <w:smartTagPr>
          <w:attr w:name="ProductID" w:val="1,5 га"/>
        </w:smartTagPr>
        <w:r w:rsidRPr="002471B9">
          <w:rPr>
            <w:sz w:val="28"/>
            <w:szCs w:val="28"/>
          </w:rPr>
          <w:t>1,5 га</w:t>
        </w:r>
      </w:smartTag>
      <w:r w:rsidRPr="002471B9">
        <w:rPr>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2471B9" w:rsidRPr="002471B9" w:rsidRDefault="002471B9" w:rsidP="002471B9">
      <w:pPr>
        <w:pStyle w:val="aff0"/>
        <w:widowControl w:val="0"/>
        <w:spacing w:before="0" w:beforeAutospacing="0" w:after="0" w:afterAutospacing="0" w:line="239" w:lineRule="auto"/>
        <w:ind w:firstLine="709"/>
        <w:jc w:val="both"/>
        <w:rPr>
          <w:sz w:val="28"/>
          <w:szCs w:val="28"/>
        </w:rPr>
      </w:pPr>
      <w:r w:rsidRPr="002471B9">
        <w:rPr>
          <w:sz w:val="28"/>
          <w:szCs w:val="28"/>
        </w:rPr>
        <w:t xml:space="preserve">13. Жилая застройка формируется в виде </w:t>
      </w:r>
      <w:r w:rsidRPr="002471B9">
        <w:rPr>
          <w:b/>
          <w:bCs/>
          <w:sz w:val="28"/>
          <w:szCs w:val="28"/>
        </w:rPr>
        <w:t>участка</w:t>
      </w:r>
      <w:r w:rsidRPr="002471B9">
        <w:rPr>
          <w:sz w:val="28"/>
          <w:szCs w:val="28"/>
        </w:rPr>
        <w:t xml:space="preserve"> или </w:t>
      </w:r>
      <w:r w:rsidRPr="002471B9">
        <w:rPr>
          <w:b/>
          <w:bCs/>
          <w:sz w:val="28"/>
          <w:szCs w:val="28"/>
        </w:rPr>
        <w:t>группы</w:t>
      </w:r>
      <w:r w:rsidRPr="002471B9">
        <w:rPr>
          <w:sz w:val="28"/>
          <w:szCs w:val="28"/>
        </w:rPr>
        <w:t xml:space="preserve"> жилой застройки при размещении застройки в комплексе с объектами общественного центра или на участках, ограниченных по площади территории.</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14. 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2471B9">
          <w:rPr>
            <w:rFonts w:ascii="Times New Roman" w:hAnsi="Times New Roman" w:cs="Times New Roman"/>
            <w:sz w:val="28"/>
            <w:szCs w:val="28"/>
          </w:rPr>
          <w:t>250 га</w:t>
        </w:r>
      </w:smartTag>
      <w:r w:rsidRPr="002471B9">
        <w:rPr>
          <w:rFonts w:ascii="Times New Roman" w:hAnsi="Times New Roman" w:cs="Times New Roman"/>
          <w:sz w:val="28"/>
          <w:szCs w:val="28"/>
        </w:rPr>
        <w:t xml:space="preserve">. </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lastRenderedPageBreak/>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2471B9">
          <w:rPr>
            <w:rFonts w:ascii="Times New Roman" w:hAnsi="Times New Roman" w:cs="Times New Roman"/>
            <w:sz w:val="28"/>
            <w:szCs w:val="28"/>
          </w:rPr>
          <w:t>50 га</w:t>
        </w:r>
      </w:smartTag>
      <w:r w:rsidRPr="002471B9">
        <w:rPr>
          <w:rFonts w:ascii="Times New Roman" w:hAnsi="Times New Roman" w:cs="Times New Roman"/>
          <w:sz w:val="28"/>
          <w:szCs w:val="28"/>
        </w:rPr>
        <w:t>.</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15. Жилой район, квартал (микрорайон) являются объектами документов территориального планирования и документации по планировке территории.</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16. В зоне исторической застройки планировочными элементами жилых зон являются кварталы, группы кварталов, ансамбли улиц и площадей.</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17. В конкретных градостроительных условиях, особенно при реконструкции, допускается смешанная по типам застройка. </w:t>
      </w:r>
    </w:p>
    <w:p w:rsidR="002471B9" w:rsidRPr="002471B9" w:rsidRDefault="002471B9" w:rsidP="002471B9">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 xml:space="preserve">18.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2471B9" w:rsidRPr="002471B9" w:rsidRDefault="002471B9" w:rsidP="002471B9">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2471B9" w:rsidRDefault="002471B9" w:rsidP="002471B9">
      <w:pPr>
        <w:spacing w:line="239" w:lineRule="auto"/>
        <w:ind w:firstLine="720"/>
        <w:rPr>
          <w:rFonts w:ascii="Times New Roman" w:hAnsi="Times New Roman" w:cs="Times New Roman"/>
          <w:sz w:val="28"/>
          <w:szCs w:val="28"/>
        </w:rPr>
      </w:pPr>
      <w:r w:rsidRPr="002471B9">
        <w:rPr>
          <w:rFonts w:ascii="Times New Roman" w:hAnsi="Times New Roman" w:cs="Times New Roman"/>
          <w:sz w:val="28"/>
          <w:szCs w:val="28"/>
        </w:rPr>
        <w:lastRenderedPageBreak/>
        <w:t xml:space="preserve">19. Размеры приусадебных и </w:t>
      </w:r>
      <w:proofErr w:type="spellStart"/>
      <w:r w:rsidRPr="002471B9">
        <w:rPr>
          <w:rFonts w:ascii="Times New Roman" w:hAnsi="Times New Roman" w:cs="Times New Roman"/>
          <w:sz w:val="28"/>
          <w:szCs w:val="28"/>
        </w:rPr>
        <w:t>приквартирных</w:t>
      </w:r>
      <w:proofErr w:type="spellEnd"/>
      <w:r w:rsidRPr="002471B9">
        <w:rPr>
          <w:rFonts w:ascii="Times New Roman" w:hAnsi="Times New Roman" w:cs="Times New Roman"/>
          <w:sz w:val="28"/>
          <w:szCs w:val="28"/>
        </w:rPr>
        <w:t xml:space="preserve"> земельных участков рекомендуется </w:t>
      </w:r>
      <w:r w:rsidRPr="002471B9">
        <w:rPr>
          <w:rFonts w:ascii="Times New Roman" w:hAnsi="Times New Roman" w:cs="Times New Roman"/>
          <w:spacing w:val="-2"/>
          <w:sz w:val="28"/>
          <w:szCs w:val="28"/>
        </w:rPr>
        <w:t>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w:t>
      </w:r>
      <w:r w:rsidRPr="002471B9">
        <w:rPr>
          <w:rFonts w:ascii="Times New Roman" w:hAnsi="Times New Roman" w:cs="Times New Roman"/>
          <w:sz w:val="28"/>
          <w:szCs w:val="28"/>
        </w:rPr>
        <w:t xml:space="preserve"> элементе жилой зоны, руководствуясь таблицей ниже.</w:t>
      </w:r>
    </w:p>
    <w:tbl>
      <w:tblPr>
        <w:tblStyle w:val="ae"/>
        <w:tblW w:w="9357" w:type="dxa"/>
        <w:jc w:val="center"/>
        <w:tblInd w:w="108" w:type="dxa"/>
        <w:tblLook w:val="04A0"/>
      </w:tblPr>
      <w:tblGrid>
        <w:gridCol w:w="7792"/>
        <w:gridCol w:w="1565"/>
      </w:tblGrid>
      <w:tr w:rsidR="002471B9" w:rsidRPr="008305F0" w:rsidTr="002471B9">
        <w:trPr>
          <w:jc w:val="center"/>
        </w:trPr>
        <w:tc>
          <w:tcPr>
            <w:tcW w:w="7938" w:type="dxa"/>
            <w:shd w:val="clear" w:color="auto" w:fill="CCFFCC"/>
            <w:vAlign w:val="center"/>
          </w:tcPr>
          <w:p w:rsidR="002471B9" w:rsidRPr="008305F0" w:rsidRDefault="002471B9" w:rsidP="002471B9">
            <w:pPr>
              <w:spacing w:before="120"/>
              <w:jc w:val="center"/>
              <w:rPr>
                <w:rFonts w:ascii="Times New Roman" w:hAnsi="Times New Roman" w:cs="Times New Roman"/>
                <w:sz w:val="28"/>
                <w:szCs w:val="28"/>
              </w:rPr>
            </w:pPr>
            <w:r w:rsidRPr="008305F0">
              <w:rPr>
                <w:rFonts w:ascii="Times New Roman" w:hAnsi="Times New Roman" w:cs="Times New Roman"/>
                <w:sz w:val="28"/>
                <w:szCs w:val="28"/>
              </w:rPr>
              <w:t>Тип жилищной застройки</w:t>
            </w:r>
          </w:p>
        </w:tc>
        <w:tc>
          <w:tcPr>
            <w:tcW w:w="1419" w:type="dxa"/>
            <w:shd w:val="clear" w:color="auto" w:fill="CCFFCC"/>
            <w:vAlign w:val="center"/>
          </w:tcPr>
          <w:p w:rsidR="002471B9" w:rsidRPr="008305F0" w:rsidRDefault="002471B9" w:rsidP="002471B9">
            <w:pPr>
              <w:spacing w:before="120"/>
              <w:ind w:firstLine="34"/>
              <w:jc w:val="center"/>
              <w:rPr>
                <w:rFonts w:ascii="Times New Roman" w:hAnsi="Times New Roman" w:cs="Times New Roman"/>
                <w:sz w:val="28"/>
                <w:szCs w:val="28"/>
              </w:rPr>
            </w:pPr>
            <w:r w:rsidRPr="008305F0">
              <w:rPr>
                <w:rFonts w:ascii="Times New Roman" w:hAnsi="Times New Roman" w:cs="Times New Roman"/>
                <w:sz w:val="28"/>
                <w:szCs w:val="28"/>
              </w:rPr>
              <w:t>Размер земельного участка, м</w:t>
            </w:r>
            <w:proofErr w:type="gramStart"/>
            <w:r w:rsidRPr="008305F0">
              <w:rPr>
                <w:rFonts w:ascii="Times New Roman" w:hAnsi="Times New Roman" w:cs="Times New Roman"/>
                <w:sz w:val="28"/>
                <w:szCs w:val="28"/>
                <w:vertAlign w:val="superscript"/>
              </w:rPr>
              <w:t>2</w:t>
            </w:r>
            <w:proofErr w:type="gramEnd"/>
          </w:p>
        </w:tc>
      </w:tr>
      <w:tr w:rsidR="002471B9" w:rsidRPr="008305F0" w:rsidTr="002471B9">
        <w:trPr>
          <w:jc w:val="center"/>
        </w:trPr>
        <w:tc>
          <w:tcPr>
            <w:tcW w:w="7938" w:type="dxa"/>
          </w:tcPr>
          <w:p w:rsidR="002471B9" w:rsidRPr="008305F0" w:rsidRDefault="002471B9" w:rsidP="002471B9">
            <w:pPr>
              <w:spacing w:before="120"/>
              <w:rPr>
                <w:rFonts w:ascii="Times New Roman" w:hAnsi="Times New Roman" w:cs="Times New Roman"/>
                <w:b/>
                <w:sz w:val="28"/>
                <w:szCs w:val="28"/>
              </w:rPr>
            </w:pPr>
            <w:r w:rsidRPr="008305F0">
              <w:rPr>
                <w:rFonts w:ascii="Times New Roman" w:hAnsi="Times New Roman" w:cs="Times New Roman"/>
                <w:sz w:val="28"/>
                <w:szCs w:val="28"/>
              </w:rPr>
              <w:t>Многоквартирные одно-, двух-, трехэтажные блокированные дома или 2-, 3-, 4(5)-этажные дома сложной объемно-пространственной структуры (в том числе только для квартир первых этажей) в городских населенных пунктах любой величины при применении плотной малоэтажной застройки и в условиях реконструкции (без площади застройки).</w:t>
            </w:r>
          </w:p>
        </w:tc>
        <w:tc>
          <w:tcPr>
            <w:tcW w:w="1419" w:type="dxa"/>
            <w:vAlign w:val="center"/>
          </w:tcPr>
          <w:p w:rsidR="002471B9" w:rsidRPr="008305F0" w:rsidRDefault="002471B9" w:rsidP="002471B9">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30 - 60</w:t>
            </w:r>
          </w:p>
        </w:tc>
      </w:tr>
      <w:tr w:rsidR="002471B9" w:rsidRPr="008305F0" w:rsidTr="002471B9">
        <w:trPr>
          <w:jc w:val="center"/>
        </w:trPr>
        <w:tc>
          <w:tcPr>
            <w:tcW w:w="7938" w:type="dxa"/>
          </w:tcPr>
          <w:p w:rsidR="002471B9" w:rsidRPr="008305F0" w:rsidRDefault="002471B9" w:rsidP="002471B9">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t>Многоквартирные одно-, двух-, трехэтажные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крупных городских населенных пунктов, в новых и развивающихся населенных пунктах в пригородных зонах крупных городов, в условиях реконструкции существующей индивидуальной усадебной застройки городских населенных пунктов любой величины (без площади застройки).</w:t>
            </w:r>
            <w:proofErr w:type="gramEnd"/>
          </w:p>
        </w:tc>
        <w:tc>
          <w:tcPr>
            <w:tcW w:w="1419" w:type="dxa"/>
            <w:vAlign w:val="center"/>
          </w:tcPr>
          <w:p w:rsidR="002471B9" w:rsidRPr="008305F0" w:rsidRDefault="002471B9" w:rsidP="002471B9">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60 - 100</w:t>
            </w:r>
          </w:p>
        </w:tc>
      </w:tr>
      <w:tr w:rsidR="002471B9" w:rsidRPr="008305F0" w:rsidTr="002471B9">
        <w:trPr>
          <w:jc w:val="center"/>
        </w:trPr>
        <w:tc>
          <w:tcPr>
            <w:tcW w:w="7938" w:type="dxa"/>
          </w:tcPr>
          <w:p w:rsidR="002471B9" w:rsidRPr="008305F0" w:rsidRDefault="002471B9" w:rsidP="002471B9">
            <w:pPr>
              <w:spacing w:before="120"/>
              <w:rPr>
                <w:rFonts w:ascii="Times New Roman" w:hAnsi="Times New Roman" w:cs="Times New Roman"/>
                <w:b/>
                <w:sz w:val="28"/>
                <w:szCs w:val="28"/>
              </w:rPr>
            </w:pPr>
            <w:r w:rsidRPr="008305F0">
              <w:rPr>
                <w:rFonts w:ascii="Times New Roman" w:hAnsi="Times New Roman" w:cs="Times New Roman"/>
                <w:spacing w:val="-1"/>
                <w:sz w:val="28"/>
                <w:szCs w:val="28"/>
              </w:rPr>
              <w:t>Одно-, дву</w:t>
            </w:r>
            <w:proofErr w:type="gramStart"/>
            <w:r w:rsidRPr="008305F0">
              <w:rPr>
                <w:rFonts w:ascii="Times New Roman" w:hAnsi="Times New Roman" w:cs="Times New Roman"/>
                <w:spacing w:val="-1"/>
                <w:sz w:val="28"/>
                <w:szCs w:val="28"/>
              </w:rPr>
              <w:t>х-</w:t>
            </w:r>
            <w:proofErr w:type="gramEnd"/>
            <w:r w:rsidRPr="008305F0">
              <w:rPr>
                <w:rFonts w:ascii="Times New Roman" w:hAnsi="Times New Roman" w:cs="Times New Roman"/>
                <w:spacing w:val="-1"/>
                <w:sz w:val="28"/>
                <w:szCs w:val="28"/>
              </w:rPr>
              <w:t xml:space="preserve"> или </w:t>
            </w:r>
            <w:proofErr w:type="spellStart"/>
            <w:r w:rsidRPr="008305F0">
              <w:rPr>
                <w:rFonts w:ascii="Times New Roman" w:hAnsi="Times New Roman" w:cs="Times New Roman"/>
                <w:spacing w:val="-1"/>
                <w:sz w:val="28"/>
                <w:szCs w:val="28"/>
              </w:rPr>
              <w:t>четырехквартирные</w:t>
            </w:r>
            <w:proofErr w:type="spellEnd"/>
            <w:r w:rsidRPr="008305F0">
              <w:rPr>
                <w:rFonts w:ascii="Times New Roman" w:hAnsi="Times New Roman" w:cs="Times New Roman"/>
                <w:spacing w:val="-1"/>
                <w:sz w:val="28"/>
                <w:szCs w:val="28"/>
              </w:rPr>
              <w:t xml:space="preserve"> одно-,</w:t>
            </w:r>
            <w:r w:rsidRPr="008305F0">
              <w:rPr>
                <w:rFonts w:ascii="Times New Roman" w:hAnsi="Times New Roman" w:cs="Times New Roman"/>
                <w:sz w:val="28"/>
                <w:szCs w:val="28"/>
              </w:rPr>
              <w:t xml:space="preserve"> двухэтажные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средних городских населенных </w:t>
            </w:r>
            <w:r w:rsidRPr="008305F0">
              <w:rPr>
                <w:rFonts w:ascii="Times New Roman" w:hAnsi="Times New Roman" w:cs="Times New Roman"/>
                <w:sz w:val="28"/>
                <w:szCs w:val="28"/>
              </w:rPr>
              <w:lastRenderedPageBreak/>
              <w:t xml:space="preserve">пунктов, при реконструкции существующей индивидуальной усадебной застройки и в новых и развивающихся </w:t>
            </w:r>
            <w:r w:rsidRPr="008305F0">
              <w:rPr>
                <w:rFonts w:ascii="Times New Roman" w:hAnsi="Times New Roman" w:cs="Times New Roman"/>
                <w:spacing w:val="-2"/>
                <w:sz w:val="28"/>
                <w:szCs w:val="28"/>
              </w:rPr>
              <w:t xml:space="preserve">населенных пунктах в пригородных зонах городов любой величины </w:t>
            </w:r>
            <w:r w:rsidRPr="008305F0">
              <w:rPr>
                <w:rFonts w:ascii="Times New Roman" w:hAnsi="Times New Roman" w:cs="Times New Roman"/>
                <w:spacing w:val="-1"/>
                <w:sz w:val="28"/>
                <w:szCs w:val="28"/>
              </w:rPr>
              <w:t>(включая площадь застройки)</w:t>
            </w:r>
            <w:r w:rsidRPr="008305F0">
              <w:rPr>
                <w:rFonts w:ascii="Times New Roman" w:hAnsi="Times New Roman" w:cs="Times New Roman"/>
                <w:spacing w:val="-2"/>
                <w:sz w:val="28"/>
                <w:szCs w:val="28"/>
              </w:rPr>
              <w:t>.</w:t>
            </w:r>
          </w:p>
        </w:tc>
        <w:tc>
          <w:tcPr>
            <w:tcW w:w="1419" w:type="dxa"/>
            <w:vAlign w:val="center"/>
          </w:tcPr>
          <w:p w:rsidR="002471B9" w:rsidRPr="008305F0" w:rsidRDefault="002471B9" w:rsidP="002471B9">
            <w:pPr>
              <w:spacing w:before="120"/>
              <w:jc w:val="center"/>
              <w:rPr>
                <w:rFonts w:ascii="Times New Roman" w:hAnsi="Times New Roman" w:cs="Times New Roman"/>
                <w:b/>
                <w:sz w:val="28"/>
                <w:szCs w:val="28"/>
              </w:rPr>
            </w:pPr>
            <w:r w:rsidRPr="008305F0">
              <w:rPr>
                <w:rFonts w:ascii="Times New Roman" w:hAnsi="Times New Roman" w:cs="Times New Roman"/>
                <w:spacing w:val="-1"/>
                <w:sz w:val="28"/>
                <w:szCs w:val="28"/>
              </w:rPr>
              <w:lastRenderedPageBreak/>
              <w:t>200 - 400</w:t>
            </w:r>
          </w:p>
        </w:tc>
      </w:tr>
      <w:tr w:rsidR="002471B9" w:rsidRPr="008305F0" w:rsidTr="002471B9">
        <w:trPr>
          <w:jc w:val="center"/>
        </w:trPr>
        <w:tc>
          <w:tcPr>
            <w:tcW w:w="7938" w:type="dxa"/>
          </w:tcPr>
          <w:p w:rsidR="002471B9" w:rsidRPr="008305F0" w:rsidRDefault="002471B9" w:rsidP="002471B9">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lastRenderedPageBreak/>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и средних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roofErr w:type="gramEnd"/>
          </w:p>
        </w:tc>
        <w:tc>
          <w:tcPr>
            <w:tcW w:w="1419" w:type="dxa"/>
            <w:vAlign w:val="center"/>
          </w:tcPr>
          <w:p w:rsidR="002471B9" w:rsidRPr="008305F0" w:rsidRDefault="002471B9" w:rsidP="002471B9">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400 - 600</w:t>
            </w:r>
          </w:p>
        </w:tc>
      </w:tr>
      <w:tr w:rsidR="002471B9" w:rsidRPr="008305F0" w:rsidTr="002471B9">
        <w:trPr>
          <w:jc w:val="center"/>
        </w:trPr>
        <w:tc>
          <w:tcPr>
            <w:tcW w:w="7938" w:type="dxa"/>
          </w:tcPr>
          <w:p w:rsidR="002471B9" w:rsidRPr="008305F0" w:rsidRDefault="002471B9" w:rsidP="002471B9">
            <w:pPr>
              <w:spacing w:before="120"/>
              <w:rPr>
                <w:rFonts w:ascii="Times New Roman" w:hAnsi="Times New Roman" w:cs="Times New Roman"/>
                <w:b/>
                <w:sz w:val="28"/>
                <w:szCs w:val="28"/>
              </w:rPr>
            </w:pPr>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
        </w:tc>
        <w:tc>
          <w:tcPr>
            <w:tcW w:w="1419" w:type="dxa"/>
            <w:vAlign w:val="center"/>
          </w:tcPr>
          <w:p w:rsidR="002471B9" w:rsidRPr="008305F0" w:rsidRDefault="002471B9" w:rsidP="002471B9">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600 - 1200</w:t>
            </w:r>
          </w:p>
        </w:tc>
      </w:tr>
    </w:tbl>
    <w:p w:rsidR="002471B9" w:rsidRPr="00AF29AB" w:rsidRDefault="002471B9" w:rsidP="002471B9">
      <w:pPr>
        <w:spacing w:before="120"/>
        <w:ind w:firstLine="709"/>
        <w:rPr>
          <w:rFonts w:ascii="Times New Roman" w:hAnsi="Times New Roman" w:cs="Times New Roman"/>
          <w:b/>
        </w:rPr>
      </w:pPr>
      <w:r w:rsidRPr="00AF29AB">
        <w:rPr>
          <w:rFonts w:ascii="Times New Roman" w:hAnsi="Times New Roman" w:cs="Times New Roman"/>
          <w:i/>
          <w:spacing w:val="40"/>
        </w:rPr>
        <w:t>Примечание:</w:t>
      </w:r>
      <w:r w:rsidRPr="00AF29AB">
        <w:rPr>
          <w:rFonts w:ascii="Times New Roman" w:hAnsi="Times New Roman" w:cs="Times New Roman"/>
        </w:rPr>
        <w:t xml:space="preserve"> При осуществлении компактной застройки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20. 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Смоленской области и настоящих нормативов.</w:t>
      </w:r>
    </w:p>
    <w:p w:rsidR="002471B9" w:rsidRPr="002471B9" w:rsidRDefault="002471B9" w:rsidP="002471B9">
      <w:pPr>
        <w:pStyle w:val="5"/>
        <w:jc w:val="center"/>
        <w:rPr>
          <w:rFonts w:ascii="Times New Roman" w:eastAsiaTheme="minorHAnsi" w:hAnsi="Times New Roman" w:cs="Times New Roman"/>
          <w:b/>
          <w:i/>
          <w:color w:val="auto"/>
          <w:sz w:val="28"/>
          <w:szCs w:val="28"/>
        </w:rPr>
      </w:pPr>
      <w:bookmarkStart w:id="48" w:name="_Toc501889374"/>
      <w:bookmarkStart w:id="49" w:name="_Toc501972452"/>
      <w:bookmarkStart w:id="50" w:name="_Toc502013441"/>
      <w:r w:rsidRPr="002471B9">
        <w:rPr>
          <w:rFonts w:ascii="Times New Roman" w:eastAsiaTheme="minorHAnsi" w:hAnsi="Times New Roman" w:cs="Times New Roman"/>
          <w:b/>
          <w:i/>
          <w:color w:val="auto"/>
          <w:sz w:val="28"/>
          <w:szCs w:val="28"/>
        </w:rPr>
        <w:lastRenderedPageBreak/>
        <w:t>Нормативные параметры жилой застройки городских округов и городских поселений</w:t>
      </w:r>
      <w:bookmarkEnd w:id="48"/>
      <w:bookmarkEnd w:id="49"/>
      <w:bookmarkEnd w:id="50"/>
    </w:p>
    <w:p w:rsidR="002471B9" w:rsidRPr="002471B9" w:rsidRDefault="002471B9" w:rsidP="002471B9">
      <w:pPr>
        <w:spacing w:line="239" w:lineRule="auto"/>
        <w:ind w:firstLine="709"/>
        <w:rPr>
          <w:rFonts w:ascii="Times New Roman" w:hAnsi="Times New Roman" w:cs="Times New Roman"/>
          <w:b/>
          <w:bCs/>
          <w:spacing w:val="-2"/>
          <w:sz w:val="28"/>
          <w:szCs w:val="28"/>
        </w:rPr>
      </w:pPr>
      <w:r>
        <w:rPr>
          <w:rFonts w:ascii="Times New Roman" w:hAnsi="Times New Roman" w:cs="Times New Roman"/>
          <w:sz w:val="28"/>
          <w:szCs w:val="28"/>
        </w:rPr>
        <w:t>21</w:t>
      </w:r>
      <w:r w:rsidRPr="002471B9">
        <w:rPr>
          <w:rFonts w:ascii="Times New Roman" w:hAnsi="Times New Roman" w:cs="Times New Roman"/>
          <w:sz w:val="28"/>
          <w:szCs w:val="28"/>
        </w:rPr>
        <w:t xml:space="preserve">. </w:t>
      </w:r>
      <w:r w:rsidRPr="002471B9">
        <w:rPr>
          <w:rFonts w:ascii="Times New Roman" w:hAnsi="Times New Roman" w:cs="Times New Roman"/>
          <w:spacing w:val="-2"/>
          <w:sz w:val="28"/>
          <w:szCs w:val="28"/>
        </w:rPr>
        <w:t xml:space="preserve">При разработке документов территориального планирования для предварительного определения общих размеров жилых зон допускается принимать укрупненные показатели, приведенные в таблице </w:t>
      </w:r>
      <w:r>
        <w:rPr>
          <w:rFonts w:ascii="Times New Roman" w:hAnsi="Times New Roman" w:cs="Times New Roman"/>
          <w:spacing w:val="-2"/>
          <w:sz w:val="28"/>
          <w:szCs w:val="28"/>
        </w:rPr>
        <w:t>ниже</w:t>
      </w:r>
      <w:r w:rsidRPr="002471B9">
        <w:rPr>
          <w:rFonts w:ascii="Times New Roman" w:hAnsi="Times New Roman" w:cs="Times New Roman"/>
          <w:spacing w:val="-2"/>
          <w:sz w:val="28"/>
          <w:szCs w:val="28"/>
        </w:rPr>
        <w:t>.</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2938"/>
        <w:gridCol w:w="4180"/>
      </w:tblGrid>
      <w:tr w:rsidR="002471B9" w:rsidRPr="008305F0" w:rsidTr="002471B9">
        <w:trPr>
          <w:cantSplit/>
          <w:trHeight w:val="769"/>
          <w:tblHeader/>
          <w:jc w:val="center"/>
        </w:trPr>
        <w:tc>
          <w:tcPr>
            <w:tcW w:w="5875" w:type="dxa"/>
            <w:gridSpan w:val="2"/>
            <w:shd w:val="clear" w:color="auto" w:fill="CCFFCC"/>
            <w:vAlign w:val="center"/>
          </w:tcPr>
          <w:p w:rsidR="002471B9" w:rsidRPr="008305F0"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Тип застройки</w:t>
            </w:r>
          </w:p>
        </w:tc>
        <w:tc>
          <w:tcPr>
            <w:tcW w:w="4180" w:type="dxa"/>
            <w:shd w:val="clear" w:color="auto" w:fill="CCFFCC"/>
            <w:vAlign w:val="center"/>
          </w:tcPr>
          <w:p w:rsidR="002471B9" w:rsidRPr="008305F0"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Укрупненные показатели площади</w:t>
            </w:r>
          </w:p>
          <w:p w:rsidR="002471B9" w:rsidRPr="008305F0"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жилой зоны, </w:t>
            </w:r>
            <w:proofErr w:type="gramStart"/>
            <w:r w:rsidRPr="008305F0">
              <w:rPr>
                <w:rFonts w:ascii="Times New Roman" w:eastAsia="Times New Roman" w:hAnsi="Times New Roman" w:cs="Times New Roman"/>
                <w:bCs/>
                <w:sz w:val="28"/>
                <w:szCs w:val="28"/>
                <w:lang w:eastAsia="ru-RU"/>
              </w:rPr>
              <w:t>га</w:t>
            </w:r>
            <w:proofErr w:type="gramEnd"/>
            <w:r w:rsidRPr="008305F0">
              <w:rPr>
                <w:rFonts w:ascii="Times New Roman" w:eastAsia="Times New Roman" w:hAnsi="Times New Roman" w:cs="Times New Roman"/>
                <w:bCs/>
                <w:sz w:val="28"/>
                <w:szCs w:val="28"/>
                <w:lang w:eastAsia="ru-RU"/>
              </w:rPr>
              <w:t xml:space="preserve"> на 1000 чел.</w:t>
            </w:r>
          </w:p>
        </w:tc>
      </w:tr>
      <w:tr w:rsidR="002471B9" w:rsidRPr="008305F0" w:rsidTr="002471B9">
        <w:trPr>
          <w:jc w:val="center"/>
        </w:trPr>
        <w:tc>
          <w:tcPr>
            <w:tcW w:w="5875" w:type="dxa"/>
            <w:gridSpan w:val="2"/>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Многоэтажная застройка 9 этажей и выше</w:t>
            </w:r>
          </w:p>
        </w:tc>
        <w:tc>
          <w:tcPr>
            <w:tcW w:w="4180" w:type="dxa"/>
            <w:shd w:val="clear" w:color="auto" w:fill="auto"/>
          </w:tcPr>
          <w:p w:rsidR="002471B9" w:rsidRPr="008305F0" w:rsidRDefault="002471B9" w:rsidP="002471B9">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10</w:t>
            </w:r>
          </w:p>
        </w:tc>
      </w:tr>
      <w:tr w:rsidR="002471B9" w:rsidRPr="008305F0" w:rsidTr="002471B9">
        <w:trPr>
          <w:trHeight w:val="227"/>
          <w:jc w:val="center"/>
        </w:trPr>
        <w:tc>
          <w:tcPr>
            <w:tcW w:w="5875" w:type="dxa"/>
            <w:gridSpan w:val="2"/>
            <w:tcBorders>
              <w:bottom w:val="single" w:sz="4" w:space="0" w:color="auto"/>
            </w:tcBorders>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proofErr w:type="spellStart"/>
            <w:r w:rsidRPr="008305F0">
              <w:rPr>
                <w:rFonts w:ascii="Times New Roman" w:eastAsia="Times New Roman" w:hAnsi="Times New Roman" w:cs="Times New Roman"/>
                <w:sz w:val="28"/>
                <w:szCs w:val="28"/>
                <w:lang w:eastAsia="ru-RU"/>
              </w:rPr>
              <w:t>Среднеэтажная</w:t>
            </w:r>
            <w:proofErr w:type="spellEnd"/>
            <w:r w:rsidRPr="008305F0">
              <w:rPr>
                <w:rFonts w:ascii="Times New Roman" w:eastAsia="Times New Roman" w:hAnsi="Times New Roman" w:cs="Times New Roman"/>
                <w:sz w:val="28"/>
                <w:szCs w:val="28"/>
                <w:lang w:eastAsia="ru-RU"/>
              </w:rPr>
              <w:t xml:space="preserve"> застройка от 5 до 8 этажей</w:t>
            </w:r>
          </w:p>
        </w:tc>
        <w:tc>
          <w:tcPr>
            <w:tcW w:w="4180" w:type="dxa"/>
            <w:shd w:val="clear" w:color="auto" w:fill="auto"/>
            <w:vAlign w:val="center"/>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11,5</w:t>
            </w:r>
          </w:p>
        </w:tc>
      </w:tr>
      <w:tr w:rsidR="002471B9" w:rsidRPr="008305F0" w:rsidTr="002471B9">
        <w:trPr>
          <w:trHeight w:val="256"/>
          <w:jc w:val="center"/>
        </w:trPr>
        <w:tc>
          <w:tcPr>
            <w:tcW w:w="2937" w:type="dxa"/>
            <w:vMerge w:val="restart"/>
            <w:tcBorders>
              <w:bottom w:val="single" w:sz="4" w:space="0" w:color="auto"/>
            </w:tcBorders>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Малоэтажная застройка </w:t>
            </w:r>
          </w:p>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до 4 этажей</w:t>
            </w:r>
          </w:p>
        </w:tc>
        <w:tc>
          <w:tcPr>
            <w:tcW w:w="2938" w:type="dxa"/>
            <w:tcBorders>
              <w:bottom w:val="single" w:sz="4" w:space="0" w:color="auto"/>
            </w:tcBorders>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без земельных участков</w:t>
            </w:r>
          </w:p>
        </w:tc>
        <w:tc>
          <w:tcPr>
            <w:tcW w:w="4180" w:type="dxa"/>
            <w:shd w:val="clear" w:color="auto" w:fill="auto"/>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14,5</w:t>
            </w:r>
          </w:p>
        </w:tc>
      </w:tr>
      <w:tr w:rsidR="002471B9" w:rsidRPr="008305F0" w:rsidTr="002471B9">
        <w:trPr>
          <w:trHeight w:val="255"/>
          <w:jc w:val="center"/>
        </w:trPr>
        <w:tc>
          <w:tcPr>
            <w:tcW w:w="2937" w:type="dxa"/>
            <w:vMerge/>
            <w:tcBorders>
              <w:bottom w:val="single" w:sz="4" w:space="0" w:color="auto"/>
            </w:tcBorders>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p>
        </w:tc>
        <w:tc>
          <w:tcPr>
            <w:tcW w:w="2938" w:type="dxa"/>
            <w:tcBorders>
              <w:bottom w:val="single" w:sz="4" w:space="0" w:color="auto"/>
            </w:tcBorders>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с земельными участками</w:t>
            </w:r>
          </w:p>
        </w:tc>
        <w:tc>
          <w:tcPr>
            <w:tcW w:w="4180" w:type="dxa"/>
            <w:shd w:val="clear" w:color="auto" w:fill="auto"/>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w:t>
            </w:r>
          </w:p>
        </w:tc>
      </w:tr>
    </w:tbl>
    <w:p w:rsidR="002471B9" w:rsidRPr="001A1018" w:rsidRDefault="002471B9" w:rsidP="002471B9">
      <w:pPr>
        <w:spacing w:before="120" w:line="239" w:lineRule="auto"/>
        <w:ind w:firstLine="709"/>
        <w:rPr>
          <w:rFonts w:ascii="Times New Roman" w:hAnsi="Times New Roman" w:cs="Times New Roman"/>
          <w:b/>
          <w:bCs/>
        </w:rPr>
      </w:pPr>
      <w:r w:rsidRPr="001A1018">
        <w:rPr>
          <w:rFonts w:ascii="Times New Roman" w:hAnsi="Times New Roman" w:cs="Times New Roman"/>
          <w:i/>
          <w:spacing w:val="40"/>
        </w:rPr>
        <w:t>Примечание:</w:t>
      </w:r>
      <w:r w:rsidRPr="001A1018">
        <w:rPr>
          <w:rFonts w:ascii="Times New Roman" w:hAnsi="Times New Roman" w:cs="Times New Roman"/>
        </w:rPr>
        <w:t xml:space="preserve"> Укрупненные показатели приведены при средней расчетной жилищной обеспеченности 29,0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/чел. </w:t>
      </w:r>
    </w:p>
    <w:p w:rsidR="002471B9" w:rsidRPr="002471B9" w:rsidRDefault="002471B9" w:rsidP="002471B9">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2.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 которая определяется в целом по территории и ее отдельным района на основе прогнозных данных.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Смоленской области.</w:t>
      </w:r>
    </w:p>
    <w:p w:rsidR="002471B9" w:rsidRDefault="002471B9" w:rsidP="002471B9">
      <w:pPr>
        <w:spacing w:line="239" w:lineRule="auto"/>
        <w:ind w:firstLine="709"/>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3. Расчетная минимальная обеспеченность общей площадью жилых помещений в среднем по региону принимается на основании фактических статистических данных Смоленской области и рассчитанных на перспективу в соответствии с таблицей </w:t>
      </w:r>
      <w:r>
        <w:rPr>
          <w:rFonts w:ascii="Times New Roman" w:hAnsi="Times New Roman" w:cs="Times New Roman"/>
          <w:sz w:val="28"/>
          <w:szCs w:val="28"/>
        </w:rPr>
        <w:t>ниже</w:t>
      </w:r>
      <w:r w:rsidRPr="002471B9">
        <w:rPr>
          <w:rFonts w:ascii="Times New Roman" w:hAnsi="Times New Roman" w:cs="Times New Roman"/>
          <w:sz w:val="28"/>
          <w:szCs w:val="28"/>
        </w:rPr>
        <w:t>.</w:t>
      </w:r>
    </w:p>
    <w:p w:rsidR="0027251F" w:rsidRPr="002471B9" w:rsidRDefault="0027251F" w:rsidP="002471B9">
      <w:pPr>
        <w:spacing w:line="239" w:lineRule="auto"/>
        <w:ind w:firstLine="709"/>
        <w:rPr>
          <w:rFonts w:ascii="Times New Roman" w:hAnsi="Times New Roman" w:cs="Times New Roman"/>
          <w:b/>
          <w:bCs/>
          <w:sz w:val="28"/>
          <w:szCs w:val="28"/>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2572"/>
        <w:gridCol w:w="2798"/>
      </w:tblGrid>
      <w:tr w:rsidR="002471B9" w:rsidRPr="008305F0" w:rsidTr="002471B9">
        <w:trPr>
          <w:cantSplit/>
          <w:trHeight w:val="769"/>
          <w:tblHeader/>
          <w:jc w:val="center"/>
        </w:trPr>
        <w:tc>
          <w:tcPr>
            <w:tcW w:w="4758" w:type="dxa"/>
            <w:shd w:val="clear" w:color="auto" w:fill="CCFFCC"/>
            <w:vAlign w:val="center"/>
          </w:tcPr>
          <w:p w:rsidR="002471B9" w:rsidRPr="008305F0"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lastRenderedPageBreak/>
              <w:t xml:space="preserve">Наименование </w:t>
            </w:r>
          </w:p>
        </w:tc>
        <w:tc>
          <w:tcPr>
            <w:tcW w:w="2572" w:type="dxa"/>
            <w:shd w:val="clear" w:color="auto" w:fill="CCFFCC"/>
            <w:vAlign w:val="center"/>
          </w:tcPr>
          <w:p w:rsidR="002471B9" w:rsidRPr="008305F0" w:rsidRDefault="002471B9" w:rsidP="002471B9">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Фактические отчетные показатели, м</w:t>
            </w:r>
            <w:proofErr w:type="gramStart"/>
            <w:r w:rsidRPr="008305F0">
              <w:rPr>
                <w:rFonts w:ascii="Times New Roman" w:eastAsia="Times New Roman" w:hAnsi="Times New Roman" w:cs="Times New Roman"/>
                <w:bCs/>
                <w:sz w:val="28"/>
                <w:szCs w:val="28"/>
                <w:lang w:eastAsia="ru-RU"/>
              </w:rPr>
              <w:t>2</w:t>
            </w:r>
            <w:proofErr w:type="gramEnd"/>
            <w:r w:rsidRPr="008305F0">
              <w:rPr>
                <w:rFonts w:ascii="Times New Roman" w:eastAsia="Times New Roman" w:hAnsi="Times New Roman" w:cs="Times New Roman"/>
                <w:bCs/>
                <w:sz w:val="28"/>
                <w:szCs w:val="28"/>
                <w:lang w:eastAsia="ru-RU"/>
              </w:rPr>
              <w:t>/чел.</w:t>
            </w:r>
          </w:p>
        </w:tc>
        <w:tc>
          <w:tcPr>
            <w:tcW w:w="2798" w:type="dxa"/>
            <w:shd w:val="clear" w:color="auto" w:fill="CCFFCC"/>
            <w:vAlign w:val="center"/>
          </w:tcPr>
          <w:p w:rsidR="002471B9" w:rsidRPr="008305F0" w:rsidRDefault="002471B9" w:rsidP="002471B9">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Показатели на расчетные периоды, м</w:t>
            </w:r>
            <w:proofErr w:type="gramStart"/>
            <w:r w:rsidRPr="008305F0">
              <w:rPr>
                <w:rFonts w:ascii="Times New Roman" w:eastAsia="Times New Roman" w:hAnsi="Times New Roman" w:cs="Times New Roman"/>
                <w:bCs/>
                <w:sz w:val="28"/>
                <w:szCs w:val="28"/>
                <w:lang w:eastAsia="ru-RU"/>
              </w:rPr>
              <w:t>2</w:t>
            </w:r>
            <w:proofErr w:type="gramEnd"/>
            <w:r w:rsidRPr="008305F0">
              <w:rPr>
                <w:rFonts w:ascii="Times New Roman" w:eastAsia="Times New Roman" w:hAnsi="Times New Roman" w:cs="Times New Roman"/>
                <w:bCs/>
                <w:sz w:val="28"/>
                <w:szCs w:val="28"/>
                <w:lang w:eastAsia="ru-RU"/>
              </w:rPr>
              <w:t>/чел.</w:t>
            </w:r>
          </w:p>
        </w:tc>
      </w:tr>
      <w:tr w:rsidR="002471B9" w:rsidRPr="008305F0" w:rsidTr="002471B9">
        <w:trPr>
          <w:trHeight w:val="340"/>
          <w:jc w:val="center"/>
        </w:trPr>
        <w:tc>
          <w:tcPr>
            <w:tcW w:w="4758" w:type="dxa"/>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Расчетная минимальная обеспеченность общей площадью жилых помещений, в том числе:</w:t>
            </w:r>
          </w:p>
        </w:tc>
        <w:tc>
          <w:tcPr>
            <w:tcW w:w="2572" w:type="dxa"/>
            <w:vAlign w:val="center"/>
          </w:tcPr>
          <w:p w:rsidR="002471B9" w:rsidRPr="008305F0" w:rsidRDefault="002471B9" w:rsidP="002471B9">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25,6</w:t>
            </w:r>
          </w:p>
        </w:tc>
        <w:tc>
          <w:tcPr>
            <w:tcW w:w="2798" w:type="dxa"/>
            <w:vAlign w:val="center"/>
          </w:tcPr>
          <w:p w:rsidR="002471B9" w:rsidRPr="008305F0" w:rsidRDefault="002471B9" w:rsidP="002471B9">
            <w:pPr>
              <w:widowControl w:val="0"/>
              <w:spacing w:after="0" w:line="240" w:lineRule="auto"/>
              <w:ind w:left="-57"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31,1</w:t>
            </w:r>
          </w:p>
        </w:tc>
      </w:tr>
      <w:tr w:rsidR="002471B9" w:rsidRPr="008305F0" w:rsidTr="002471B9">
        <w:trPr>
          <w:trHeight w:val="170"/>
          <w:jc w:val="center"/>
        </w:trPr>
        <w:tc>
          <w:tcPr>
            <w:tcW w:w="4758" w:type="dxa"/>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городских населенных пунктах</w:t>
            </w:r>
          </w:p>
        </w:tc>
        <w:tc>
          <w:tcPr>
            <w:tcW w:w="2572" w:type="dxa"/>
            <w:vAlign w:val="center"/>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23,9</w:t>
            </w:r>
          </w:p>
        </w:tc>
        <w:tc>
          <w:tcPr>
            <w:tcW w:w="2798" w:type="dxa"/>
            <w:vAlign w:val="center"/>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29,0</w:t>
            </w:r>
          </w:p>
        </w:tc>
      </w:tr>
      <w:tr w:rsidR="002471B9" w:rsidRPr="008305F0" w:rsidTr="002471B9">
        <w:trPr>
          <w:trHeight w:val="227"/>
          <w:jc w:val="center"/>
        </w:trPr>
        <w:tc>
          <w:tcPr>
            <w:tcW w:w="4758" w:type="dxa"/>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сельских населенных пунктах</w:t>
            </w:r>
          </w:p>
        </w:tc>
        <w:tc>
          <w:tcPr>
            <w:tcW w:w="2572" w:type="dxa"/>
            <w:vAlign w:val="center"/>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30,1</w:t>
            </w:r>
          </w:p>
        </w:tc>
        <w:tc>
          <w:tcPr>
            <w:tcW w:w="2798" w:type="dxa"/>
            <w:vAlign w:val="center"/>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36,5</w:t>
            </w:r>
          </w:p>
        </w:tc>
      </w:tr>
    </w:tbl>
    <w:p w:rsidR="002471B9" w:rsidRDefault="002471B9" w:rsidP="002471B9">
      <w:pPr>
        <w:spacing w:before="120" w:line="239" w:lineRule="auto"/>
        <w:ind w:firstLine="709"/>
        <w:rPr>
          <w:rFonts w:ascii="Times New Roman" w:hAnsi="Times New Roman" w:cs="Times New Roman"/>
          <w:i/>
          <w:iCs/>
          <w:spacing w:val="40"/>
        </w:rPr>
      </w:pPr>
    </w:p>
    <w:p w:rsidR="002471B9" w:rsidRPr="001A1018" w:rsidRDefault="002471B9" w:rsidP="002471B9">
      <w:pPr>
        <w:spacing w:before="120" w:line="239" w:lineRule="auto"/>
        <w:ind w:firstLine="709"/>
        <w:rPr>
          <w:rFonts w:ascii="Times New Roman" w:hAnsi="Times New Roman" w:cs="Times New Roman"/>
          <w:b/>
          <w:bCs/>
        </w:rPr>
      </w:pPr>
      <w:r w:rsidRPr="001A1018">
        <w:rPr>
          <w:rFonts w:ascii="Times New Roman" w:hAnsi="Times New Roman" w:cs="Times New Roman"/>
          <w:i/>
          <w:iCs/>
          <w:spacing w:val="40"/>
        </w:rPr>
        <w:t>Примечания:</w:t>
      </w:r>
      <w:r w:rsidRPr="001A1018">
        <w:rPr>
          <w:rFonts w:ascii="Times New Roman" w:hAnsi="Times New Roman" w:cs="Times New Roman"/>
          <w:spacing w:val="-2"/>
        </w:rPr>
        <w:t xml:space="preserve"> </w:t>
      </w:r>
    </w:p>
    <w:p w:rsidR="002471B9" w:rsidRPr="001A1018" w:rsidRDefault="002471B9" w:rsidP="002471B9">
      <w:pPr>
        <w:spacing w:line="240" w:lineRule="auto"/>
        <w:ind w:firstLine="709"/>
        <w:rPr>
          <w:rFonts w:ascii="Times New Roman" w:hAnsi="Times New Roman" w:cs="Times New Roman"/>
          <w:b/>
          <w:bCs/>
        </w:rPr>
      </w:pPr>
      <w:r w:rsidRPr="001A1018">
        <w:rPr>
          <w:rFonts w:ascii="Times New Roman" w:hAnsi="Times New Roman" w:cs="Times New Roman"/>
        </w:rPr>
        <w:t>1. Расчетные показатели на перспективу корректируются с учетом фактической расчетной минимальной обеспеченности общей площадью жилых помещений.</w:t>
      </w:r>
    </w:p>
    <w:p w:rsidR="002471B9" w:rsidRPr="001A1018" w:rsidRDefault="002471B9" w:rsidP="002471B9">
      <w:pPr>
        <w:spacing w:line="240" w:lineRule="auto"/>
        <w:ind w:firstLine="709"/>
        <w:rPr>
          <w:rFonts w:ascii="Times New Roman" w:hAnsi="Times New Roman" w:cs="Times New Roman"/>
          <w:b/>
          <w:bCs/>
        </w:rPr>
      </w:pPr>
      <w:r w:rsidRPr="001A1018">
        <w:rPr>
          <w:rFonts w:ascii="Times New Roman" w:hAnsi="Times New Roman" w:cs="Times New Roman"/>
        </w:rPr>
        <w:t>2. В таблице приведены средние показатели по Смоленской области. При подготовке документов территориального планирования городских округов и поселений, расположенных в различных зонах системы расселения (А, Б), уровень жилищной обеспеченности следует принимать в соответствии с проектным решением для конкретного городского округа или поселения.</w:t>
      </w:r>
    </w:p>
    <w:p w:rsidR="002471B9" w:rsidRPr="002471B9" w:rsidRDefault="002471B9" w:rsidP="002471B9">
      <w:pPr>
        <w:pStyle w:val="S0"/>
        <w:widowControl w:val="0"/>
        <w:spacing w:line="239" w:lineRule="auto"/>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4. Расчетные показатели минимальной обеспеченности общей площадью жилых помещений для индивидуальной застройки не нормируются.</w:t>
      </w:r>
    </w:p>
    <w:p w:rsidR="002471B9" w:rsidRPr="002471B9" w:rsidRDefault="002471B9" w:rsidP="002471B9">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5. При проектировании функциональных планировочных элементов жилой застройки городских </w:t>
      </w:r>
      <w:r w:rsidRPr="002471B9">
        <w:rPr>
          <w:rFonts w:ascii="Times New Roman" w:hAnsi="Times New Roman" w:cs="Times New Roman"/>
          <w:spacing w:val="-2"/>
          <w:sz w:val="28"/>
          <w:szCs w:val="28"/>
        </w:rPr>
        <w:t xml:space="preserve">населенных пунктов, </w:t>
      </w:r>
      <w:r w:rsidRPr="002471B9">
        <w:rPr>
          <w:rFonts w:ascii="Times New Roman" w:hAnsi="Times New Roman" w:cs="Times New Roman"/>
          <w:sz w:val="28"/>
          <w:szCs w:val="28"/>
        </w:rPr>
        <w:t xml:space="preserve">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2471B9" w:rsidRPr="002471B9" w:rsidRDefault="002471B9" w:rsidP="002471B9">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6.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w:t>
      </w:r>
      <w:r>
        <w:rPr>
          <w:rFonts w:ascii="Times New Roman" w:hAnsi="Times New Roman" w:cs="Times New Roman"/>
          <w:sz w:val="28"/>
          <w:szCs w:val="28"/>
        </w:rPr>
        <w:t xml:space="preserve"> ниже</w:t>
      </w:r>
      <w:r w:rsidRPr="002471B9">
        <w:rPr>
          <w:rFonts w:ascii="Times New Roman" w:hAnsi="Times New Roman" w:cs="Times New Roman"/>
          <w:sz w:val="28"/>
          <w:szCs w:val="28"/>
        </w:rPr>
        <w:t>.</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646"/>
        <w:gridCol w:w="2620"/>
        <w:gridCol w:w="1530"/>
        <w:gridCol w:w="1531"/>
      </w:tblGrid>
      <w:tr w:rsidR="002471B9" w:rsidRPr="00156AA8" w:rsidTr="002471B9">
        <w:trPr>
          <w:cantSplit/>
          <w:trHeight w:val="170"/>
          <w:tblHeader/>
          <w:jc w:val="center"/>
        </w:trPr>
        <w:tc>
          <w:tcPr>
            <w:tcW w:w="4064" w:type="dxa"/>
            <w:gridSpan w:val="2"/>
            <w:vMerge w:val="restart"/>
            <w:shd w:val="clear" w:color="auto" w:fill="CCFFCC"/>
            <w:noWrap/>
            <w:vAlign w:val="center"/>
          </w:tcPr>
          <w:p w:rsidR="00156AA8"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lastRenderedPageBreak/>
              <w:t xml:space="preserve">Тип застройки </w:t>
            </w:r>
          </w:p>
          <w:p w:rsidR="002471B9" w:rsidRPr="00156AA8" w:rsidRDefault="002471B9" w:rsidP="00156AA8">
            <w:pPr>
              <w:rPr>
                <w:rFonts w:ascii="Times New Roman" w:eastAsia="Times New Roman" w:hAnsi="Times New Roman" w:cs="Times New Roman"/>
                <w:sz w:val="28"/>
                <w:szCs w:val="28"/>
                <w:lang w:eastAsia="ru-RU"/>
              </w:rPr>
            </w:pPr>
          </w:p>
        </w:tc>
        <w:tc>
          <w:tcPr>
            <w:tcW w:w="2620" w:type="dxa"/>
            <w:vMerge w:val="restart"/>
            <w:shd w:val="clear" w:color="auto" w:fill="CCFFCC"/>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Этажность </w:t>
            </w:r>
          </w:p>
        </w:tc>
        <w:tc>
          <w:tcPr>
            <w:tcW w:w="3061" w:type="dxa"/>
            <w:gridSpan w:val="2"/>
            <w:shd w:val="clear" w:color="auto" w:fill="CCFFCC"/>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Процент от площади </w:t>
            </w:r>
          </w:p>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территории новой жилой </w:t>
            </w:r>
          </w:p>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застройки по зонам</w:t>
            </w:r>
          </w:p>
        </w:tc>
      </w:tr>
      <w:tr w:rsidR="002471B9" w:rsidRPr="00156AA8" w:rsidTr="002471B9">
        <w:trPr>
          <w:cantSplit/>
          <w:trHeight w:val="138"/>
          <w:tblHeader/>
          <w:jc w:val="center"/>
        </w:trPr>
        <w:tc>
          <w:tcPr>
            <w:tcW w:w="4064" w:type="dxa"/>
            <w:gridSpan w:val="2"/>
            <w:vMerge/>
            <w:shd w:val="clear" w:color="auto" w:fill="CCFFCC"/>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2620" w:type="dxa"/>
            <w:vMerge/>
            <w:shd w:val="clear" w:color="auto" w:fill="CCFFCC"/>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1530" w:type="dxa"/>
            <w:shd w:val="clear" w:color="auto" w:fill="CCFFCC"/>
            <w:noWrap/>
            <w:vAlign w:val="center"/>
          </w:tcPr>
          <w:p w:rsidR="002471B9" w:rsidRPr="00156AA8" w:rsidRDefault="002471B9" w:rsidP="002471B9">
            <w:pPr>
              <w:widowControl w:val="0"/>
              <w:spacing w:after="0" w:line="240" w:lineRule="auto"/>
              <w:ind w:left="-57" w:right="-57" w:hanging="31"/>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А</w:t>
            </w:r>
            <w:proofErr w:type="gramEnd"/>
          </w:p>
        </w:tc>
        <w:tc>
          <w:tcPr>
            <w:tcW w:w="1531" w:type="dxa"/>
            <w:shd w:val="clear" w:color="auto" w:fill="CCFFCC"/>
            <w:vAlign w:val="center"/>
          </w:tcPr>
          <w:p w:rsidR="002471B9" w:rsidRPr="00156AA8" w:rsidRDefault="002471B9" w:rsidP="002471B9">
            <w:pPr>
              <w:widowControl w:val="0"/>
              <w:spacing w:after="0" w:line="240" w:lineRule="auto"/>
              <w:ind w:left="-57" w:right="-57" w:firstLine="55"/>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Б</w:t>
            </w:r>
            <w:proofErr w:type="gramEnd"/>
          </w:p>
        </w:tc>
      </w:tr>
      <w:tr w:rsidR="002471B9" w:rsidRPr="00156AA8" w:rsidTr="002471B9">
        <w:trPr>
          <w:trHeight w:val="170"/>
          <w:jc w:val="center"/>
        </w:trPr>
        <w:tc>
          <w:tcPr>
            <w:tcW w:w="1418" w:type="dxa"/>
            <w:vMerge w:val="restart"/>
            <w:noWrap/>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малоэтажная</w:t>
            </w:r>
          </w:p>
        </w:tc>
        <w:tc>
          <w:tcPr>
            <w:tcW w:w="2646" w:type="dxa"/>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индивидуальная </w:t>
            </w:r>
          </w:p>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(одноквартирные жилые дома)</w:t>
            </w:r>
          </w:p>
        </w:tc>
        <w:tc>
          <w:tcPr>
            <w:tcW w:w="2620" w:type="dxa"/>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shd w:val="clear" w:color="auto" w:fill="auto"/>
            <w:noWrap/>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60</w:t>
            </w:r>
          </w:p>
        </w:tc>
      </w:tr>
      <w:tr w:rsidR="002471B9" w:rsidRPr="00156AA8" w:rsidTr="002471B9">
        <w:trPr>
          <w:trHeight w:val="170"/>
          <w:jc w:val="center"/>
        </w:trPr>
        <w:tc>
          <w:tcPr>
            <w:tcW w:w="1418" w:type="dxa"/>
            <w:vMerge/>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блокированная</w:t>
            </w:r>
          </w:p>
        </w:tc>
        <w:tc>
          <w:tcPr>
            <w:tcW w:w="2620" w:type="dxa"/>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vMerge w:val="restart"/>
            <w:shd w:val="clear" w:color="auto" w:fill="auto"/>
            <w:noWrap/>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vMerge w:val="restart"/>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r>
      <w:tr w:rsidR="002471B9" w:rsidRPr="00156AA8" w:rsidTr="002471B9">
        <w:trPr>
          <w:trHeight w:val="170"/>
          <w:jc w:val="center"/>
        </w:trPr>
        <w:tc>
          <w:tcPr>
            <w:tcW w:w="1418" w:type="dxa"/>
            <w:vMerge/>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многоквартирная</w:t>
            </w:r>
          </w:p>
        </w:tc>
        <w:tc>
          <w:tcPr>
            <w:tcW w:w="2620" w:type="dxa"/>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до 4 включительно, </w:t>
            </w:r>
          </w:p>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vMerge/>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p>
        </w:tc>
        <w:tc>
          <w:tcPr>
            <w:tcW w:w="1531" w:type="dxa"/>
            <w:vMerge/>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p>
        </w:tc>
      </w:tr>
      <w:tr w:rsidR="002471B9" w:rsidRPr="00156AA8" w:rsidTr="002471B9">
        <w:trPr>
          <w:trHeight w:val="60"/>
          <w:jc w:val="center"/>
        </w:trPr>
        <w:tc>
          <w:tcPr>
            <w:tcW w:w="4064" w:type="dxa"/>
            <w:gridSpan w:val="2"/>
            <w:noWrap/>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proofErr w:type="spellStart"/>
            <w:r w:rsidRPr="00156AA8">
              <w:rPr>
                <w:rFonts w:ascii="Times New Roman" w:eastAsia="Times New Roman" w:hAnsi="Times New Roman" w:cs="Times New Roman"/>
                <w:spacing w:val="-2"/>
                <w:sz w:val="28"/>
                <w:szCs w:val="28"/>
                <w:lang w:eastAsia="ru-RU"/>
              </w:rPr>
              <w:t>среднеэтажная</w:t>
            </w:r>
            <w:proofErr w:type="spellEnd"/>
            <w:r w:rsidRPr="00156AA8">
              <w:rPr>
                <w:rFonts w:ascii="Times New Roman" w:eastAsia="Times New Roman" w:hAnsi="Times New Roman" w:cs="Times New Roman"/>
                <w:spacing w:val="-2"/>
                <w:sz w:val="28"/>
                <w:szCs w:val="28"/>
                <w:lang w:eastAsia="ru-RU"/>
              </w:rPr>
              <w:t> </w:t>
            </w:r>
          </w:p>
        </w:tc>
        <w:tc>
          <w:tcPr>
            <w:tcW w:w="2620" w:type="dxa"/>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5 до 8 включительно,</w:t>
            </w:r>
          </w:p>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shd w:val="clear" w:color="auto" w:fill="auto"/>
            <w:noWrap/>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50</w:t>
            </w:r>
          </w:p>
        </w:tc>
        <w:tc>
          <w:tcPr>
            <w:tcW w:w="1531" w:type="dxa"/>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15</w:t>
            </w:r>
          </w:p>
        </w:tc>
      </w:tr>
      <w:tr w:rsidR="002471B9" w:rsidRPr="00156AA8" w:rsidTr="002471B9">
        <w:trPr>
          <w:trHeight w:val="74"/>
          <w:jc w:val="center"/>
        </w:trPr>
        <w:tc>
          <w:tcPr>
            <w:tcW w:w="4064" w:type="dxa"/>
            <w:gridSpan w:val="2"/>
            <w:noWrap/>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многоэтажная </w:t>
            </w:r>
          </w:p>
        </w:tc>
        <w:tc>
          <w:tcPr>
            <w:tcW w:w="2620" w:type="dxa"/>
            <w:noWrap/>
            <w:vAlign w:val="center"/>
          </w:tcPr>
          <w:p w:rsidR="002471B9" w:rsidRPr="00156AA8" w:rsidRDefault="002471B9" w:rsidP="002471B9">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9 до 15 включительно</w:t>
            </w:r>
          </w:p>
        </w:tc>
        <w:tc>
          <w:tcPr>
            <w:tcW w:w="1530" w:type="dxa"/>
            <w:shd w:val="clear" w:color="auto" w:fill="auto"/>
            <w:noWrap/>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r>
      <w:tr w:rsidR="002471B9" w:rsidRPr="00156AA8" w:rsidTr="002471B9">
        <w:trPr>
          <w:trHeight w:val="74"/>
          <w:jc w:val="center"/>
        </w:trPr>
        <w:tc>
          <w:tcPr>
            <w:tcW w:w="4064" w:type="dxa"/>
            <w:gridSpan w:val="2"/>
            <w:noWrap/>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повышенной этажности</w:t>
            </w:r>
          </w:p>
        </w:tc>
        <w:tc>
          <w:tcPr>
            <w:tcW w:w="2620" w:type="dxa"/>
            <w:noWrap/>
            <w:vAlign w:val="center"/>
          </w:tcPr>
          <w:p w:rsidR="002471B9" w:rsidRPr="00156AA8" w:rsidRDefault="002471B9" w:rsidP="002471B9">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16 до 24 включительно</w:t>
            </w:r>
          </w:p>
        </w:tc>
        <w:tc>
          <w:tcPr>
            <w:tcW w:w="1530" w:type="dxa"/>
            <w:shd w:val="clear" w:color="auto" w:fill="auto"/>
            <w:noWrap/>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w:t>
            </w:r>
          </w:p>
        </w:tc>
      </w:tr>
      <w:tr w:rsidR="002471B9" w:rsidRPr="00156AA8" w:rsidTr="002471B9">
        <w:trPr>
          <w:trHeight w:val="170"/>
          <w:jc w:val="center"/>
        </w:trPr>
        <w:tc>
          <w:tcPr>
            <w:tcW w:w="1418" w:type="dxa"/>
            <w:noWrap/>
            <w:vAlign w:val="bottom"/>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ВСЕГО</w:t>
            </w:r>
          </w:p>
        </w:tc>
        <w:tc>
          <w:tcPr>
            <w:tcW w:w="2646" w:type="dxa"/>
            <w:tcBorders>
              <w:right w:val="nil"/>
            </w:tcBorders>
            <w:noWrap/>
            <w:vAlign w:val="bottom"/>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w:t>
            </w:r>
          </w:p>
        </w:tc>
        <w:tc>
          <w:tcPr>
            <w:tcW w:w="2620" w:type="dxa"/>
            <w:tcBorders>
              <w:left w:val="nil"/>
            </w:tcBorders>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p>
        </w:tc>
        <w:tc>
          <w:tcPr>
            <w:tcW w:w="1530" w:type="dxa"/>
            <w:shd w:val="clear" w:color="auto" w:fill="auto"/>
            <w:noWrap/>
            <w:vAlign w:val="center"/>
          </w:tcPr>
          <w:p w:rsidR="002471B9" w:rsidRPr="00156AA8" w:rsidRDefault="002471B9" w:rsidP="002471B9">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c>
          <w:tcPr>
            <w:tcW w:w="1531" w:type="dxa"/>
            <w:shd w:val="clear" w:color="auto" w:fill="auto"/>
            <w:vAlign w:val="center"/>
          </w:tcPr>
          <w:p w:rsidR="002471B9" w:rsidRPr="00156AA8" w:rsidRDefault="002471B9" w:rsidP="002471B9">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r>
    </w:tbl>
    <w:p w:rsidR="002471B9" w:rsidRDefault="002471B9" w:rsidP="002471B9">
      <w:pPr>
        <w:spacing w:line="239" w:lineRule="auto"/>
        <w:ind w:firstLine="709"/>
        <w:rPr>
          <w:rFonts w:ascii="Times New Roman" w:hAnsi="Times New Roman" w:cs="Times New Roman"/>
          <w:sz w:val="28"/>
          <w:szCs w:val="28"/>
        </w:rPr>
      </w:pPr>
    </w:p>
    <w:p w:rsidR="002471B9" w:rsidRDefault="002471B9" w:rsidP="002471B9">
      <w:pPr>
        <w:spacing w:line="239" w:lineRule="auto"/>
        <w:ind w:firstLine="709"/>
        <w:rPr>
          <w:rFonts w:ascii="Times New Roman" w:hAnsi="Times New Roman" w:cs="Times New Roman"/>
          <w:sz w:val="28"/>
          <w:szCs w:val="28"/>
        </w:rPr>
      </w:pPr>
      <w:r w:rsidRPr="002471B9">
        <w:rPr>
          <w:rFonts w:ascii="Times New Roman" w:hAnsi="Times New Roman" w:cs="Times New Roman"/>
          <w:sz w:val="28"/>
          <w:szCs w:val="28"/>
        </w:rPr>
        <w:t xml:space="preserve">27. При проектировании жилой зоны на территории </w:t>
      </w:r>
      <w:r w:rsidRPr="002471B9">
        <w:rPr>
          <w:rFonts w:ascii="Times New Roman" w:hAnsi="Times New Roman" w:cs="Times New Roman"/>
          <w:spacing w:val="-2"/>
          <w:sz w:val="28"/>
          <w:szCs w:val="28"/>
        </w:rPr>
        <w:t xml:space="preserve">населенных пунктов в составе городских округов </w:t>
      </w:r>
      <w:r w:rsidRPr="002471B9">
        <w:rPr>
          <w:rFonts w:ascii="Times New Roman" w:hAnsi="Times New Roman" w:cs="Times New Roman"/>
          <w:sz w:val="28"/>
          <w:szCs w:val="28"/>
        </w:rPr>
        <w:t xml:space="preserve">и городских поселений расчетную плотность населения жилого района рекомендуется принимать не менее приведенной в таблице </w:t>
      </w:r>
      <w:r>
        <w:rPr>
          <w:rFonts w:ascii="Times New Roman" w:hAnsi="Times New Roman" w:cs="Times New Roman"/>
          <w:sz w:val="28"/>
          <w:szCs w:val="28"/>
        </w:rPr>
        <w:t>ниже</w:t>
      </w:r>
      <w:r w:rsidRPr="002471B9">
        <w:rPr>
          <w:rFonts w:ascii="Times New Roman" w:hAnsi="Times New Roman" w:cs="Times New Roman"/>
          <w:sz w:val="28"/>
          <w:szCs w:val="28"/>
        </w:rPr>
        <w:t xml:space="preserve">.  </w:t>
      </w:r>
    </w:p>
    <w:p w:rsidR="0027251F" w:rsidRPr="002471B9" w:rsidRDefault="0027251F" w:rsidP="002471B9">
      <w:pPr>
        <w:spacing w:line="239" w:lineRule="auto"/>
        <w:ind w:firstLine="709"/>
        <w:rPr>
          <w:rFonts w:ascii="Times New Roman" w:hAnsi="Times New Roman" w:cs="Times New Roman"/>
          <w:i/>
          <w:iCs/>
          <w:sz w:val="28"/>
          <w:szCs w:val="28"/>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651"/>
        <w:gridCol w:w="651"/>
        <w:gridCol w:w="652"/>
        <w:gridCol w:w="651"/>
        <w:gridCol w:w="652"/>
        <w:gridCol w:w="651"/>
        <w:gridCol w:w="651"/>
        <w:gridCol w:w="652"/>
        <w:gridCol w:w="651"/>
        <w:gridCol w:w="652"/>
        <w:gridCol w:w="651"/>
        <w:gridCol w:w="652"/>
      </w:tblGrid>
      <w:tr w:rsidR="002471B9" w:rsidRPr="001A1018" w:rsidTr="002471B9">
        <w:trPr>
          <w:cantSplit/>
          <w:tblHeader/>
          <w:jc w:val="center"/>
        </w:trPr>
        <w:tc>
          <w:tcPr>
            <w:tcW w:w="2296" w:type="dxa"/>
            <w:vMerge w:val="restart"/>
            <w:shd w:val="clear" w:color="auto" w:fill="CCFFCC"/>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lastRenderedPageBreak/>
              <w:t xml:space="preserve">Зоны </w:t>
            </w:r>
          </w:p>
          <w:p w:rsidR="002471B9" w:rsidRPr="002471B9" w:rsidRDefault="002471B9" w:rsidP="002471B9">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различной степени </w:t>
            </w:r>
          </w:p>
          <w:p w:rsidR="002471B9" w:rsidRPr="002471B9" w:rsidRDefault="002471B9" w:rsidP="002471B9">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градостроительной </w:t>
            </w:r>
          </w:p>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ценности территории</w:t>
            </w:r>
          </w:p>
        </w:tc>
        <w:tc>
          <w:tcPr>
            <w:tcW w:w="7817" w:type="dxa"/>
            <w:gridSpan w:val="12"/>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Плотность населения территории жилого района, чел./</w:t>
            </w:r>
            <w:proofErr w:type="gramStart"/>
            <w:r w:rsidRPr="002471B9">
              <w:rPr>
                <w:rFonts w:ascii="Times New Roman" w:eastAsia="Times New Roman" w:hAnsi="Times New Roman" w:cs="Times New Roman"/>
                <w:b/>
                <w:bCs/>
                <w:spacing w:val="-2"/>
                <w:lang w:eastAsia="ru-RU"/>
              </w:rPr>
              <w:t>га</w:t>
            </w:r>
            <w:proofErr w:type="gramEnd"/>
            <w:r w:rsidRPr="002471B9">
              <w:rPr>
                <w:rFonts w:ascii="Times New Roman" w:eastAsia="Times New Roman" w:hAnsi="Times New Roman" w:cs="Times New Roman"/>
                <w:b/>
                <w:bCs/>
                <w:spacing w:val="-2"/>
                <w:lang w:eastAsia="ru-RU"/>
              </w:rPr>
              <w:t xml:space="preserve">, для групп </w:t>
            </w:r>
          </w:p>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городских населенных пунктов с численностью населения, тыс. чел.</w:t>
            </w:r>
          </w:p>
        </w:tc>
      </w:tr>
      <w:tr w:rsidR="002471B9" w:rsidRPr="001A1018" w:rsidTr="002471B9">
        <w:trPr>
          <w:cantSplit/>
          <w:trHeight w:val="62"/>
          <w:tblHeader/>
          <w:jc w:val="center"/>
        </w:trPr>
        <w:tc>
          <w:tcPr>
            <w:tcW w:w="2296" w:type="dxa"/>
            <w:vMerge/>
            <w:shd w:val="clear" w:color="auto" w:fill="CCFFCC"/>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b/>
                <w:bCs/>
                <w:spacing w:val="-2"/>
                <w:lang w:eastAsia="ru-RU"/>
              </w:rPr>
            </w:pPr>
          </w:p>
        </w:tc>
        <w:tc>
          <w:tcPr>
            <w:tcW w:w="1954" w:type="dxa"/>
            <w:gridSpan w:val="3"/>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250-500</w:t>
            </w:r>
          </w:p>
        </w:tc>
        <w:tc>
          <w:tcPr>
            <w:tcW w:w="1954" w:type="dxa"/>
            <w:gridSpan w:val="3"/>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50-100</w:t>
            </w:r>
          </w:p>
        </w:tc>
        <w:tc>
          <w:tcPr>
            <w:tcW w:w="1954" w:type="dxa"/>
            <w:gridSpan w:val="3"/>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20-50</w:t>
            </w:r>
          </w:p>
        </w:tc>
        <w:tc>
          <w:tcPr>
            <w:tcW w:w="1955" w:type="dxa"/>
            <w:gridSpan w:val="3"/>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до 20</w:t>
            </w:r>
          </w:p>
        </w:tc>
      </w:tr>
      <w:tr w:rsidR="002471B9" w:rsidRPr="001A1018" w:rsidTr="002471B9">
        <w:trPr>
          <w:cantSplit/>
          <w:trHeight w:val="150"/>
          <w:tblHeader/>
          <w:jc w:val="center"/>
        </w:trPr>
        <w:tc>
          <w:tcPr>
            <w:tcW w:w="2296" w:type="dxa"/>
            <w:vMerge/>
            <w:shd w:val="clear" w:color="auto" w:fill="CCFFCC"/>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b/>
                <w:bCs/>
                <w:spacing w:val="-2"/>
                <w:lang w:eastAsia="ru-RU"/>
              </w:rPr>
            </w:pP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2"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r>
      <w:tr w:rsidR="002471B9" w:rsidRPr="001A1018" w:rsidTr="002471B9">
        <w:trPr>
          <w:trHeight w:val="170"/>
          <w:jc w:val="center"/>
        </w:trPr>
        <w:tc>
          <w:tcPr>
            <w:tcW w:w="2296" w:type="dxa"/>
            <w:vAlign w:val="center"/>
          </w:tcPr>
          <w:p w:rsidR="002471B9" w:rsidRPr="002471B9" w:rsidRDefault="002471B9" w:rsidP="002471B9">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Высокая</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155</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140</w:t>
            </w:r>
          </w:p>
        </w:tc>
        <w:tc>
          <w:tcPr>
            <w:tcW w:w="652"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130</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100</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80</w:t>
            </w:r>
          </w:p>
        </w:tc>
      </w:tr>
      <w:tr w:rsidR="002471B9" w:rsidRPr="001A1018" w:rsidTr="002471B9">
        <w:trPr>
          <w:trHeight w:val="170"/>
          <w:jc w:val="center"/>
        </w:trPr>
        <w:tc>
          <w:tcPr>
            <w:tcW w:w="2296" w:type="dxa"/>
            <w:vAlign w:val="center"/>
          </w:tcPr>
          <w:p w:rsidR="002471B9" w:rsidRPr="002471B9" w:rsidRDefault="002471B9" w:rsidP="002471B9">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Средняя</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2"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r>
      <w:tr w:rsidR="002471B9" w:rsidRPr="001A1018" w:rsidTr="002471B9">
        <w:trPr>
          <w:trHeight w:val="170"/>
          <w:jc w:val="center"/>
        </w:trPr>
        <w:tc>
          <w:tcPr>
            <w:tcW w:w="2296" w:type="dxa"/>
            <w:vAlign w:val="center"/>
          </w:tcPr>
          <w:p w:rsidR="002471B9" w:rsidRPr="002471B9" w:rsidRDefault="002471B9" w:rsidP="002471B9">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Низкая</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115</w:t>
            </w:r>
          </w:p>
        </w:tc>
        <w:tc>
          <w:tcPr>
            <w:tcW w:w="652"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70</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50</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45</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40</w:t>
            </w:r>
          </w:p>
        </w:tc>
      </w:tr>
    </w:tbl>
    <w:p w:rsidR="002471B9" w:rsidRPr="001A1018" w:rsidRDefault="002471B9" w:rsidP="002471B9">
      <w:pPr>
        <w:spacing w:before="120" w:line="240" w:lineRule="auto"/>
        <w:ind w:firstLine="720"/>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2471B9" w:rsidRPr="001A1018" w:rsidRDefault="002471B9" w:rsidP="002471B9">
      <w:pPr>
        <w:spacing w:line="240" w:lineRule="auto"/>
        <w:ind w:firstLine="720"/>
        <w:rPr>
          <w:rFonts w:ascii="Times New Roman" w:hAnsi="Times New Roman" w:cs="Times New Roman"/>
          <w:b/>
          <w:bCs/>
        </w:rPr>
      </w:pPr>
      <w:r w:rsidRPr="001A1018">
        <w:rPr>
          <w:rFonts w:ascii="Times New Roman" w:hAnsi="Times New Roman" w:cs="Times New Roman"/>
        </w:rPr>
        <w:t>3.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1A1018">
        <w:rPr>
          <w:rFonts w:ascii="Times New Roman" w:hAnsi="Times New Roman" w:cs="Times New Roman"/>
        </w:rPr>
        <w:t>га</w:t>
      </w:r>
      <w:proofErr w:type="gramEnd"/>
      <w:r w:rsidRPr="001A1018">
        <w:rPr>
          <w:rFonts w:ascii="Times New Roman" w:hAnsi="Times New Roman" w:cs="Times New Roman"/>
        </w:rPr>
        <w:t>.</w:t>
      </w:r>
    </w:p>
    <w:p w:rsidR="002471B9" w:rsidRPr="002471B9" w:rsidRDefault="002471B9" w:rsidP="002471B9">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28. Расчетную плотность населения территории квартала (микрорайона) по расчетным периодам развития территории рекомендуется принимать не менее приведенной в таблице ниже. </w:t>
      </w:r>
    </w:p>
    <w:p w:rsidR="002471B9" w:rsidRPr="002471B9" w:rsidRDefault="002471B9" w:rsidP="002471B9">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При этом расчетная плотность населения территории квартала (микрорайона) не должна превышать 310 чел./га при средней жилищной обеспеченности 29,0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625"/>
      </w:tblGrid>
      <w:tr w:rsidR="002471B9" w:rsidRPr="00156AA8" w:rsidTr="002471B9">
        <w:trPr>
          <w:cantSplit/>
          <w:trHeight w:val="1044"/>
          <w:tblHeader/>
          <w:jc w:val="center"/>
        </w:trPr>
        <w:tc>
          <w:tcPr>
            <w:tcW w:w="3620" w:type="dxa"/>
            <w:shd w:val="clear" w:color="auto" w:fill="CCFFCC"/>
            <w:vAlign w:val="center"/>
          </w:tcPr>
          <w:p w:rsidR="002471B9" w:rsidRPr="00156AA8"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Зоны различной степени</w:t>
            </w:r>
          </w:p>
          <w:p w:rsidR="002471B9" w:rsidRPr="00156AA8"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градостроительной ценности территории</w:t>
            </w:r>
          </w:p>
        </w:tc>
        <w:tc>
          <w:tcPr>
            <w:tcW w:w="5625" w:type="dxa"/>
            <w:shd w:val="clear" w:color="auto" w:fill="CCFFCC"/>
            <w:vAlign w:val="center"/>
          </w:tcPr>
          <w:p w:rsidR="002471B9" w:rsidRPr="00156AA8" w:rsidRDefault="002471B9" w:rsidP="002471B9">
            <w:pPr>
              <w:widowControl w:val="0"/>
              <w:spacing w:after="0" w:line="238"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Плотность населения на территории квартала (микрорайона), чел./га, при показателях жилищной обеспеченности, 29,0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2471B9" w:rsidRPr="00156AA8" w:rsidTr="002471B9">
        <w:trPr>
          <w:trHeight w:val="227"/>
          <w:jc w:val="center"/>
        </w:trPr>
        <w:tc>
          <w:tcPr>
            <w:tcW w:w="3620" w:type="dxa"/>
            <w:vAlign w:val="center"/>
          </w:tcPr>
          <w:p w:rsidR="002471B9" w:rsidRPr="00156AA8" w:rsidRDefault="002471B9" w:rsidP="002471B9">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Высокая  </w:t>
            </w:r>
          </w:p>
        </w:tc>
        <w:tc>
          <w:tcPr>
            <w:tcW w:w="5625" w:type="dxa"/>
            <w:tcBorders>
              <w:right w:val="single" w:sz="4" w:space="0" w:color="auto"/>
            </w:tcBorders>
            <w:vAlign w:val="center"/>
          </w:tcPr>
          <w:p w:rsidR="002471B9" w:rsidRPr="00156AA8" w:rsidRDefault="002471B9" w:rsidP="002471B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245</w:t>
            </w:r>
          </w:p>
        </w:tc>
      </w:tr>
      <w:tr w:rsidR="002471B9" w:rsidRPr="00156AA8" w:rsidTr="002471B9">
        <w:trPr>
          <w:trHeight w:val="227"/>
          <w:jc w:val="center"/>
        </w:trPr>
        <w:tc>
          <w:tcPr>
            <w:tcW w:w="3620" w:type="dxa"/>
            <w:vAlign w:val="center"/>
          </w:tcPr>
          <w:p w:rsidR="002471B9" w:rsidRPr="00156AA8" w:rsidRDefault="002471B9" w:rsidP="002471B9">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Средняя </w:t>
            </w:r>
          </w:p>
        </w:tc>
        <w:tc>
          <w:tcPr>
            <w:tcW w:w="5625" w:type="dxa"/>
            <w:vAlign w:val="center"/>
          </w:tcPr>
          <w:p w:rsidR="002471B9" w:rsidRPr="00156AA8" w:rsidRDefault="002471B9" w:rsidP="002471B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200</w:t>
            </w:r>
          </w:p>
        </w:tc>
      </w:tr>
      <w:tr w:rsidR="002471B9" w:rsidRPr="00156AA8" w:rsidTr="002471B9">
        <w:trPr>
          <w:trHeight w:val="227"/>
          <w:jc w:val="center"/>
        </w:trPr>
        <w:tc>
          <w:tcPr>
            <w:tcW w:w="3620" w:type="dxa"/>
            <w:vAlign w:val="center"/>
          </w:tcPr>
          <w:p w:rsidR="002471B9" w:rsidRPr="00156AA8" w:rsidRDefault="002471B9" w:rsidP="002471B9">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Низкая </w:t>
            </w:r>
          </w:p>
        </w:tc>
        <w:tc>
          <w:tcPr>
            <w:tcW w:w="5625" w:type="dxa"/>
            <w:vAlign w:val="center"/>
          </w:tcPr>
          <w:p w:rsidR="002471B9" w:rsidRPr="00156AA8" w:rsidRDefault="002471B9" w:rsidP="002471B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110</w:t>
            </w:r>
          </w:p>
        </w:tc>
      </w:tr>
    </w:tbl>
    <w:p w:rsidR="002471B9" w:rsidRPr="001A1018" w:rsidRDefault="002471B9" w:rsidP="002471B9">
      <w:pPr>
        <w:spacing w:before="100" w:line="239" w:lineRule="auto"/>
        <w:ind w:firstLine="720"/>
        <w:rPr>
          <w:rFonts w:ascii="Times New Roman" w:hAnsi="Times New Roman" w:cs="Times New Roman"/>
          <w:b/>
          <w:bCs/>
          <w:i/>
          <w:iCs/>
          <w:spacing w:val="40"/>
        </w:rPr>
      </w:pPr>
      <w:r w:rsidRPr="001A1018">
        <w:rPr>
          <w:rFonts w:ascii="Times New Roman" w:hAnsi="Times New Roman" w:cs="Times New Roman"/>
          <w:i/>
          <w:iCs/>
          <w:spacing w:val="40"/>
        </w:rPr>
        <w:lastRenderedPageBreak/>
        <w:t>Примечания:</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 xml:space="preserve">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A1018">
        <w:rPr>
          <w:rFonts w:ascii="Times New Roman" w:hAnsi="Times New Roman" w:cs="Times New Roman"/>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A1018">
        <w:rPr>
          <w:rFonts w:ascii="Times New Roman" w:hAnsi="Times New Roman" w:cs="Times New Roman"/>
        </w:rP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 xml:space="preserve">6.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sidR="00CF50A9">
        <w:rPr>
          <w:rFonts w:ascii="Times New Roman" w:hAnsi="Times New Roman" w:cs="Times New Roman"/>
        </w:rPr>
        <w:t>выше</w:t>
      </w:r>
      <w:r w:rsidRPr="001A1018">
        <w:rPr>
          <w:rFonts w:ascii="Times New Roman" w:hAnsi="Times New Roman" w:cs="Times New Roman"/>
        </w:rPr>
        <w:t>.</w:t>
      </w:r>
    </w:p>
    <w:p w:rsidR="002471B9" w:rsidRPr="00CF50A9" w:rsidRDefault="00CF50A9" w:rsidP="002471B9">
      <w:pPr>
        <w:pStyle w:val="aff0"/>
        <w:widowControl w:val="0"/>
        <w:spacing w:before="0" w:beforeAutospacing="0" w:after="0" w:afterAutospacing="0" w:line="235" w:lineRule="auto"/>
        <w:ind w:firstLine="709"/>
        <w:jc w:val="both"/>
        <w:rPr>
          <w:sz w:val="28"/>
          <w:szCs w:val="28"/>
        </w:rPr>
      </w:pPr>
      <w:r>
        <w:rPr>
          <w:sz w:val="28"/>
          <w:szCs w:val="28"/>
        </w:rPr>
        <w:t>29</w:t>
      </w:r>
      <w:r w:rsidR="002471B9" w:rsidRPr="00CF50A9">
        <w:rPr>
          <w:sz w:val="28"/>
          <w:szCs w:val="28"/>
        </w:rPr>
        <w:t xml:space="preserve">. </w:t>
      </w:r>
      <w:r w:rsidR="002471B9" w:rsidRPr="00CF50A9">
        <w:rPr>
          <w:b/>
          <w:bCs/>
          <w:sz w:val="28"/>
          <w:szCs w:val="28"/>
        </w:rPr>
        <w:t>Интенсивность использования территории</w:t>
      </w:r>
      <w:r w:rsidR="002471B9" w:rsidRPr="00CF50A9">
        <w:rPr>
          <w:sz w:val="28"/>
          <w:szCs w:val="28"/>
        </w:rPr>
        <w:t xml:space="preserve"> характеризуется плотностью жилой застройки и процентом </w:t>
      </w:r>
      <w:proofErr w:type="spellStart"/>
      <w:r w:rsidR="002471B9" w:rsidRPr="00CF50A9">
        <w:rPr>
          <w:sz w:val="28"/>
          <w:szCs w:val="28"/>
        </w:rPr>
        <w:t>застроенности</w:t>
      </w:r>
      <w:proofErr w:type="spellEnd"/>
      <w:r w:rsidR="002471B9" w:rsidRPr="00CF50A9">
        <w:rPr>
          <w:sz w:val="28"/>
          <w:szCs w:val="28"/>
        </w:rPr>
        <w:t xml:space="preserve"> территории.</w:t>
      </w:r>
    </w:p>
    <w:p w:rsidR="002471B9" w:rsidRPr="00CF50A9" w:rsidRDefault="002471B9" w:rsidP="002471B9">
      <w:pPr>
        <w:spacing w:line="235" w:lineRule="auto"/>
        <w:ind w:firstLine="709"/>
        <w:rPr>
          <w:rFonts w:ascii="Times New Roman" w:hAnsi="Times New Roman" w:cs="Times New Roman"/>
          <w:b/>
          <w:bCs/>
          <w:sz w:val="28"/>
          <w:szCs w:val="28"/>
        </w:rPr>
      </w:pPr>
      <w:r w:rsidRPr="00CF50A9">
        <w:rPr>
          <w:rFonts w:ascii="Times New Roman" w:hAnsi="Times New Roman" w:cs="Times New Roman"/>
          <w:sz w:val="28"/>
          <w:szCs w:val="28"/>
        </w:rPr>
        <w:t xml:space="preserve">Плотность застройки и процент </w:t>
      </w:r>
      <w:proofErr w:type="spellStart"/>
      <w:r w:rsidRPr="00CF50A9">
        <w:rPr>
          <w:rFonts w:ascii="Times New Roman" w:hAnsi="Times New Roman" w:cs="Times New Roman"/>
          <w:sz w:val="28"/>
          <w:szCs w:val="28"/>
        </w:rPr>
        <w:t>застроенности</w:t>
      </w:r>
      <w:proofErr w:type="spellEnd"/>
      <w:r w:rsidRPr="00CF50A9">
        <w:rPr>
          <w:rFonts w:ascii="Times New Roman" w:hAnsi="Times New Roman" w:cs="Times New Roman"/>
          <w:sz w:val="28"/>
          <w:szCs w:val="28"/>
        </w:rPr>
        <w:t xml:space="preserve"> территорий жилых зон следует принимать не более приведенных в таблице </w:t>
      </w:r>
      <w:r w:rsidR="00CF50A9">
        <w:rPr>
          <w:rFonts w:ascii="Times New Roman" w:hAnsi="Times New Roman" w:cs="Times New Roman"/>
          <w:sz w:val="28"/>
          <w:szCs w:val="28"/>
        </w:rPr>
        <w:t>ниже</w:t>
      </w:r>
      <w:r w:rsidRPr="00CF50A9">
        <w:rPr>
          <w:rFonts w:ascii="Times New Roman" w:hAnsi="Times New Roman" w:cs="Times New Roman"/>
          <w:sz w:val="28"/>
          <w:szCs w:val="28"/>
        </w:rPr>
        <w:t>.</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14"/>
        <w:gridCol w:w="2702"/>
      </w:tblGrid>
      <w:tr w:rsidR="002471B9" w:rsidRPr="00156AA8" w:rsidTr="002471B9">
        <w:trPr>
          <w:cantSplit/>
          <w:tblHeader/>
          <w:jc w:val="center"/>
        </w:trPr>
        <w:tc>
          <w:tcPr>
            <w:tcW w:w="5301"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Тип жилой застройки</w:t>
            </w:r>
          </w:p>
        </w:tc>
        <w:tc>
          <w:tcPr>
            <w:tcW w:w="2114"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Плотность </w:t>
            </w:r>
          </w:p>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 м</w:t>
            </w:r>
            <w:proofErr w:type="gramStart"/>
            <w:r w:rsidRPr="00156AA8">
              <w:rPr>
                <w:rFonts w:ascii="Times New Roman" w:eastAsia="Times New Roman" w:hAnsi="Times New Roman" w:cs="Times New Roman"/>
                <w:sz w:val="28"/>
                <w:szCs w:val="28"/>
                <w:lang w:eastAsia="ru-RU"/>
              </w:rPr>
              <w:t>2</w:t>
            </w:r>
            <w:proofErr w:type="gramEnd"/>
            <w:r w:rsidRPr="00156AA8">
              <w:rPr>
                <w:rFonts w:ascii="Times New Roman" w:eastAsia="Times New Roman" w:hAnsi="Times New Roman" w:cs="Times New Roman"/>
                <w:sz w:val="28"/>
                <w:szCs w:val="28"/>
                <w:lang w:eastAsia="ru-RU"/>
              </w:rPr>
              <w:t>/га</w:t>
            </w:r>
          </w:p>
        </w:tc>
        <w:tc>
          <w:tcPr>
            <w:tcW w:w="2702"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 %</w:t>
            </w:r>
          </w:p>
        </w:tc>
      </w:tr>
      <w:tr w:rsidR="002471B9" w:rsidRPr="00156AA8" w:rsidTr="002471B9">
        <w:trPr>
          <w:cantSplit/>
          <w:tblHeader/>
          <w:jc w:val="center"/>
        </w:trPr>
        <w:tc>
          <w:tcPr>
            <w:tcW w:w="5301"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2114"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2702"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многоэтажными многоквартирными жилыми домами </w:t>
            </w:r>
          </w:p>
        </w:tc>
        <w:tc>
          <w:tcPr>
            <w:tcW w:w="2114"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12 000 </w:t>
            </w:r>
          </w:p>
        </w:tc>
        <w:tc>
          <w:tcPr>
            <w:tcW w:w="2702"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То же – </w:t>
            </w:r>
            <w:proofErr w:type="gramStart"/>
            <w:r w:rsidRPr="00156AA8">
              <w:rPr>
                <w:rFonts w:ascii="Times New Roman" w:eastAsia="Times New Roman" w:hAnsi="Times New Roman" w:cs="Times New Roman"/>
                <w:sz w:val="28"/>
                <w:szCs w:val="28"/>
                <w:lang w:eastAsia="ru-RU"/>
              </w:rPr>
              <w:t>реконструируемая</w:t>
            </w:r>
            <w:proofErr w:type="gramEnd"/>
          </w:p>
        </w:tc>
        <w:tc>
          <w:tcPr>
            <w:tcW w:w="2114"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16 000 </w:t>
            </w:r>
          </w:p>
        </w:tc>
        <w:tc>
          <w:tcPr>
            <w:tcW w:w="2702"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w:t>
            </w:r>
            <w:proofErr w:type="spellStart"/>
            <w:r w:rsidRPr="00156AA8">
              <w:rPr>
                <w:rFonts w:ascii="Times New Roman" w:eastAsia="Times New Roman" w:hAnsi="Times New Roman" w:cs="Times New Roman"/>
                <w:sz w:val="28"/>
                <w:szCs w:val="28"/>
                <w:lang w:eastAsia="ru-RU"/>
              </w:rPr>
              <w:t>среднеэтажными</w:t>
            </w:r>
            <w:proofErr w:type="spellEnd"/>
            <w:r w:rsidRPr="00156AA8">
              <w:rPr>
                <w:rFonts w:ascii="Times New Roman" w:eastAsia="Times New Roman" w:hAnsi="Times New Roman" w:cs="Times New Roman"/>
                <w:sz w:val="28"/>
                <w:szCs w:val="28"/>
                <w:lang w:eastAsia="ru-RU"/>
              </w:rPr>
              <w:t xml:space="preserve"> многоквартирными жилыми домами</w:t>
            </w:r>
          </w:p>
        </w:tc>
        <w:tc>
          <w:tcPr>
            <w:tcW w:w="2114"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малоэтажными многоквартирными жилыми домами без земельных участков</w:t>
            </w:r>
          </w:p>
        </w:tc>
        <w:tc>
          <w:tcPr>
            <w:tcW w:w="2114"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40 </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малоэтажными блокированными жилыми домами с </w:t>
            </w:r>
            <w:proofErr w:type="spellStart"/>
            <w:r w:rsidRPr="00156AA8">
              <w:rPr>
                <w:rFonts w:ascii="Times New Roman" w:eastAsia="Times New Roman" w:hAnsi="Times New Roman" w:cs="Times New Roman"/>
                <w:sz w:val="28"/>
                <w:szCs w:val="28"/>
                <w:lang w:eastAsia="ru-RU"/>
              </w:rPr>
              <w:t>приквартирными</w:t>
            </w:r>
            <w:proofErr w:type="spellEnd"/>
            <w:r w:rsidRPr="00156AA8">
              <w:rPr>
                <w:rFonts w:ascii="Times New Roman" w:eastAsia="Times New Roman" w:hAnsi="Times New Roman" w:cs="Times New Roman"/>
                <w:sz w:val="28"/>
                <w:szCs w:val="28"/>
                <w:lang w:eastAsia="ru-RU"/>
              </w:rPr>
              <w:t xml:space="preserve"> земельными участками</w:t>
            </w:r>
          </w:p>
        </w:tc>
        <w:tc>
          <w:tcPr>
            <w:tcW w:w="2114" w:type="dxa"/>
            <w:vAlign w:val="center"/>
          </w:tcPr>
          <w:p w:rsidR="002471B9" w:rsidRPr="00156AA8" w:rsidRDefault="002471B9" w:rsidP="00CF50A9">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6 000 </w:t>
            </w:r>
          </w:p>
        </w:tc>
        <w:tc>
          <w:tcPr>
            <w:tcW w:w="2702" w:type="dxa"/>
            <w:vAlign w:val="center"/>
          </w:tcPr>
          <w:p w:rsidR="002471B9" w:rsidRPr="00156AA8" w:rsidRDefault="002471B9" w:rsidP="00CF50A9">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индивидуальными жилыми домами с приусадебными земельными участками</w:t>
            </w:r>
          </w:p>
        </w:tc>
        <w:tc>
          <w:tcPr>
            <w:tcW w:w="2114"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4 000 </w:t>
            </w:r>
          </w:p>
        </w:tc>
        <w:tc>
          <w:tcPr>
            <w:tcW w:w="2702"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bl>
    <w:p w:rsidR="002471B9" w:rsidRPr="001A1018" w:rsidRDefault="002471B9" w:rsidP="002471B9">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2471B9" w:rsidRPr="001A1018" w:rsidRDefault="002471B9" w:rsidP="002471B9">
      <w:pPr>
        <w:spacing w:line="239" w:lineRule="auto"/>
        <w:ind w:firstLine="709"/>
        <w:rPr>
          <w:rFonts w:ascii="Times New Roman" w:hAnsi="Times New Roman" w:cs="Times New Roman"/>
          <w:b/>
          <w:bCs/>
        </w:rPr>
      </w:pPr>
      <w:r w:rsidRPr="001A1018">
        <w:rPr>
          <w:rFonts w:ascii="Times New Roman" w:hAnsi="Times New Roman" w:cs="Times New Roman"/>
        </w:rPr>
        <w:t>1. Плотность жилой застройки –</w:t>
      </w:r>
      <w:r w:rsidRPr="001A1018">
        <w:rPr>
          <w:rFonts w:ascii="Times New Roman" w:hAnsi="Times New Roman" w:cs="Times New Roman"/>
          <w:i/>
          <w:iCs/>
        </w:rPr>
        <w:t xml:space="preserve"> </w:t>
      </w:r>
      <w:r w:rsidRPr="001A1018">
        <w:rPr>
          <w:rFonts w:ascii="Times New Roman" w:hAnsi="Times New Roman" w:cs="Times New Roman"/>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2471B9" w:rsidRPr="001A1018" w:rsidRDefault="002471B9" w:rsidP="002471B9">
      <w:pPr>
        <w:spacing w:line="239" w:lineRule="auto"/>
        <w:ind w:firstLine="709"/>
        <w:rPr>
          <w:rFonts w:ascii="Times New Roman" w:hAnsi="Times New Roman" w:cs="Times New Roman"/>
          <w:b/>
          <w:bCs/>
        </w:rPr>
      </w:pPr>
      <w:r w:rsidRPr="001A1018">
        <w:rPr>
          <w:rFonts w:ascii="Times New Roman" w:hAnsi="Times New Roman" w:cs="Times New Roman"/>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2471B9" w:rsidRPr="001A1018" w:rsidRDefault="002471B9" w:rsidP="002471B9">
      <w:pPr>
        <w:spacing w:line="239" w:lineRule="auto"/>
        <w:ind w:firstLine="709"/>
        <w:rPr>
          <w:rFonts w:ascii="Times New Roman" w:hAnsi="Times New Roman" w:cs="Times New Roman"/>
          <w:b/>
          <w:bCs/>
          <w:spacing w:val="-2"/>
        </w:rPr>
      </w:pPr>
      <w:r w:rsidRPr="001A1018">
        <w:rPr>
          <w:rFonts w:ascii="Times New Roman" w:hAnsi="Times New Roman" w:cs="Times New Roman"/>
          <w:spacing w:val="-2"/>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2471B9" w:rsidRPr="001A1018" w:rsidRDefault="002471B9" w:rsidP="002471B9">
      <w:pPr>
        <w:spacing w:line="239" w:lineRule="auto"/>
        <w:ind w:firstLine="709"/>
        <w:rPr>
          <w:rFonts w:ascii="Times New Roman" w:hAnsi="Times New Roman" w:cs="Times New Roman"/>
          <w:b/>
          <w:bCs/>
        </w:rPr>
      </w:pPr>
      <w:r w:rsidRPr="001A1018">
        <w:rPr>
          <w:rFonts w:ascii="Times New Roman" w:hAnsi="Times New Roman" w:cs="Times New Roman"/>
        </w:rPr>
        <w:lastRenderedPageBreak/>
        <w:t xml:space="preserve">4.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жилой застройки в целом</w:t>
      </w:r>
      <w:proofErr w:type="gramStart"/>
      <w:r w:rsidRPr="001A1018">
        <w:rPr>
          <w:rFonts w:ascii="Times New Roman" w:hAnsi="Times New Roman" w:cs="Times New Roman"/>
        </w:rPr>
        <w:t xml:space="preserve"> (%).</w:t>
      </w:r>
      <w:proofErr w:type="gramEnd"/>
    </w:p>
    <w:p w:rsidR="002471B9" w:rsidRPr="001A1018" w:rsidRDefault="002471B9" w:rsidP="002471B9">
      <w:pPr>
        <w:spacing w:line="240" w:lineRule="auto"/>
        <w:ind w:firstLine="709"/>
        <w:rPr>
          <w:rFonts w:ascii="Times New Roman" w:hAnsi="Times New Roman" w:cs="Times New Roman"/>
          <w:b/>
          <w:bCs/>
        </w:rPr>
      </w:pPr>
      <w:r w:rsidRPr="001A1018">
        <w:rPr>
          <w:rFonts w:ascii="Times New Roman" w:hAnsi="Times New Roman" w:cs="Times New Roman"/>
        </w:rPr>
        <w:t xml:space="preserve">5. Для жилых зон показатели плотности застройки и процента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471B9" w:rsidRPr="001A1018" w:rsidRDefault="002471B9" w:rsidP="002471B9">
      <w:pPr>
        <w:spacing w:line="240" w:lineRule="auto"/>
        <w:ind w:firstLine="709"/>
        <w:rPr>
          <w:rFonts w:ascii="Times New Roman" w:hAnsi="Times New Roman" w:cs="Times New Roman"/>
          <w:b/>
          <w:bCs/>
        </w:rPr>
      </w:pPr>
      <w:r w:rsidRPr="001A1018">
        <w:rPr>
          <w:rFonts w:ascii="Times New Roman" w:hAnsi="Times New Roman" w:cs="Times New Roman"/>
        </w:rPr>
        <w:t>6. В случае</w:t>
      </w:r>
      <w:proofErr w:type="gramStart"/>
      <w:r w:rsidRPr="001A1018">
        <w:rPr>
          <w:rFonts w:ascii="Times New Roman" w:hAnsi="Times New Roman" w:cs="Times New Roman"/>
        </w:rPr>
        <w:t>,</w:t>
      </w:r>
      <w:proofErr w:type="gramEnd"/>
      <w:r w:rsidRPr="001A1018">
        <w:rPr>
          <w:rFonts w:ascii="Times New Roman" w:hAnsi="Times New Roman" w:cs="Times New Roman"/>
        </w:rPr>
        <w:t xml:space="preserve"> если в микрорайоне (квартале</w:t>
      </w:r>
      <w:r w:rsidRPr="001A1018">
        <w:rPr>
          <w:rFonts w:ascii="Times New Roman" w:hAnsi="Times New Roman" w:cs="Times New Roman"/>
          <w:sz w:val="24"/>
          <w:szCs w:val="24"/>
        </w:rPr>
        <w:t xml:space="preserve">) </w:t>
      </w:r>
      <w:r w:rsidRPr="001A1018">
        <w:rPr>
          <w:rFonts w:ascii="Times New Roman" w:hAnsi="Times New Roman" w:cs="Times New Roman"/>
        </w:rPr>
        <w:t>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2471B9" w:rsidRPr="001A1018" w:rsidRDefault="002471B9" w:rsidP="002471B9">
      <w:pPr>
        <w:spacing w:line="240" w:lineRule="auto"/>
        <w:ind w:firstLine="709"/>
        <w:rPr>
          <w:rFonts w:ascii="Times New Roman" w:hAnsi="Times New Roman" w:cs="Times New Roman"/>
          <w:b/>
          <w:bCs/>
        </w:rPr>
      </w:pPr>
      <w:r w:rsidRPr="001A1018">
        <w:rPr>
          <w:rFonts w:ascii="Times New Roman" w:hAnsi="Times New Roman" w:cs="Times New Roman"/>
        </w:rPr>
        <w:t>7. Показатели плотности в смешанной застройке определяются путем интерполяции.</w:t>
      </w:r>
    </w:p>
    <w:p w:rsidR="002471B9" w:rsidRPr="00CF50A9" w:rsidRDefault="00CF50A9" w:rsidP="002471B9">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3</w:t>
      </w:r>
      <w:r w:rsidR="002471B9" w:rsidRPr="00CF50A9">
        <w:rPr>
          <w:rFonts w:ascii="Times New Roman" w:hAnsi="Times New Roman" w:cs="Times New Roman"/>
          <w:sz w:val="28"/>
          <w:szCs w:val="28"/>
        </w:rPr>
        <w:t xml:space="preserve">0.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2471B9" w:rsidRPr="00CF50A9" w:rsidRDefault="00CF50A9" w:rsidP="002471B9">
      <w:pPr>
        <w:pStyle w:val="aff0"/>
        <w:widowControl w:val="0"/>
        <w:spacing w:before="0" w:beforeAutospacing="0" w:after="0" w:afterAutospacing="0" w:line="239" w:lineRule="auto"/>
        <w:ind w:firstLine="709"/>
        <w:jc w:val="both"/>
        <w:rPr>
          <w:sz w:val="28"/>
          <w:szCs w:val="28"/>
        </w:rPr>
      </w:pPr>
      <w:r>
        <w:rPr>
          <w:spacing w:val="-3"/>
          <w:sz w:val="28"/>
          <w:szCs w:val="28"/>
        </w:rPr>
        <w:t>3</w:t>
      </w:r>
      <w:r w:rsidR="002471B9" w:rsidRPr="00CF50A9">
        <w:rPr>
          <w:spacing w:val="-3"/>
          <w:sz w:val="28"/>
          <w:szCs w:val="28"/>
        </w:rPr>
        <w:t xml:space="preserve">1. </w:t>
      </w:r>
      <w:r w:rsidR="002471B9" w:rsidRPr="00CF50A9">
        <w:rPr>
          <w:b/>
          <w:bCs/>
          <w:spacing w:val="-3"/>
          <w:sz w:val="28"/>
          <w:szCs w:val="28"/>
        </w:rPr>
        <w:t>Условия безопасности среды проживания населения</w:t>
      </w:r>
      <w:r w:rsidR="002471B9" w:rsidRPr="00CF50A9">
        <w:rPr>
          <w:spacing w:val="-3"/>
          <w:sz w:val="28"/>
          <w:szCs w:val="28"/>
        </w:rPr>
        <w:t xml:space="preserve"> по санитарно-гигиеническим и противопожарным требованиям обеспечиваются в соответствии с требованиями </w:t>
      </w:r>
      <w:r>
        <w:rPr>
          <w:spacing w:val="-3"/>
          <w:sz w:val="28"/>
          <w:szCs w:val="28"/>
        </w:rPr>
        <w:t xml:space="preserve"> положений Региональных нормативов градостроительного проектирования Смоленской области</w:t>
      </w:r>
      <w:r w:rsidR="002471B9" w:rsidRPr="00CF50A9">
        <w:rPr>
          <w:spacing w:val="-3"/>
          <w:sz w:val="28"/>
          <w:szCs w:val="28"/>
        </w:rPr>
        <w:t>, а также данного пункта настоящих нормативов</w:t>
      </w:r>
      <w:r w:rsidR="002471B9" w:rsidRPr="00CF50A9">
        <w:rPr>
          <w:sz w:val="28"/>
          <w:szCs w:val="28"/>
        </w:rPr>
        <w:t>.</w:t>
      </w:r>
    </w:p>
    <w:p w:rsidR="002471B9" w:rsidRPr="00CF50A9" w:rsidRDefault="002471B9" w:rsidP="002471B9">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w:t>
      </w:r>
      <w:r w:rsidR="00CF50A9">
        <w:rPr>
          <w:rFonts w:ascii="Times New Roman" w:hAnsi="Times New Roman" w:cs="Times New Roman"/>
          <w:sz w:val="28"/>
          <w:szCs w:val="28"/>
        </w:rPr>
        <w:t>.</w:t>
      </w:r>
    </w:p>
    <w:p w:rsidR="002471B9" w:rsidRPr="00CF50A9" w:rsidRDefault="002471B9" w:rsidP="002471B9">
      <w:pPr>
        <w:spacing w:line="239" w:lineRule="auto"/>
        <w:ind w:firstLine="709"/>
        <w:rPr>
          <w:rFonts w:ascii="Times New Roman" w:hAnsi="Times New Roman" w:cs="Times New Roman"/>
          <w:b/>
          <w:bCs/>
          <w:sz w:val="28"/>
          <w:szCs w:val="28"/>
        </w:rPr>
      </w:pPr>
      <w:proofErr w:type="gramStart"/>
      <w:r w:rsidRPr="00CF50A9">
        <w:rPr>
          <w:rFonts w:ascii="Times New Roman" w:hAnsi="Times New Roman" w:cs="Times New Roman"/>
          <w:sz w:val="28"/>
          <w:szCs w:val="28"/>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CF50A9">
          <w:rPr>
            <w:rFonts w:ascii="Times New Roman" w:hAnsi="Times New Roman" w:cs="Times New Roman"/>
            <w:sz w:val="28"/>
            <w:szCs w:val="28"/>
          </w:rPr>
          <w:t>15 м</w:t>
        </w:r>
      </w:smartTag>
      <w:r w:rsidRPr="00CF50A9">
        <w:rPr>
          <w:rFonts w:ascii="Times New Roman" w:hAnsi="Times New Roman" w:cs="Times New Roman"/>
          <w:sz w:val="28"/>
          <w:szCs w:val="28"/>
        </w:rPr>
        <w:t xml:space="preserve">, а высотой 4 этажа – не менее </w:t>
      </w:r>
      <w:smartTag w:uri="urn:schemas-microsoft-com:office:smarttags" w:element="metricconverter">
        <w:smartTagPr>
          <w:attr w:name="ProductID" w:val="20 м"/>
        </w:smartTagPr>
        <w:r w:rsidRPr="00CF50A9">
          <w:rPr>
            <w:rFonts w:ascii="Times New Roman" w:hAnsi="Times New Roman" w:cs="Times New Roman"/>
            <w:sz w:val="28"/>
            <w:szCs w:val="28"/>
          </w:rPr>
          <w:t>20 м</w:t>
        </w:r>
      </w:smartTag>
      <w:r w:rsidRPr="00CF50A9">
        <w:rPr>
          <w:rFonts w:ascii="Times New Roman" w:hAnsi="Times New Roman" w:cs="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F50A9">
          <w:rPr>
            <w:rFonts w:ascii="Times New Roman" w:hAnsi="Times New Roman" w:cs="Times New Roman"/>
            <w:sz w:val="28"/>
            <w:szCs w:val="28"/>
          </w:rPr>
          <w:t>10 м</w:t>
        </w:r>
      </w:smartTag>
      <w:r w:rsidRPr="00CF50A9">
        <w:rPr>
          <w:rFonts w:ascii="Times New Roman" w:hAnsi="Times New Roman" w:cs="Times New Roman"/>
          <w:sz w:val="28"/>
          <w:szCs w:val="28"/>
        </w:rPr>
        <w:t>. В условиях реконструкции указанные расстояния могут быть сокращены при соблюдении норм инсоляции и освещенности и обеспечении</w:t>
      </w:r>
      <w:proofErr w:type="gramEnd"/>
      <w:r w:rsidRPr="00CF50A9">
        <w:rPr>
          <w:rFonts w:ascii="Times New Roman" w:hAnsi="Times New Roman" w:cs="Times New Roman"/>
          <w:sz w:val="28"/>
          <w:szCs w:val="28"/>
        </w:rPr>
        <w:t xml:space="preserve"> </w:t>
      </w:r>
      <w:proofErr w:type="spellStart"/>
      <w:r w:rsidRPr="00CF50A9">
        <w:rPr>
          <w:rFonts w:ascii="Times New Roman" w:hAnsi="Times New Roman" w:cs="Times New Roman"/>
          <w:sz w:val="28"/>
          <w:szCs w:val="28"/>
        </w:rPr>
        <w:t>непросматриваемости</w:t>
      </w:r>
      <w:proofErr w:type="spellEnd"/>
      <w:r w:rsidRPr="00CF50A9">
        <w:rPr>
          <w:rFonts w:ascii="Times New Roman" w:hAnsi="Times New Roman" w:cs="Times New Roman"/>
          <w:sz w:val="28"/>
          <w:szCs w:val="28"/>
        </w:rPr>
        <w:t xml:space="preserve"> жилых помещений из окна в окно.</w:t>
      </w:r>
    </w:p>
    <w:p w:rsidR="002471B9" w:rsidRPr="00CF50A9" w:rsidRDefault="00CF50A9" w:rsidP="002471B9">
      <w:pPr>
        <w:spacing w:line="239"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3</w:t>
      </w:r>
      <w:r w:rsidR="002471B9" w:rsidRPr="00CF50A9">
        <w:rPr>
          <w:rFonts w:ascii="Times New Roman" w:hAnsi="Times New Roman" w:cs="Times New Roman"/>
          <w:sz w:val="28"/>
          <w:szCs w:val="28"/>
        </w:rPr>
        <w:t>2.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471B9" w:rsidRPr="00CF50A9" w:rsidRDefault="002471B9" w:rsidP="002471B9">
      <w:pPr>
        <w:spacing w:line="239" w:lineRule="auto"/>
        <w:ind w:firstLine="709"/>
        <w:rPr>
          <w:rFonts w:ascii="Times New Roman" w:hAnsi="Times New Roman" w:cs="Times New Roman"/>
          <w:b/>
          <w:sz w:val="28"/>
          <w:szCs w:val="28"/>
        </w:rPr>
      </w:pPr>
      <w:r w:rsidRPr="00CF50A9">
        <w:rPr>
          <w:rFonts w:ascii="Times New Roman" w:hAnsi="Times New Roman" w:cs="Times New Roman"/>
          <w:sz w:val="28"/>
          <w:szCs w:val="28"/>
        </w:rPr>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CF50A9">
        <w:rPr>
          <w:rFonts w:ascii="Times New Roman" w:hAnsi="Times New Roman" w:cs="Times New Roman"/>
          <w:sz w:val="28"/>
          <w:szCs w:val="28"/>
        </w:rPr>
        <w:t>кроме</w:t>
      </w:r>
      <w:proofErr w:type="gramEnd"/>
      <w:r w:rsidRPr="00CF50A9">
        <w:rPr>
          <w:rFonts w:ascii="Times New Roman" w:hAnsi="Times New Roman" w:cs="Times New Roman"/>
          <w:sz w:val="28"/>
          <w:szCs w:val="28"/>
        </w:rPr>
        <w:t xml:space="preserve"> гостевых.</w:t>
      </w:r>
    </w:p>
    <w:p w:rsidR="002471B9" w:rsidRPr="00CF50A9" w:rsidRDefault="00CF50A9" w:rsidP="002471B9">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3</w:t>
      </w:r>
      <w:r w:rsidR="002471B9" w:rsidRPr="00CF50A9">
        <w:rPr>
          <w:rFonts w:ascii="Times New Roman" w:hAnsi="Times New Roman" w:cs="Times New Roman"/>
          <w:sz w:val="28"/>
          <w:szCs w:val="28"/>
        </w:rPr>
        <w:t>3.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и нормируемых элементов.</w:t>
      </w:r>
    </w:p>
    <w:p w:rsidR="002471B9" w:rsidRPr="00CF50A9" w:rsidRDefault="002471B9" w:rsidP="002471B9">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 xml:space="preserve">Расчет площади нормируемых элементов дворовой территории осуществляется в соответствии с нормами, приведенными в таблице </w:t>
      </w:r>
      <w:r w:rsidR="00CF50A9">
        <w:rPr>
          <w:rFonts w:ascii="Times New Roman" w:hAnsi="Times New Roman" w:cs="Times New Roman"/>
          <w:sz w:val="28"/>
          <w:szCs w:val="28"/>
        </w:rPr>
        <w:t>ниже</w:t>
      </w:r>
      <w:r w:rsidRPr="00CF50A9">
        <w:rPr>
          <w:rFonts w:ascii="Times New Roman" w:hAnsi="Times New Roman" w:cs="Times New Roman"/>
          <w:sz w:val="28"/>
          <w:szCs w:val="28"/>
        </w:rPr>
        <w:t>.</w:t>
      </w:r>
    </w:p>
    <w:p w:rsidR="002471B9" w:rsidRPr="00CF50A9" w:rsidRDefault="002471B9" w:rsidP="002471B9">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2471B9" w:rsidRPr="00156AA8" w:rsidTr="002471B9">
        <w:trPr>
          <w:cantSplit/>
          <w:trHeight w:val="312"/>
          <w:tblHeader/>
          <w:jc w:val="center"/>
        </w:trPr>
        <w:tc>
          <w:tcPr>
            <w:tcW w:w="6064" w:type="dxa"/>
            <w:shd w:val="clear" w:color="auto" w:fill="CCFFCC"/>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Площадки</w:t>
            </w:r>
          </w:p>
        </w:tc>
        <w:tc>
          <w:tcPr>
            <w:tcW w:w="4110" w:type="dxa"/>
            <w:shd w:val="clear" w:color="auto" w:fill="CCFFCC"/>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Удельные размеры площадок,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0,7</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0,1</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занятий физкультурой</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0,3</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 / 2,7 *</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  в том числе гостевые автостоянки</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0,8</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дворового озеленения</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6,0 </w:t>
            </w:r>
          </w:p>
        </w:tc>
      </w:tr>
    </w:tbl>
    <w:p w:rsidR="002471B9" w:rsidRDefault="002471B9" w:rsidP="002471B9">
      <w:pPr>
        <w:spacing w:line="239" w:lineRule="auto"/>
        <w:ind w:firstLine="709"/>
        <w:rPr>
          <w:rFonts w:ascii="Times New Roman" w:hAnsi="Times New Roman" w:cs="Times New Roman"/>
          <w:b/>
          <w:bCs/>
          <w:iCs/>
          <w:spacing w:val="40"/>
        </w:rPr>
      </w:pPr>
    </w:p>
    <w:p w:rsidR="002471B9" w:rsidRPr="00CF50A9" w:rsidRDefault="00CF50A9" w:rsidP="002471B9">
      <w:pPr>
        <w:pStyle w:val="aff0"/>
        <w:widowControl w:val="0"/>
        <w:spacing w:before="0" w:beforeAutospacing="0" w:after="0" w:afterAutospacing="0"/>
        <w:ind w:firstLine="709"/>
        <w:jc w:val="both"/>
        <w:rPr>
          <w:sz w:val="28"/>
          <w:szCs w:val="28"/>
        </w:rPr>
      </w:pPr>
      <w:r w:rsidRPr="00CF50A9">
        <w:rPr>
          <w:sz w:val="28"/>
          <w:szCs w:val="28"/>
        </w:rPr>
        <w:t>34</w:t>
      </w:r>
      <w:r w:rsidR="002471B9" w:rsidRPr="00CF50A9">
        <w:rPr>
          <w:sz w:val="28"/>
          <w:szCs w:val="28"/>
        </w:rPr>
        <w:t xml:space="preserve">. Рекомендуемые </w:t>
      </w:r>
      <w:r w:rsidR="002471B9" w:rsidRPr="00CF50A9">
        <w:rPr>
          <w:b/>
          <w:bCs/>
          <w:sz w:val="28"/>
          <w:szCs w:val="28"/>
        </w:rPr>
        <w:t>удельные показатели</w:t>
      </w:r>
      <w:r w:rsidR="002471B9" w:rsidRPr="00CF50A9">
        <w:rPr>
          <w:sz w:val="28"/>
          <w:szCs w:val="28"/>
        </w:rPr>
        <w:t xml:space="preserve"> нормируемых элементов территории квартала (микрорайона) приведены в таблице </w:t>
      </w:r>
      <w:r w:rsidRPr="00CF50A9">
        <w:rPr>
          <w:sz w:val="28"/>
          <w:szCs w:val="28"/>
        </w:rPr>
        <w:t>ниже</w:t>
      </w:r>
      <w:r w:rsidR="002471B9" w:rsidRPr="00CF50A9">
        <w:rPr>
          <w:sz w:val="28"/>
          <w:szCs w:val="28"/>
        </w:rPr>
        <w:t>.</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3247"/>
      </w:tblGrid>
      <w:tr w:rsidR="002471B9" w:rsidRPr="00156AA8" w:rsidTr="002471B9">
        <w:trPr>
          <w:cantSplit/>
          <w:trHeight w:val="284"/>
          <w:tblHeader/>
          <w:jc w:val="center"/>
        </w:trPr>
        <w:tc>
          <w:tcPr>
            <w:tcW w:w="959" w:type="dxa"/>
            <w:shd w:val="clear" w:color="auto" w:fill="CCFFCC"/>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 </w:t>
            </w:r>
            <w:proofErr w:type="spellStart"/>
            <w:proofErr w:type="gramStart"/>
            <w:r w:rsidRPr="00156AA8">
              <w:rPr>
                <w:rFonts w:ascii="Times New Roman" w:eastAsia="Times New Roman" w:hAnsi="Times New Roman" w:cs="Times New Roman"/>
                <w:bCs/>
                <w:sz w:val="28"/>
                <w:szCs w:val="28"/>
                <w:lang w:eastAsia="ru-RU"/>
              </w:rPr>
              <w:t>п</w:t>
            </w:r>
            <w:proofErr w:type="spellEnd"/>
            <w:proofErr w:type="gramEnd"/>
            <w:r w:rsidRPr="00156AA8">
              <w:rPr>
                <w:rFonts w:ascii="Times New Roman" w:eastAsia="Times New Roman" w:hAnsi="Times New Roman" w:cs="Times New Roman"/>
                <w:bCs/>
                <w:sz w:val="28"/>
                <w:szCs w:val="28"/>
                <w:lang w:eastAsia="ru-RU"/>
              </w:rPr>
              <w:t>/</w:t>
            </w:r>
            <w:proofErr w:type="spellStart"/>
            <w:r w:rsidRPr="00156AA8">
              <w:rPr>
                <w:rFonts w:ascii="Times New Roman" w:eastAsia="Times New Roman" w:hAnsi="Times New Roman" w:cs="Times New Roman"/>
                <w:bCs/>
                <w:sz w:val="28"/>
                <w:szCs w:val="28"/>
                <w:lang w:eastAsia="ru-RU"/>
              </w:rPr>
              <w:t>п</w:t>
            </w:r>
            <w:proofErr w:type="spellEnd"/>
          </w:p>
        </w:tc>
        <w:tc>
          <w:tcPr>
            <w:tcW w:w="5113" w:type="dxa"/>
            <w:shd w:val="clear" w:color="auto" w:fill="CCFFCC"/>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Элементы территории квартала (микрорайона)</w:t>
            </w:r>
          </w:p>
        </w:tc>
        <w:tc>
          <w:tcPr>
            <w:tcW w:w="3247" w:type="dxa"/>
            <w:shd w:val="clear" w:color="auto" w:fill="CCFFCC"/>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Удельная площадь,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 не менее</w:t>
            </w:r>
          </w:p>
        </w:tc>
      </w:tr>
      <w:tr w:rsidR="002471B9" w:rsidRPr="00156AA8" w:rsidTr="002471B9">
        <w:trPr>
          <w:jc w:val="center"/>
        </w:trPr>
        <w:tc>
          <w:tcPr>
            <w:tcW w:w="959" w:type="dxa"/>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p>
        </w:tc>
        <w:tc>
          <w:tcPr>
            <w:tcW w:w="5113" w:type="dxa"/>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Территория, в том числе</w:t>
            </w:r>
          </w:p>
        </w:tc>
        <w:tc>
          <w:tcPr>
            <w:tcW w:w="3247" w:type="dxa"/>
          </w:tcPr>
          <w:p w:rsidR="002471B9" w:rsidRPr="00156AA8" w:rsidRDefault="002471B9" w:rsidP="00CF50A9">
            <w:pPr>
              <w:widowControl w:val="0"/>
              <w:tabs>
                <w:tab w:val="left" w:pos="1947"/>
              </w:tabs>
              <w:spacing w:after="0" w:line="240" w:lineRule="auto"/>
              <w:jc w:val="center"/>
              <w:rPr>
                <w:rFonts w:ascii="Times New Roman" w:eastAsia="Times New Roman" w:hAnsi="Times New Roman" w:cs="Times New Roman"/>
                <w:sz w:val="28"/>
                <w:szCs w:val="28"/>
                <w:lang w:eastAsia="ru-RU"/>
              </w:rPr>
            </w:pPr>
          </w:p>
        </w:tc>
      </w:tr>
      <w:tr w:rsidR="002471B9" w:rsidRPr="00156AA8" w:rsidTr="002471B9">
        <w:trPr>
          <w:trHeight w:val="227"/>
          <w:jc w:val="center"/>
        </w:trPr>
        <w:tc>
          <w:tcPr>
            <w:tcW w:w="959" w:type="dxa"/>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5113" w:type="dxa"/>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общеобразовательных учреждений</w:t>
            </w:r>
          </w:p>
        </w:tc>
        <w:tc>
          <w:tcPr>
            <w:tcW w:w="3247" w:type="dxa"/>
            <w:vAlign w:val="center"/>
          </w:tcPr>
          <w:p w:rsidR="002471B9" w:rsidRPr="00156AA8" w:rsidRDefault="002471B9" w:rsidP="00CF50A9">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5,4 *</w:t>
            </w:r>
          </w:p>
        </w:tc>
      </w:tr>
      <w:tr w:rsidR="002471B9" w:rsidRPr="00156AA8" w:rsidTr="002471B9">
        <w:trPr>
          <w:trHeight w:val="227"/>
          <w:jc w:val="center"/>
        </w:trPr>
        <w:tc>
          <w:tcPr>
            <w:tcW w:w="959" w:type="dxa"/>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5113" w:type="dxa"/>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дошкольных организаций</w:t>
            </w:r>
          </w:p>
        </w:tc>
        <w:tc>
          <w:tcPr>
            <w:tcW w:w="3247" w:type="dxa"/>
            <w:vAlign w:val="center"/>
          </w:tcPr>
          <w:p w:rsidR="002471B9" w:rsidRPr="00156AA8" w:rsidRDefault="002471B9" w:rsidP="00CF50A9">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1,6 *</w:t>
            </w:r>
          </w:p>
        </w:tc>
      </w:tr>
      <w:tr w:rsidR="002471B9" w:rsidRPr="00156AA8" w:rsidTr="002471B9">
        <w:trPr>
          <w:trHeight w:val="227"/>
          <w:jc w:val="center"/>
        </w:trPr>
        <w:tc>
          <w:tcPr>
            <w:tcW w:w="959" w:type="dxa"/>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c>
          <w:tcPr>
            <w:tcW w:w="5113" w:type="dxa"/>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зеленых насаждений</w:t>
            </w:r>
          </w:p>
        </w:tc>
        <w:tc>
          <w:tcPr>
            <w:tcW w:w="3247" w:type="dxa"/>
            <w:vAlign w:val="center"/>
          </w:tcPr>
          <w:p w:rsidR="002471B9" w:rsidRPr="00156AA8" w:rsidRDefault="002471B9" w:rsidP="00CF50A9">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2471B9" w:rsidRPr="00156AA8" w:rsidTr="002471B9">
        <w:trPr>
          <w:trHeight w:val="227"/>
          <w:jc w:val="center"/>
        </w:trPr>
        <w:tc>
          <w:tcPr>
            <w:tcW w:w="959" w:type="dxa"/>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w:t>
            </w:r>
          </w:p>
        </w:tc>
        <w:tc>
          <w:tcPr>
            <w:tcW w:w="5113" w:type="dxa"/>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объектов обслуживания</w:t>
            </w:r>
          </w:p>
        </w:tc>
        <w:tc>
          <w:tcPr>
            <w:tcW w:w="3247" w:type="dxa"/>
            <w:vAlign w:val="center"/>
          </w:tcPr>
          <w:p w:rsidR="002471B9" w:rsidRPr="00156AA8" w:rsidRDefault="002471B9" w:rsidP="00CF50A9">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1,2 *</w:t>
            </w:r>
          </w:p>
        </w:tc>
      </w:tr>
    </w:tbl>
    <w:p w:rsidR="002471B9" w:rsidRDefault="002471B9" w:rsidP="002471B9">
      <w:pPr>
        <w:pStyle w:val="aff0"/>
        <w:widowControl w:val="0"/>
        <w:spacing w:before="0" w:beforeAutospacing="0" w:after="0" w:afterAutospacing="0" w:line="239" w:lineRule="auto"/>
        <w:ind w:firstLine="709"/>
        <w:jc w:val="both"/>
      </w:pPr>
    </w:p>
    <w:p w:rsidR="002471B9" w:rsidRPr="001A1018" w:rsidRDefault="002471B9" w:rsidP="002471B9">
      <w:pPr>
        <w:pStyle w:val="aff0"/>
        <w:widowControl w:val="0"/>
        <w:spacing w:before="0" w:beforeAutospacing="0" w:after="0" w:afterAutospacing="0" w:line="239" w:lineRule="auto"/>
        <w:ind w:firstLine="709"/>
        <w:jc w:val="both"/>
      </w:pPr>
    </w:p>
    <w:p w:rsidR="002471B9" w:rsidRDefault="002471B9" w:rsidP="00934A91">
      <w:pPr>
        <w:ind w:firstLine="709"/>
        <w:jc w:val="both"/>
        <w:rPr>
          <w:rFonts w:ascii="Times New Roman" w:hAnsi="Times New Roman" w:cs="Times New Roman"/>
          <w:sz w:val="28"/>
          <w:szCs w:val="28"/>
        </w:rPr>
        <w:sectPr w:rsidR="002471B9" w:rsidSect="004A3E2C">
          <w:pgSz w:w="16838" w:h="11906" w:orient="landscape"/>
          <w:pgMar w:top="850" w:right="1134" w:bottom="1701" w:left="1134" w:header="708" w:footer="708" w:gutter="0"/>
          <w:cols w:space="708"/>
          <w:docGrid w:linePitch="360"/>
        </w:sectPr>
      </w:pPr>
    </w:p>
    <w:p w:rsidR="004A3E2C" w:rsidRPr="00A16B24" w:rsidRDefault="00A16B24" w:rsidP="004A3E2C">
      <w:pPr>
        <w:pStyle w:val="20"/>
        <w:spacing w:before="0" w:line="240" w:lineRule="auto"/>
        <w:jc w:val="center"/>
        <w:rPr>
          <w:rFonts w:ascii="Times New Roman" w:hAnsi="Times New Roman" w:cs="Times New Roman"/>
          <w:color w:val="auto"/>
          <w:sz w:val="28"/>
          <w:szCs w:val="28"/>
        </w:rPr>
      </w:pPr>
      <w:bookmarkStart w:id="51" w:name="_Toc502048399"/>
      <w:bookmarkStart w:id="52" w:name="_Toc513459292"/>
      <w:r w:rsidRPr="00A16B24">
        <w:rPr>
          <w:rFonts w:ascii="Times New Roman" w:hAnsi="Times New Roman" w:cs="Times New Roman"/>
          <w:color w:val="auto"/>
          <w:sz w:val="28"/>
          <w:szCs w:val="28"/>
        </w:rPr>
        <w:lastRenderedPageBreak/>
        <w:t xml:space="preserve">Объекты, относящиеся к области </w:t>
      </w:r>
      <w:bookmarkEnd w:id="51"/>
      <w:r w:rsidR="004A3E2C" w:rsidRPr="004A3E2C">
        <w:rPr>
          <w:rFonts w:ascii="Times New Roman" w:hAnsi="Times New Roman" w:cs="Times New Roman"/>
          <w:color w:val="auto"/>
          <w:sz w:val="28"/>
          <w:szCs w:val="28"/>
        </w:rPr>
        <w:t xml:space="preserve">образования, здравоохранения и социального обеспечения, культуры и искусства, </w:t>
      </w:r>
      <w:r w:rsidR="004A3E2C" w:rsidRPr="00A16B24">
        <w:rPr>
          <w:rFonts w:ascii="Times New Roman" w:hAnsi="Times New Roman" w:cs="Times New Roman"/>
          <w:color w:val="auto"/>
          <w:sz w:val="28"/>
          <w:szCs w:val="28"/>
        </w:rPr>
        <w:t>физической культуры и массового спорта</w:t>
      </w:r>
      <w:bookmarkEnd w:id="52"/>
    </w:p>
    <w:p w:rsidR="00A16B24" w:rsidRDefault="00A16B24" w:rsidP="00A16B24">
      <w:pPr>
        <w:pStyle w:val="20"/>
        <w:spacing w:before="0" w:line="240" w:lineRule="auto"/>
        <w:jc w:val="center"/>
        <w:rPr>
          <w:rFonts w:ascii="Times New Roman" w:hAnsi="Times New Roman" w:cs="Times New Roman"/>
          <w:color w:val="auto"/>
          <w:sz w:val="28"/>
          <w:szCs w:val="28"/>
        </w:rPr>
      </w:pPr>
    </w:p>
    <w:p w:rsidR="004A3E2C" w:rsidRDefault="006805B6" w:rsidP="004A3E2C">
      <w:pPr>
        <w:pStyle w:val="aff0"/>
        <w:widowControl w:val="0"/>
        <w:spacing w:before="0" w:beforeAutospacing="0" w:after="0" w:afterAutospacing="0" w:line="239" w:lineRule="auto"/>
        <w:ind w:firstLine="709"/>
        <w:jc w:val="both"/>
        <w:rPr>
          <w:sz w:val="28"/>
          <w:szCs w:val="28"/>
        </w:rPr>
      </w:pPr>
      <w:r w:rsidRPr="004A3E2C">
        <w:rPr>
          <w:sz w:val="28"/>
          <w:szCs w:val="28"/>
        </w:rPr>
        <w:t xml:space="preserve">Расчет количества и вместимости учреждений и предприятий обслуживания, 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таблицами </w:t>
      </w:r>
      <w:r w:rsidR="004A3E2C">
        <w:rPr>
          <w:sz w:val="28"/>
          <w:szCs w:val="28"/>
        </w:rPr>
        <w:t xml:space="preserve">1, 2, </w:t>
      </w:r>
      <w:r w:rsidRPr="004A3E2C">
        <w:rPr>
          <w:sz w:val="28"/>
          <w:szCs w:val="28"/>
        </w:rPr>
        <w:t>3.</w:t>
      </w: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6805B6" w:rsidRPr="004A3E2C" w:rsidRDefault="006805B6" w:rsidP="004A3E2C">
      <w:pPr>
        <w:pStyle w:val="aff0"/>
        <w:widowControl w:val="0"/>
        <w:spacing w:before="0" w:beforeAutospacing="0" w:after="0" w:afterAutospacing="0" w:line="239" w:lineRule="auto"/>
        <w:ind w:firstLine="709"/>
        <w:jc w:val="right"/>
        <w:rPr>
          <w:b/>
          <w:sz w:val="28"/>
          <w:szCs w:val="28"/>
        </w:rPr>
      </w:pPr>
      <w:r w:rsidRPr="004A3E2C">
        <w:rPr>
          <w:sz w:val="28"/>
          <w:szCs w:val="28"/>
        </w:rPr>
        <w:lastRenderedPageBreak/>
        <w:t>Таблица 1</w:t>
      </w:r>
    </w:p>
    <w:tbl>
      <w:tblPr>
        <w:tblW w:w="10428" w:type="dxa"/>
        <w:jc w:val="center"/>
        <w:tblInd w:w="-344" w:type="dxa"/>
        <w:tblLayout w:type="fixed"/>
        <w:tblCellMar>
          <w:left w:w="45" w:type="dxa"/>
          <w:right w:w="45" w:type="dxa"/>
        </w:tblCellMar>
        <w:tblLook w:val="0000"/>
      </w:tblPr>
      <w:tblGrid>
        <w:gridCol w:w="1854"/>
        <w:gridCol w:w="853"/>
        <w:gridCol w:w="1140"/>
        <w:gridCol w:w="6"/>
        <w:gridCol w:w="1134"/>
        <w:gridCol w:w="2332"/>
        <w:gridCol w:w="3109"/>
      </w:tblGrid>
      <w:tr w:rsidR="004A3E2C" w:rsidRPr="0024100A" w:rsidTr="006B44BE">
        <w:trPr>
          <w:cantSplit/>
          <w:tblHeader/>
          <w:jc w:val="center"/>
        </w:trPr>
        <w:tc>
          <w:tcPr>
            <w:tcW w:w="1854"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Учреждения, предприятия,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Рекомендуемая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Размер земельного участка, м</w:t>
            </w:r>
            <w:proofErr w:type="gramStart"/>
            <w:r w:rsidRPr="00A9519E">
              <w:rPr>
                <w:rFonts w:ascii="Times New Roman" w:eastAsia="Times New Roman" w:hAnsi="Times New Roman" w:cs="Times New Roman"/>
                <w:b/>
                <w:sz w:val="20"/>
                <w:szCs w:val="20"/>
                <w:lang w:eastAsia="ru-RU"/>
              </w:rPr>
              <w:t>2</w:t>
            </w:r>
            <w:proofErr w:type="gramEnd"/>
            <w:r w:rsidRPr="00A9519E">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Примечание</w:t>
            </w:r>
          </w:p>
        </w:tc>
      </w:tr>
      <w:tr w:rsidR="004A3E2C" w:rsidRPr="0024100A" w:rsidTr="006B44BE">
        <w:trPr>
          <w:cantSplit/>
          <w:tblHeader/>
          <w:jc w:val="center"/>
        </w:trPr>
        <w:tc>
          <w:tcPr>
            <w:tcW w:w="1854"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853"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городской округ,</w:t>
            </w:r>
          </w:p>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3109"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sz w:val="20"/>
                <w:szCs w:val="20"/>
                <w:lang w:eastAsia="ru-RU"/>
              </w:rPr>
            </w:pPr>
            <w:r w:rsidRPr="00A9519E">
              <w:rPr>
                <w:rFonts w:ascii="Times New Roman" w:eastAsia="Times New Roman" w:hAnsi="Times New Roman" w:cs="Times New Roman"/>
                <w:sz w:val="20"/>
                <w:szCs w:val="20"/>
                <w:lang w:eastAsia="ru-RU"/>
              </w:rPr>
              <w:t>I. Учреждения образования</w:t>
            </w: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Дошкольная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организация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При вместимости:</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до 100 мест – 40;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свыше 100 мест – 35;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комплексе свыше 500 мест – 30.</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3109"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Уровень обеспеченности детей (0-7 лет) дошкольными организациями: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85-100 %;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70-85 %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Нормативы удельных показателей общей площади основных видов дошкольных организаций:</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13,89-15,99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10,49-19,59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 xml:space="preserve"> (в зависимости от вместимости, в соответствии с Распоряжением Правительства РФ от 03.07.1996 № 1063-р).</w:t>
            </w:r>
          </w:p>
        </w:tc>
      </w:tr>
      <w:tr w:rsidR="004A3E2C" w:rsidRPr="00336FAC" w:rsidTr="006B44BE">
        <w:trPr>
          <w:cantSplit/>
          <w:trHeight w:val="26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45-53</w:t>
            </w:r>
          </w:p>
        </w:tc>
        <w:tc>
          <w:tcPr>
            <w:tcW w:w="1134"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40-49</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A9519E">
              <w:rPr>
                <w:rFonts w:ascii="Times New Roman" w:eastAsia="Times New Roman" w:hAnsi="Times New Roman" w:cs="Times New Roman"/>
                <w:bCs/>
                <w:sz w:val="20"/>
                <w:szCs w:val="20"/>
                <w:lang w:eastAsia="ru-RU"/>
              </w:rPr>
              <w:t>Общеобразова-тельная</w:t>
            </w:r>
            <w:proofErr w:type="spellEnd"/>
            <w:proofErr w:type="gramEnd"/>
            <w:r w:rsidRPr="00A9519E">
              <w:rPr>
                <w:rFonts w:ascii="Times New Roman" w:eastAsia="Times New Roman" w:hAnsi="Times New Roman" w:cs="Times New Roman"/>
                <w:bCs/>
                <w:sz w:val="20"/>
                <w:szCs w:val="20"/>
                <w:lang w:eastAsia="ru-RU"/>
              </w:rPr>
              <w:t xml:space="preserve"> школа, лицей, гимназия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уровня охвата школьников </w:t>
            </w:r>
            <w:proofErr w:type="gramStart"/>
            <w:r w:rsidRPr="00A9519E">
              <w:rPr>
                <w:rFonts w:ascii="Times New Roman" w:eastAsia="Times New Roman" w:hAnsi="Times New Roman" w:cs="Times New Roman"/>
                <w:bCs/>
                <w:sz w:val="20"/>
                <w:szCs w:val="20"/>
                <w:lang w:eastAsia="ru-RU"/>
              </w:rPr>
              <w:t>для</w:t>
            </w:r>
            <w:proofErr w:type="gramEnd"/>
            <w:r w:rsidRPr="00A9519E">
              <w:rPr>
                <w:rFonts w:ascii="Times New Roman" w:eastAsia="Times New Roman" w:hAnsi="Times New Roman" w:cs="Times New Roman"/>
                <w:bCs/>
                <w:sz w:val="20"/>
                <w:szCs w:val="20"/>
                <w:lang w:eastAsia="ru-RU"/>
              </w:rPr>
              <w:t xml:space="preserve"> ориентировочных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 400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400-500 мест - 60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500-600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600-800 мест - 40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800-1100 мест - 33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1100-1500 мест – 21</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1500-2000 мест - 17</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 на 20 %.</w:t>
            </w:r>
          </w:p>
        </w:tc>
        <w:tc>
          <w:tcPr>
            <w:tcW w:w="3109"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Уровень охвата школьников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I-ХI классов – 100 %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зданий общеобразовательных учреждений: городские округа и городские поселения – 16,96-31,73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сельские поселения – 10,07-22,25 м2 (в зависимости от вместимости, в соответствии с Распоряжением Правительства РФ от 03.07.1996 № 1063-р).</w:t>
            </w:r>
          </w:p>
        </w:tc>
      </w:tr>
      <w:tr w:rsidR="004A3E2C" w:rsidRPr="00336FAC" w:rsidTr="006B44BE">
        <w:trPr>
          <w:cantSplit/>
          <w:trHeight w:val="369"/>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90</w:t>
            </w:r>
          </w:p>
        </w:tc>
        <w:tc>
          <w:tcPr>
            <w:tcW w:w="1134" w:type="dxa"/>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71</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trHeight w:val="51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0"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40"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vMerge/>
            <w:tcBorders>
              <w:left w:val="single" w:sz="2" w:space="0" w:color="auto"/>
              <w:bottom w:val="single" w:sz="4"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bottom w:val="single" w:sz="4"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34" w:type="dxa"/>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bottom w:val="single" w:sz="4"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bottom w:val="single" w:sz="4"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 проектирование,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фактическая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обеспеченность 2,8</w:t>
            </w:r>
          </w:p>
        </w:tc>
        <w:tc>
          <w:tcPr>
            <w:tcW w:w="2332"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200-300 мест – 70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300-500 мест – 65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A9519E"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Учреждения </w:t>
            </w:r>
          </w:p>
          <w:p w:rsidR="00A9519E" w:rsidRPr="00A9519E" w:rsidRDefault="00A9519E" w:rsidP="00A9519E">
            <w:pPr>
              <w:widowControl w:val="0"/>
              <w:spacing w:after="0" w:line="260" w:lineRule="auto"/>
              <w:ind w:left="57"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начального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профессионального образования</w:t>
            </w:r>
          </w:p>
        </w:tc>
        <w:tc>
          <w:tcPr>
            <w:tcW w:w="853"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 таблице </w:t>
            </w:r>
            <w:r w:rsidRPr="00A9519E">
              <w:rPr>
                <w:rFonts w:ascii="Times New Roman" w:eastAsia="Times New Roman" w:hAnsi="Times New Roman" w:cs="Times New Roman"/>
                <w:bCs/>
                <w:sz w:val="20"/>
                <w:szCs w:val="20"/>
                <w:lang w:eastAsia="ru-RU"/>
              </w:rPr>
              <w:t xml:space="preserve">2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vMerge w:val="restart"/>
            <w:tcBorders>
              <w:top w:val="single" w:sz="4" w:space="0" w:color="auto"/>
              <w:left w:val="single" w:sz="2" w:space="0" w:color="auto"/>
              <w:right w:val="single" w:sz="2" w:space="0" w:color="auto"/>
            </w:tcBorders>
          </w:tcPr>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Размеры жилой зоны, учебных и вспомогательных хозяйств, полигонов и автодромов в указанные размеры не входят.</w:t>
            </w:r>
          </w:p>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Нормативы </w:t>
            </w:r>
            <w:proofErr w:type="gramStart"/>
            <w:r w:rsidRPr="00A9519E">
              <w:rPr>
                <w:rFonts w:ascii="Times New Roman" w:eastAsia="Times New Roman" w:hAnsi="Times New Roman" w:cs="Times New Roman"/>
                <w:bCs/>
                <w:sz w:val="20"/>
                <w:szCs w:val="20"/>
                <w:lang w:eastAsia="ru-RU"/>
              </w:rPr>
              <w:t>удельных</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показате</w:t>
            </w:r>
            <w:proofErr w:type="spellEnd"/>
            <w:r w:rsidRPr="00A9519E">
              <w:rPr>
                <w:rFonts w:ascii="Times New Roman" w:eastAsia="Times New Roman" w:hAnsi="Times New Roman" w:cs="Times New Roman"/>
                <w:bCs/>
                <w:sz w:val="20"/>
                <w:szCs w:val="20"/>
                <w:lang w:eastAsia="ru-RU"/>
              </w:rPr>
              <w:t>-</w:t>
            </w:r>
          </w:p>
          <w:p w:rsidR="00A9519E" w:rsidRPr="00A9519E" w:rsidRDefault="00A9519E" w:rsidP="004A3E2C">
            <w:pPr>
              <w:ind w:right="57"/>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лей общей площади учреждений начального профессионального образования: городские округа, городские и сельские поселения – 13,56-26,26 м</w:t>
            </w:r>
            <w:proofErr w:type="gramStart"/>
            <w:r w:rsidRPr="00336FAC">
              <w:rPr>
                <w:rFonts w:ascii="Times New Roman" w:hAnsi="Times New Roman" w:cs="Times New Roman"/>
                <w:sz w:val="20"/>
                <w:szCs w:val="20"/>
                <w:vertAlign w:val="superscript"/>
              </w:rPr>
              <w:t>2</w:t>
            </w:r>
            <w:proofErr w:type="gramEnd"/>
            <w:r w:rsidRPr="00336FAC">
              <w:rPr>
                <w:rFonts w:ascii="Times New Roman" w:hAnsi="Times New Roman" w:cs="Times New Roman"/>
                <w:sz w:val="20"/>
                <w:szCs w:val="20"/>
              </w:rPr>
              <w:t>, (в зависимости от вместимости, в соответствии с Распоряжением Правительства РФ от 03.07.1996 № 1063-р).</w:t>
            </w:r>
          </w:p>
        </w:tc>
      </w:tr>
      <w:tr w:rsidR="00A9519E" w:rsidRPr="00336FAC" w:rsidTr="006B44BE">
        <w:trPr>
          <w:cantSplit/>
          <w:trHeight w:val="1585"/>
          <w:jc w:val="center"/>
        </w:trPr>
        <w:tc>
          <w:tcPr>
            <w:tcW w:w="1854"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left="57"/>
              <w:rPr>
                <w:rFonts w:ascii="Times New Roman" w:hAnsi="Times New Roman" w:cs="Times New Roman"/>
                <w:b/>
                <w:sz w:val="20"/>
                <w:szCs w:val="20"/>
              </w:rPr>
            </w:pPr>
          </w:p>
        </w:tc>
        <w:tc>
          <w:tcPr>
            <w:tcW w:w="853"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280" w:type="dxa"/>
            <w:gridSpan w:val="3"/>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332"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right="97"/>
              <w:jc w:val="center"/>
              <w:rPr>
                <w:rFonts w:ascii="Times New Roman" w:hAnsi="Times New Roman" w:cs="Times New Roman"/>
                <w:b/>
                <w:sz w:val="20"/>
                <w:szCs w:val="20"/>
              </w:rPr>
            </w:pPr>
          </w:p>
        </w:tc>
        <w:tc>
          <w:tcPr>
            <w:tcW w:w="3109" w:type="dxa"/>
            <w:vMerge/>
            <w:tcBorders>
              <w:left w:val="single" w:sz="2" w:space="0" w:color="auto"/>
              <w:bottom w:val="single" w:sz="2" w:space="0" w:color="auto"/>
              <w:right w:val="single" w:sz="2" w:space="0" w:color="auto"/>
            </w:tcBorders>
          </w:tcPr>
          <w:p w:rsidR="00A9519E" w:rsidRPr="00336FAC" w:rsidRDefault="00A9519E" w:rsidP="004A3E2C">
            <w:pPr>
              <w:ind w:right="57"/>
              <w:rPr>
                <w:rFonts w:ascii="Times New Roman" w:hAnsi="Times New Roman" w:cs="Times New Roman"/>
                <w:b/>
                <w:sz w:val="20"/>
                <w:szCs w:val="20"/>
              </w:rPr>
            </w:pPr>
          </w:p>
        </w:tc>
      </w:tr>
      <w:tr w:rsidR="004A3E2C" w:rsidRPr="00336FAC" w:rsidTr="006B44BE">
        <w:trPr>
          <w:cantSplit/>
          <w:trHeight w:val="2211"/>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среднего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таблице</w:t>
            </w:r>
            <w:r w:rsidR="00A9519E" w:rsidRPr="00A9519E">
              <w:rPr>
                <w:rFonts w:ascii="Times New Roman" w:eastAsia="Times New Roman" w:hAnsi="Times New Roman" w:cs="Times New Roman"/>
                <w:bCs/>
                <w:sz w:val="20"/>
                <w:szCs w:val="20"/>
                <w:lang w:eastAsia="ru-RU"/>
              </w:rPr>
              <w:t xml:space="preserve"> </w:t>
            </w:r>
            <w:r w:rsidRPr="00A9519E">
              <w:rPr>
                <w:rFonts w:ascii="Times New Roman" w:eastAsia="Times New Roman" w:hAnsi="Times New Roman" w:cs="Times New Roman"/>
                <w:bCs/>
                <w:sz w:val="20"/>
                <w:szCs w:val="20"/>
                <w:lang w:eastAsia="ru-RU"/>
              </w:rPr>
              <w:t>2.</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 условиях реконструкции для учебных заведений гуманитарного профиля возможно уменьшение на 30 %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среднего профессионального образования – 14,39-22,51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4A3E2C" w:rsidRPr="00336FAC" w:rsidTr="006B44BE">
        <w:trPr>
          <w:cantSplit/>
          <w:trHeight w:val="987"/>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высшего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заданию</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2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w:t>
            </w:r>
            <w:proofErr w:type="spellStart"/>
            <w:r w:rsidRPr="00A9519E">
              <w:rPr>
                <w:rFonts w:ascii="Times New Roman" w:eastAsia="Times New Roman" w:hAnsi="Times New Roman" w:cs="Times New Roman"/>
                <w:bCs/>
                <w:sz w:val="20"/>
                <w:szCs w:val="20"/>
                <w:lang w:eastAsia="ru-RU"/>
              </w:rPr>
              <w:t>ис-кусства</w:t>
            </w:r>
            <w:proofErr w:type="spellEnd"/>
            <w:r w:rsidRPr="00A9519E">
              <w:rPr>
                <w:rFonts w:ascii="Times New Roman" w:eastAsia="Times New Roman" w:hAnsi="Times New Roman" w:cs="Times New Roman"/>
                <w:bCs/>
                <w:sz w:val="20"/>
                <w:szCs w:val="20"/>
                <w:lang w:eastAsia="ru-RU"/>
              </w:rPr>
              <w:t xml:space="preserve">, архитектуры – 2-4; институты повышения квалификации и </w:t>
            </w:r>
            <w:proofErr w:type="spellStart"/>
            <w:r w:rsidRPr="00A9519E">
              <w:rPr>
                <w:rFonts w:ascii="Times New Roman" w:eastAsia="Times New Roman" w:hAnsi="Times New Roman" w:cs="Times New Roman"/>
                <w:bCs/>
                <w:sz w:val="20"/>
                <w:szCs w:val="20"/>
                <w:lang w:eastAsia="ru-RU"/>
              </w:rPr>
              <w:t>зао-чные</w:t>
            </w:r>
            <w:proofErr w:type="spellEnd"/>
            <w:r w:rsidRPr="00A9519E">
              <w:rPr>
                <w:rFonts w:ascii="Times New Roman" w:eastAsia="Times New Roman" w:hAnsi="Times New Roman" w:cs="Times New Roman"/>
                <w:bCs/>
                <w:sz w:val="20"/>
                <w:szCs w:val="20"/>
                <w:lang w:eastAsia="ru-RU"/>
              </w:rPr>
              <w:t xml:space="preserve"> вузы – соответственно профилю с коэффициентом 0,5; специализированная зона – по заданию на проектирование; спортивная зона – 1-2; зона </w:t>
            </w:r>
            <w:proofErr w:type="gramStart"/>
            <w:r w:rsidRPr="00A9519E">
              <w:rPr>
                <w:rFonts w:ascii="Times New Roman" w:eastAsia="Times New Roman" w:hAnsi="Times New Roman" w:cs="Times New Roman"/>
                <w:bCs/>
                <w:sz w:val="20"/>
                <w:szCs w:val="20"/>
                <w:lang w:eastAsia="ru-RU"/>
              </w:rPr>
              <w:t xml:space="preserve">студен </w:t>
            </w:r>
            <w:proofErr w:type="spellStart"/>
            <w:r w:rsidRPr="00A9519E">
              <w:rPr>
                <w:rFonts w:ascii="Times New Roman" w:eastAsia="Times New Roman" w:hAnsi="Times New Roman" w:cs="Times New Roman"/>
                <w:bCs/>
                <w:sz w:val="20"/>
                <w:szCs w:val="20"/>
                <w:lang w:eastAsia="ru-RU"/>
              </w:rPr>
              <w:t>ческих</w:t>
            </w:r>
            <w:proofErr w:type="spellEnd"/>
            <w:proofErr w:type="gramEnd"/>
            <w:r w:rsidRPr="00A9519E">
              <w:rPr>
                <w:rFonts w:ascii="Times New Roman" w:eastAsia="Times New Roman" w:hAnsi="Times New Roman" w:cs="Times New Roman"/>
                <w:bCs/>
                <w:sz w:val="20"/>
                <w:szCs w:val="20"/>
                <w:lang w:eastAsia="ru-RU"/>
              </w:rPr>
              <w:t xml:space="preserve">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 земельного участка вуза может быть уменьшен в условиях реконструкции.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высшего образования – 3,1-15,3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A9519E" w:rsidRPr="00336FAC" w:rsidTr="006B44BE">
        <w:trPr>
          <w:cantSplit/>
          <w:trHeight w:val="4091"/>
          <w:jc w:val="center"/>
        </w:trPr>
        <w:tc>
          <w:tcPr>
            <w:tcW w:w="1854"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Внешкольные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учреждения</w:t>
            </w:r>
          </w:p>
        </w:tc>
        <w:tc>
          <w:tcPr>
            <w:tcW w:w="853"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 место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10 % от общего числа школьников, в том </w:t>
            </w:r>
            <w:proofErr w:type="spellStart"/>
            <w:proofErr w:type="gramStart"/>
            <w:r w:rsidRPr="00A9519E">
              <w:rPr>
                <w:rFonts w:ascii="Times New Roman" w:eastAsia="Times New Roman" w:hAnsi="Times New Roman" w:cs="Times New Roman"/>
                <w:bCs/>
                <w:sz w:val="20"/>
                <w:szCs w:val="20"/>
                <w:lang w:eastAsia="ru-RU"/>
              </w:rPr>
              <w:t>чис-ле</w:t>
            </w:r>
            <w:proofErr w:type="spellEnd"/>
            <w:proofErr w:type="gramEnd"/>
            <w:r w:rsidRPr="00A9519E">
              <w:rPr>
                <w:rFonts w:ascii="Times New Roman" w:eastAsia="Times New Roman" w:hAnsi="Times New Roman" w:cs="Times New Roman"/>
                <w:bCs/>
                <w:sz w:val="20"/>
                <w:szCs w:val="20"/>
                <w:lang w:eastAsia="ru-RU"/>
              </w:rPr>
              <w:t xml:space="preserve"> по видам зданий,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дом детского </w:t>
            </w:r>
            <w:proofErr w:type="spellStart"/>
            <w:r w:rsidRPr="00A9519E">
              <w:rPr>
                <w:rFonts w:ascii="Times New Roman" w:eastAsia="Times New Roman" w:hAnsi="Times New Roman" w:cs="Times New Roman"/>
                <w:bCs/>
                <w:sz w:val="20"/>
                <w:szCs w:val="20"/>
                <w:lang w:eastAsia="ru-RU"/>
              </w:rPr>
              <w:t>творчес</w:t>
            </w:r>
            <w:proofErr w:type="gramStart"/>
            <w:r w:rsidRPr="00A9519E">
              <w:rPr>
                <w:rFonts w:ascii="Times New Roman" w:eastAsia="Times New Roman" w:hAnsi="Times New Roman" w:cs="Times New Roman"/>
                <w:bCs/>
                <w:sz w:val="20"/>
                <w:szCs w:val="20"/>
                <w:lang w:eastAsia="ru-RU"/>
              </w:rPr>
              <w:t>т</w:t>
            </w:r>
            <w:proofErr w:type="spellEnd"/>
            <w:r w:rsidRPr="00A9519E">
              <w:rPr>
                <w:rFonts w:ascii="Times New Roman" w:eastAsia="Times New Roman" w:hAnsi="Times New Roman" w:cs="Times New Roman"/>
                <w:bCs/>
                <w:sz w:val="20"/>
                <w:szCs w:val="20"/>
                <w:lang w:eastAsia="ru-RU"/>
              </w:rPr>
              <w:t>-</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ва</w:t>
            </w:r>
            <w:proofErr w:type="spellEnd"/>
            <w:r w:rsidRPr="00A9519E">
              <w:rPr>
                <w:rFonts w:ascii="Times New Roman" w:eastAsia="Times New Roman" w:hAnsi="Times New Roman" w:cs="Times New Roman"/>
                <w:bCs/>
                <w:sz w:val="20"/>
                <w:szCs w:val="20"/>
                <w:lang w:eastAsia="ru-RU"/>
              </w:rPr>
              <w:t xml:space="preserve"> – 3,3; станция юных</w:t>
            </w:r>
          </w:p>
          <w:p w:rsidR="00A9519E" w:rsidRDefault="00A9519E" w:rsidP="004A3E2C">
            <w:pPr>
              <w:rPr>
                <w:rFonts w:ascii="Times New Roman" w:hAnsi="Times New Roman" w:cs="Times New Roman"/>
                <w:spacing w:val="-2"/>
                <w:sz w:val="20"/>
                <w:szCs w:val="20"/>
              </w:rPr>
            </w:pPr>
            <w:r w:rsidRPr="00336FAC">
              <w:rPr>
                <w:rFonts w:ascii="Times New Roman" w:hAnsi="Times New Roman" w:cs="Times New Roman"/>
                <w:spacing w:val="-2"/>
                <w:sz w:val="20"/>
                <w:szCs w:val="20"/>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6B44BE" w:rsidRDefault="006B44BE" w:rsidP="004A3E2C">
            <w:pPr>
              <w:rPr>
                <w:rFonts w:ascii="Times New Roman" w:hAnsi="Times New Roman" w:cs="Times New Roman"/>
                <w:spacing w:val="-2"/>
                <w:sz w:val="20"/>
                <w:szCs w:val="20"/>
              </w:rPr>
            </w:pPr>
          </w:p>
          <w:p w:rsidR="006B44BE" w:rsidRPr="00A9519E" w:rsidRDefault="006B44BE" w:rsidP="004A3E2C">
            <w:pP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Предусматривается определенный охват детей дошкольного возраста. </w:t>
            </w:r>
          </w:p>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 сельских поселениях места для внешкольных учреждений </w:t>
            </w:r>
          </w:p>
          <w:p w:rsidR="00A9519E" w:rsidRPr="00A9519E" w:rsidRDefault="00A9519E" w:rsidP="004A3E2C">
            <w:pPr>
              <w:ind w:right="23"/>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рекомендуется </w:t>
            </w:r>
            <w:r w:rsidRPr="00336FAC">
              <w:rPr>
                <w:rFonts w:ascii="Times New Roman" w:hAnsi="Times New Roman" w:cs="Times New Roman"/>
                <w:spacing w:val="-4"/>
                <w:sz w:val="20"/>
                <w:szCs w:val="20"/>
              </w:rPr>
              <w:t>предусматривать в зда</w:t>
            </w:r>
            <w:r w:rsidRPr="00336FAC">
              <w:rPr>
                <w:rFonts w:ascii="Times New Roman" w:hAnsi="Times New Roman" w:cs="Times New Roman"/>
                <w:sz w:val="20"/>
                <w:szCs w:val="20"/>
              </w:rPr>
              <w:t>ниях общеобразовательных школ.</w:t>
            </w: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sz w:val="20"/>
                <w:szCs w:val="20"/>
                <w:lang w:eastAsia="ru-RU"/>
              </w:rPr>
            </w:pPr>
            <w:r w:rsidRPr="006B44BE">
              <w:rPr>
                <w:rFonts w:ascii="Times New Roman" w:eastAsia="Times New Roman" w:hAnsi="Times New Roman" w:cs="Times New Roman"/>
                <w:sz w:val="20"/>
                <w:szCs w:val="20"/>
                <w:lang w:eastAsia="ru-RU"/>
              </w:rPr>
              <w:lastRenderedPageBreak/>
              <w:t>II. Учреждения здравоохранения и социального обеспечения</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органами здравоохранения, но не менее 13,47</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- 150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150-100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100-80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- 80-75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- 75-70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- 70-60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w:t>
            </w:r>
            <w:r w:rsidR="006B44BE">
              <w:rPr>
                <w:rFonts w:ascii="Times New Roman" w:eastAsia="Times New Roman" w:hAnsi="Times New Roman" w:cs="Times New Roman"/>
                <w:bCs/>
                <w:sz w:val="20"/>
                <w:szCs w:val="20"/>
                <w:lang w:eastAsia="ru-RU"/>
              </w:rPr>
              <w:t>ции возможно уме</w:t>
            </w:r>
            <w:r w:rsidRPr="006B44BE">
              <w:rPr>
                <w:rFonts w:ascii="Times New Roman" w:eastAsia="Times New Roman" w:hAnsi="Times New Roman" w:cs="Times New Roman"/>
                <w:bCs/>
                <w:sz w:val="20"/>
                <w:szCs w:val="20"/>
                <w:lang w:eastAsia="ru-RU"/>
              </w:rPr>
              <w:t>ньшение на 25 %).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6B44BE">
              <w:rPr>
                <w:rFonts w:ascii="Times New Roman" w:eastAsia="Times New Roman" w:hAnsi="Times New Roman" w:cs="Times New Roman"/>
                <w:bCs/>
                <w:sz w:val="20"/>
                <w:szCs w:val="20"/>
                <w:lang w:eastAsia="ru-RU"/>
              </w:rPr>
              <w:t>СПИДом</w:t>
            </w:r>
            <w:proofErr w:type="spellEnd"/>
            <w:r w:rsidRPr="006B44BE">
              <w:rPr>
                <w:rFonts w:ascii="Times New Roman" w:eastAsia="Times New Roman" w:hAnsi="Times New Roman" w:cs="Times New Roman"/>
                <w:bCs/>
                <w:sz w:val="20"/>
                <w:szCs w:val="20"/>
                <w:lang w:eastAsia="ru-RU"/>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w:t>
            </w:r>
            <w:proofErr w:type="spellStart"/>
            <w:proofErr w:type="gramStart"/>
            <w:r w:rsidRPr="006B44BE">
              <w:rPr>
                <w:rFonts w:ascii="Times New Roman" w:eastAsia="Times New Roman" w:hAnsi="Times New Roman" w:cs="Times New Roman"/>
                <w:bCs/>
                <w:sz w:val="20"/>
                <w:szCs w:val="20"/>
                <w:lang w:eastAsia="ru-RU"/>
              </w:rPr>
              <w:t>расположен-</w:t>
            </w:r>
            <w:r w:rsidR="006B44BE">
              <w:rPr>
                <w:rFonts w:ascii="Times New Roman" w:eastAsia="Times New Roman" w:hAnsi="Times New Roman" w:cs="Times New Roman"/>
                <w:bCs/>
                <w:sz w:val="20"/>
                <w:szCs w:val="20"/>
                <w:lang w:eastAsia="ru-RU"/>
              </w:rPr>
              <w:t>ная</w:t>
            </w:r>
            <w:proofErr w:type="spellEnd"/>
            <w:proofErr w:type="gramEnd"/>
            <w:r w:rsidR="006B44BE">
              <w:rPr>
                <w:rFonts w:ascii="Times New Roman" w:eastAsia="Times New Roman" w:hAnsi="Times New Roman" w:cs="Times New Roman"/>
                <w:bCs/>
                <w:sz w:val="20"/>
                <w:szCs w:val="20"/>
                <w:lang w:eastAsia="ru-RU"/>
              </w:rPr>
              <w:t xml:space="preserve"> в город</w:t>
            </w:r>
            <w:r w:rsidRPr="006B44BE">
              <w:rPr>
                <w:rFonts w:ascii="Times New Roman" w:eastAsia="Times New Roman" w:hAnsi="Times New Roman" w:cs="Times New Roman"/>
                <w:bCs/>
                <w:sz w:val="20"/>
                <w:szCs w:val="20"/>
                <w:lang w:eastAsia="ru-RU"/>
              </w:rPr>
              <w:t xml:space="preserve">ском или сельском поселении, </w:t>
            </w:r>
            <w:proofErr w:type="spellStart"/>
            <w:r w:rsidRPr="006B44BE">
              <w:rPr>
                <w:rFonts w:ascii="Times New Roman" w:eastAsia="Times New Roman" w:hAnsi="Times New Roman" w:cs="Times New Roman"/>
                <w:bCs/>
                <w:sz w:val="20"/>
                <w:szCs w:val="20"/>
                <w:lang w:eastAsia="ru-RU"/>
              </w:rPr>
              <w:t>обслужива-ет</w:t>
            </w:r>
            <w:proofErr w:type="spellEnd"/>
            <w:r w:rsidRPr="006B44BE">
              <w:rPr>
                <w:rFonts w:ascii="Times New Roman" w:eastAsia="Times New Roman" w:hAnsi="Times New Roman" w:cs="Times New Roman"/>
                <w:bCs/>
                <w:sz w:val="20"/>
                <w:szCs w:val="20"/>
                <w:lang w:eastAsia="ru-RU"/>
              </w:rPr>
              <w:t xml:space="preserve"> комплекс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- 300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300-200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200-140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- 140-100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- 100-80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- 80-60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посещение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 органами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учетом системы расселения возможна сельская амбулатория (на 20% менее общего норматива)</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 га на 100 посещений в смену, но не менее:</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 га на объект;</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0,3-0,5 га на объект</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Размещение возможно при лечебном учреждении, предпочтительно в областном центре </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при лечебном учреждении, предпочтительно в областном центре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Фельдшерский или фельдшерско-акушерский пункт</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  </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(подстанция)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15-минутной доступности на специальном автомобиле</w:t>
            </w:r>
          </w:p>
        </w:tc>
      </w:tr>
      <w:tr w:rsidR="004A3E2C" w:rsidRPr="00336FAC" w:rsidTr="006B44BE">
        <w:trPr>
          <w:cantSplit/>
          <w:trHeight w:val="137"/>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Выдвижной пункт </w:t>
            </w:r>
            <w:proofErr w:type="gramStart"/>
            <w:r w:rsidRPr="006B44BE">
              <w:rPr>
                <w:rFonts w:ascii="Times New Roman" w:eastAsia="Times New Roman" w:hAnsi="Times New Roman" w:cs="Times New Roman"/>
                <w:bCs/>
                <w:sz w:val="20"/>
                <w:szCs w:val="20"/>
                <w:lang w:eastAsia="ru-RU"/>
              </w:rPr>
              <w:t>медицинской</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30-минутной доступности на специальном автомобиле</w:t>
            </w:r>
          </w:p>
        </w:tc>
      </w:tr>
      <w:tr w:rsidR="004A3E2C" w:rsidRPr="00336FAC" w:rsidTr="006B44BE">
        <w:trPr>
          <w:cantSplit/>
          <w:trHeight w:val="158"/>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Аптека</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w:t>
            </w:r>
          </w:p>
        </w:tc>
        <w:tc>
          <w:tcPr>
            <w:tcW w:w="2332" w:type="dxa"/>
            <w:vMerge w:val="restart"/>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0,2-0,3 га на объект</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Возможно </w:t>
            </w:r>
            <w:proofErr w:type="spellStart"/>
            <w:proofErr w:type="gramStart"/>
            <w:r w:rsidRPr="006B44BE">
              <w:rPr>
                <w:rFonts w:ascii="Times New Roman" w:eastAsia="Times New Roman" w:hAnsi="Times New Roman" w:cs="Times New Roman"/>
                <w:bCs/>
                <w:sz w:val="20"/>
                <w:szCs w:val="20"/>
                <w:lang w:eastAsia="ru-RU"/>
              </w:rPr>
              <w:t>встроенно-пристро-енное</w:t>
            </w:r>
            <w:proofErr w:type="spellEnd"/>
            <w:proofErr w:type="gramEnd"/>
            <w:r w:rsidRPr="006B44BE">
              <w:rPr>
                <w:rFonts w:ascii="Times New Roman" w:eastAsia="Times New Roman" w:hAnsi="Times New Roman" w:cs="Times New Roman"/>
                <w:bCs/>
                <w:sz w:val="20"/>
                <w:szCs w:val="20"/>
                <w:lang w:eastAsia="ru-RU"/>
              </w:rPr>
              <w:t>. В сельских поселениях, как правило, при амбулатории и ФАП.</w:t>
            </w:r>
          </w:p>
        </w:tc>
      </w:tr>
      <w:tr w:rsidR="004A3E2C" w:rsidRPr="00336FAC" w:rsidTr="006B44BE">
        <w:trPr>
          <w:cantSplit/>
          <w:trHeight w:val="361"/>
          <w:jc w:val="center"/>
        </w:trPr>
        <w:tc>
          <w:tcPr>
            <w:tcW w:w="1854" w:type="dxa"/>
            <w:vMerge/>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roofErr w:type="spellStart"/>
            <w:proofErr w:type="gramStart"/>
            <w:r w:rsidRPr="006B44BE">
              <w:rPr>
                <w:rFonts w:ascii="Times New Roman" w:eastAsia="Times New Roman" w:hAnsi="Times New Roman" w:cs="Times New Roman"/>
                <w:bCs/>
                <w:sz w:val="20"/>
                <w:szCs w:val="20"/>
                <w:lang w:eastAsia="ru-RU"/>
              </w:rPr>
              <w:t>учреж-дение</w:t>
            </w:r>
            <w:proofErr w:type="spellEnd"/>
            <w:proofErr w:type="gramEnd"/>
          </w:p>
        </w:tc>
        <w:tc>
          <w:tcPr>
            <w:tcW w:w="1140" w:type="dxa"/>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10 тыс. жителей</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6,2 тыс. жителей</w:t>
            </w:r>
          </w:p>
        </w:tc>
        <w:tc>
          <w:tcPr>
            <w:tcW w:w="2332" w:type="dxa"/>
            <w:vMerge/>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407"/>
          <w:jc w:val="center"/>
        </w:trPr>
        <w:tc>
          <w:tcPr>
            <w:tcW w:w="1854"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50,0</w:t>
            </w:r>
          </w:p>
        </w:tc>
        <w:tc>
          <w:tcPr>
            <w:tcW w:w="1140" w:type="dxa"/>
            <w:gridSpan w:val="2"/>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w:t>
            </w:r>
          </w:p>
        </w:tc>
        <w:tc>
          <w:tcPr>
            <w:tcW w:w="2332" w:type="dxa"/>
            <w:vMerge/>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Молочные кухни (для детей до 1 </w:t>
            </w:r>
            <w:proofErr w:type="gramEnd"/>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порций в сутки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0,015 га на 1 тыс.</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Раздаточные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м2 общ</w:t>
            </w:r>
            <w:proofErr w:type="gramStart"/>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w:t>
            </w:r>
            <w:proofErr w:type="gramStart"/>
            <w:r w:rsidRPr="006B44BE">
              <w:rPr>
                <w:rFonts w:ascii="Times New Roman" w:eastAsia="Times New Roman" w:hAnsi="Times New Roman" w:cs="Times New Roman"/>
                <w:bCs/>
                <w:sz w:val="20"/>
                <w:szCs w:val="20"/>
                <w:lang w:eastAsia="ru-RU"/>
              </w:rPr>
              <w:t>п</w:t>
            </w:r>
            <w:proofErr w:type="gramEnd"/>
            <w:r w:rsidRPr="006B44BE">
              <w:rPr>
                <w:rFonts w:ascii="Times New Roman" w:eastAsia="Times New Roman" w:hAnsi="Times New Roman" w:cs="Times New Roman"/>
                <w:bCs/>
                <w:sz w:val="20"/>
                <w:szCs w:val="20"/>
                <w:lang w:eastAsia="ru-RU"/>
              </w:rPr>
              <w:t>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Центр </w:t>
            </w:r>
            <w:proofErr w:type="spellStart"/>
            <w:proofErr w:type="gramStart"/>
            <w:r w:rsidRPr="006B44BE">
              <w:rPr>
                <w:rFonts w:ascii="Times New Roman" w:eastAsia="Times New Roman" w:hAnsi="Times New Roman" w:cs="Times New Roman"/>
                <w:bCs/>
                <w:sz w:val="20"/>
                <w:szCs w:val="20"/>
                <w:lang w:eastAsia="ru-RU"/>
              </w:rPr>
              <w:t>социально-го</w:t>
            </w:r>
            <w:proofErr w:type="spellEnd"/>
            <w:proofErr w:type="gramEnd"/>
            <w:r w:rsidRPr="006B44BE">
              <w:rPr>
                <w:rFonts w:ascii="Times New Roman" w:eastAsia="Times New Roman" w:hAnsi="Times New Roman" w:cs="Times New Roman"/>
                <w:bCs/>
                <w:sz w:val="20"/>
                <w:szCs w:val="20"/>
                <w:lang w:eastAsia="ru-RU"/>
              </w:rPr>
              <w:t xml:space="preserve"> обслуживания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пенсионеров и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на городской округ, городское поселение или </w:t>
            </w:r>
            <w:proofErr w:type="gramStart"/>
            <w:r w:rsidRPr="006B44BE">
              <w:rPr>
                <w:rFonts w:ascii="Times New Roman" w:eastAsia="Times New Roman" w:hAnsi="Times New Roman" w:cs="Times New Roman"/>
                <w:bCs/>
                <w:sz w:val="20"/>
                <w:szCs w:val="20"/>
                <w:lang w:eastAsia="ru-RU"/>
              </w:rPr>
              <w:t>по</w:t>
            </w:r>
            <w:proofErr w:type="gramEnd"/>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из расчета 1 учреждение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E47387">
        <w:trPr>
          <w:cantSplit/>
          <w:trHeight w:val="1660"/>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Реабилитационные центры для детей и подростков с ограниченными возможностями</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наличии в городском округе или поселении менее 1,0 тыс.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детей с ограниченными возможностями создается 1 центр</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Отделения социальной помощи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встроено-пристроенные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Специализированные отделения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Отделения срочного социального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28"/>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6B44BE">
              <w:rPr>
                <w:rFonts w:ascii="Times New Roman" w:eastAsia="Times New Roman" w:hAnsi="Times New Roman" w:cs="Times New Roman"/>
                <w:bCs/>
                <w:sz w:val="20"/>
                <w:szCs w:val="20"/>
                <w:lang w:eastAsia="ru-RU"/>
              </w:rPr>
              <w:t>Специализирован-ный</w:t>
            </w:r>
            <w:proofErr w:type="spellEnd"/>
            <w:proofErr w:type="gramEnd"/>
            <w:r w:rsidRPr="006B44BE">
              <w:rPr>
                <w:rFonts w:ascii="Times New Roman" w:eastAsia="Times New Roman" w:hAnsi="Times New Roman" w:cs="Times New Roman"/>
                <w:bCs/>
                <w:sz w:val="20"/>
                <w:szCs w:val="20"/>
                <w:lang w:eastAsia="ru-RU"/>
              </w:rPr>
              <w:t xml:space="preserve"> дом-интернат для взрослых (</w:t>
            </w:r>
            <w:proofErr w:type="spellStart"/>
            <w:r w:rsidRPr="006B44BE">
              <w:rPr>
                <w:rFonts w:ascii="Times New Roman" w:eastAsia="Times New Roman" w:hAnsi="Times New Roman" w:cs="Times New Roman"/>
                <w:bCs/>
                <w:sz w:val="20"/>
                <w:szCs w:val="20"/>
                <w:lang w:eastAsia="ru-RU"/>
              </w:rPr>
              <w:t>психоневрологи-ческий</w:t>
            </w:r>
            <w:proofErr w:type="spellEnd"/>
            <w:r w:rsidRPr="006B44BE">
              <w:rPr>
                <w:rFonts w:ascii="Times New Roman" w:eastAsia="Times New Roman" w:hAnsi="Times New Roman" w:cs="Times New Roman"/>
                <w:bCs/>
                <w:sz w:val="20"/>
                <w:szCs w:val="20"/>
                <w:lang w:eastAsia="ru-RU"/>
              </w:rPr>
              <w:t>)</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 200 мест – 125</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200-400 мест – 100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Специальные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0,5</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ночного пребывания, социальные приюты, центры </w:t>
            </w:r>
            <w:proofErr w:type="spellStart"/>
            <w:r w:rsidRPr="006B44BE">
              <w:rPr>
                <w:rFonts w:ascii="Times New Roman" w:eastAsia="Times New Roman" w:hAnsi="Times New Roman" w:cs="Times New Roman"/>
                <w:bCs/>
                <w:sz w:val="20"/>
                <w:szCs w:val="20"/>
                <w:lang w:eastAsia="ru-RU"/>
              </w:rPr>
              <w:t>социал</w:t>
            </w:r>
            <w:proofErr w:type="gramStart"/>
            <w:r w:rsidRPr="006B44BE">
              <w:rPr>
                <w:rFonts w:ascii="Times New Roman" w:eastAsia="Times New Roman" w:hAnsi="Times New Roman" w:cs="Times New Roman"/>
                <w:bCs/>
                <w:sz w:val="20"/>
                <w:szCs w:val="20"/>
                <w:lang w:eastAsia="ru-RU"/>
              </w:rPr>
              <w:t>ь</w:t>
            </w:r>
            <w:proofErr w:type="spellEnd"/>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ной адаптации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4A3E2C" w:rsidRPr="00336FAC" w:rsidTr="006B44BE">
        <w:trPr>
          <w:cantSplit/>
          <w:trHeight w:val="811"/>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5,87</w:t>
            </w: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125-150</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условиях реконструкции размеры участков допускается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уменьшать, но не более чем на 25 %</w:t>
            </w:r>
          </w:p>
        </w:tc>
      </w:tr>
      <w:tr w:rsidR="004A3E2C" w:rsidRPr="00336FAC" w:rsidTr="006B44BE">
        <w:trPr>
          <w:cantSplit/>
          <w:trHeight w:val="451"/>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145-170</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630"/>
          <w:jc w:val="center"/>
        </w:trPr>
        <w:tc>
          <w:tcPr>
            <w:tcW w:w="1854"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3,1</w:t>
            </w:r>
          </w:p>
        </w:tc>
        <w:tc>
          <w:tcPr>
            <w:tcW w:w="2332"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размещении в границах города, допускается уменьшать размеры земельных участков, но не более чем на 10 %</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Санаторные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0,8</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Курортные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4"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Туристские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размещении в общественных центрах, размеры земельных участков допускается принимать по </w:t>
            </w:r>
            <w:proofErr w:type="gramStart"/>
            <w:r w:rsidRPr="006B44BE">
              <w:rPr>
                <w:rFonts w:ascii="Times New Roman" w:eastAsia="Times New Roman" w:hAnsi="Times New Roman" w:cs="Times New Roman"/>
                <w:bCs/>
                <w:sz w:val="20"/>
                <w:szCs w:val="20"/>
                <w:lang w:eastAsia="ru-RU"/>
              </w:rPr>
              <w:t>нормам</w:t>
            </w:r>
            <w:proofErr w:type="gramEnd"/>
            <w:r w:rsidRPr="006B44BE">
              <w:rPr>
                <w:rFonts w:ascii="Times New Roman" w:eastAsia="Times New Roman" w:hAnsi="Times New Roman" w:cs="Times New Roman"/>
                <w:bCs/>
                <w:sz w:val="20"/>
                <w:szCs w:val="20"/>
                <w:lang w:eastAsia="ru-RU"/>
              </w:rPr>
              <w:t xml:space="preserve"> установленным для коммунальных гостиниц</w:t>
            </w: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4"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1267"/>
          <w:jc w:val="center"/>
        </w:trPr>
        <w:tc>
          <w:tcPr>
            <w:tcW w:w="1854"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Загородные базы отдыха, турбазы</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выходного дня, </w:t>
            </w:r>
            <w:proofErr w:type="spellStart"/>
            <w:r w:rsidRPr="006B44BE">
              <w:rPr>
                <w:rFonts w:ascii="Times New Roman" w:eastAsia="Times New Roman" w:hAnsi="Times New Roman" w:cs="Times New Roman"/>
                <w:bCs/>
                <w:sz w:val="20"/>
                <w:szCs w:val="20"/>
                <w:lang w:eastAsia="ru-RU"/>
              </w:rPr>
              <w:t>рыболовно-охот-ничьи</w:t>
            </w:r>
            <w:proofErr w:type="spellEnd"/>
            <w:r w:rsidRPr="006B44BE">
              <w:rPr>
                <w:rFonts w:ascii="Times New Roman" w:eastAsia="Times New Roman" w:hAnsi="Times New Roman" w:cs="Times New Roman"/>
                <w:bCs/>
                <w:sz w:val="20"/>
                <w:szCs w:val="20"/>
                <w:lang w:eastAsia="ru-RU"/>
              </w:rPr>
              <w:t xml:space="preserve"> базы:</w:t>
            </w:r>
          </w:p>
        </w:tc>
        <w:tc>
          <w:tcPr>
            <w:tcW w:w="853"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ночлегом</w:t>
            </w: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10-15</w:t>
            </w:r>
          </w:p>
        </w:tc>
        <w:tc>
          <w:tcPr>
            <w:tcW w:w="2332" w:type="dxa"/>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без ночлега</w:t>
            </w: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72-112</w:t>
            </w:r>
          </w:p>
        </w:tc>
        <w:tc>
          <w:tcPr>
            <w:tcW w:w="2332"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5-9</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br w:type="page"/>
              <w:t>III. Учреждения культуры и искусства</w:t>
            </w:r>
          </w:p>
        </w:tc>
      </w:tr>
      <w:tr w:rsidR="00E47387"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В </w:t>
            </w:r>
            <w:r w:rsidRPr="00E47387">
              <w:rPr>
                <w:rFonts w:ascii="Times New Roman" w:eastAsia="Times New Roman" w:hAnsi="Times New Roman" w:cs="Times New Roman"/>
                <w:bCs/>
                <w:sz w:val="20"/>
                <w:szCs w:val="20"/>
                <w:lang w:eastAsia="ru-RU"/>
              </w:rPr>
              <w:t xml:space="preserve">административном центре муниципального района создается </w:t>
            </w:r>
            <w:proofErr w:type="spellStart"/>
            <w:r w:rsidRPr="00E47387">
              <w:rPr>
                <w:rFonts w:ascii="Times New Roman" w:eastAsia="Times New Roman" w:hAnsi="Times New Roman" w:cs="Times New Roman"/>
                <w:bCs/>
                <w:sz w:val="20"/>
                <w:szCs w:val="20"/>
                <w:lang w:eastAsia="ru-RU"/>
              </w:rPr>
              <w:t>межпоселенческие</w:t>
            </w:r>
            <w:proofErr w:type="spellEnd"/>
            <w:r w:rsidRPr="00E47387">
              <w:rPr>
                <w:rFonts w:ascii="Times New Roman" w:eastAsia="Times New Roman" w:hAnsi="Times New Roman" w:cs="Times New Roman"/>
                <w:bCs/>
                <w:sz w:val="20"/>
                <w:szCs w:val="20"/>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Удельный вес танцевальных залов, кинотеатров и клубов районного значения рекомендуется в размере 40-50%.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Минимальное число мест учреждений культуры и искусства принимать для крупных городов.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w:t>
            </w:r>
            <w:proofErr w:type="spellStart"/>
            <w:r w:rsidRPr="00E47387">
              <w:rPr>
                <w:rFonts w:ascii="Times New Roman" w:eastAsia="Times New Roman" w:hAnsi="Times New Roman" w:cs="Times New Roman"/>
                <w:bCs/>
                <w:sz w:val="20"/>
                <w:szCs w:val="20"/>
                <w:lang w:eastAsia="ru-RU"/>
              </w:rPr>
              <w:t>спортивно-зре-лищные</w:t>
            </w:r>
            <w:proofErr w:type="spellEnd"/>
            <w:r w:rsidRPr="00E47387">
              <w:rPr>
                <w:rFonts w:ascii="Times New Roman" w:eastAsia="Times New Roman" w:hAnsi="Times New Roman" w:cs="Times New Roman"/>
                <w:bCs/>
                <w:sz w:val="20"/>
                <w:szCs w:val="20"/>
                <w:lang w:eastAsia="ru-RU"/>
              </w:rPr>
              <w:t xml:space="preserve"> залы с искусственным льдом предусматривать, как правило, в городах – центрах систем расселения с числом </w:t>
            </w:r>
            <w:r w:rsidRPr="00E47387">
              <w:rPr>
                <w:rFonts w:ascii="Times New Roman" w:eastAsia="Times New Roman" w:hAnsi="Times New Roman" w:cs="Times New Roman"/>
                <w:bCs/>
                <w:sz w:val="20"/>
                <w:szCs w:val="20"/>
                <w:lang w:eastAsia="ru-RU"/>
              </w:rPr>
              <w:lastRenderedPageBreak/>
              <w:t>жителей свыше 100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Детские и юношеские библиотеки предусматриваются для городских населенных пунктов с числом жителей свыше 20 тыс. чел.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сельских поселениях детские библиотеки размещаются в административных центрах поселений с числом жителей свыше 1 тыс. чел.</w:t>
            </w:r>
          </w:p>
          <w:p w:rsidR="00E47387" w:rsidRPr="00336FAC" w:rsidRDefault="00E47387" w:rsidP="00E47387">
            <w:pPr>
              <w:widowControl w:val="0"/>
              <w:spacing w:after="0" w:line="260" w:lineRule="auto"/>
              <w:ind w:right="57"/>
              <w:jc w:val="both"/>
              <w:rPr>
                <w:rFonts w:ascii="Times New Roman" w:hAnsi="Times New Roman" w:cs="Times New Roman"/>
                <w:b/>
                <w:sz w:val="20"/>
                <w:szCs w:val="20"/>
              </w:rPr>
            </w:pPr>
            <w:r w:rsidRPr="00E47387">
              <w:rPr>
                <w:rFonts w:ascii="Times New Roman" w:eastAsia="Times New Roman" w:hAnsi="Times New Roman" w:cs="Times New Roman"/>
                <w:bCs/>
                <w:sz w:val="20"/>
                <w:szCs w:val="20"/>
                <w:lang w:eastAsia="ru-RU"/>
              </w:rPr>
              <w:t>Меньшую вместимость клубов следует принимать для больших и крупных поселений</w:t>
            </w: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Учреждения </w:t>
            </w:r>
            <w:proofErr w:type="spellStart"/>
            <w:r w:rsidRPr="00E47387">
              <w:rPr>
                <w:rFonts w:ascii="Times New Roman" w:eastAsia="Times New Roman" w:hAnsi="Times New Roman" w:cs="Times New Roman"/>
                <w:bCs/>
                <w:sz w:val="20"/>
                <w:szCs w:val="20"/>
                <w:lang w:eastAsia="ru-RU"/>
              </w:rPr>
              <w:t>культурно-досугового</w:t>
            </w:r>
            <w:proofErr w:type="spellEnd"/>
            <w:r w:rsidRPr="00E47387">
              <w:rPr>
                <w:rFonts w:ascii="Times New Roman" w:eastAsia="Times New Roman" w:hAnsi="Times New Roman" w:cs="Times New Roman"/>
                <w:bCs/>
                <w:sz w:val="20"/>
                <w:szCs w:val="20"/>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49"/>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w:t>
            </w:r>
          </w:p>
        </w:tc>
        <w:tc>
          <w:tcPr>
            <w:tcW w:w="853" w:type="dxa"/>
            <w:tcBorders>
              <w:top w:val="single" w:sz="2"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80</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100 тыс. чел.)</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83"/>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25-35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5-8</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pacing w:val="-2"/>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Выставочные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7"/>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Видеозалы</w:t>
            </w:r>
            <w:proofErr w:type="spellEnd"/>
            <w:r w:rsidRPr="00E47387">
              <w:rPr>
                <w:rFonts w:ascii="Times New Roman" w:eastAsia="Times New Roman" w:hAnsi="Times New Roman" w:cs="Times New Roman"/>
                <w:bCs/>
                <w:sz w:val="20"/>
                <w:szCs w:val="20"/>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спортивно-зрелищные залы, в том числе </w:t>
            </w:r>
            <w:proofErr w:type="gramStart"/>
            <w:r w:rsidRPr="00E47387">
              <w:rPr>
                <w:rFonts w:ascii="Times New Roman" w:eastAsia="Times New Roman" w:hAnsi="Times New Roman" w:cs="Times New Roman"/>
                <w:bCs/>
                <w:sz w:val="20"/>
                <w:szCs w:val="20"/>
                <w:lang w:eastAsia="ru-RU"/>
              </w:rPr>
              <w:t>с</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6-9</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81"/>
          <w:jc w:val="center"/>
        </w:trPr>
        <w:tc>
          <w:tcPr>
            <w:tcW w:w="1854" w:type="dxa"/>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Межпоселенческая</w:t>
            </w:r>
            <w:proofErr w:type="spellEnd"/>
            <w:r w:rsidRPr="00E47387">
              <w:rPr>
                <w:rFonts w:ascii="Times New Roman" w:eastAsia="Times New Roman" w:hAnsi="Times New Roman" w:cs="Times New Roman"/>
                <w:bCs/>
                <w:sz w:val="20"/>
                <w:szCs w:val="20"/>
                <w:lang w:eastAsia="ru-RU"/>
              </w:rPr>
              <w:t xml:space="preserve"> библиотека</w:t>
            </w:r>
          </w:p>
        </w:tc>
        <w:tc>
          <w:tcPr>
            <w:tcW w:w="853" w:type="dxa"/>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муниципальный район</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06"/>
          <w:jc w:val="center"/>
        </w:trPr>
        <w:tc>
          <w:tcPr>
            <w:tcW w:w="1854" w:type="dxa"/>
            <w:vMerge w:val="restart"/>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Общедоступная универсальная библиотека,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филиал </w:t>
            </w:r>
          </w:p>
        </w:tc>
        <w:tc>
          <w:tcPr>
            <w:tcW w:w="853"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0,1 (1 на 10 тыс. чел.)</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34"/>
          <w:jc w:val="center"/>
        </w:trPr>
        <w:tc>
          <w:tcPr>
            <w:tcW w:w="1854" w:type="dxa"/>
            <w:vMerge/>
            <w:tcBorders>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35"/>
          <w:jc w:val="center"/>
        </w:trPr>
        <w:tc>
          <w:tcPr>
            <w:tcW w:w="1854" w:type="dxa"/>
            <w:vMerge/>
            <w:tcBorders>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тыс. экземпляров</w:t>
            </w:r>
          </w:p>
        </w:tc>
        <w:tc>
          <w:tcPr>
            <w:tcW w:w="1140"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5-7</w:t>
            </w:r>
          </w:p>
        </w:tc>
        <w:tc>
          <w:tcPr>
            <w:tcW w:w="1140" w:type="dxa"/>
            <w:gridSpan w:val="2"/>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7-9</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11"/>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Детская библиотека </w:t>
            </w:r>
          </w:p>
        </w:tc>
        <w:tc>
          <w:tcPr>
            <w:tcW w:w="853"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5,5 тыс. детей</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     тыс. детей</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47"/>
          <w:jc w:val="center"/>
        </w:trPr>
        <w:tc>
          <w:tcPr>
            <w:tcW w:w="1854"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дошкольного и школьного возраста,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17 тыс. чел.</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возрасте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 15 до 24 лет</w:t>
            </w:r>
          </w:p>
        </w:tc>
        <w:tc>
          <w:tcPr>
            <w:tcW w:w="2332" w:type="dxa"/>
            <w:tcBorders>
              <w:top w:val="single" w:sz="4" w:space="0" w:color="auto"/>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 сельских поселений или их групп, тыс. чел.:</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0,2 до 1</w:t>
            </w:r>
          </w:p>
        </w:tc>
        <w:tc>
          <w:tcPr>
            <w:tcW w:w="853"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 300</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1 до 3</w:t>
            </w:r>
          </w:p>
        </w:tc>
        <w:tc>
          <w:tcPr>
            <w:tcW w:w="853" w:type="dxa"/>
            <w:tcBorders>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300-230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3 до 5</w:t>
            </w:r>
          </w:p>
        </w:tc>
        <w:tc>
          <w:tcPr>
            <w:tcW w:w="853" w:type="dxa"/>
            <w:tcBorders>
              <w:left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4"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230-190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5 до 10</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190-140</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Парк культуры</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объект</w:t>
            </w: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 (1 на 100 тыс</w:t>
            </w:r>
            <w:proofErr w:type="gramStart"/>
            <w:r w:rsidRPr="00E47387">
              <w:rPr>
                <w:rFonts w:ascii="Times New Roman" w:eastAsia="Times New Roman" w:hAnsi="Times New Roman" w:cs="Times New Roman"/>
                <w:bCs/>
                <w:sz w:val="20"/>
                <w:szCs w:val="20"/>
                <w:lang w:eastAsia="ru-RU"/>
              </w:rPr>
              <w:t>.ч</w:t>
            </w:r>
            <w:proofErr w:type="gramEnd"/>
            <w:r w:rsidRPr="00E47387">
              <w:rPr>
                <w:rFonts w:ascii="Times New Roman" w:eastAsia="Times New Roman" w:hAnsi="Times New Roman" w:cs="Times New Roman"/>
                <w:bCs/>
                <w:sz w:val="20"/>
                <w:szCs w:val="20"/>
                <w:lang w:eastAsia="ru-RU"/>
              </w:rPr>
              <w:t>ел.)</w:t>
            </w:r>
          </w:p>
        </w:tc>
        <w:tc>
          <w:tcPr>
            <w:tcW w:w="2332"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bottom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 Физкультурно-спортивные сооружения</w:t>
            </w:r>
          </w:p>
        </w:tc>
      </w:tr>
      <w:tr w:rsidR="004A3E2C" w:rsidRPr="00336FAC" w:rsidTr="00E47387">
        <w:trPr>
          <w:cantSplit/>
          <w:trHeight w:val="273"/>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Территория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плоскостных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сооружений</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Физкультурно-спортивные </w:t>
            </w:r>
            <w:proofErr w:type="spellStart"/>
            <w:proofErr w:type="gramStart"/>
            <w:r w:rsidRPr="00E47387">
              <w:rPr>
                <w:rFonts w:ascii="Times New Roman" w:hAnsi="Times New Roman" w:cs="Times New Roman"/>
                <w:sz w:val="20"/>
                <w:szCs w:val="20"/>
              </w:rPr>
              <w:t>соо-ружения</w:t>
            </w:r>
            <w:proofErr w:type="spellEnd"/>
            <w:proofErr w:type="gramEnd"/>
            <w:r w:rsidRPr="00E47387">
              <w:rPr>
                <w:rFonts w:ascii="Times New Roman" w:hAnsi="Times New Roman" w:cs="Times New Roman"/>
                <w:sz w:val="20"/>
                <w:szCs w:val="20"/>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Комплексы </w:t>
            </w:r>
            <w:proofErr w:type="spellStart"/>
            <w:r w:rsidRPr="00E47387">
              <w:rPr>
                <w:rFonts w:ascii="Times New Roman" w:hAnsi="Times New Roman" w:cs="Times New Roman"/>
                <w:sz w:val="20"/>
                <w:szCs w:val="20"/>
              </w:rPr>
              <w:t>физкультурно-оздо-ровительных</w:t>
            </w:r>
            <w:proofErr w:type="spellEnd"/>
            <w:r w:rsidRPr="00E47387">
              <w:rPr>
                <w:rFonts w:ascii="Times New Roman" w:hAnsi="Times New Roman" w:cs="Times New Roman"/>
                <w:sz w:val="20"/>
                <w:szCs w:val="20"/>
              </w:rPr>
              <w:t xml:space="preserve"> площадок предусматриваются в каждом поселении. В поселениях с числом жителей от 2 до 5 тыс. следует предусматривать один </w:t>
            </w:r>
            <w:proofErr w:type="spellStart"/>
            <w:r w:rsidRPr="00E47387">
              <w:rPr>
                <w:rFonts w:ascii="Times New Roman" w:hAnsi="Times New Roman" w:cs="Times New Roman"/>
                <w:sz w:val="20"/>
                <w:szCs w:val="20"/>
              </w:rPr>
              <w:t>спортив-ный</w:t>
            </w:r>
            <w:proofErr w:type="spellEnd"/>
            <w:r w:rsidRPr="00E47387">
              <w:rPr>
                <w:rFonts w:ascii="Times New Roman" w:hAnsi="Times New Roman" w:cs="Times New Roman"/>
                <w:sz w:val="20"/>
                <w:szCs w:val="20"/>
              </w:rPr>
              <w:t xml:space="preserve"> зал площадью 540 м</w:t>
            </w:r>
            <w:proofErr w:type="gramStart"/>
            <w:r w:rsidRPr="00E47387">
              <w:rPr>
                <w:rFonts w:ascii="Times New Roman" w:hAnsi="Times New Roman" w:cs="Times New Roman"/>
                <w:sz w:val="20"/>
                <w:szCs w:val="20"/>
              </w:rPr>
              <w:t>2</w:t>
            </w:r>
            <w:proofErr w:type="gramEnd"/>
            <w:r w:rsidRPr="00E47387">
              <w:rPr>
                <w:rFonts w:ascii="Times New Roman" w:hAnsi="Times New Roman" w:cs="Times New Roman"/>
                <w:sz w:val="20"/>
                <w:szCs w:val="20"/>
              </w:rPr>
              <w:t>.</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lastRenderedPageBreak/>
              <w:t>Доступность физкультурно-спортивных сооружений городского значения не должна превышать 30 мин.</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Долю </w:t>
            </w:r>
            <w:proofErr w:type="spellStart"/>
            <w:r w:rsidRPr="00E47387">
              <w:rPr>
                <w:rFonts w:ascii="Times New Roman" w:hAnsi="Times New Roman" w:cs="Times New Roman"/>
                <w:sz w:val="20"/>
                <w:szCs w:val="20"/>
              </w:rPr>
              <w:t>физкультурно-спортив-ных</w:t>
            </w:r>
            <w:proofErr w:type="spellEnd"/>
            <w:r w:rsidRPr="00E47387">
              <w:rPr>
                <w:rFonts w:ascii="Times New Roman" w:hAnsi="Times New Roman" w:cs="Times New Roman"/>
                <w:sz w:val="20"/>
                <w:szCs w:val="20"/>
              </w:rPr>
              <w:t xml:space="preserve"> сооружений, размещаемых в жилом районе, следует принимать от общей нормы</w:t>
            </w:r>
            <w:proofErr w:type="gramStart"/>
            <w:r w:rsidRPr="00E47387">
              <w:rPr>
                <w:rFonts w:ascii="Times New Roman" w:hAnsi="Times New Roman" w:cs="Times New Roman"/>
                <w:sz w:val="20"/>
                <w:szCs w:val="20"/>
              </w:rPr>
              <w:t xml:space="preserve">, %: </w:t>
            </w:r>
            <w:proofErr w:type="gramEnd"/>
            <w:r w:rsidRPr="00E47387">
              <w:rPr>
                <w:rFonts w:ascii="Times New Roman" w:hAnsi="Times New Roman" w:cs="Times New Roman"/>
                <w:sz w:val="20"/>
                <w:szCs w:val="20"/>
              </w:rPr>
              <w:t>территории – 35, спортивные залы – 50, бассейны - 45</w:t>
            </w:r>
          </w:p>
        </w:tc>
      </w:tr>
      <w:tr w:rsidR="004A3E2C"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площа-ди</w:t>
            </w:r>
            <w:proofErr w:type="spellEnd"/>
            <w:r w:rsidRPr="00E47387">
              <w:rPr>
                <w:rFonts w:ascii="Times New Roman" w:eastAsia="Times New Roman" w:hAnsi="Times New Roman" w:cs="Times New Roman"/>
                <w:bCs/>
                <w:sz w:val="20"/>
                <w:szCs w:val="20"/>
                <w:lang w:eastAsia="ru-RU"/>
              </w:rPr>
              <w:t xml:space="preserve"> пола зала</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350</w:t>
            </w:r>
          </w:p>
        </w:tc>
        <w:tc>
          <w:tcPr>
            <w:tcW w:w="2332"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но не менее </w:t>
            </w:r>
            <w:proofErr w:type="gramStart"/>
            <w:r w:rsidRPr="00E47387">
              <w:rPr>
                <w:rFonts w:ascii="Times New Roman" w:eastAsia="Times New Roman" w:hAnsi="Times New Roman" w:cs="Times New Roman"/>
                <w:bCs/>
                <w:sz w:val="20"/>
                <w:szCs w:val="20"/>
                <w:lang w:eastAsia="ru-RU"/>
              </w:rPr>
              <w:t>указанного</w:t>
            </w:r>
            <w:proofErr w:type="gramEnd"/>
            <w:r w:rsidRPr="00E47387">
              <w:rPr>
                <w:rFonts w:ascii="Times New Roman" w:eastAsia="Times New Roman" w:hAnsi="Times New Roman" w:cs="Times New Roman"/>
                <w:bCs/>
                <w:sz w:val="20"/>
                <w:szCs w:val="20"/>
                <w:lang w:eastAsia="ru-RU"/>
              </w:rPr>
              <w:t xml:space="preserve"> в примечании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общего пользования</w:t>
            </w:r>
          </w:p>
        </w:tc>
        <w:tc>
          <w:tcPr>
            <w:tcW w:w="853" w:type="dxa"/>
            <w:vMerge/>
            <w:tcBorders>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60-80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vMerge/>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roofErr w:type="spellStart"/>
            <w:proofErr w:type="gramStart"/>
            <w:r w:rsidRPr="00E47387">
              <w:rPr>
                <w:rFonts w:ascii="Times New Roman" w:eastAsia="Times New Roman" w:hAnsi="Times New Roman" w:cs="Times New Roman"/>
                <w:bCs/>
                <w:sz w:val="20"/>
                <w:szCs w:val="20"/>
                <w:lang w:eastAsia="ru-RU"/>
              </w:rPr>
              <w:t>специализиро-ванные</w:t>
            </w:r>
            <w:proofErr w:type="spellEnd"/>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190-220</w:t>
            </w:r>
          </w:p>
        </w:tc>
        <w:tc>
          <w:tcPr>
            <w:tcW w:w="2332" w:type="dxa"/>
            <w:vMerge/>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Спортивно-тренажерный зал повседневного обслуживания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r w:rsidRPr="00E47387">
              <w:rPr>
                <w:rFonts w:ascii="Times New Roman" w:eastAsia="Times New Roman" w:hAnsi="Times New Roman" w:cs="Times New Roman"/>
                <w:bCs/>
                <w:sz w:val="20"/>
                <w:szCs w:val="20"/>
                <w:lang w:eastAsia="ru-RU"/>
              </w:rPr>
              <w:t xml:space="preserve"> </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площади пола зала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1,5-1,0 га на объект</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Бассейн (открытый и </w:t>
            </w:r>
            <w:proofErr w:type="spellStart"/>
            <w:r w:rsidRPr="00E47387">
              <w:rPr>
                <w:rFonts w:ascii="Times New Roman" w:eastAsia="Times New Roman" w:hAnsi="Times New Roman" w:cs="Times New Roman"/>
                <w:bCs/>
                <w:sz w:val="20"/>
                <w:szCs w:val="20"/>
                <w:lang w:eastAsia="ru-RU"/>
              </w:rPr>
              <w:t>закрытыйобщего</w:t>
            </w:r>
            <w:proofErr w:type="spellEnd"/>
            <w:r w:rsidRPr="00E47387">
              <w:rPr>
                <w:rFonts w:ascii="Times New Roman" w:eastAsia="Times New Roman" w:hAnsi="Times New Roman" w:cs="Times New Roman"/>
                <w:bCs/>
                <w:sz w:val="20"/>
                <w:szCs w:val="20"/>
                <w:lang w:eastAsia="ru-RU"/>
              </w:rPr>
              <w:t xml:space="preserve"> </w:t>
            </w:r>
            <w:proofErr w:type="spellStart"/>
            <w:proofErr w:type="gramStart"/>
            <w:r w:rsidRPr="00E47387">
              <w:rPr>
                <w:rFonts w:ascii="Times New Roman" w:eastAsia="Times New Roman" w:hAnsi="Times New Roman" w:cs="Times New Roman"/>
                <w:bCs/>
                <w:sz w:val="20"/>
                <w:szCs w:val="20"/>
                <w:lang w:eastAsia="ru-RU"/>
              </w:rPr>
              <w:t>пользова</w:t>
            </w:r>
            <w:proofErr w:type="spell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ния</w:t>
            </w:r>
            <w:proofErr w:type="spellEnd"/>
            <w:proofErr w:type="gramEnd"/>
            <w:r w:rsidRPr="00E47387">
              <w:rPr>
                <w:rFonts w:ascii="Times New Roman" w:eastAsia="Times New Roman" w:hAnsi="Times New Roman" w:cs="Times New Roman"/>
                <w:bCs/>
                <w:sz w:val="20"/>
                <w:szCs w:val="20"/>
                <w:lang w:eastAsia="ru-RU"/>
              </w:rPr>
              <w:t>)</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зеркала воды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20-25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2332"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 Административно-деловые и хозяйственные учреждения</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При этажности здания:</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44-18,5;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13,5-11;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10,5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областных, городских, районных органов власти при этажности: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54-30;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Отделение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0,3-0,5 га</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городских населенных пунктах. В сельской местности может обслуживать комплекс сельских населенных пунктов </w:t>
            </w:r>
          </w:p>
        </w:tc>
      </w:tr>
      <w:tr w:rsidR="004A3E2C" w:rsidRPr="00336FAC" w:rsidTr="00E47387">
        <w:trPr>
          <w:cantSplit/>
          <w:trHeight w:val="1435"/>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 на проектирование или в     составе отделения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w:t>
            </w:r>
          </w:p>
        </w:tc>
        <w:tc>
          <w:tcPr>
            <w:tcW w:w="3109"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Возможно встроенно-пристроенное</w:t>
            </w:r>
          </w:p>
        </w:tc>
      </w:tr>
      <w:tr w:rsidR="004A3E2C" w:rsidRPr="00336FAC" w:rsidTr="00E47387">
        <w:trPr>
          <w:cantSplit/>
          <w:trHeight w:val="1238"/>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Пожарное депо</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депо,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2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автомобиля</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Рассчитывается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соответствии </w:t>
            </w:r>
            <w:proofErr w:type="gramStart"/>
            <w:r w:rsidRPr="00E47387">
              <w:rPr>
                <w:rFonts w:ascii="Times New Roman" w:eastAsia="Times New Roman" w:hAnsi="Times New Roman" w:cs="Times New Roman"/>
                <w:bCs/>
                <w:sz w:val="20"/>
                <w:szCs w:val="20"/>
                <w:lang w:eastAsia="ru-RU"/>
              </w:rPr>
              <w:t>с</w:t>
            </w:r>
            <w:proofErr w:type="gramEnd"/>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0,55-2,2 га на депо</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зависимости </w:t>
            </w:r>
            <w:proofErr w:type="gramStart"/>
            <w:r w:rsidRPr="00E47387">
              <w:rPr>
                <w:rFonts w:ascii="Times New Roman" w:eastAsia="Times New Roman" w:hAnsi="Times New Roman" w:cs="Times New Roman"/>
                <w:bCs/>
                <w:sz w:val="20"/>
                <w:szCs w:val="20"/>
                <w:lang w:eastAsia="ru-RU"/>
              </w:rPr>
              <w:t>от</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4539"/>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Отделение связи</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1140"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9-25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категориям)</w:t>
            </w:r>
          </w:p>
        </w:tc>
        <w:tc>
          <w:tcPr>
            <w:tcW w:w="1140" w:type="dxa"/>
            <w:gridSpan w:val="2"/>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0,5-6,0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Отделения связи микрорайона, жилого рай</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она, га, для </w:t>
            </w:r>
            <w:proofErr w:type="spellStart"/>
            <w:proofErr w:type="gramStart"/>
            <w:r w:rsidRPr="00E47387">
              <w:rPr>
                <w:rFonts w:ascii="Times New Roman" w:eastAsia="Times New Roman" w:hAnsi="Times New Roman" w:cs="Times New Roman"/>
                <w:bCs/>
                <w:sz w:val="20"/>
                <w:szCs w:val="20"/>
                <w:lang w:eastAsia="ru-RU"/>
              </w:rPr>
              <w:t>обслужива-емого</w:t>
            </w:r>
            <w:proofErr w:type="spellEnd"/>
            <w:proofErr w:type="gramEnd"/>
            <w:r w:rsidRPr="00E47387">
              <w:rPr>
                <w:rFonts w:ascii="Times New Roman" w:eastAsia="Times New Roman" w:hAnsi="Times New Roman" w:cs="Times New Roman"/>
                <w:bCs/>
                <w:sz w:val="20"/>
                <w:szCs w:val="20"/>
                <w:lang w:eastAsia="ru-RU"/>
              </w:rPr>
              <w:t xml:space="preserve"> населения,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IV-V (до 9 тыс. чел.) – 0,07-0,08;</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(9-18 тыс. чел.) – 0,09-0,1;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II-III (20-25 тыс. чел.) – 0,11-0,12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Отделения связи </w:t>
            </w:r>
            <w:proofErr w:type="spellStart"/>
            <w:r w:rsidRPr="00E47387">
              <w:rPr>
                <w:rFonts w:ascii="Times New Roman" w:eastAsia="Times New Roman" w:hAnsi="Times New Roman" w:cs="Times New Roman"/>
                <w:bCs/>
                <w:sz w:val="20"/>
                <w:szCs w:val="20"/>
                <w:lang w:eastAsia="ru-RU"/>
              </w:rPr>
              <w:t>сельс-кого</w:t>
            </w:r>
            <w:proofErr w:type="spellEnd"/>
            <w:r w:rsidRPr="00E47387">
              <w:rPr>
                <w:rFonts w:ascii="Times New Roman" w:eastAsia="Times New Roman" w:hAnsi="Times New Roman" w:cs="Times New Roman"/>
                <w:bCs/>
                <w:sz w:val="20"/>
                <w:szCs w:val="20"/>
                <w:lang w:eastAsia="ru-RU"/>
              </w:rPr>
              <w:t xml:space="preserve"> поселения, га, для обслуживаемого </w:t>
            </w:r>
            <w:proofErr w:type="spellStart"/>
            <w:r w:rsidRPr="00E47387">
              <w:rPr>
                <w:rFonts w:ascii="Times New Roman" w:eastAsia="Times New Roman" w:hAnsi="Times New Roman" w:cs="Times New Roman"/>
                <w:bCs/>
                <w:sz w:val="20"/>
                <w:szCs w:val="20"/>
                <w:lang w:eastAsia="ru-RU"/>
              </w:rPr>
              <w:t>нас</w:t>
            </w:r>
            <w:proofErr w:type="gramStart"/>
            <w:r w:rsidRPr="00E47387">
              <w:rPr>
                <w:rFonts w:ascii="Times New Roman" w:eastAsia="Times New Roman" w:hAnsi="Times New Roman" w:cs="Times New Roman"/>
                <w:bCs/>
                <w:sz w:val="20"/>
                <w:szCs w:val="20"/>
                <w:lang w:eastAsia="ru-RU"/>
              </w:rPr>
              <w:t>е</w:t>
            </w:r>
            <w:proofErr w:type="spellEnd"/>
            <w:r w:rsidRPr="00E47387">
              <w:rPr>
                <w:rFonts w:ascii="Times New Roman" w:eastAsia="Times New Roman" w:hAnsi="Times New Roman" w:cs="Times New Roman"/>
                <w:bCs/>
                <w:sz w:val="20"/>
                <w:szCs w:val="20"/>
                <w:lang w:eastAsia="ru-RU"/>
              </w:rPr>
              <w:t>-</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ления</w:t>
            </w:r>
            <w:proofErr w:type="spellEnd"/>
            <w:r w:rsidRPr="00E47387">
              <w:rPr>
                <w:rFonts w:ascii="Times New Roman" w:eastAsia="Times New Roman" w:hAnsi="Times New Roman" w:cs="Times New Roman"/>
                <w:bCs/>
                <w:sz w:val="20"/>
                <w:szCs w:val="20"/>
                <w:lang w:eastAsia="ru-RU"/>
              </w:rPr>
              <w:t>,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V-VI (0,5-2 тыс. чел.) – 0,3-0,35;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(2-6 тыс. чел.) – 0,4-0,45</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Размещение отделений, узлов связи, почтамтов, агентств</w:t>
            </w:r>
            <w:proofErr w:type="gramStart"/>
            <w:r w:rsidRPr="00E47387">
              <w:rPr>
                <w:rFonts w:ascii="Times New Roman" w:eastAsia="Times New Roman" w:hAnsi="Times New Roman" w:cs="Times New Roman"/>
                <w:bCs/>
                <w:sz w:val="20"/>
                <w:szCs w:val="20"/>
                <w:lang w:eastAsia="ru-RU"/>
              </w:rPr>
              <w:t xml:space="preserve"> Р</w:t>
            </w:r>
            <w:proofErr w:type="gramEnd"/>
            <w:r w:rsidRPr="00E47387">
              <w:rPr>
                <w:rFonts w:ascii="Times New Roman" w:eastAsia="Times New Roman" w:hAnsi="Times New Roman" w:cs="Times New Roman"/>
                <w:bCs/>
                <w:sz w:val="20"/>
                <w:szCs w:val="20"/>
                <w:lang w:eastAsia="ru-RU"/>
              </w:rPr>
              <w:t>ос</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член суда </w:t>
            </w:r>
            <w:proofErr w:type="gramStart"/>
            <w:r w:rsidRPr="00E47387">
              <w:rPr>
                <w:rFonts w:ascii="Times New Roman" w:eastAsia="Times New Roman" w:hAnsi="Times New Roman" w:cs="Times New Roman"/>
                <w:bCs/>
                <w:sz w:val="20"/>
                <w:szCs w:val="20"/>
                <w:lang w:eastAsia="ru-RU"/>
              </w:rPr>
              <w:t>на</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Районный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судья</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0,2-0,5 га на объект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Расположение предпочтительно в межрайонном центре</w:t>
            </w: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VI. Культовые объекты</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7,5 объектов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 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r>
    </w:tbl>
    <w:p w:rsidR="006805B6" w:rsidRPr="00336FAC" w:rsidRDefault="006805B6" w:rsidP="006805B6">
      <w:pPr>
        <w:pStyle w:val="Heading"/>
        <w:jc w:val="center"/>
        <w:rPr>
          <w:rFonts w:ascii="Times New Roman" w:hAnsi="Times New Roman" w:cs="Times New Roman"/>
          <w:b w:val="0"/>
          <w:sz w:val="20"/>
          <w:szCs w:val="20"/>
        </w:rPr>
      </w:pPr>
    </w:p>
    <w:p w:rsidR="006805B6" w:rsidRPr="0020491E" w:rsidRDefault="006805B6" w:rsidP="006805B6">
      <w:pPr>
        <w:pStyle w:val="Heading"/>
        <w:jc w:val="right"/>
        <w:rPr>
          <w:rFonts w:ascii="Times New Roman" w:hAnsi="Times New Roman" w:cs="Times New Roman"/>
          <w:b w:val="0"/>
          <w:sz w:val="28"/>
          <w:szCs w:val="28"/>
        </w:rPr>
      </w:pPr>
      <w:r w:rsidRPr="008002AC">
        <w:rPr>
          <w:rFonts w:ascii="Times New Roman" w:hAnsi="Times New Roman" w:cs="Times New Roman"/>
          <w:b w:val="0"/>
          <w:sz w:val="28"/>
          <w:szCs w:val="28"/>
        </w:rPr>
        <w:t>Таблица 2</w:t>
      </w:r>
    </w:p>
    <w:p w:rsidR="006805B6" w:rsidRPr="0020491E" w:rsidRDefault="006805B6" w:rsidP="006805B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Размеры земельных участков учреждений </w:t>
      </w:r>
    </w:p>
    <w:p w:rsidR="006805B6" w:rsidRPr="0020491E" w:rsidRDefault="006805B6" w:rsidP="006805B6">
      <w:pPr>
        <w:pStyle w:val="Heading"/>
        <w:spacing w:after="180"/>
        <w:jc w:val="center"/>
        <w:rPr>
          <w:rFonts w:ascii="Times New Roman" w:hAnsi="Times New Roman" w:cs="Times New Roman"/>
          <w:b w:val="0"/>
          <w:sz w:val="28"/>
          <w:szCs w:val="28"/>
        </w:rPr>
      </w:pPr>
      <w:r w:rsidRPr="0020491E">
        <w:rPr>
          <w:rFonts w:ascii="Times New Roman" w:hAnsi="Times New Roman" w:cs="Times New Roman"/>
          <w:b w:val="0"/>
          <w:sz w:val="28"/>
          <w:szCs w:val="28"/>
        </w:rPr>
        <w:t>начального профессионального образования</w:t>
      </w:r>
    </w:p>
    <w:tbl>
      <w:tblPr>
        <w:tblW w:w="10422" w:type="dxa"/>
        <w:jc w:val="center"/>
        <w:tblLayout w:type="fixed"/>
        <w:tblCellMar>
          <w:left w:w="70" w:type="dxa"/>
          <w:right w:w="70" w:type="dxa"/>
        </w:tblCellMar>
        <w:tblLook w:val="0000"/>
      </w:tblPr>
      <w:tblGrid>
        <w:gridCol w:w="4124"/>
        <w:gridCol w:w="1209"/>
        <w:gridCol w:w="1569"/>
        <w:gridCol w:w="1569"/>
        <w:gridCol w:w="1951"/>
      </w:tblGrid>
      <w:tr w:rsidR="006805B6" w:rsidRPr="00336FAC" w:rsidTr="006805B6">
        <w:trPr>
          <w:cantSplit/>
          <w:trHeight w:val="360"/>
          <w:tblHeader/>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Размеры земельных участков*, </w:t>
            </w:r>
            <w:proofErr w:type="gramStart"/>
            <w:r w:rsidRPr="0020491E">
              <w:rPr>
                <w:rFonts w:ascii="Times New Roman" w:eastAsia="Times New Roman" w:hAnsi="Times New Roman" w:cs="Times New Roman"/>
                <w:b/>
                <w:bCs/>
                <w:sz w:val="20"/>
                <w:szCs w:val="20"/>
                <w:lang w:eastAsia="ru-RU"/>
              </w:rPr>
              <w:t>га</w:t>
            </w:r>
            <w:proofErr w:type="gramEnd"/>
            <w:r w:rsidRPr="0020491E">
              <w:rPr>
                <w:rFonts w:ascii="Times New Roman" w:eastAsia="Times New Roman" w:hAnsi="Times New Roman" w:cs="Times New Roman"/>
                <w:b/>
                <w:bCs/>
                <w:sz w:val="20"/>
                <w:szCs w:val="20"/>
                <w:lang w:eastAsia="ru-RU"/>
              </w:rPr>
              <w:t xml:space="preserve">,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при вместимости учреждений</w:t>
            </w:r>
          </w:p>
        </w:tc>
      </w:tr>
      <w:tr w:rsidR="006805B6" w:rsidRPr="00336FAC" w:rsidTr="006805B6">
        <w:trPr>
          <w:cantSplit/>
          <w:trHeight w:val="312"/>
          <w:tblHeader/>
          <w:jc w:val="center"/>
        </w:trPr>
        <w:tc>
          <w:tcPr>
            <w:tcW w:w="4124" w:type="dxa"/>
            <w:vMerge/>
            <w:tcBorders>
              <w:left w:val="single" w:sz="6" w:space="0" w:color="auto"/>
              <w:bottom w:val="single" w:sz="6" w:space="0" w:color="auto"/>
              <w:right w:val="single" w:sz="6" w:space="0" w:color="auto"/>
            </w:tcBorders>
            <w:shd w:val="clear" w:color="auto" w:fill="CCFFCC"/>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600 – 1000 чел.</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rPr>
            </w:pPr>
            <w:r w:rsidRPr="00336FAC">
              <w:rPr>
                <w:rFonts w:ascii="Times New Roman" w:hAnsi="Times New Roman" w:cs="Times New Roman"/>
                <w:sz w:val="20"/>
                <w:szCs w:val="20"/>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Сельскохозяйственного профиля </w:t>
            </w:r>
            <w:r w:rsidRPr="00336FAC">
              <w:rPr>
                <w:rFonts w:ascii="Times New Roman" w:hAnsi="Times New Roman" w:cs="Times New Roman"/>
                <w:sz w:val="20"/>
                <w:szCs w:val="20"/>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3,7 - 4,6</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proofErr w:type="gramStart"/>
            <w:r w:rsidRPr="00336FAC">
              <w:rPr>
                <w:rFonts w:ascii="Times New Roman" w:hAnsi="Times New Roman" w:cs="Times New Roman"/>
                <w:sz w:val="20"/>
                <w:szCs w:val="20"/>
              </w:rPr>
              <w:t xml:space="preserve">Размещаемых в районах реконструкции </w:t>
            </w:r>
            <w:r w:rsidRPr="00336FAC">
              <w:rPr>
                <w:rFonts w:ascii="Times New Roman" w:hAnsi="Times New Roman" w:cs="Times New Roman"/>
                <w:sz w:val="20"/>
                <w:szCs w:val="20"/>
                <w:vertAlign w:val="superscript"/>
              </w:rPr>
              <w:t>2</w:t>
            </w:r>
            <w:proofErr w:type="gramEnd"/>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1,9 - 3,7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Гуманитарного профиля </w:t>
            </w:r>
            <w:r w:rsidRPr="00336FAC">
              <w:rPr>
                <w:rFonts w:ascii="Times New Roman" w:hAnsi="Times New Roman" w:cs="Times New Roman"/>
                <w:sz w:val="20"/>
                <w:szCs w:val="20"/>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2,6 - 3,7</w:t>
            </w:r>
          </w:p>
        </w:tc>
      </w:tr>
    </w:tbl>
    <w:p w:rsidR="006805B6" w:rsidRPr="00336FAC" w:rsidRDefault="006805B6" w:rsidP="006805B6">
      <w:pPr>
        <w:spacing w:before="120"/>
        <w:ind w:firstLine="284"/>
        <w:rPr>
          <w:rFonts w:ascii="Times New Roman" w:hAnsi="Times New Roman" w:cs="Times New Roman"/>
          <w:b/>
          <w:sz w:val="20"/>
          <w:szCs w:val="20"/>
        </w:rPr>
      </w:pPr>
      <w:r w:rsidRPr="00336FAC">
        <w:rPr>
          <w:rFonts w:ascii="Times New Roman" w:hAnsi="Times New Roman" w:cs="Times New Roman"/>
          <w:sz w:val="20"/>
          <w:szCs w:val="20"/>
        </w:rPr>
        <w:t>* В указанные размеры участков не входят участки общежитий, опытных полей и учебных полигонов.</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1</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увеличение, но не более чем на 50 %.</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lastRenderedPageBreak/>
        <w:t>2</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сокращать, но не более чем на 50 %.</w:t>
      </w:r>
    </w:p>
    <w:p w:rsidR="006805B6" w:rsidRPr="00336FAC" w:rsidRDefault="006805B6" w:rsidP="006805B6">
      <w:pPr>
        <w:ind w:firstLine="284"/>
        <w:rPr>
          <w:rFonts w:ascii="Times New Roman" w:hAnsi="Times New Roman" w:cs="Times New Roman"/>
          <w:b/>
          <w:sz w:val="20"/>
          <w:szCs w:val="20"/>
        </w:rPr>
      </w:pPr>
      <w:r w:rsidRPr="00336FAC">
        <w:rPr>
          <w:rFonts w:ascii="Times New Roman" w:hAnsi="Times New Roman" w:cs="Times New Roman"/>
          <w:sz w:val="20"/>
          <w:szCs w:val="20"/>
          <w:vertAlign w:val="superscript"/>
        </w:rPr>
        <w:t>3</w:t>
      </w:r>
      <w:proofErr w:type="gramStart"/>
      <w:r w:rsidRPr="00336FAC">
        <w:rPr>
          <w:rFonts w:ascii="Times New Roman" w:hAnsi="Times New Roman" w:cs="Times New Roman"/>
          <w:sz w:val="20"/>
          <w:szCs w:val="20"/>
        </w:rPr>
        <w:t xml:space="preserve"> Д</w:t>
      </w:r>
      <w:proofErr w:type="gramEnd"/>
      <w:r w:rsidRPr="00336FAC">
        <w:rPr>
          <w:rFonts w:ascii="Times New Roman" w:hAnsi="Times New Roman" w:cs="Times New Roman"/>
          <w:sz w:val="20"/>
          <w:szCs w:val="20"/>
        </w:rPr>
        <w:t>опускается сокращать, но не более чем на 30 %.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Нормы расчета учреждений и предприятий обслуживания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их размещение, размеры земельных участков</w:t>
      </w:r>
    </w:p>
    <w:p w:rsidR="006805B6" w:rsidRPr="0020491E" w:rsidRDefault="0020491E" w:rsidP="006805B6">
      <w:pPr>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sidR="006805B6" w:rsidRPr="0020491E">
        <w:rPr>
          <w:rFonts w:ascii="Times New Roman" w:hAnsi="Times New Roman" w:cs="Times New Roman"/>
          <w:sz w:val="28"/>
          <w:szCs w:val="28"/>
        </w:rPr>
        <w:t>3</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595"/>
      </w:tblGrid>
      <w:tr w:rsidR="006805B6" w:rsidRPr="00336FAC" w:rsidTr="006805B6">
        <w:trPr>
          <w:cantSplit/>
          <w:tblHeader/>
          <w:jc w:val="center"/>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Учреждения,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предприятия,</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сооружения,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единицы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57"/>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Рекомендуемая обеспеченность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Размеры земельных участков, м</w:t>
            </w:r>
            <w:proofErr w:type="gramStart"/>
            <w:r w:rsidRPr="0020491E">
              <w:rPr>
                <w:rFonts w:ascii="Times New Roman" w:eastAsia="Times New Roman" w:hAnsi="Times New Roman" w:cs="Times New Roman"/>
                <w:b/>
                <w:bCs/>
                <w:sz w:val="20"/>
                <w:szCs w:val="20"/>
                <w:lang w:eastAsia="ru-RU"/>
              </w:rPr>
              <w:t>2</w:t>
            </w:r>
            <w:proofErr w:type="gramEnd"/>
            <w:r w:rsidRPr="0020491E">
              <w:rPr>
                <w:rFonts w:ascii="Times New Roman" w:eastAsia="Times New Roman" w:hAnsi="Times New Roman" w:cs="Times New Roman"/>
                <w:b/>
                <w:bCs/>
                <w:sz w:val="20"/>
                <w:szCs w:val="20"/>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Размещение</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Радиус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обслуживания, </w:t>
            </w:r>
            <w:proofErr w:type="gramStart"/>
            <w:r w:rsidRPr="0020491E">
              <w:rPr>
                <w:rFonts w:ascii="Times New Roman" w:eastAsia="Times New Roman" w:hAnsi="Times New Roman" w:cs="Times New Roman"/>
                <w:b/>
                <w:bCs/>
                <w:sz w:val="20"/>
                <w:szCs w:val="20"/>
                <w:lang w:eastAsia="ru-RU"/>
              </w:rPr>
              <w:t>м</w:t>
            </w:r>
            <w:proofErr w:type="gramEnd"/>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микрорайона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Дошкольные организации,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45-53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до 100 мест – 40, свыше 100 мест – 35, в комплексе свыше 500 мест – 30.</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28"/>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300</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Общеобразовательные учреждения, 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90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свыше 300 мест - 50 (с учетом площади застройки).</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Начальная школа, начальная школа – детский сад, начальная школа в составе полной школы в микрорайоне.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с углубленным изучением отдельных предметов, гимназии, лицеем (с 8 или 10 класса) – в жилом районе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Отделения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IV-V группы – до 9 тыс. жит</w:t>
            </w:r>
            <w:proofErr w:type="gramStart"/>
            <w:r w:rsidRPr="0020491E">
              <w:rPr>
                <w:rFonts w:ascii="Times New Roman" w:eastAsia="Times New Roman" w:hAnsi="Times New Roman" w:cs="Times New Roman"/>
                <w:bCs/>
                <w:sz w:val="20"/>
                <w:szCs w:val="20"/>
                <w:lang w:eastAsia="ru-RU"/>
              </w:rPr>
              <w:t>е-</w:t>
            </w:r>
            <w:proofErr w:type="gramEnd"/>
            <w:r w:rsidRPr="0020491E">
              <w:rPr>
                <w:rFonts w:ascii="Times New Roman" w:eastAsia="Times New Roman" w:hAnsi="Times New Roman" w:cs="Times New Roman"/>
                <w:bCs/>
                <w:sz w:val="20"/>
                <w:szCs w:val="20"/>
                <w:lang w:eastAsia="ru-RU"/>
              </w:rPr>
              <w:t xml:space="preserve"> 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III группы – до 18 - " -,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II группы – 20-25 - " -</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0,07 – 0,12 га</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w:t>
            </w:r>
            <w:proofErr w:type="gramStart"/>
            <w:r w:rsidRPr="0020491E">
              <w:rPr>
                <w:rFonts w:ascii="Times New Roman" w:eastAsia="Times New Roman" w:hAnsi="Times New Roman" w:cs="Times New Roman"/>
                <w:bCs/>
                <w:sz w:val="20"/>
                <w:szCs w:val="20"/>
                <w:lang w:eastAsia="ru-RU"/>
              </w:rPr>
              <w:t>для</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досуга 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любительской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деятельности,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для </w:t>
            </w:r>
            <w:r w:rsidRPr="0020491E">
              <w:rPr>
                <w:rFonts w:ascii="Times New Roman" w:eastAsia="Times New Roman" w:hAnsi="Times New Roman" w:cs="Times New Roman"/>
                <w:bCs/>
                <w:sz w:val="20"/>
                <w:szCs w:val="20"/>
                <w:lang w:eastAsia="ru-RU"/>
              </w:rPr>
              <w:lastRenderedPageBreak/>
              <w:t>физкультурно-оздоровительных занятий населения,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 xml:space="preserve">30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lastRenderedPageBreak/>
              <w:t xml:space="preserve">(с восполнением до 70-80 за счет использования спортивных </w:t>
            </w:r>
            <w:proofErr w:type="gramEnd"/>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залов школ во </w:t>
            </w:r>
            <w:proofErr w:type="gramStart"/>
            <w:r w:rsidRPr="0020491E">
              <w:rPr>
                <w:rFonts w:ascii="Times New Roman" w:eastAsia="Times New Roman" w:hAnsi="Times New Roman" w:cs="Times New Roman"/>
                <w:bCs/>
                <w:sz w:val="20"/>
                <w:szCs w:val="20"/>
                <w:lang w:eastAsia="ru-RU"/>
              </w:rPr>
              <w:t>внеурочное</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стоящие, </w:t>
            </w:r>
            <w:r w:rsidRPr="0020491E">
              <w:rPr>
                <w:rFonts w:ascii="Times New Roman" w:eastAsia="Times New Roman" w:hAnsi="Times New Roman" w:cs="Times New Roman"/>
                <w:bCs/>
                <w:sz w:val="20"/>
                <w:szCs w:val="20"/>
                <w:lang w:eastAsia="ru-RU"/>
              </w:rPr>
              <w:lastRenderedPageBreak/>
              <w:t>встроенные (до 150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Опорный пункт охраны порядка,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местах массового пребывания людей – центрах обслуживания</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700</w:t>
            </w:r>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жилого 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8</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trHeight w:val="1270"/>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Определяется органами здравоохранения,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Станции скорой и неотложной медицинской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помощи,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0,05 га на 1 автомобиль, но не менее 0,1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15-минутной доступности автомобиля до пациента</w:t>
            </w:r>
          </w:p>
        </w:tc>
      </w:tr>
      <w:tr w:rsidR="006805B6" w:rsidRPr="00336FAC" w:rsidTr="006805B6">
        <w:trPr>
          <w:trHeight w:val="2491"/>
          <w:jc w:val="center"/>
        </w:trPr>
        <w:tc>
          <w:tcPr>
            <w:tcW w:w="1767"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Диспансеры (противотуберкулезные, онкологические, </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spellStart"/>
            <w:proofErr w:type="gramStart"/>
            <w:r w:rsidRPr="0020491E">
              <w:rPr>
                <w:rFonts w:ascii="Times New Roman" w:eastAsia="Times New Roman" w:hAnsi="Times New Roman" w:cs="Times New Roman"/>
                <w:bCs/>
                <w:sz w:val="20"/>
                <w:szCs w:val="20"/>
                <w:lang w:eastAsia="ru-RU"/>
              </w:rPr>
              <w:t>кожновенерологические</w:t>
            </w:r>
            <w:proofErr w:type="spellEnd"/>
            <w:r w:rsidRPr="0020491E">
              <w:rPr>
                <w:rFonts w:ascii="Times New Roman" w:eastAsia="Times New Roman" w:hAnsi="Times New Roman" w:cs="Times New Roman"/>
                <w:bCs/>
                <w:sz w:val="20"/>
                <w:szCs w:val="20"/>
                <w:lang w:eastAsia="ru-RU"/>
              </w:rPr>
              <w:t>, психоневрологические, наркологические), объект</w:t>
            </w:r>
            <w:proofErr w:type="gramEnd"/>
          </w:p>
        </w:tc>
        <w:tc>
          <w:tcPr>
            <w:tcW w:w="1644"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1 на 200-250 тыс. жителей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или 3 койки на 1000 жителей</w:t>
            </w:r>
          </w:p>
        </w:tc>
        <w:tc>
          <w:tcPr>
            <w:tcW w:w="2488"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Больничные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11,1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Территориальные центры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от 80 до 125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Радиус обслуживания 2,5 км, размещение на расстоянии не менее 300 м от промышленных предприятий, магистралей, железнодорожных путей, а также </w:t>
            </w:r>
            <w:proofErr w:type="spellStart"/>
            <w:proofErr w:type="gramStart"/>
            <w:r w:rsidRPr="0020491E">
              <w:rPr>
                <w:rFonts w:ascii="Times New Roman" w:eastAsia="Times New Roman" w:hAnsi="Times New Roman" w:cs="Times New Roman"/>
                <w:bCs/>
                <w:sz w:val="20"/>
                <w:szCs w:val="20"/>
                <w:lang w:eastAsia="ru-RU"/>
              </w:rPr>
              <w:t>дру-гих</w:t>
            </w:r>
            <w:proofErr w:type="spellEnd"/>
            <w:proofErr w:type="gramEnd"/>
            <w:r w:rsidRPr="0020491E">
              <w:rPr>
                <w:rFonts w:ascii="Times New Roman" w:eastAsia="Times New Roman" w:hAnsi="Times New Roman" w:cs="Times New Roman"/>
                <w:bCs/>
                <w:sz w:val="20"/>
                <w:szCs w:val="20"/>
                <w:lang w:eastAsia="ru-RU"/>
              </w:rPr>
              <w:t xml:space="preserve"> источников повышенного шума, загрязнения воздуха и почв</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2,2</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w:t>
            </w:r>
            <w:proofErr w:type="gramStart"/>
            <w:r w:rsidRPr="0020491E">
              <w:rPr>
                <w:rFonts w:ascii="Times New Roman" w:eastAsia="Times New Roman" w:hAnsi="Times New Roman" w:cs="Times New Roman"/>
                <w:bCs/>
                <w:sz w:val="20"/>
                <w:szCs w:val="20"/>
                <w:lang w:eastAsia="ru-RU"/>
              </w:rPr>
              <w:t>стоящие</w:t>
            </w:r>
            <w:proofErr w:type="gramEnd"/>
            <w:r w:rsidRPr="0020491E">
              <w:rPr>
                <w:rFonts w:ascii="Times New Roman" w:eastAsia="Times New Roman" w:hAnsi="Times New Roman" w:cs="Times New Roman"/>
                <w:bCs/>
                <w:sz w:val="20"/>
                <w:szCs w:val="20"/>
                <w:lang w:eastAsia="ru-RU"/>
              </w:rPr>
              <w:t xml:space="preserve"> на обособленных участках</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радиуса обслуживания пожарных депо</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Спортивные залы,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60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Плавательные бассейны,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20-25</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Детские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с НПБ 101-95,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0,55-2,2 га на депо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зависимости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Рассчитывается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w:t>
            </w:r>
            <w:proofErr w:type="gramStart"/>
            <w:r w:rsidRPr="0020491E">
              <w:rPr>
                <w:rFonts w:ascii="Times New Roman" w:eastAsia="Times New Roman" w:hAnsi="Times New Roman" w:cs="Times New Roman"/>
                <w:bCs/>
                <w:sz w:val="20"/>
                <w:szCs w:val="20"/>
                <w:lang w:eastAsia="ru-RU"/>
              </w:rPr>
              <w:t>с</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r>
    </w:tbl>
    <w:p w:rsidR="0027251F" w:rsidRDefault="0027251F" w:rsidP="006805B6">
      <w:pPr>
        <w:spacing w:before="120"/>
        <w:ind w:firstLine="709"/>
        <w:rPr>
          <w:rFonts w:ascii="Times New Roman" w:hAnsi="Times New Roman" w:cs="Times New Roman"/>
          <w:i/>
          <w:iCs/>
          <w:spacing w:val="40"/>
          <w:sz w:val="20"/>
          <w:szCs w:val="20"/>
        </w:rPr>
      </w:pPr>
    </w:p>
    <w:p w:rsidR="006805B6" w:rsidRPr="00336FAC" w:rsidRDefault="006805B6" w:rsidP="006805B6">
      <w:pPr>
        <w:spacing w:before="120"/>
        <w:ind w:firstLine="709"/>
        <w:rPr>
          <w:rFonts w:ascii="Times New Roman" w:hAnsi="Times New Roman" w:cs="Times New Roman"/>
          <w:b/>
          <w:i/>
          <w:iCs/>
          <w:spacing w:val="40"/>
          <w:sz w:val="20"/>
          <w:szCs w:val="20"/>
        </w:rPr>
      </w:pPr>
      <w:r w:rsidRPr="00336FAC">
        <w:rPr>
          <w:rFonts w:ascii="Times New Roman" w:hAnsi="Times New Roman" w:cs="Times New Roman"/>
          <w:i/>
          <w:iCs/>
          <w:spacing w:val="40"/>
          <w:sz w:val="20"/>
          <w:szCs w:val="20"/>
        </w:rPr>
        <w:lastRenderedPageBreak/>
        <w:t>Примечания:</w:t>
      </w:r>
    </w:p>
    <w:p w:rsidR="006805B6" w:rsidRPr="00336FAC" w:rsidRDefault="006805B6" w:rsidP="006805B6">
      <w:pPr>
        <w:ind w:firstLine="709"/>
        <w:rPr>
          <w:rFonts w:ascii="Times New Roman" w:hAnsi="Times New Roman" w:cs="Times New Roman"/>
          <w:b/>
          <w:sz w:val="20"/>
          <w:szCs w:val="20"/>
        </w:rPr>
      </w:pPr>
      <w:r w:rsidRPr="00336FAC">
        <w:rPr>
          <w:rFonts w:ascii="Times New Roman" w:hAnsi="Times New Roman" w:cs="Times New Roman"/>
          <w:sz w:val="20"/>
          <w:szCs w:val="20"/>
        </w:rP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6805B6" w:rsidRPr="001A1018" w:rsidRDefault="006805B6" w:rsidP="006805B6">
      <w:pPr>
        <w:pStyle w:val="aff0"/>
        <w:widowControl w:val="0"/>
        <w:spacing w:before="0" w:beforeAutospacing="0" w:after="0" w:afterAutospacing="0" w:line="239" w:lineRule="auto"/>
        <w:ind w:firstLine="709"/>
        <w:jc w:val="both"/>
      </w:pP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 xml:space="preserve">Для объектов, не указанных в таблицах </w:t>
      </w:r>
      <w:r w:rsidR="008002AC" w:rsidRPr="008002AC">
        <w:rPr>
          <w:sz w:val="28"/>
          <w:szCs w:val="28"/>
        </w:rPr>
        <w:t xml:space="preserve">1, 2, </w:t>
      </w:r>
      <w:r w:rsidRPr="008002AC">
        <w:rPr>
          <w:sz w:val="28"/>
          <w:szCs w:val="28"/>
        </w:rPr>
        <w:t>3, расчетные данные следует устанавливать в задании на проектирование.</w:t>
      </w:r>
    </w:p>
    <w:p w:rsidR="006805B6" w:rsidRPr="008002AC" w:rsidRDefault="008002AC" w:rsidP="006805B6">
      <w:pPr>
        <w:pStyle w:val="aff0"/>
        <w:widowControl w:val="0"/>
        <w:spacing w:before="0" w:beforeAutospacing="0" w:after="0" w:afterAutospacing="0" w:line="239" w:lineRule="auto"/>
        <w:ind w:firstLine="709"/>
        <w:jc w:val="both"/>
        <w:rPr>
          <w:sz w:val="28"/>
          <w:szCs w:val="28"/>
        </w:rPr>
      </w:pPr>
      <w:r w:rsidRPr="008002AC">
        <w:rPr>
          <w:sz w:val="28"/>
          <w:szCs w:val="28"/>
        </w:rPr>
        <w:t>1.</w:t>
      </w:r>
      <w:r w:rsidR="006805B6" w:rsidRPr="008002AC">
        <w:rPr>
          <w:sz w:val="28"/>
          <w:szCs w:val="28"/>
        </w:rPr>
        <w:t xml:space="preserve"> </w:t>
      </w:r>
      <w:proofErr w:type="gramStart"/>
      <w:r w:rsidR="006805B6" w:rsidRPr="008002AC">
        <w:rPr>
          <w:sz w:val="28"/>
          <w:szCs w:val="28"/>
        </w:rPr>
        <w:t xml:space="preserve">При определении количества, состава и вместимости зданий,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w:t>
      </w:r>
      <w:r w:rsidR="006805B6" w:rsidRPr="008002AC">
        <w:rPr>
          <w:bCs/>
          <w:spacing w:val="-2"/>
          <w:sz w:val="28"/>
          <w:szCs w:val="28"/>
        </w:rPr>
        <w:t>исторических поселениях</w:t>
      </w:r>
      <w:r w:rsidR="006805B6" w:rsidRPr="008002AC">
        <w:rPr>
          <w:spacing w:val="-2"/>
          <w:sz w:val="28"/>
          <w:szCs w:val="28"/>
        </w:rPr>
        <w:t xml:space="preserve"> необходимо учитывать также туристов, в сельских</w:t>
      </w:r>
      <w:proofErr w:type="gramEnd"/>
      <w:r w:rsidR="006805B6" w:rsidRPr="008002AC">
        <w:rPr>
          <w:spacing w:val="-2"/>
          <w:sz w:val="28"/>
          <w:szCs w:val="28"/>
        </w:rPr>
        <w:t xml:space="preserve"> населенных </w:t>
      </w:r>
      <w:proofErr w:type="gramStart"/>
      <w:r w:rsidR="006805B6" w:rsidRPr="008002AC">
        <w:rPr>
          <w:spacing w:val="-2"/>
          <w:sz w:val="28"/>
          <w:szCs w:val="28"/>
        </w:rPr>
        <w:t>пунктах</w:t>
      </w:r>
      <w:proofErr w:type="gramEnd"/>
      <w:r w:rsidR="006805B6" w:rsidRPr="008002AC">
        <w:rPr>
          <w:spacing w:val="-2"/>
          <w:sz w:val="28"/>
          <w:szCs w:val="28"/>
        </w:rPr>
        <w:t xml:space="preserve"> –</w:t>
      </w:r>
      <w:r w:rsidR="006805B6" w:rsidRPr="008002AC">
        <w:rPr>
          <w:sz w:val="28"/>
          <w:szCs w:val="28"/>
        </w:rPr>
        <w:t xml:space="preserve"> сезонное население.</w:t>
      </w: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6805B6" w:rsidRPr="008002AC" w:rsidRDefault="008002AC" w:rsidP="006805B6">
      <w:pPr>
        <w:pStyle w:val="aff0"/>
        <w:widowControl w:val="0"/>
        <w:spacing w:before="0" w:beforeAutospacing="0" w:after="0" w:afterAutospacing="0"/>
        <w:ind w:firstLine="709"/>
        <w:jc w:val="both"/>
        <w:rPr>
          <w:sz w:val="28"/>
          <w:szCs w:val="28"/>
        </w:rPr>
      </w:pPr>
      <w:r w:rsidRPr="008002AC">
        <w:rPr>
          <w:sz w:val="28"/>
          <w:szCs w:val="28"/>
        </w:rPr>
        <w:t>2.</w:t>
      </w:r>
      <w:r w:rsidR="006805B6" w:rsidRPr="008002AC">
        <w:rPr>
          <w:sz w:val="28"/>
          <w:szCs w:val="28"/>
        </w:rPr>
        <w:t xml:space="preserve"> Интенсивность использования объектов социального обслуживания определяется видами объектов и регламентируется параметрами, приведенными в таблице 21 настоящих нормативов.</w:t>
      </w:r>
    </w:p>
    <w:p w:rsidR="006805B6" w:rsidRPr="008002AC" w:rsidRDefault="006805B6"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Интенсивность использования </w:t>
      </w:r>
      <w:r w:rsidRPr="008002AC">
        <w:rPr>
          <w:sz w:val="28"/>
          <w:szCs w:val="28"/>
        </w:rPr>
        <w:t xml:space="preserve">объектов социального обслуживания </w:t>
      </w:r>
      <w:r w:rsidRPr="008002AC">
        <w:rPr>
          <w:spacing w:val="-2"/>
          <w:sz w:val="28"/>
          <w:szCs w:val="28"/>
        </w:rPr>
        <w:t xml:space="preserve">характеризуется </w:t>
      </w:r>
      <w:r w:rsidRPr="008002AC">
        <w:rPr>
          <w:sz w:val="28"/>
          <w:szCs w:val="28"/>
        </w:rPr>
        <w:t xml:space="preserve">плотностью застройки и процентом </w:t>
      </w:r>
      <w:proofErr w:type="spellStart"/>
      <w:r w:rsidRPr="008002AC">
        <w:rPr>
          <w:sz w:val="28"/>
          <w:szCs w:val="28"/>
        </w:rPr>
        <w:t>застроенности</w:t>
      </w:r>
      <w:proofErr w:type="spellEnd"/>
      <w:r w:rsidRPr="008002AC">
        <w:rPr>
          <w:sz w:val="28"/>
          <w:szCs w:val="28"/>
        </w:rPr>
        <w:t xml:space="preserve"> территории</w:t>
      </w:r>
      <w:r w:rsidRPr="008002AC">
        <w:rPr>
          <w:spacing w:val="-2"/>
          <w:sz w:val="28"/>
          <w:szCs w:val="28"/>
        </w:rPr>
        <w:t>.</w:t>
      </w:r>
    </w:p>
    <w:p w:rsidR="006805B6" w:rsidRPr="008002AC" w:rsidRDefault="008002AC"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3.</w:t>
      </w:r>
      <w:r w:rsidR="006805B6" w:rsidRPr="008002AC">
        <w:rPr>
          <w:spacing w:val="-2"/>
          <w:sz w:val="28"/>
          <w:szCs w:val="28"/>
        </w:rPr>
        <w:t xml:space="preserve"> </w:t>
      </w:r>
      <w:r w:rsidR="006805B6" w:rsidRPr="008002AC">
        <w:rPr>
          <w:sz w:val="28"/>
          <w:szCs w:val="28"/>
        </w:rPr>
        <w:t xml:space="preserve">Плотность застройки территории, занимаемой зданиями различного </w:t>
      </w:r>
      <w:r w:rsidR="006805B6" w:rsidRPr="008002AC">
        <w:rPr>
          <w:spacing w:val="-2"/>
          <w:sz w:val="28"/>
          <w:szCs w:val="28"/>
        </w:rPr>
        <w:t>функционального назначения, рекомендуется принимать с учетом сложившейся планировки</w:t>
      </w:r>
      <w:r w:rsidR="006805B6" w:rsidRPr="008002AC">
        <w:rPr>
          <w:sz w:val="28"/>
          <w:szCs w:val="28"/>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w:t>
      </w:r>
      <w:r w:rsidR="006805B6" w:rsidRPr="008002AC">
        <w:rPr>
          <w:spacing w:val="-2"/>
          <w:sz w:val="28"/>
          <w:szCs w:val="28"/>
        </w:rPr>
        <w:t xml:space="preserve"> 4.</w:t>
      </w:r>
    </w:p>
    <w:p w:rsidR="006805B6" w:rsidRPr="00A45CE9" w:rsidRDefault="006805B6" w:rsidP="006805B6">
      <w:pPr>
        <w:pStyle w:val="aff0"/>
        <w:widowControl w:val="0"/>
        <w:spacing w:before="0" w:beforeAutospacing="0" w:after="0" w:afterAutospacing="0"/>
        <w:ind w:firstLine="709"/>
        <w:jc w:val="right"/>
        <w:rPr>
          <w:bCs/>
          <w:spacing w:val="-2"/>
        </w:rPr>
      </w:pPr>
    </w:p>
    <w:p w:rsidR="006805B6" w:rsidRPr="00156AA8" w:rsidRDefault="006805B6" w:rsidP="006805B6">
      <w:pPr>
        <w:pStyle w:val="aff0"/>
        <w:widowControl w:val="0"/>
        <w:spacing w:before="0" w:beforeAutospacing="0" w:after="0" w:afterAutospacing="0"/>
        <w:ind w:firstLine="709"/>
        <w:jc w:val="right"/>
        <w:rPr>
          <w:bCs/>
          <w:spacing w:val="-2"/>
          <w:sz w:val="28"/>
          <w:szCs w:val="28"/>
        </w:rPr>
      </w:pPr>
      <w:r w:rsidRPr="00156AA8">
        <w:rPr>
          <w:bCs/>
          <w:spacing w:val="-2"/>
          <w:sz w:val="28"/>
          <w:szCs w:val="28"/>
        </w:rPr>
        <w:t xml:space="preserve">Таблица </w:t>
      </w:r>
      <w:r w:rsidRPr="00156AA8">
        <w:rPr>
          <w:spacing w:val="-2"/>
          <w:sz w:val="28"/>
          <w:szCs w:val="28"/>
        </w:rPr>
        <w:t>4</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2899"/>
        <w:gridCol w:w="3368"/>
      </w:tblGrid>
      <w:tr w:rsidR="006805B6" w:rsidRPr="00156AA8" w:rsidTr="006805B6">
        <w:trPr>
          <w:cantSplit/>
          <w:trHeight w:val="69"/>
          <w:tblHeader/>
          <w:jc w:val="center"/>
        </w:trPr>
        <w:tc>
          <w:tcPr>
            <w:tcW w:w="3796"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Тип общественно-деловой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w:t>
            </w:r>
          </w:p>
        </w:tc>
        <w:tc>
          <w:tcPr>
            <w:tcW w:w="2899"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Плотность застройки, м</w:t>
            </w:r>
            <w:proofErr w:type="gramStart"/>
            <w:r w:rsidRPr="00156AA8">
              <w:rPr>
                <w:rFonts w:ascii="Times New Roman" w:eastAsia="Times New Roman" w:hAnsi="Times New Roman" w:cs="Times New Roman"/>
                <w:sz w:val="28"/>
                <w:szCs w:val="28"/>
                <w:lang w:eastAsia="ru-RU"/>
              </w:rPr>
              <w:t>2</w:t>
            </w:r>
            <w:proofErr w:type="gramEnd"/>
            <w:r w:rsidRPr="00156AA8">
              <w:rPr>
                <w:rFonts w:ascii="Times New Roman" w:eastAsia="Times New Roman" w:hAnsi="Times New Roman" w:cs="Times New Roman"/>
                <w:sz w:val="28"/>
                <w:szCs w:val="28"/>
                <w:lang w:eastAsia="ru-RU"/>
              </w:rPr>
              <w:t>/га</w:t>
            </w:r>
          </w:p>
        </w:tc>
        <w:tc>
          <w:tcPr>
            <w:tcW w:w="3368"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Многофункциональная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30 000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100</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Специализированная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24 000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1. Плотность застройки –</w:t>
      </w:r>
      <w:r w:rsidRPr="001A1018">
        <w:rPr>
          <w:rFonts w:ascii="Times New Roman" w:hAnsi="Times New Roman" w:cs="Times New Roman"/>
          <w:i/>
          <w:iCs/>
        </w:rPr>
        <w:t xml:space="preserve"> </w:t>
      </w:r>
      <w:r w:rsidRPr="001A1018">
        <w:rPr>
          <w:rFonts w:ascii="Times New Roman" w:hAnsi="Times New Roman" w:cs="Times New Roman"/>
        </w:rPr>
        <w:t xml:space="preserve">суммарная поэтажная площадь наземной части здания со встроенно-пристроенными помещениями в габаритах наружных стен, приходящаяся на единицу территории </w:t>
      </w:r>
      <w:r w:rsidRPr="003E2AD7">
        <w:rPr>
          <w:rFonts w:ascii="Times New Roman" w:hAnsi="Times New Roman" w:cs="Times New Roman"/>
        </w:rPr>
        <w:t>объектов социального обслуживания</w:t>
      </w:r>
      <w:r w:rsidRPr="001A1018">
        <w:rPr>
          <w:rFonts w:ascii="Times New Roman" w:hAnsi="Times New Roman" w:cs="Times New Roman"/>
        </w:rPr>
        <w:t xml:space="preserve">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 xml:space="preserve">2.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застройки в целом</w:t>
      </w:r>
      <w:proofErr w:type="gramStart"/>
      <w:r w:rsidRPr="001A1018">
        <w:rPr>
          <w:rFonts w:ascii="Times New Roman" w:hAnsi="Times New Roman" w:cs="Times New Roman"/>
        </w:rPr>
        <w:t xml:space="preserve"> (%).</w:t>
      </w:r>
      <w:proofErr w:type="gramEnd"/>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lastRenderedPageBreak/>
        <w:t>4.</w:t>
      </w:r>
      <w:r w:rsidR="006805B6" w:rsidRPr="008002AC">
        <w:rPr>
          <w:sz w:val="28"/>
          <w:szCs w:val="28"/>
        </w:rPr>
        <w:t xml:space="preserve">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5</w:t>
      </w:r>
      <w:r w:rsidR="006805B6" w:rsidRPr="008002AC">
        <w:rPr>
          <w:sz w:val="28"/>
          <w:szCs w:val="28"/>
        </w:rPr>
        <w:t xml:space="preserve">. Минимальную площадь озеленения территории объектов социального обслуживания следует принимать в соответствии с требованиями настоящих нормативов. </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6</w:t>
      </w:r>
      <w:r w:rsidR="006805B6" w:rsidRPr="008002AC">
        <w:rPr>
          <w:sz w:val="28"/>
          <w:szCs w:val="28"/>
        </w:rPr>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6805B6" w:rsidRPr="008002AC" w:rsidRDefault="008002AC" w:rsidP="00EB05B3">
      <w:pPr>
        <w:spacing w:line="240" w:lineRule="auto"/>
        <w:ind w:firstLine="709"/>
        <w:contextualSpacing/>
        <w:jc w:val="both"/>
        <w:rPr>
          <w:rFonts w:ascii="Times New Roman" w:hAnsi="Times New Roman" w:cs="Times New Roman"/>
          <w:b/>
          <w:sz w:val="28"/>
          <w:szCs w:val="28"/>
        </w:rPr>
      </w:pPr>
      <w:r w:rsidRPr="008002AC">
        <w:rPr>
          <w:rFonts w:ascii="Times New Roman" w:hAnsi="Times New Roman" w:cs="Times New Roman"/>
          <w:sz w:val="28"/>
          <w:szCs w:val="28"/>
        </w:rPr>
        <w:t>7</w:t>
      </w:r>
      <w:r w:rsidR="006805B6" w:rsidRPr="008002AC">
        <w:rPr>
          <w:rFonts w:ascii="Times New Roman" w:hAnsi="Times New Roman" w:cs="Times New Roman"/>
          <w:sz w:val="28"/>
          <w:szCs w:val="28"/>
        </w:rPr>
        <w:t>. Объекты социального обслуживания на территории малоэтажной жилой застройки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8</w:t>
      </w:r>
      <w:r w:rsidR="006805B6" w:rsidRPr="008002AC">
        <w:rPr>
          <w:rFonts w:ascii="Times New Roman" w:hAnsi="Times New Roman" w:cs="Times New Roman"/>
          <w:sz w:val="28"/>
          <w:szCs w:val="28"/>
        </w:rPr>
        <w:t>. Размещение объектов и сетей инженерной инфраструктуры объектов социального обслуживания следует осуществлять в соответствии с требованиями настоящих нормативов.</w:t>
      </w:r>
    </w:p>
    <w:p w:rsidR="006805B6" w:rsidRPr="008002AC" w:rsidRDefault="008002AC" w:rsidP="00EB05B3">
      <w:pPr>
        <w:pStyle w:val="aff0"/>
        <w:widowControl w:val="0"/>
        <w:spacing w:before="0" w:beforeAutospacing="0" w:after="0" w:afterAutospacing="0"/>
        <w:ind w:firstLine="709"/>
        <w:contextualSpacing/>
        <w:jc w:val="both"/>
        <w:rPr>
          <w:spacing w:val="-2"/>
          <w:sz w:val="28"/>
          <w:szCs w:val="28"/>
        </w:rPr>
      </w:pPr>
      <w:r w:rsidRPr="008002AC">
        <w:rPr>
          <w:bCs/>
          <w:sz w:val="28"/>
          <w:szCs w:val="28"/>
        </w:rPr>
        <w:t>9</w:t>
      </w:r>
      <w:r w:rsidR="006805B6" w:rsidRPr="008002AC">
        <w:rPr>
          <w:bCs/>
          <w:sz w:val="28"/>
          <w:szCs w:val="28"/>
        </w:rPr>
        <w:t xml:space="preserve">. </w:t>
      </w:r>
      <w:r w:rsidR="006805B6" w:rsidRPr="008002AC">
        <w:rPr>
          <w:spacing w:val="-2"/>
          <w:sz w:val="28"/>
          <w:szCs w:val="28"/>
        </w:rPr>
        <w:t xml:space="preserve">Размещение объектов транспортной инфраструктуры и расчет количества </w:t>
      </w:r>
      <w:proofErr w:type="spellStart"/>
      <w:r w:rsidR="006805B6" w:rsidRPr="008002AC">
        <w:rPr>
          <w:spacing w:val="-2"/>
          <w:sz w:val="28"/>
          <w:szCs w:val="28"/>
        </w:rPr>
        <w:t>машино-мест</w:t>
      </w:r>
      <w:proofErr w:type="spellEnd"/>
      <w:r w:rsidR="006805B6" w:rsidRPr="008002AC">
        <w:rPr>
          <w:spacing w:val="-2"/>
          <w:sz w:val="28"/>
          <w:szCs w:val="28"/>
        </w:rPr>
        <w:t xml:space="preserve"> для хранения легковых автомобилей следует осуществлять в соответствии с требованиями настоящих нормативов, а также настоящего раздела.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proofErr w:type="spellStart"/>
      <w:r w:rsidRPr="008002AC">
        <w:rPr>
          <w:rFonts w:ascii="Times New Roman" w:hAnsi="Times New Roman" w:cs="Times New Roman"/>
          <w:sz w:val="28"/>
          <w:szCs w:val="28"/>
        </w:rPr>
        <w:t>Приобъектные</w:t>
      </w:r>
      <w:proofErr w:type="spellEnd"/>
      <w:r w:rsidRPr="008002AC">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8002AC">
          <w:rPr>
            <w:rFonts w:ascii="Times New Roman" w:hAnsi="Times New Roman" w:cs="Times New Roman"/>
            <w:sz w:val="28"/>
            <w:szCs w:val="28"/>
          </w:rPr>
          <w:t>100 м</w:t>
        </w:r>
      </w:smartTag>
      <w:r w:rsidRPr="008002AC">
        <w:rPr>
          <w:rFonts w:ascii="Times New Roman" w:hAnsi="Times New Roman" w:cs="Times New Roman"/>
          <w:sz w:val="28"/>
          <w:szCs w:val="28"/>
        </w:rPr>
        <w:t xml:space="preserve"> от объектов социального обслуживания.</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bCs/>
          <w:sz w:val="28"/>
          <w:szCs w:val="28"/>
        </w:rPr>
        <w:t>10</w:t>
      </w:r>
      <w:r w:rsidR="006805B6" w:rsidRPr="008002AC">
        <w:rPr>
          <w:bCs/>
          <w:sz w:val="28"/>
          <w:szCs w:val="28"/>
        </w:rPr>
        <w:t xml:space="preserve">. </w:t>
      </w:r>
      <w:r w:rsidR="006805B6" w:rsidRPr="008002AC">
        <w:rPr>
          <w:sz w:val="28"/>
          <w:szCs w:val="28"/>
        </w:rPr>
        <w:t>На территории объектов социального обслуживания в зависимости от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 xml:space="preserve">11. </w:t>
      </w:r>
      <w:r w:rsidR="006805B6" w:rsidRPr="008002AC">
        <w:rPr>
          <w:sz w:val="28"/>
          <w:szCs w:val="28"/>
        </w:rPr>
        <w:t>Подъезд грузового автомобильного транспорта к объектам социального обслуживания, расположенным на магистральных улицах, должен быть организован с боковых или параллельных улиц, без пересечения пешеходного пути.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12</w:t>
      </w:r>
      <w:r w:rsidR="006805B6" w:rsidRPr="008002AC">
        <w:rPr>
          <w:sz w:val="28"/>
          <w:szCs w:val="28"/>
        </w:rPr>
        <w:t xml:space="preserve">. Дальность пешеходного перехода из любой точки центра социального обслуживания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006805B6" w:rsidRPr="008002AC">
          <w:rPr>
            <w:sz w:val="28"/>
            <w:szCs w:val="28"/>
          </w:rPr>
          <w:t>250 м</w:t>
        </w:r>
      </w:smartTag>
      <w:r w:rsidR="006805B6" w:rsidRPr="008002AC">
        <w:rPr>
          <w:sz w:val="28"/>
          <w:szCs w:val="28"/>
        </w:rPr>
        <w:t xml:space="preserve">; до ближайшей стоянки для временного хранения автомобилей – </w:t>
      </w:r>
      <w:smartTag w:uri="urn:schemas-microsoft-com:office:smarttags" w:element="metricconverter">
        <w:smartTagPr>
          <w:attr w:name="ProductID" w:val="100 м"/>
        </w:smartTagPr>
        <w:r w:rsidR="006805B6" w:rsidRPr="008002AC">
          <w:rPr>
            <w:sz w:val="28"/>
            <w:szCs w:val="28"/>
          </w:rPr>
          <w:t>100 м</w:t>
        </w:r>
      </w:smartTag>
      <w:r w:rsidR="006805B6" w:rsidRPr="008002AC">
        <w:rPr>
          <w:sz w:val="28"/>
          <w:szCs w:val="28"/>
        </w:rPr>
        <w:t xml:space="preserve">; до общественного туалета – </w:t>
      </w:r>
      <w:smartTag w:uri="urn:schemas-microsoft-com:office:smarttags" w:element="metricconverter">
        <w:smartTagPr>
          <w:attr w:name="ProductID" w:val="150 м"/>
        </w:smartTagPr>
        <w:r w:rsidR="006805B6" w:rsidRPr="008002AC">
          <w:rPr>
            <w:sz w:val="28"/>
            <w:szCs w:val="28"/>
          </w:rPr>
          <w:t xml:space="preserve">150 </w:t>
        </w:r>
        <w:r w:rsidR="006805B6" w:rsidRPr="008002AC">
          <w:rPr>
            <w:sz w:val="28"/>
            <w:szCs w:val="28"/>
          </w:rPr>
          <w:lastRenderedPageBreak/>
          <w:t>м</w:t>
        </w:r>
      </w:smartTag>
      <w:r w:rsidR="006805B6" w:rsidRPr="008002AC">
        <w:rPr>
          <w:sz w:val="28"/>
          <w:szCs w:val="28"/>
        </w:rPr>
        <w:t>.</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13</w:t>
      </w:r>
      <w:r w:rsidR="006805B6" w:rsidRPr="008002AC">
        <w:rPr>
          <w:rFonts w:ascii="Times New Roman" w:hAnsi="Times New Roman" w:cs="Times New Roman"/>
          <w:sz w:val="28"/>
          <w:szCs w:val="28"/>
        </w:rPr>
        <w:t>.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w:t>
      </w:r>
      <w:r w:rsidR="006805B6" w:rsidRPr="008002AC">
        <w:rPr>
          <w:sz w:val="28"/>
          <w:szCs w:val="28"/>
        </w:rPr>
        <w:t xml:space="preserve"> </w:t>
      </w:r>
      <w:r w:rsidR="006805B6" w:rsidRPr="008002AC">
        <w:rPr>
          <w:rFonts w:ascii="Times New Roman" w:hAnsi="Times New Roman" w:cs="Times New Roman"/>
          <w:sz w:val="28"/>
          <w:szCs w:val="28"/>
        </w:rPr>
        <w:t xml:space="preserve">спортивные и физкультурно-оздоровительные учреждения, учреждения культуры и искусства, организации и учреждения управления, предприятия связи, научные и административные организации и другие (далее учреждения и предприятия обслуживания). </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14</w:t>
      </w:r>
      <w:r w:rsidR="006805B6" w:rsidRPr="008002AC">
        <w:rPr>
          <w:rFonts w:ascii="Times New Roman" w:hAnsi="Times New Roman" w:cs="Times New Roman"/>
          <w:sz w:val="28"/>
          <w:szCs w:val="28"/>
        </w:rPr>
        <w:t>. Учреждения и предприятия обслуживания необходимо размещать с учетом следующих факторов: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приближения их к местам жительства и работы;</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увязки с сетью общественного пассажирского транспорта.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этом для объектов, сооружений, являющихся источниками воздействия на среду обитания и здоровье человека (в том числе физкультурно-оздоровительные сооружения открытого типа со стационарными трибунами </w:t>
      </w:r>
      <w:r w:rsidRPr="008002AC">
        <w:rPr>
          <w:rFonts w:ascii="Times New Roman" w:hAnsi="Times New Roman" w:cs="Times New Roman"/>
          <w:spacing w:val="-2"/>
          <w:sz w:val="28"/>
          <w:szCs w:val="28"/>
        </w:rPr>
        <w:t>и др.), устанавливаются санитарно-защитные зоны в зависимости от мощности, условий эксплуата</w:t>
      </w:r>
      <w:r w:rsidRPr="008002AC">
        <w:rPr>
          <w:rFonts w:ascii="Times New Roman" w:hAnsi="Times New Roman" w:cs="Times New Roman"/>
          <w:sz w:val="28"/>
          <w:szCs w:val="28"/>
        </w:rPr>
        <w:t xml:space="preserve">ции, характера и </w:t>
      </w:r>
      <w:proofErr w:type="gramStart"/>
      <w:r w:rsidRPr="008002AC">
        <w:rPr>
          <w:rFonts w:ascii="Times New Roman" w:hAnsi="Times New Roman" w:cs="Times New Roman"/>
          <w:sz w:val="28"/>
          <w:szCs w:val="28"/>
        </w:rPr>
        <w:t>количества</w:t>
      </w:r>
      <w:proofErr w:type="gramEnd"/>
      <w:r w:rsidRPr="008002AC">
        <w:rPr>
          <w:rFonts w:ascii="Times New Roman" w:hAnsi="Times New Roman" w:cs="Times New Roman"/>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proofErr w:type="spellStart"/>
      <w:r w:rsidRPr="008002AC">
        <w:rPr>
          <w:rFonts w:ascii="Times New Roman" w:hAnsi="Times New Roman" w:cs="Times New Roman"/>
          <w:sz w:val="28"/>
          <w:szCs w:val="28"/>
        </w:rPr>
        <w:t>СанПиН</w:t>
      </w:r>
      <w:proofErr w:type="spellEnd"/>
      <w:r w:rsidRPr="008002AC">
        <w:rPr>
          <w:rFonts w:ascii="Times New Roman" w:hAnsi="Times New Roman" w:cs="Times New Roman"/>
          <w:sz w:val="28"/>
          <w:szCs w:val="28"/>
        </w:rPr>
        <w:t xml:space="preserve"> 2.2.1/2.1.1.1200-03.</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15</w:t>
      </w:r>
      <w:r w:rsidR="006805B6" w:rsidRPr="008002AC">
        <w:rPr>
          <w:rFonts w:ascii="Times New Roman" w:hAnsi="Times New Roman" w:cs="Times New Roman"/>
          <w:sz w:val="28"/>
          <w:szCs w:val="28"/>
        </w:rPr>
        <w:t>.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w:t>
      </w:r>
      <w:r w:rsidRPr="008002AC">
        <w:rPr>
          <w:rFonts w:ascii="Times New Roman" w:hAnsi="Times New Roman" w:cs="Times New Roman"/>
          <w:sz w:val="28"/>
          <w:szCs w:val="28"/>
        </w:rPr>
        <w:t xml:space="preserve">енности, приведенным в таблице </w:t>
      </w:r>
      <w:r w:rsidR="006805B6" w:rsidRPr="008002AC">
        <w:rPr>
          <w:rFonts w:ascii="Times New Roman" w:hAnsi="Times New Roman" w:cs="Times New Roman"/>
          <w:sz w:val="28"/>
          <w:szCs w:val="28"/>
        </w:rPr>
        <w:t>1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w:t>
      </w:r>
      <w:r w:rsidR="008002AC" w:rsidRPr="008002AC">
        <w:rPr>
          <w:rFonts w:ascii="Times New Roman" w:hAnsi="Times New Roman" w:cs="Times New Roman"/>
          <w:sz w:val="28"/>
          <w:szCs w:val="28"/>
        </w:rPr>
        <w:t xml:space="preserve">не менее приведенных в таблице </w:t>
      </w:r>
      <w:r w:rsidRPr="008002AC">
        <w:rPr>
          <w:rFonts w:ascii="Times New Roman" w:hAnsi="Times New Roman" w:cs="Times New Roman"/>
          <w:sz w:val="28"/>
          <w:szCs w:val="28"/>
        </w:rPr>
        <w:t>3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Количество, вместимость учреждений и предприятий обслуживания, их размещение и размеры земельных уча</w:t>
      </w:r>
      <w:r w:rsidR="008002AC" w:rsidRPr="008002AC">
        <w:rPr>
          <w:rFonts w:ascii="Times New Roman" w:hAnsi="Times New Roman" w:cs="Times New Roman"/>
          <w:sz w:val="28"/>
          <w:szCs w:val="28"/>
        </w:rPr>
        <w:t xml:space="preserve">стков, не указанные в таблицах 1, 2 и </w:t>
      </w:r>
      <w:r w:rsidRPr="008002AC">
        <w:rPr>
          <w:rFonts w:ascii="Times New Roman" w:hAnsi="Times New Roman" w:cs="Times New Roman"/>
          <w:sz w:val="28"/>
          <w:szCs w:val="28"/>
        </w:rPr>
        <w:t>3, следует устанавливать по заданию на проектирование.</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16</w:t>
      </w:r>
      <w:r w:rsidR="006805B6" w:rsidRPr="008002AC">
        <w:rPr>
          <w:rFonts w:ascii="Times New Roman" w:hAnsi="Times New Roman" w:cs="Times New Roman"/>
          <w:sz w:val="28"/>
          <w:szCs w:val="28"/>
        </w:rPr>
        <w:t>.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lastRenderedPageBreak/>
        <w:t>17</w:t>
      </w:r>
      <w:r w:rsidR="006805B6" w:rsidRPr="008002AC">
        <w:rPr>
          <w:rFonts w:ascii="Times New Roman" w:hAnsi="Times New Roman" w:cs="Times New Roman"/>
          <w:sz w:val="28"/>
          <w:szCs w:val="28"/>
        </w:rPr>
        <w:t>. 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w:t>
      </w:r>
      <w:r w:rsidRPr="008002AC">
        <w:rPr>
          <w:rFonts w:ascii="Times New Roman" w:hAnsi="Times New Roman" w:cs="Times New Roman"/>
          <w:sz w:val="28"/>
          <w:szCs w:val="28"/>
        </w:rPr>
        <w:t xml:space="preserve">ых пунктов приведены в таблице </w:t>
      </w:r>
      <w:r w:rsidR="006805B6" w:rsidRPr="008002AC">
        <w:rPr>
          <w:rFonts w:ascii="Times New Roman" w:hAnsi="Times New Roman" w:cs="Times New Roman"/>
          <w:sz w:val="28"/>
          <w:szCs w:val="28"/>
        </w:rPr>
        <w:t>5.</w:t>
      </w:r>
    </w:p>
    <w:p w:rsidR="006805B6" w:rsidRDefault="006805B6" w:rsidP="006805B6">
      <w:pPr>
        <w:spacing w:line="239" w:lineRule="auto"/>
        <w:ind w:firstLine="709"/>
        <w:rPr>
          <w:rFonts w:ascii="Times New Roman" w:hAnsi="Times New Roman" w:cs="Times New Roman"/>
          <w:b/>
          <w:bCs/>
          <w:sz w:val="24"/>
          <w:szCs w:val="24"/>
        </w:rPr>
        <w:sectPr w:rsidR="006805B6" w:rsidSect="004A3E2C">
          <w:pgSz w:w="11906" w:h="16838"/>
          <w:pgMar w:top="1134" w:right="850" w:bottom="1134" w:left="1701" w:header="708" w:footer="708" w:gutter="0"/>
          <w:cols w:space="708"/>
          <w:docGrid w:linePitch="360"/>
        </w:sectPr>
      </w:pPr>
    </w:p>
    <w:p w:rsidR="006805B6" w:rsidRPr="008002AC" w:rsidRDefault="008002AC" w:rsidP="006805B6">
      <w:pPr>
        <w:spacing w:line="240" w:lineRule="auto"/>
        <w:ind w:firstLine="709"/>
        <w:jc w:val="right"/>
        <w:rPr>
          <w:rFonts w:ascii="Times New Roman" w:hAnsi="Times New Roman" w:cs="Times New Roman"/>
          <w:b/>
          <w:bCs/>
          <w:sz w:val="28"/>
          <w:szCs w:val="28"/>
        </w:rPr>
      </w:pPr>
      <w:r w:rsidRPr="008002AC">
        <w:rPr>
          <w:rFonts w:ascii="Times New Roman" w:hAnsi="Times New Roman" w:cs="Times New Roman"/>
          <w:sz w:val="28"/>
          <w:szCs w:val="28"/>
        </w:rPr>
        <w:lastRenderedPageBreak/>
        <w:t xml:space="preserve">Таблица </w:t>
      </w:r>
      <w:r w:rsidR="006805B6" w:rsidRPr="008002AC">
        <w:rPr>
          <w:rFonts w:ascii="Times New Roman" w:hAnsi="Times New Roman" w:cs="Times New Roman"/>
          <w:sz w:val="28"/>
          <w:szCs w:val="28"/>
        </w:rPr>
        <w:t>5</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2294"/>
        <w:gridCol w:w="2551"/>
        <w:gridCol w:w="2551"/>
        <w:gridCol w:w="2551"/>
        <w:gridCol w:w="2551"/>
      </w:tblGrid>
      <w:tr w:rsidR="006805B6" w:rsidRPr="001A1018" w:rsidTr="006805B6">
        <w:trPr>
          <w:trHeight w:val="227"/>
          <w:jc w:val="center"/>
        </w:trPr>
        <w:tc>
          <w:tcPr>
            <w:tcW w:w="2370" w:type="dxa"/>
            <w:vMerge w:val="restart"/>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Предприятия и учреждения</w:t>
            </w:r>
          </w:p>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повседневного обслуживания</w:t>
            </w:r>
          </w:p>
        </w:tc>
        <w:tc>
          <w:tcPr>
            <w:tcW w:w="2294" w:type="dxa"/>
            <w:vMerge w:val="restart"/>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Единицы измерения</w:t>
            </w:r>
          </w:p>
        </w:tc>
        <w:tc>
          <w:tcPr>
            <w:tcW w:w="7653" w:type="dxa"/>
            <w:gridSpan w:val="3"/>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Минимальная обеспеченность</w:t>
            </w:r>
          </w:p>
        </w:tc>
        <w:tc>
          <w:tcPr>
            <w:tcW w:w="2551" w:type="dxa"/>
            <w:vMerge w:val="restart"/>
            <w:shd w:val="clear" w:color="auto" w:fill="CCFFCC"/>
            <w:vAlign w:val="center"/>
          </w:tcPr>
          <w:p w:rsidR="006805B6" w:rsidRPr="001A1018" w:rsidRDefault="006805B6" w:rsidP="006805B6">
            <w:pPr>
              <w:spacing w:line="238" w:lineRule="auto"/>
              <w:ind w:left="-57" w:right="-57"/>
              <w:jc w:val="center"/>
              <w:rPr>
                <w:rFonts w:ascii="Times New Roman" w:hAnsi="Times New Roman" w:cs="Times New Roman"/>
                <w:spacing w:val="-2"/>
              </w:rPr>
            </w:pPr>
            <w:r w:rsidRPr="001A1018">
              <w:rPr>
                <w:rFonts w:ascii="Times New Roman" w:hAnsi="Times New Roman" w:cs="Times New Roman"/>
                <w:spacing w:val="-2"/>
              </w:rPr>
              <w:t xml:space="preserve">Размеры </w:t>
            </w:r>
            <w:proofErr w:type="gramStart"/>
            <w:r w:rsidRPr="001A1018">
              <w:rPr>
                <w:rFonts w:ascii="Times New Roman" w:hAnsi="Times New Roman" w:cs="Times New Roman"/>
                <w:spacing w:val="-2"/>
              </w:rPr>
              <w:t>земельных</w:t>
            </w:r>
            <w:proofErr w:type="gramEnd"/>
          </w:p>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spacing w:val="-2"/>
              </w:rPr>
              <w:t>участков</w:t>
            </w:r>
          </w:p>
        </w:tc>
      </w:tr>
      <w:tr w:rsidR="006805B6" w:rsidRPr="001A1018" w:rsidTr="006805B6">
        <w:trPr>
          <w:trHeight w:val="227"/>
          <w:jc w:val="center"/>
        </w:trPr>
        <w:tc>
          <w:tcPr>
            <w:tcW w:w="2370" w:type="dxa"/>
            <w:vMerge/>
            <w:vAlign w:val="center"/>
          </w:tcPr>
          <w:p w:rsidR="006805B6" w:rsidRPr="001A1018" w:rsidRDefault="006805B6" w:rsidP="006805B6">
            <w:pPr>
              <w:spacing w:line="240" w:lineRule="auto"/>
              <w:jc w:val="center"/>
              <w:rPr>
                <w:rFonts w:ascii="Times New Roman" w:hAnsi="Times New Roman" w:cs="Times New Roman"/>
              </w:rPr>
            </w:pPr>
          </w:p>
        </w:tc>
        <w:tc>
          <w:tcPr>
            <w:tcW w:w="2294" w:type="dxa"/>
            <w:vMerge/>
            <w:vAlign w:val="center"/>
          </w:tcPr>
          <w:p w:rsidR="006805B6" w:rsidRPr="001A1018" w:rsidRDefault="006805B6" w:rsidP="006805B6">
            <w:pPr>
              <w:spacing w:line="240" w:lineRule="auto"/>
              <w:jc w:val="center"/>
              <w:rPr>
                <w:rFonts w:ascii="Times New Roman" w:hAnsi="Times New Roman" w:cs="Times New Roman"/>
              </w:rPr>
            </w:pPr>
          </w:p>
        </w:tc>
        <w:tc>
          <w:tcPr>
            <w:tcW w:w="2551" w:type="dxa"/>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sz w:val="24"/>
                <w:szCs w:val="24"/>
              </w:rPr>
              <w:t>Городских</w:t>
            </w:r>
            <w:r>
              <w:rPr>
                <w:rFonts w:ascii="Times New Roman" w:hAnsi="Times New Roman" w:cs="Times New Roman"/>
                <w:sz w:val="24"/>
                <w:szCs w:val="24"/>
              </w:rPr>
              <w:t xml:space="preserve"> н.п.</w:t>
            </w:r>
          </w:p>
        </w:tc>
        <w:tc>
          <w:tcPr>
            <w:tcW w:w="2551" w:type="dxa"/>
            <w:shd w:val="clear" w:color="auto" w:fill="CCFFCC"/>
            <w:vAlign w:val="center"/>
          </w:tcPr>
          <w:p w:rsidR="006805B6" w:rsidRPr="005670ED" w:rsidRDefault="006805B6" w:rsidP="006805B6">
            <w:pPr>
              <w:spacing w:line="240" w:lineRule="auto"/>
              <w:jc w:val="center"/>
              <w:rPr>
                <w:rFonts w:ascii="Times New Roman" w:hAnsi="Times New Roman" w:cs="Times New Roman"/>
                <w:b/>
              </w:rPr>
            </w:pPr>
            <w:r w:rsidRPr="005670ED">
              <w:rPr>
                <w:rFonts w:ascii="Times New Roman" w:hAnsi="Times New Roman" w:cs="Times New Roman"/>
              </w:rPr>
              <w:t>Территории малоэтажной застройка</w:t>
            </w:r>
          </w:p>
        </w:tc>
        <w:tc>
          <w:tcPr>
            <w:tcW w:w="2551" w:type="dxa"/>
            <w:shd w:val="clear" w:color="auto" w:fill="CCFFCC"/>
            <w:vAlign w:val="center"/>
          </w:tcPr>
          <w:p w:rsidR="006805B6" w:rsidRPr="005670ED" w:rsidRDefault="006805B6" w:rsidP="006805B6">
            <w:pPr>
              <w:spacing w:line="240" w:lineRule="auto"/>
              <w:jc w:val="center"/>
              <w:rPr>
                <w:rFonts w:ascii="Times New Roman" w:hAnsi="Times New Roman" w:cs="Times New Roman"/>
                <w:b/>
              </w:rPr>
            </w:pPr>
            <w:r w:rsidRPr="006D5431">
              <w:rPr>
                <w:rFonts w:ascii="Times New Roman" w:hAnsi="Times New Roman" w:cs="Times New Roman"/>
              </w:rPr>
              <w:t>Территории с.п.</w:t>
            </w:r>
          </w:p>
        </w:tc>
        <w:tc>
          <w:tcPr>
            <w:tcW w:w="2551" w:type="dxa"/>
            <w:vMerge/>
          </w:tcPr>
          <w:p w:rsidR="006805B6" w:rsidRPr="005670ED" w:rsidRDefault="006805B6" w:rsidP="006805B6">
            <w:pPr>
              <w:spacing w:line="240" w:lineRule="auto"/>
              <w:jc w:val="center"/>
              <w:rPr>
                <w:rFonts w:ascii="Times New Roman" w:hAnsi="Times New Roman" w:cs="Times New Roman"/>
                <w:b/>
              </w:rPr>
            </w:pP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Дошкольные организации</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 xml:space="preserve">По демографической структуре охват 70 % от возрастной группы от 0-7 лет – ориентировочно 40; </w:t>
            </w:r>
          </w:p>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охват 85 % – ориентировочно 49</w:t>
            </w:r>
          </w:p>
        </w:tc>
        <w:tc>
          <w:tcPr>
            <w:tcW w:w="2551" w:type="dxa"/>
          </w:tcPr>
          <w:p w:rsidR="006805B6" w:rsidRPr="001A1018" w:rsidRDefault="006805B6" w:rsidP="006805B6">
            <w:pPr>
              <w:spacing w:line="238" w:lineRule="auto"/>
              <w:ind w:left="-57" w:right="-57"/>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w:t>
            </w:r>
          </w:p>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b/>
              </w:rPr>
            </w:pPr>
            <w:r w:rsidRPr="001A1018">
              <w:rPr>
                <w:rFonts w:ascii="Times New Roman" w:hAnsi="Times New Roman"/>
              </w:rPr>
              <w:t xml:space="preserve">не менее </w:t>
            </w:r>
          </w:p>
          <w:p w:rsidR="006805B6" w:rsidRPr="001A1018" w:rsidRDefault="006805B6" w:rsidP="006805B6">
            <w:pPr>
              <w:spacing w:line="238" w:lineRule="auto"/>
              <w:ind w:left="-57" w:right="-57"/>
              <w:jc w:val="center"/>
              <w:rPr>
                <w:rFonts w:ascii="Times New Roman" w:hAnsi="Times New Roman" w:cs="Times New Roman"/>
                <w:b/>
                <w:bCs/>
              </w:rPr>
            </w:pPr>
            <w:smartTag w:uri="urn:schemas-microsoft-com:office:smarttags" w:element="metricconverter">
              <w:smartTagPr>
                <w:attr w:name="ProductID" w:val="35 м2"/>
              </w:smartTagPr>
              <w:r w:rsidRPr="001A1018">
                <w:rPr>
                  <w:rFonts w:ascii="Times New Roman" w:hAnsi="Times New Roman"/>
                </w:rPr>
                <w:t>35 м</w:t>
              </w:r>
              <w:proofErr w:type="gramStart"/>
              <w:r w:rsidRPr="001A1018">
                <w:rPr>
                  <w:rFonts w:ascii="Times New Roman" w:hAnsi="Times New Roman"/>
                  <w:vertAlign w:val="superscript"/>
                </w:rPr>
                <w:t>2</w:t>
              </w:r>
            </w:smartTag>
            <w:proofErr w:type="gramEnd"/>
            <w:r w:rsidRPr="001A1018">
              <w:rPr>
                <w:rFonts w:ascii="Times New Roman" w:hAnsi="Times New Roman"/>
              </w:rPr>
              <w:t xml:space="preserve"> на 1 место</w:t>
            </w: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Общеобразовательные учреждения</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4"/>
              </w:rPr>
              <w:t>По демографической струк</w:t>
            </w:r>
            <w:r w:rsidRPr="001A1018">
              <w:rPr>
                <w:rFonts w:ascii="Times New Roman" w:hAnsi="Times New Roman" w:cs="Times New Roman"/>
                <w:spacing w:val="-2"/>
              </w:rPr>
              <w:t xml:space="preserve">туре охват 100 % </w:t>
            </w:r>
            <w:r w:rsidRPr="001A1018">
              <w:rPr>
                <w:rFonts w:ascii="Times New Roman" w:hAnsi="Times New Roman" w:cs="Times New Roman"/>
              </w:rPr>
              <w:t xml:space="preserve">от возрастной группы 7-18 лет – </w:t>
            </w:r>
            <w:r w:rsidRPr="001A1018">
              <w:rPr>
                <w:rFonts w:ascii="Times New Roman" w:hAnsi="Times New Roman" w:cs="Times New Roman"/>
                <w:spacing w:val="-2"/>
              </w:rPr>
              <w:t>ориентировочно 90</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spacing w:val="-4"/>
              </w:rPr>
            </w:pPr>
            <w:r w:rsidRPr="001A1018">
              <w:rPr>
                <w:rFonts w:ascii="Times New Roman" w:hAnsi="Times New Roman" w:cs="Times New Roman"/>
              </w:rPr>
              <w:t>По демографической структуре охват 100 % от возрастной группы от 7-18 лет – ориентировочно 71</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100 % от возрастной группы 7-18 лет – ориентировочно 90</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не менее</w:t>
            </w:r>
          </w:p>
          <w:p w:rsidR="006805B6" w:rsidRPr="001A1018" w:rsidRDefault="006805B6" w:rsidP="006805B6">
            <w:pPr>
              <w:spacing w:line="240" w:lineRule="auto"/>
              <w:ind w:left="-57" w:right="-57"/>
              <w:jc w:val="center"/>
              <w:rPr>
                <w:rFonts w:ascii="Times New Roman" w:hAnsi="Times New Roman" w:cs="Times New Roman"/>
                <w:b/>
                <w:bCs/>
              </w:rPr>
            </w:pPr>
            <w:smartTag w:uri="urn:schemas-microsoft-com:office:smarttags" w:element="metricconverter">
              <w:smartTagPr>
                <w:attr w:name="ProductID" w:val="16 м2"/>
              </w:smartTagPr>
              <w:r w:rsidRPr="001A1018">
                <w:rPr>
                  <w:rFonts w:ascii="Times New Roman" w:hAnsi="Times New Roman" w:cs="Times New Roman"/>
                </w:rPr>
                <w:t>16 м</w:t>
              </w:r>
              <w:proofErr w:type="gramStart"/>
              <w:r w:rsidRPr="001A1018">
                <w:rPr>
                  <w:rFonts w:ascii="Times New Roman" w:hAnsi="Times New Roman" w:cs="Times New Roman"/>
                  <w:vertAlign w:val="superscript"/>
                </w:rPr>
                <w:t>2</w:t>
              </w:r>
            </w:smartTag>
            <w:proofErr w:type="gramEnd"/>
            <w:r w:rsidRPr="001A1018">
              <w:rPr>
                <w:rFonts w:ascii="Times New Roman" w:hAnsi="Times New Roman" w:cs="Times New Roman"/>
              </w:rPr>
              <w:t xml:space="preserve"> на 1 место</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Отделение связи</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объект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Учреждения культуры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2"/>
              </w:rPr>
              <w:t>м</w:t>
            </w:r>
            <w:proofErr w:type="gramStart"/>
            <w:r w:rsidRPr="001A1018">
              <w:rPr>
                <w:rFonts w:ascii="Times New Roman" w:hAnsi="Times New Roman" w:cs="Times New Roman"/>
                <w:spacing w:val="-2"/>
                <w:vertAlign w:val="superscript"/>
              </w:rPr>
              <w:t>2</w:t>
            </w:r>
            <w:proofErr w:type="gramEnd"/>
            <w:r w:rsidRPr="001A1018">
              <w:rPr>
                <w:rFonts w:ascii="Times New Roman" w:hAnsi="Times New Roman" w:cs="Times New Roman"/>
                <w:spacing w:val="-2"/>
              </w:rPr>
              <w:t xml:space="preserve"> 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Закрытые спортивные сооружения</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vertAlign w:val="superscript"/>
              </w:rPr>
              <w:t xml:space="preserve"> </w:t>
            </w:r>
            <w:r w:rsidRPr="001A1018">
              <w:rPr>
                <w:rFonts w:ascii="Times New Roman" w:hAnsi="Times New Roman" w:cs="Times New Roman"/>
              </w:rPr>
              <w:t>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0,2-</w:t>
            </w:r>
            <w:smartTag w:uri="urn:schemas-microsoft-com:office:smarttags" w:element="metricconverter">
              <w:smartTagPr>
                <w:attr w:name="ProductID" w:val="0,5 га"/>
              </w:smartTagPr>
              <w:r w:rsidRPr="001A1018">
                <w:rPr>
                  <w:rFonts w:ascii="Times New Roman" w:hAnsi="Times New Roman" w:cs="Times New Roman"/>
                </w:rPr>
                <w:t>0,5 га</w:t>
              </w:r>
            </w:smartTag>
            <w:r w:rsidRPr="001A1018">
              <w:rPr>
                <w:rFonts w:ascii="Times New Roman" w:hAnsi="Times New Roman" w:cs="Times New Roman"/>
              </w:rPr>
              <w:t xml:space="preserve"> 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Пункт охраны порядка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 общей площади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lastRenderedPageBreak/>
              <w:t>Центр административного самоуправления, объект</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bl>
    <w:p w:rsidR="006805B6" w:rsidRPr="001A1018" w:rsidRDefault="006805B6"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2. Возможно проектирование совмещенных предприятий бытового обслуживания с приемными пунктами.</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175503" w:rsidRPr="001A1018" w:rsidRDefault="00175503"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rPr>
        <w:t>* В скобках приведены показатели для квартала (микрорайона).</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1. Школы размещаются: средние и основные – начиная с численности населения 2 тыс. чел., начальные – с 500 чел.</w:t>
      </w:r>
    </w:p>
    <w:p w:rsidR="00175503" w:rsidRDefault="00175503" w:rsidP="006805B6">
      <w:pPr>
        <w:spacing w:line="239" w:lineRule="auto"/>
        <w:ind w:firstLine="709"/>
        <w:rPr>
          <w:rFonts w:ascii="Times New Roman" w:hAnsi="Times New Roman" w:cs="Times New Roman"/>
          <w:b/>
          <w:bCs/>
          <w:sz w:val="24"/>
          <w:szCs w:val="24"/>
        </w:rPr>
        <w:sectPr w:rsidR="00175503" w:rsidSect="006805B6">
          <w:pgSz w:w="16838" w:h="11906" w:orient="landscape"/>
          <w:pgMar w:top="851" w:right="1134" w:bottom="1701" w:left="1134" w:header="709" w:footer="709" w:gutter="0"/>
          <w:cols w:space="708"/>
          <w:docGrid w:linePitch="360"/>
        </w:sectPr>
      </w:pPr>
    </w:p>
    <w:p w:rsidR="006805B6" w:rsidRPr="00175503" w:rsidRDefault="00175503" w:rsidP="006805B6">
      <w:pPr>
        <w:spacing w:line="239" w:lineRule="auto"/>
        <w:ind w:firstLine="709"/>
        <w:rPr>
          <w:rFonts w:ascii="Times New Roman" w:hAnsi="Times New Roman" w:cs="Times New Roman"/>
          <w:b/>
          <w:bCs/>
          <w:sz w:val="28"/>
          <w:szCs w:val="28"/>
        </w:rPr>
      </w:pPr>
      <w:r w:rsidRPr="00175503">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8. Радиусы обслуживания населения учреждениями и </w:t>
      </w:r>
      <w:proofErr w:type="gramStart"/>
      <w:r w:rsidR="006805B6" w:rsidRPr="00175503">
        <w:rPr>
          <w:rFonts w:ascii="Times New Roman" w:hAnsi="Times New Roman" w:cs="Times New Roman"/>
          <w:sz w:val="28"/>
          <w:szCs w:val="28"/>
        </w:rPr>
        <w:t xml:space="preserve">предприятиями обслуживания, размещаемыми в жилой застройке городских населенных пунктов в зависимости от элементов </w:t>
      </w:r>
      <w:r w:rsidR="006805B6" w:rsidRPr="00175503">
        <w:rPr>
          <w:rFonts w:ascii="Times New Roman" w:hAnsi="Times New Roman" w:cs="Times New Roman"/>
          <w:spacing w:val="-2"/>
          <w:sz w:val="28"/>
          <w:szCs w:val="28"/>
        </w:rPr>
        <w:t>планировочной структуры следует</w:t>
      </w:r>
      <w:proofErr w:type="gramEnd"/>
      <w:r w:rsidR="006805B6" w:rsidRPr="00175503">
        <w:rPr>
          <w:rFonts w:ascii="Times New Roman" w:hAnsi="Times New Roman" w:cs="Times New Roman"/>
          <w:spacing w:val="-2"/>
          <w:sz w:val="28"/>
          <w:szCs w:val="28"/>
        </w:rPr>
        <w:t xml:space="preserve"> принимать</w:t>
      </w:r>
      <w:r w:rsidR="006805B6" w:rsidRPr="00175503">
        <w:rPr>
          <w:rFonts w:ascii="Times New Roman" w:hAnsi="Times New Roman" w:cs="Times New Roman"/>
          <w:sz w:val="28"/>
          <w:szCs w:val="28"/>
        </w:rPr>
        <w:t xml:space="preserve"> не более приведенных в табли</w:t>
      </w:r>
      <w:r w:rsidRPr="00175503">
        <w:rPr>
          <w:rFonts w:ascii="Times New Roman" w:hAnsi="Times New Roman" w:cs="Times New Roman"/>
          <w:sz w:val="28"/>
          <w:szCs w:val="28"/>
        </w:rPr>
        <w:t>це 6</w:t>
      </w:r>
      <w:r w:rsidR="006805B6" w:rsidRPr="00175503">
        <w:rPr>
          <w:rFonts w:ascii="Times New Roman" w:hAnsi="Times New Roman" w:cs="Times New Roman"/>
          <w:sz w:val="28"/>
          <w:szCs w:val="28"/>
        </w:rPr>
        <w:t>.</w:t>
      </w:r>
    </w:p>
    <w:p w:rsidR="006805B6" w:rsidRDefault="006805B6" w:rsidP="006805B6">
      <w:pPr>
        <w:spacing w:line="239" w:lineRule="auto"/>
        <w:ind w:firstLine="709"/>
        <w:rPr>
          <w:rFonts w:ascii="Times New Roman" w:hAnsi="Times New Roman" w:cs="Times New Roman"/>
          <w:b/>
          <w:bCs/>
          <w:sz w:val="24"/>
          <w:szCs w:val="24"/>
        </w:rPr>
        <w:sectPr w:rsidR="006805B6" w:rsidSect="006805B6">
          <w:pgSz w:w="11906" w:h="16838"/>
          <w:pgMar w:top="1134" w:right="850" w:bottom="1134" w:left="1701" w:header="708" w:footer="708" w:gutter="0"/>
          <w:cols w:space="708"/>
          <w:docGrid w:linePitch="360"/>
        </w:sectPr>
      </w:pPr>
    </w:p>
    <w:p w:rsidR="006805B6" w:rsidRPr="001A1018" w:rsidRDefault="00175503" w:rsidP="00175503">
      <w:pPr>
        <w:spacing w:line="239" w:lineRule="auto"/>
        <w:ind w:right="962" w:firstLine="709"/>
        <w:jc w:val="right"/>
        <w:rPr>
          <w:rFonts w:ascii="Times New Roman" w:hAnsi="Times New Roman" w:cs="Times New Roman"/>
          <w:b/>
          <w:bCs/>
          <w:sz w:val="24"/>
          <w:szCs w:val="24"/>
        </w:rPr>
      </w:pPr>
      <w:r>
        <w:rPr>
          <w:rFonts w:ascii="Times New Roman" w:hAnsi="Times New Roman" w:cs="Times New Roman"/>
          <w:sz w:val="24"/>
          <w:szCs w:val="24"/>
        </w:rPr>
        <w:lastRenderedPageBreak/>
        <w:t xml:space="preserve">Таблица </w:t>
      </w:r>
      <w:r w:rsidR="006805B6" w:rsidRPr="00F73E7B">
        <w:rPr>
          <w:rFonts w:ascii="Times New Roman" w:hAnsi="Times New Roman" w:cs="Times New Roman"/>
          <w:sz w:val="24"/>
          <w:szCs w:val="24"/>
        </w:rPr>
        <w:t>6</w:t>
      </w:r>
    </w:p>
    <w:tbl>
      <w:tblPr>
        <w:tblW w:w="12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5"/>
        <w:gridCol w:w="1744"/>
        <w:gridCol w:w="1954"/>
        <w:gridCol w:w="1843"/>
      </w:tblGrid>
      <w:tr w:rsidR="006805B6" w:rsidRPr="001A1018" w:rsidTr="006805B6">
        <w:trPr>
          <w:cantSplit/>
          <w:trHeight w:val="312"/>
          <w:tblHeader/>
          <w:jc w:val="center"/>
        </w:trPr>
        <w:tc>
          <w:tcPr>
            <w:tcW w:w="7355" w:type="dxa"/>
            <w:vMerge w:val="restart"/>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Учреждения и предприятия обслуживания</w:t>
            </w:r>
          </w:p>
        </w:tc>
        <w:tc>
          <w:tcPr>
            <w:tcW w:w="5541" w:type="dxa"/>
            <w:gridSpan w:val="3"/>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 xml:space="preserve">Радиус обслуживания, </w:t>
            </w:r>
            <w:proofErr w:type="gramStart"/>
            <w:r w:rsidRPr="00175503">
              <w:rPr>
                <w:rFonts w:ascii="Times New Roman" w:eastAsia="Times New Roman" w:hAnsi="Times New Roman" w:cs="Times New Roman"/>
                <w:b/>
                <w:bCs/>
                <w:lang w:eastAsia="ru-RU"/>
              </w:rPr>
              <w:t>м</w:t>
            </w:r>
            <w:proofErr w:type="gramEnd"/>
          </w:p>
        </w:tc>
      </w:tr>
      <w:tr w:rsidR="006805B6" w:rsidRPr="001A1018" w:rsidTr="006805B6">
        <w:trPr>
          <w:cantSplit/>
          <w:trHeight w:val="312"/>
          <w:tblHeader/>
          <w:jc w:val="center"/>
        </w:trPr>
        <w:tc>
          <w:tcPr>
            <w:tcW w:w="7355" w:type="dxa"/>
            <w:vMerge/>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p>
        </w:tc>
        <w:tc>
          <w:tcPr>
            <w:tcW w:w="174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городских н.п.</w:t>
            </w:r>
          </w:p>
        </w:tc>
        <w:tc>
          <w:tcPr>
            <w:tcW w:w="195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малоэтажной застройка</w:t>
            </w:r>
          </w:p>
        </w:tc>
        <w:tc>
          <w:tcPr>
            <w:tcW w:w="1843"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с.п.</w:t>
            </w:r>
          </w:p>
        </w:tc>
      </w:tr>
      <w:tr w:rsidR="006805B6" w:rsidRPr="001A1018" w:rsidTr="006805B6">
        <w:trPr>
          <w:trHeight w:val="170"/>
          <w:jc w:val="center"/>
        </w:trPr>
        <w:tc>
          <w:tcPr>
            <w:tcW w:w="7355"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Дошкольные организации:</w:t>
            </w:r>
          </w:p>
        </w:tc>
        <w:tc>
          <w:tcPr>
            <w:tcW w:w="174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r>
      <w:tr w:rsidR="006805B6" w:rsidRPr="001A1018" w:rsidTr="006805B6">
        <w:trPr>
          <w:trHeight w:val="170"/>
          <w:jc w:val="center"/>
        </w:trPr>
        <w:tc>
          <w:tcPr>
            <w:tcW w:w="7355" w:type="dxa"/>
            <w:tcBorders>
              <w:top w:val="nil"/>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городских населенных пунктах многоэтажной застройки</w:t>
            </w:r>
          </w:p>
        </w:tc>
        <w:tc>
          <w:tcPr>
            <w:tcW w:w="174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300</w:t>
            </w:r>
          </w:p>
        </w:tc>
        <w:tc>
          <w:tcPr>
            <w:tcW w:w="195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88"/>
          <w:jc w:val="center"/>
        </w:trPr>
        <w:tc>
          <w:tcPr>
            <w:tcW w:w="7355"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малых городских населенных пунктах одно- и двухэтажной застройки</w:t>
            </w:r>
          </w:p>
        </w:tc>
        <w:tc>
          <w:tcPr>
            <w:tcW w:w="174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Общеобразовательные учреждения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 ступени обучения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II и III ступеней обучения</w:t>
            </w:r>
          </w:p>
        </w:tc>
        <w:tc>
          <w:tcPr>
            <w:tcW w:w="174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 (</w:t>
            </w:r>
            <w:proofErr w:type="gramStart"/>
            <w:r w:rsidRPr="00175503">
              <w:rPr>
                <w:rFonts w:ascii="Times New Roman" w:eastAsia="Times New Roman" w:hAnsi="Times New Roman" w:cs="Times New Roman"/>
                <w:lang w:eastAsia="ru-RU"/>
              </w:rPr>
              <w:t>до</w:t>
            </w:r>
            <w:proofErr w:type="gramEnd"/>
            <w:r w:rsidRPr="00175503">
              <w:rPr>
                <w:rFonts w:ascii="Times New Roman" w:eastAsia="Times New Roman" w:hAnsi="Times New Roman" w:cs="Times New Roman"/>
                <w:lang w:eastAsia="ru-RU"/>
              </w:rPr>
              <w:t xml:space="preserve"> </w:t>
            </w:r>
            <w:proofErr w:type="gramStart"/>
            <w:r w:rsidRPr="00175503">
              <w:rPr>
                <w:rFonts w:ascii="Times New Roman" w:eastAsia="Times New Roman" w:hAnsi="Times New Roman" w:cs="Times New Roman"/>
                <w:lang w:eastAsia="ru-RU"/>
              </w:rPr>
              <w:t>месту</w:t>
            </w:r>
            <w:proofErr w:type="gramEnd"/>
            <w:r w:rsidRPr="00175503">
              <w:rPr>
                <w:rFonts w:ascii="Times New Roman" w:eastAsia="Times New Roman" w:hAnsi="Times New Roman" w:cs="Times New Roman"/>
                <w:lang w:eastAsia="ru-RU"/>
              </w:rPr>
              <w:t xml:space="preserve"> сбора) </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2000</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4000</w:t>
            </w:r>
          </w:p>
        </w:tc>
      </w:tr>
      <w:tr w:rsidR="006805B6" w:rsidRPr="001A1018" w:rsidTr="006805B6">
        <w:trPr>
          <w:trHeight w:val="256"/>
          <w:jc w:val="center"/>
        </w:trPr>
        <w:tc>
          <w:tcPr>
            <w:tcW w:w="7355" w:type="dxa"/>
            <w:tcBorders>
              <w:top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Помещения для организации досуга, занятий с детьми, физкультурно-оздоровительных занятий</w:t>
            </w:r>
          </w:p>
        </w:tc>
        <w:tc>
          <w:tcPr>
            <w:tcW w:w="174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Физкультурно-спортивные центры жилых районов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Поликлиники и их филиалы </w:t>
            </w:r>
          </w:p>
        </w:tc>
        <w:tc>
          <w:tcPr>
            <w:tcW w:w="174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95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30 мин. </w:t>
            </w:r>
            <w:proofErr w:type="spellStart"/>
            <w:r w:rsidRPr="00175503">
              <w:rPr>
                <w:rFonts w:ascii="Times New Roman" w:eastAsia="Times New Roman" w:hAnsi="Times New Roman" w:cs="Times New Roman"/>
                <w:lang w:eastAsia="ru-RU"/>
              </w:rPr>
              <w:t>пешеходно-транспортной</w:t>
            </w:r>
            <w:proofErr w:type="spellEnd"/>
            <w:r w:rsidRPr="00175503">
              <w:rPr>
                <w:rFonts w:ascii="Times New Roman" w:eastAsia="Times New Roman" w:hAnsi="Times New Roman" w:cs="Times New Roman"/>
                <w:lang w:eastAsia="ru-RU"/>
              </w:rPr>
              <w:t xml:space="preserve"> доступности</w:t>
            </w:r>
          </w:p>
        </w:tc>
      </w:tr>
      <w:tr w:rsidR="006805B6" w:rsidRPr="001A1018" w:rsidTr="006805B6">
        <w:trPr>
          <w:trHeight w:val="227"/>
          <w:jc w:val="center"/>
        </w:trPr>
        <w:tc>
          <w:tcPr>
            <w:tcW w:w="7355" w:type="dxa"/>
            <w:tcBorders>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Раздаточные пункты молочной кухни </w:t>
            </w:r>
          </w:p>
        </w:tc>
        <w:tc>
          <w:tcPr>
            <w:tcW w:w="174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многоэтажной застройки</w:t>
            </w:r>
          </w:p>
        </w:tc>
        <w:tc>
          <w:tcPr>
            <w:tcW w:w="174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одно- и двухэтажной застройки</w:t>
            </w:r>
          </w:p>
        </w:tc>
        <w:tc>
          <w:tcPr>
            <w:tcW w:w="174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95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Отделения связи и филиалы банков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Центр местного самоуправления</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1200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bl>
    <w:p w:rsidR="006805B6" w:rsidRDefault="006805B6" w:rsidP="006805B6">
      <w:pPr>
        <w:spacing w:before="120" w:line="239" w:lineRule="auto"/>
        <w:ind w:firstLine="709"/>
        <w:rPr>
          <w:rFonts w:ascii="Times New Roman" w:hAnsi="Times New Roman" w:cs="Times New Roman"/>
          <w:b/>
          <w:bCs/>
          <w:i/>
          <w:iCs/>
          <w:spacing w:val="40"/>
        </w:rPr>
        <w:sectPr w:rsidR="006805B6" w:rsidSect="006805B6">
          <w:pgSz w:w="16838" w:h="11906" w:orient="landscape"/>
          <w:pgMar w:top="851" w:right="1134" w:bottom="1701" w:left="1134" w:header="709" w:footer="709" w:gutter="0"/>
          <w:cols w:space="708"/>
          <w:docGrid w:linePitch="360"/>
        </w:sectPr>
      </w:pPr>
    </w:p>
    <w:p w:rsidR="006805B6" w:rsidRPr="001A1018" w:rsidRDefault="006805B6" w:rsidP="00EB05B3">
      <w:pPr>
        <w:spacing w:before="120" w:line="240" w:lineRule="auto"/>
        <w:ind w:firstLine="709"/>
        <w:contextualSpacing/>
        <w:rPr>
          <w:rFonts w:ascii="Times New Roman" w:hAnsi="Times New Roman" w:cs="Times New Roman"/>
          <w:b/>
        </w:rPr>
      </w:pPr>
      <w:r w:rsidRPr="001A1018">
        <w:rPr>
          <w:rFonts w:ascii="Times New Roman" w:hAnsi="Times New Roman" w:cs="Times New Roman"/>
          <w:i/>
          <w:iCs/>
          <w:spacing w:val="40"/>
        </w:rPr>
        <w:lastRenderedPageBreak/>
        <w:t>Примечания</w:t>
      </w:r>
      <w:r w:rsidRPr="001A1018">
        <w:rPr>
          <w:rFonts w:ascii="Times New Roman" w:hAnsi="Times New Roman" w:cs="Times New Roman"/>
        </w:rPr>
        <w:t xml:space="preserve">: </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6805B6" w:rsidRPr="001A1018" w:rsidRDefault="006805B6" w:rsidP="00EB05B3">
      <w:pPr>
        <w:spacing w:line="240" w:lineRule="auto"/>
        <w:ind w:firstLine="709"/>
        <w:contextualSpacing/>
        <w:rPr>
          <w:rFonts w:ascii="Times New Roman" w:hAnsi="Times New Roman" w:cs="Times New Roman"/>
          <w:b/>
        </w:rPr>
      </w:pPr>
      <w:r>
        <w:rPr>
          <w:rFonts w:ascii="Times New Roman" w:hAnsi="Times New Roman" w:cs="Times New Roman"/>
        </w:rPr>
        <w:t>3</w:t>
      </w:r>
      <w:r w:rsidRPr="001A1018">
        <w:rPr>
          <w:rFonts w:ascii="Times New Roman" w:hAnsi="Times New Roman" w:cs="Times New Roman"/>
        </w:rPr>
        <w:t>.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6805B6" w:rsidRDefault="006805B6" w:rsidP="00EB05B3">
      <w:pPr>
        <w:spacing w:after="120" w:line="240" w:lineRule="auto"/>
        <w:ind w:firstLine="709"/>
        <w:contextualSpacing/>
        <w:rPr>
          <w:rFonts w:ascii="Times New Roman" w:hAnsi="Times New Roman" w:cs="Times New Roman"/>
        </w:rPr>
      </w:pPr>
      <w:r>
        <w:rPr>
          <w:rFonts w:ascii="Times New Roman" w:hAnsi="Times New Roman" w:cs="Times New Roman"/>
        </w:rPr>
        <w:t>4</w:t>
      </w:r>
      <w:r w:rsidRPr="001A1018">
        <w:rPr>
          <w:rFonts w:ascii="Times New Roman" w:hAnsi="Times New Roman" w:cs="Times New Roman"/>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EB05B3" w:rsidRPr="001A1018" w:rsidRDefault="00EB05B3" w:rsidP="00EB05B3">
      <w:pPr>
        <w:spacing w:after="120" w:line="240" w:lineRule="auto"/>
        <w:ind w:firstLine="709"/>
        <w:contextualSpacing/>
        <w:rPr>
          <w:rFonts w:ascii="Times New Roman" w:hAnsi="Times New Roman" w:cs="Times New Roman"/>
          <w:b/>
          <w:bCs/>
        </w:rPr>
      </w:pPr>
    </w:p>
    <w:p w:rsidR="006805B6" w:rsidRPr="00175503" w:rsidRDefault="00175503" w:rsidP="00EB05B3">
      <w:pPr>
        <w:tabs>
          <w:tab w:val="left" w:pos="6946"/>
        </w:tabs>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1</w:t>
      </w:r>
      <w:r w:rsidR="006805B6" w:rsidRPr="00175503">
        <w:rPr>
          <w:rFonts w:ascii="Times New Roman" w:hAnsi="Times New Roman" w:cs="Times New Roman"/>
          <w:sz w:val="28"/>
          <w:szCs w:val="28"/>
        </w:rPr>
        <w:t xml:space="preserve">9. </w:t>
      </w:r>
      <w:proofErr w:type="gramStart"/>
      <w:r w:rsidR="006805B6" w:rsidRPr="00175503">
        <w:rPr>
          <w:rFonts w:ascii="Times New Roman" w:hAnsi="Times New Roman" w:cs="Times New Roman"/>
          <w:sz w:val="28"/>
          <w:szCs w:val="28"/>
        </w:rPr>
        <w:t>Минимальные расстояния от стен зданий и границ земельных участков учреждений и предприятий социального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Ориентировочные размеры санитарно-защитных зон и санитарных разрывов приведены </w:t>
      </w:r>
      <w:r>
        <w:rPr>
          <w:rFonts w:ascii="Times New Roman" w:hAnsi="Times New Roman" w:cs="Times New Roman"/>
          <w:sz w:val="28"/>
          <w:szCs w:val="28"/>
        </w:rPr>
        <w:t xml:space="preserve">в таблице </w:t>
      </w:r>
      <w:r w:rsidR="006805B6" w:rsidRPr="00175503">
        <w:rPr>
          <w:rFonts w:ascii="Times New Roman" w:hAnsi="Times New Roman" w:cs="Times New Roman"/>
          <w:sz w:val="28"/>
          <w:szCs w:val="28"/>
        </w:rPr>
        <w:t>7.</w:t>
      </w:r>
    </w:p>
    <w:p w:rsidR="006805B6" w:rsidRPr="00175503" w:rsidRDefault="00175503" w:rsidP="00175503">
      <w:pPr>
        <w:spacing w:line="240" w:lineRule="auto"/>
        <w:ind w:right="2804" w:firstLine="709"/>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6805B6" w:rsidRPr="00156AA8" w:rsidTr="006805B6">
        <w:trPr>
          <w:trHeight w:val="311"/>
          <w:jc w:val="center"/>
        </w:trPr>
        <w:tc>
          <w:tcPr>
            <w:tcW w:w="5093" w:type="dxa"/>
            <w:vMerge w:val="restart"/>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учреждений и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предприятий обслуживания</w:t>
            </w:r>
          </w:p>
        </w:tc>
        <w:tc>
          <w:tcPr>
            <w:tcW w:w="4989" w:type="dxa"/>
            <w:gridSpan w:val="3"/>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trHeight w:val="631"/>
          <w:jc w:val="center"/>
        </w:trPr>
        <w:tc>
          <w:tcPr>
            <w:tcW w:w="5093" w:type="dxa"/>
            <w:vMerge/>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p>
        </w:tc>
        <w:tc>
          <w:tcPr>
            <w:tcW w:w="87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красной линии</w:t>
            </w:r>
          </w:p>
        </w:tc>
        <w:tc>
          <w:tcPr>
            <w:tcW w:w="1043"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306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земельных участков общеобразовательных школ, дошкольных организаций и лечебных учреждений</w:t>
            </w:r>
          </w:p>
        </w:tc>
      </w:tr>
      <w:tr w:rsidR="006805B6" w:rsidRPr="00156AA8" w:rsidTr="006805B6">
        <w:trPr>
          <w:jc w:val="center"/>
        </w:trPr>
        <w:tc>
          <w:tcPr>
            <w:tcW w:w="5093" w:type="dxa"/>
            <w:vAlign w:val="center"/>
          </w:tcPr>
          <w:p w:rsidR="006805B6" w:rsidRPr="00156AA8" w:rsidRDefault="006805B6" w:rsidP="006805B6">
            <w:pPr>
              <w:spacing w:line="240" w:lineRule="auto"/>
              <w:ind w:left="57" w:right="-57"/>
              <w:rPr>
                <w:rFonts w:ascii="Times New Roman" w:hAnsi="Times New Roman" w:cs="Times New Roman"/>
                <w:b/>
                <w:bCs/>
                <w:sz w:val="28"/>
                <w:szCs w:val="28"/>
              </w:rPr>
            </w:pPr>
            <w:r w:rsidRPr="00156AA8">
              <w:rPr>
                <w:rFonts w:ascii="Times New Roman" w:hAnsi="Times New Roman" w:cs="Times New Roman"/>
                <w:sz w:val="28"/>
                <w:szCs w:val="28"/>
              </w:rPr>
              <w:t xml:space="preserve">Дошкольные организации и </w:t>
            </w:r>
            <w:r w:rsidRPr="00156AA8">
              <w:rPr>
                <w:rFonts w:ascii="Times New Roman" w:hAnsi="Times New Roman" w:cs="Times New Roman"/>
                <w:sz w:val="28"/>
                <w:szCs w:val="28"/>
              </w:rPr>
              <w:lastRenderedPageBreak/>
              <w:t>общеобразовательные школы (стены здания)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lastRenderedPageBreak/>
              <w:t>25</w:t>
            </w:r>
          </w:p>
        </w:tc>
        <w:tc>
          <w:tcPr>
            <w:tcW w:w="4111" w:type="dxa"/>
            <w:gridSpan w:val="2"/>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 xml:space="preserve">По нормам инсоляции, </w:t>
            </w:r>
            <w:r w:rsidRPr="00156AA8">
              <w:rPr>
                <w:rFonts w:ascii="Times New Roman" w:hAnsi="Times New Roman" w:cs="Times New Roman"/>
                <w:sz w:val="28"/>
                <w:szCs w:val="28"/>
              </w:rPr>
              <w:lastRenderedPageBreak/>
              <w:t>освещенности и противопожарным требованиям</w:t>
            </w:r>
          </w:p>
        </w:tc>
      </w:tr>
      <w:tr w:rsidR="006805B6" w:rsidRPr="00156AA8" w:rsidTr="006805B6">
        <w:trPr>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lastRenderedPageBreak/>
              <w:t>Приемные пункты вторичного сырья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noBreakHyphen/>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20</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50</w:t>
            </w:r>
          </w:p>
        </w:tc>
      </w:tr>
      <w:tr w:rsidR="006805B6" w:rsidRPr="00156AA8" w:rsidTr="006805B6">
        <w:trPr>
          <w:trHeight w:val="227"/>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t>Пожарные депо</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10, 15 *</w:t>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15</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30</w:t>
            </w:r>
          </w:p>
        </w:tc>
      </w:tr>
    </w:tbl>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Cs/>
        </w:rPr>
        <w:t>* В зависимости от типа пожарного депо.</w:t>
      </w:r>
      <w:r w:rsidRPr="001A1018">
        <w:rPr>
          <w:rFonts w:ascii="Times New Roman" w:hAnsi="Times New Roman" w:cs="Times New Roman"/>
          <w:i/>
          <w:iCs/>
          <w:spacing w:val="40"/>
        </w:rPr>
        <w:t xml:space="preserve"> </w:t>
      </w:r>
    </w:p>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городским улицам и межквартальным проездам.</w:t>
      </w:r>
    </w:p>
    <w:p w:rsidR="006805B6" w:rsidRDefault="006805B6" w:rsidP="00EB05B3">
      <w:pPr>
        <w:tabs>
          <w:tab w:val="left" w:pos="6946"/>
        </w:tabs>
        <w:spacing w:line="240" w:lineRule="auto"/>
        <w:ind w:firstLine="709"/>
        <w:contextualSpacing/>
        <w:rPr>
          <w:rFonts w:ascii="Times New Roman" w:hAnsi="Times New Roman" w:cs="Times New Roman"/>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EB05B3" w:rsidRPr="001A1018" w:rsidRDefault="00EB05B3" w:rsidP="00EB05B3">
      <w:pPr>
        <w:tabs>
          <w:tab w:val="left" w:pos="6946"/>
        </w:tabs>
        <w:spacing w:line="240" w:lineRule="auto"/>
        <w:ind w:firstLine="709"/>
        <w:contextualSpacing/>
        <w:rPr>
          <w:rFonts w:ascii="Times New Roman" w:hAnsi="Times New Roman" w:cs="Times New Roman"/>
          <w:b/>
          <w:bCs/>
        </w:rPr>
      </w:pP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Условия безопасности при размещении объектов социального обслуживания по нормируемым санитарно-гигиеническим и противопожарным требованиям обеспечиваются в соответствии с требованиями настоящих нормативов.</w:t>
      </w:r>
    </w:p>
    <w:p w:rsidR="006805B6" w:rsidRPr="00175503" w:rsidRDefault="00175503"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1. Для инвалидов необходимо обеспечивать возможность подъезда, в том числе на инвалидных колясках, к общественным зданиям и предприятиям социального обслуживания с учетом требований законодательных актов и настоящих нормативов.</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2. Для ориентировочных расчетов показатели количества и вместимости учреждений и предприятий социального обслуживания территорий малоэтажной жилой застройки допускается прини</w:t>
      </w:r>
      <w:r>
        <w:rPr>
          <w:rFonts w:ascii="Times New Roman" w:hAnsi="Times New Roman" w:cs="Times New Roman"/>
          <w:sz w:val="28"/>
          <w:szCs w:val="28"/>
        </w:rPr>
        <w:t xml:space="preserve">мать в соответствии с таблицей </w:t>
      </w:r>
      <w:r w:rsidR="006805B6" w:rsidRPr="00175503">
        <w:rPr>
          <w:rFonts w:ascii="Times New Roman" w:hAnsi="Times New Roman" w:cs="Times New Roman"/>
          <w:sz w:val="28"/>
          <w:szCs w:val="28"/>
        </w:rPr>
        <w:t>5.</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3. Размещение учреждений и предприятий социального обслуживания </w:t>
      </w:r>
      <w:r w:rsidR="006805B6" w:rsidRPr="00175503">
        <w:rPr>
          <w:rFonts w:ascii="Times New Roman" w:hAnsi="Times New Roman" w:cs="Times New Roman"/>
          <w:sz w:val="28"/>
          <w:szCs w:val="28"/>
          <w:u w:val="single"/>
        </w:rPr>
        <w:t>на территориях малоэтажной жилой застройки</w:t>
      </w:r>
      <w:r w:rsidR="006805B6" w:rsidRPr="00175503">
        <w:rPr>
          <w:rFonts w:ascii="Times New Roman" w:hAnsi="Times New Roman" w:cs="Times New Roman"/>
          <w:sz w:val="28"/>
          <w:szCs w:val="28"/>
        </w:rPr>
        <w:t xml:space="preserve"> следует осуществлять с учетом радиусов доступности</w:t>
      </w:r>
      <w:r>
        <w:rPr>
          <w:rFonts w:ascii="Times New Roman" w:hAnsi="Times New Roman" w:cs="Times New Roman"/>
          <w:sz w:val="28"/>
          <w:szCs w:val="28"/>
        </w:rPr>
        <w:t xml:space="preserve"> не более, указанных в таблице </w:t>
      </w:r>
      <w:r w:rsidR="006805B6" w:rsidRPr="00175503">
        <w:rPr>
          <w:rFonts w:ascii="Times New Roman" w:hAnsi="Times New Roman" w:cs="Times New Roman"/>
          <w:sz w:val="28"/>
          <w:szCs w:val="28"/>
        </w:rPr>
        <w:t>6.</w:t>
      </w:r>
    </w:p>
    <w:p w:rsidR="006805B6" w:rsidRPr="00175503" w:rsidRDefault="006805B6" w:rsidP="00EB05B3">
      <w:pPr>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pacing w:val="-2"/>
          <w:sz w:val="28"/>
          <w:szCs w:val="28"/>
        </w:rPr>
        <w:t>При размещении объектов обслуживания необходимо учитывать имеющиеся</w:t>
      </w:r>
      <w:r w:rsidRPr="00175503">
        <w:rPr>
          <w:rFonts w:ascii="Times New Roman" w:hAnsi="Times New Roman" w:cs="Times New Roman"/>
          <w:sz w:val="28"/>
          <w:szCs w:val="28"/>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4. Население территории малоэтажной жилой застройки следует обеспечивать объектами обслуживания в соот</w:t>
      </w:r>
      <w:r>
        <w:rPr>
          <w:rFonts w:ascii="Times New Roman" w:hAnsi="Times New Roman" w:cs="Times New Roman"/>
          <w:sz w:val="28"/>
          <w:szCs w:val="28"/>
        </w:rPr>
        <w:t xml:space="preserve">ветствии с требованиями таблиц 5 и </w:t>
      </w:r>
      <w:r w:rsidR="006805B6" w:rsidRPr="00175503">
        <w:rPr>
          <w:rFonts w:ascii="Times New Roman" w:hAnsi="Times New Roman" w:cs="Times New Roman"/>
          <w:sz w:val="28"/>
          <w:szCs w:val="28"/>
        </w:rPr>
        <w:t xml:space="preserve">6, возможно за пределами своей территории в доступности </w:t>
      </w:r>
      <w:r w:rsidR="006805B6" w:rsidRPr="00175503">
        <w:rPr>
          <w:rFonts w:ascii="Times New Roman" w:hAnsi="Times New Roman" w:cs="Times New Roman"/>
          <w:sz w:val="28"/>
          <w:szCs w:val="28"/>
          <w:u w:val="single"/>
        </w:rPr>
        <w:t xml:space="preserve">не далее </w:t>
      </w:r>
      <w:smartTag w:uri="urn:schemas-microsoft-com:office:smarttags" w:element="metricconverter">
        <w:smartTagPr>
          <w:attr w:name="ProductID" w:val="1200 м"/>
        </w:smartTagPr>
        <w:r w:rsidR="006805B6" w:rsidRPr="00175503">
          <w:rPr>
            <w:rFonts w:ascii="Times New Roman" w:hAnsi="Times New Roman" w:cs="Times New Roman"/>
            <w:sz w:val="28"/>
            <w:szCs w:val="28"/>
            <w:u w:val="single"/>
          </w:rPr>
          <w:t>1200 м</w:t>
        </w:r>
      </w:smartTag>
      <w:r w:rsidR="006805B6" w:rsidRPr="00175503">
        <w:rPr>
          <w:rFonts w:ascii="Times New Roman" w:hAnsi="Times New Roman" w:cs="Times New Roman"/>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повседневного спроса.</w:t>
      </w:r>
    </w:p>
    <w:p w:rsidR="006805B6" w:rsidRPr="00175503" w:rsidRDefault="00175503" w:rsidP="00EB05B3">
      <w:pPr>
        <w:spacing w:line="240" w:lineRule="auto"/>
        <w:ind w:firstLine="709"/>
        <w:contextualSpacing/>
        <w:rPr>
          <w:rFonts w:ascii="Times New Roman" w:hAnsi="Times New Roman" w:cs="Times New Roman"/>
          <w:b/>
          <w:bCs/>
          <w:spacing w:val="-2"/>
          <w:sz w:val="28"/>
          <w:szCs w:val="28"/>
        </w:rPr>
      </w:pPr>
      <w:r>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5. </w:t>
      </w:r>
      <w:r w:rsidR="006805B6" w:rsidRPr="00175503">
        <w:rPr>
          <w:rFonts w:ascii="Times New Roman" w:hAnsi="Times New Roman" w:cs="Times New Roman"/>
          <w:spacing w:val="-2"/>
          <w:sz w:val="28"/>
          <w:szCs w:val="28"/>
        </w:rPr>
        <w:t xml:space="preserve">На территории сельских поселений </w:t>
      </w:r>
      <w:r w:rsidR="006805B6" w:rsidRPr="00175503">
        <w:rPr>
          <w:rFonts w:ascii="Times New Roman" w:hAnsi="Times New Roman" w:cs="Times New Roman"/>
          <w:sz w:val="28"/>
          <w:szCs w:val="28"/>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006805B6" w:rsidRPr="00175503">
        <w:rPr>
          <w:rFonts w:ascii="Times New Roman" w:hAnsi="Times New Roman" w:cs="Times New Roman"/>
          <w:spacing w:val="-2"/>
          <w:sz w:val="28"/>
          <w:szCs w:val="28"/>
        </w:rPr>
        <w:t xml:space="preserve">размещаемые в административном центре поселения. </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6. Расчет необходимого уровня обеспеченности объектами социального обслуживания, уровня охвата по категориям населения и размеры земельных участков определяются в соответствии с </w:t>
      </w:r>
      <w:r>
        <w:rPr>
          <w:rFonts w:ascii="Times New Roman" w:hAnsi="Times New Roman" w:cs="Times New Roman"/>
          <w:sz w:val="28"/>
          <w:szCs w:val="28"/>
        </w:rPr>
        <w:t xml:space="preserve">таблицей </w:t>
      </w:r>
      <w:r w:rsidR="006805B6" w:rsidRPr="00175503">
        <w:rPr>
          <w:rFonts w:ascii="Times New Roman" w:hAnsi="Times New Roman" w:cs="Times New Roman"/>
          <w:sz w:val="28"/>
          <w:szCs w:val="28"/>
        </w:rPr>
        <w:t>1 настоящих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6805B6" w:rsidRPr="00175503" w:rsidRDefault="006805B6" w:rsidP="00EB05B3">
      <w:pPr>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7.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6805B6" w:rsidRPr="00175503" w:rsidRDefault="006805B6" w:rsidP="00EB05B3">
      <w:pPr>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w:t>
      </w:r>
      <w:r w:rsidR="00175503">
        <w:rPr>
          <w:rFonts w:ascii="Times New Roman" w:hAnsi="Times New Roman" w:cs="Times New Roman"/>
          <w:sz w:val="28"/>
          <w:szCs w:val="28"/>
        </w:rPr>
        <w:t xml:space="preserve">в таблице </w:t>
      </w:r>
      <w:r w:rsidRPr="00175503">
        <w:rPr>
          <w:rFonts w:ascii="Times New Roman" w:hAnsi="Times New Roman" w:cs="Times New Roman"/>
          <w:sz w:val="28"/>
          <w:szCs w:val="28"/>
        </w:rPr>
        <w:t>5.</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8.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006805B6" w:rsidRPr="00175503">
          <w:rPr>
            <w:rFonts w:ascii="Times New Roman" w:hAnsi="Times New Roman" w:cs="Times New Roman"/>
            <w:sz w:val="28"/>
            <w:szCs w:val="28"/>
          </w:rPr>
          <w:t>2,5 км</w:t>
        </w:r>
      </w:smartTag>
      <w:r w:rsidR="006805B6" w:rsidRPr="00175503">
        <w:rPr>
          <w:rFonts w:ascii="Times New Roman" w:hAnsi="Times New Roman" w:cs="Times New Roman"/>
          <w:sz w:val="28"/>
          <w:szCs w:val="28"/>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006805B6" w:rsidRPr="00175503">
        <w:rPr>
          <w:rFonts w:ascii="Times New Roman" w:hAnsi="Times New Roman" w:cs="Times New Roman"/>
          <w:sz w:val="28"/>
          <w:szCs w:val="28"/>
        </w:rPr>
        <w:t>пешеходно-транспортной</w:t>
      </w:r>
      <w:proofErr w:type="spellEnd"/>
      <w:r w:rsidR="006805B6" w:rsidRPr="00175503">
        <w:rPr>
          <w:rFonts w:ascii="Times New Roman" w:hAnsi="Times New Roman" w:cs="Times New Roman"/>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6805B6" w:rsidRPr="00175503" w:rsidRDefault="006805B6" w:rsidP="00EB05B3">
      <w:pPr>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w:t>
      </w:r>
      <w:proofErr w:type="spellStart"/>
      <w:r w:rsidRPr="00175503">
        <w:rPr>
          <w:rFonts w:ascii="Times New Roman" w:hAnsi="Times New Roman" w:cs="Times New Roman"/>
          <w:sz w:val="28"/>
          <w:szCs w:val="28"/>
        </w:rPr>
        <w:t>подцентров</w:t>
      </w:r>
      <w:proofErr w:type="spellEnd"/>
      <w:r w:rsidRPr="00175503">
        <w:rPr>
          <w:rFonts w:ascii="Times New Roman" w:hAnsi="Times New Roman" w:cs="Times New Roman"/>
          <w:sz w:val="28"/>
          <w:szCs w:val="28"/>
        </w:rPr>
        <w:t xml:space="preserve">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9. Радиусы обслуживания (пешеходной доступности) в сельских поселениях принима</w:t>
      </w:r>
      <w:r>
        <w:rPr>
          <w:rFonts w:ascii="Times New Roman" w:hAnsi="Times New Roman" w:cs="Times New Roman"/>
          <w:sz w:val="28"/>
          <w:szCs w:val="28"/>
        </w:rPr>
        <w:t xml:space="preserve">ются в соответствии с таблицей </w:t>
      </w:r>
      <w:r w:rsidR="006805B6" w:rsidRPr="00175503">
        <w:rPr>
          <w:rFonts w:ascii="Times New Roman" w:hAnsi="Times New Roman" w:cs="Times New Roman"/>
          <w:sz w:val="28"/>
          <w:szCs w:val="28"/>
        </w:rPr>
        <w:t>6.</w:t>
      </w:r>
    </w:p>
    <w:p w:rsidR="006805B6" w:rsidRPr="00175503" w:rsidRDefault="00175503" w:rsidP="00EB05B3">
      <w:pPr>
        <w:tabs>
          <w:tab w:val="left" w:pos="4680"/>
        </w:tabs>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lastRenderedPageBreak/>
        <w:t>3</w:t>
      </w:r>
      <w:r w:rsidR="006805B6" w:rsidRPr="00175503">
        <w:rPr>
          <w:rFonts w:ascii="Times New Roman" w:hAnsi="Times New Roman" w:cs="Times New Roman"/>
          <w:sz w:val="28"/>
          <w:szCs w:val="28"/>
        </w:rPr>
        <w:t xml:space="preserve">0. На территории сельских поселений следует предусматривать многофункциональные </w:t>
      </w:r>
      <w:proofErr w:type="spellStart"/>
      <w:r w:rsidR="006805B6" w:rsidRPr="00175503">
        <w:rPr>
          <w:rFonts w:ascii="Times New Roman" w:hAnsi="Times New Roman" w:cs="Times New Roman"/>
          <w:sz w:val="28"/>
          <w:szCs w:val="28"/>
        </w:rPr>
        <w:t>культурно-досуговые</w:t>
      </w:r>
      <w:proofErr w:type="spellEnd"/>
      <w:r w:rsidR="006805B6" w:rsidRPr="00175503">
        <w:rPr>
          <w:rFonts w:ascii="Times New Roman" w:hAnsi="Times New Roman" w:cs="Times New Roman"/>
          <w:sz w:val="28"/>
          <w:szCs w:val="28"/>
        </w:rPr>
        <w:t xml:space="preserve"> комплексы клубного типа, которые могут включать от трех до шести модулей в зависимости от особенностей конкретного поселения, в том числе:</w:t>
      </w:r>
    </w:p>
    <w:p w:rsidR="006805B6" w:rsidRPr="00175503" w:rsidRDefault="006805B6" w:rsidP="00EB05B3">
      <w:pPr>
        <w:tabs>
          <w:tab w:val="left" w:pos="4680"/>
        </w:tabs>
        <w:spacing w:line="240" w:lineRule="auto"/>
        <w:ind w:firstLine="709"/>
        <w:contextualSpacing/>
        <w:rPr>
          <w:rFonts w:ascii="Times New Roman" w:hAnsi="Times New Roman" w:cs="Times New Roman"/>
          <w:b/>
          <w:sz w:val="28"/>
          <w:szCs w:val="28"/>
        </w:rPr>
      </w:pPr>
      <w:r w:rsidRPr="00175503">
        <w:rPr>
          <w:rFonts w:ascii="Times New Roman" w:hAnsi="Times New Roman" w:cs="Times New Roman"/>
          <w:sz w:val="28"/>
          <w:szCs w:val="28"/>
        </w:rPr>
        <w:t>- выставочный комплекс (выставочная зона, лекционные залы и библиотека);</w:t>
      </w:r>
    </w:p>
    <w:p w:rsidR="006805B6" w:rsidRPr="00175503" w:rsidRDefault="006805B6" w:rsidP="00EB05B3">
      <w:pPr>
        <w:tabs>
          <w:tab w:val="left" w:pos="4680"/>
        </w:tabs>
        <w:spacing w:line="240" w:lineRule="auto"/>
        <w:ind w:firstLine="709"/>
        <w:contextualSpacing/>
        <w:rPr>
          <w:rFonts w:ascii="Times New Roman" w:hAnsi="Times New Roman" w:cs="Times New Roman"/>
          <w:b/>
          <w:sz w:val="28"/>
          <w:szCs w:val="28"/>
        </w:rPr>
      </w:pPr>
      <w:r w:rsidRPr="00175503">
        <w:rPr>
          <w:rFonts w:ascii="Times New Roman" w:hAnsi="Times New Roman" w:cs="Times New Roman"/>
          <w:sz w:val="28"/>
          <w:szCs w:val="28"/>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6805B6" w:rsidRPr="00175503" w:rsidRDefault="006805B6" w:rsidP="00EB05B3">
      <w:pPr>
        <w:tabs>
          <w:tab w:val="left" w:pos="4680"/>
        </w:tabs>
        <w:spacing w:line="240" w:lineRule="auto"/>
        <w:ind w:firstLine="709"/>
        <w:contextualSpacing/>
        <w:rPr>
          <w:rFonts w:ascii="Times New Roman" w:hAnsi="Times New Roman" w:cs="Times New Roman"/>
          <w:b/>
          <w:sz w:val="28"/>
          <w:szCs w:val="28"/>
        </w:rPr>
      </w:pPr>
      <w:r w:rsidRPr="00175503">
        <w:rPr>
          <w:rFonts w:ascii="Times New Roman" w:hAnsi="Times New Roman" w:cs="Times New Roman"/>
          <w:sz w:val="28"/>
          <w:szCs w:val="28"/>
        </w:rPr>
        <w:t>- театрально-зрелищный комплекс (зрелищный комплекс на 300 мест, кафе, зона отдыха);</w:t>
      </w:r>
    </w:p>
    <w:p w:rsidR="006805B6" w:rsidRPr="00175503" w:rsidRDefault="006805B6" w:rsidP="00EB05B3">
      <w:pPr>
        <w:tabs>
          <w:tab w:val="left" w:pos="4680"/>
        </w:tabs>
        <w:spacing w:line="240" w:lineRule="auto"/>
        <w:ind w:firstLine="709"/>
        <w:contextualSpacing/>
        <w:rPr>
          <w:rFonts w:ascii="Times New Roman" w:hAnsi="Times New Roman" w:cs="Times New Roman"/>
          <w:b/>
          <w:sz w:val="28"/>
          <w:szCs w:val="28"/>
        </w:rPr>
      </w:pPr>
      <w:r w:rsidRPr="00175503">
        <w:rPr>
          <w:rFonts w:ascii="Times New Roman" w:hAnsi="Times New Roman" w:cs="Times New Roman"/>
          <w:sz w:val="28"/>
          <w:szCs w:val="28"/>
        </w:rPr>
        <w:t xml:space="preserve">- </w:t>
      </w:r>
      <w:proofErr w:type="spellStart"/>
      <w:r w:rsidRPr="00175503">
        <w:rPr>
          <w:rFonts w:ascii="Times New Roman" w:hAnsi="Times New Roman" w:cs="Times New Roman"/>
          <w:sz w:val="28"/>
          <w:szCs w:val="28"/>
        </w:rPr>
        <w:t>медиа-комплекс</w:t>
      </w:r>
      <w:proofErr w:type="spellEnd"/>
      <w:r w:rsidRPr="00175503">
        <w:rPr>
          <w:rFonts w:ascii="Times New Roman" w:hAnsi="Times New Roman" w:cs="Times New Roman"/>
          <w:sz w:val="28"/>
          <w:szCs w:val="28"/>
        </w:rPr>
        <w:t xml:space="preserve"> (кинозал 3</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и 4</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фильмов, компьютерный класс, </w:t>
      </w:r>
      <w:proofErr w:type="spellStart"/>
      <w:r w:rsidRPr="00175503">
        <w:rPr>
          <w:rFonts w:ascii="Times New Roman" w:hAnsi="Times New Roman" w:cs="Times New Roman"/>
          <w:sz w:val="28"/>
          <w:szCs w:val="28"/>
        </w:rPr>
        <w:t>медиа-тренажер</w:t>
      </w:r>
      <w:proofErr w:type="spellEnd"/>
      <w:r w:rsidRPr="00175503">
        <w:rPr>
          <w:rFonts w:ascii="Times New Roman" w:hAnsi="Times New Roman" w:cs="Times New Roman"/>
          <w:sz w:val="28"/>
          <w:szCs w:val="28"/>
        </w:rPr>
        <w:t>);</w:t>
      </w:r>
    </w:p>
    <w:p w:rsidR="006805B6" w:rsidRPr="00175503" w:rsidRDefault="006805B6" w:rsidP="00EB05B3">
      <w:pPr>
        <w:tabs>
          <w:tab w:val="left" w:pos="4680"/>
        </w:tabs>
        <w:spacing w:line="240" w:lineRule="auto"/>
        <w:ind w:firstLine="709"/>
        <w:contextualSpacing/>
        <w:rPr>
          <w:rFonts w:ascii="Times New Roman" w:hAnsi="Times New Roman" w:cs="Times New Roman"/>
          <w:b/>
          <w:sz w:val="28"/>
          <w:szCs w:val="28"/>
        </w:rPr>
      </w:pPr>
      <w:r w:rsidRPr="00175503">
        <w:rPr>
          <w:rFonts w:ascii="Times New Roman" w:hAnsi="Times New Roman" w:cs="Times New Roman"/>
          <w:sz w:val="28"/>
          <w:szCs w:val="28"/>
        </w:rPr>
        <w:t xml:space="preserve">- физкультурно-оздоровительный комплекс (спортивная площадка, тренажерный и </w:t>
      </w:r>
      <w:proofErr w:type="spellStart"/>
      <w:proofErr w:type="gramStart"/>
      <w:r w:rsidRPr="00175503">
        <w:rPr>
          <w:rFonts w:ascii="Times New Roman" w:hAnsi="Times New Roman" w:cs="Times New Roman"/>
          <w:sz w:val="28"/>
          <w:szCs w:val="28"/>
        </w:rPr>
        <w:t>фитнесс-залы</w:t>
      </w:r>
      <w:proofErr w:type="spellEnd"/>
      <w:proofErr w:type="gramEnd"/>
      <w:r w:rsidRPr="00175503">
        <w:rPr>
          <w:rFonts w:ascii="Times New Roman" w:hAnsi="Times New Roman" w:cs="Times New Roman"/>
          <w:sz w:val="28"/>
          <w:szCs w:val="28"/>
        </w:rPr>
        <w:t>);</w:t>
      </w:r>
    </w:p>
    <w:p w:rsidR="006805B6" w:rsidRPr="00175503" w:rsidRDefault="006805B6" w:rsidP="00EB05B3">
      <w:pPr>
        <w:tabs>
          <w:tab w:val="left" w:pos="6946"/>
        </w:tabs>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 мини-гостиница (мини-отель на 50 мест, ресторан).</w:t>
      </w:r>
    </w:p>
    <w:p w:rsidR="006805B6" w:rsidRPr="00175503" w:rsidRDefault="00175503" w:rsidP="00EB05B3">
      <w:pPr>
        <w:tabs>
          <w:tab w:val="left" w:pos="6946"/>
        </w:tabs>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175503">
        <w:rPr>
          <w:rFonts w:ascii="Times New Roman" w:hAnsi="Times New Roman" w:cs="Times New Roman"/>
          <w:sz w:val="28"/>
          <w:szCs w:val="28"/>
        </w:rPr>
        <w:t xml:space="preserve">1. </w:t>
      </w:r>
      <w:proofErr w:type="gramStart"/>
      <w:r w:rsidR="006805B6" w:rsidRPr="00175503">
        <w:rPr>
          <w:rFonts w:ascii="Times New Roman" w:hAnsi="Times New Roman" w:cs="Times New Roman"/>
          <w:sz w:val="28"/>
          <w:szCs w:val="28"/>
        </w:rPr>
        <w:t xml:space="preserve">Минимальные расстояния от стен зданий и границ земельных участков </w:t>
      </w:r>
      <w:r w:rsidR="006805B6" w:rsidRPr="00175503">
        <w:rPr>
          <w:rFonts w:ascii="Times New Roman" w:hAnsi="Times New Roman" w:cs="Times New Roman"/>
          <w:spacing w:val="-2"/>
          <w:sz w:val="28"/>
          <w:szCs w:val="28"/>
        </w:rPr>
        <w:t xml:space="preserve">учреждений и предприятий обслуживаний в сельских </w:t>
      </w:r>
      <w:r w:rsidR="006805B6" w:rsidRPr="00175503">
        <w:rPr>
          <w:rFonts w:ascii="Times New Roman" w:hAnsi="Times New Roman" w:cs="Times New Roman"/>
          <w:sz w:val="28"/>
          <w:szCs w:val="28"/>
        </w:rPr>
        <w:t xml:space="preserve">населенных пунктах следует принимать на основе </w:t>
      </w:r>
      <w:r w:rsidR="006805B6" w:rsidRPr="00175503">
        <w:rPr>
          <w:rFonts w:ascii="Times New Roman" w:hAnsi="Times New Roman" w:cs="Times New Roman"/>
          <w:spacing w:val="-2"/>
          <w:sz w:val="28"/>
          <w:szCs w:val="28"/>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006805B6" w:rsidRPr="00175503">
        <w:rPr>
          <w:rFonts w:ascii="Times New Roman" w:hAnsi="Times New Roman" w:cs="Times New Roman"/>
          <w:sz w:val="28"/>
          <w:szCs w:val="28"/>
        </w:rPr>
        <w:t>,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w:t>
      </w:r>
      <w:r w:rsidR="006805B6" w:rsidRPr="00175503">
        <w:rPr>
          <w:rFonts w:ascii="Times New Roman" w:hAnsi="Times New Roman" w:cs="Times New Roman"/>
          <w:spacing w:val="-2"/>
          <w:sz w:val="28"/>
          <w:szCs w:val="28"/>
        </w:rPr>
        <w:t>Ориентировочные размеры санитарно-защитных зон и санитарны</w:t>
      </w:r>
      <w:r>
        <w:rPr>
          <w:rFonts w:ascii="Times New Roman" w:hAnsi="Times New Roman" w:cs="Times New Roman"/>
          <w:spacing w:val="-2"/>
          <w:sz w:val="28"/>
          <w:szCs w:val="28"/>
        </w:rPr>
        <w:t xml:space="preserve">х разрывов приведены в таблице </w:t>
      </w:r>
      <w:r w:rsidR="006805B6" w:rsidRPr="00175503">
        <w:rPr>
          <w:rFonts w:ascii="Times New Roman" w:hAnsi="Times New Roman" w:cs="Times New Roman"/>
          <w:spacing w:val="-2"/>
          <w:sz w:val="28"/>
          <w:szCs w:val="28"/>
        </w:rPr>
        <w:t>8</w:t>
      </w:r>
      <w:r w:rsidR="006805B6" w:rsidRPr="00175503">
        <w:rPr>
          <w:rFonts w:ascii="Times New Roman" w:hAnsi="Times New Roman" w:cs="Times New Roman"/>
          <w:sz w:val="28"/>
          <w:szCs w:val="28"/>
        </w:rPr>
        <w:t>.</w:t>
      </w:r>
    </w:p>
    <w:p w:rsidR="006805B6" w:rsidRPr="00175503" w:rsidRDefault="00175503" w:rsidP="00175503">
      <w:pPr>
        <w:tabs>
          <w:tab w:val="left" w:pos="6946"/>
        </w:tabs>
        <w:spacing w:line="239" w:lineRule="auto"/>
        <w:ind w:right="2804" w:firstLine="709"/>
        <w:jc w:val="right"/>
        <w:rPr>
          <w:rFonts w:ascii="Times New Roman" w:hAnsi="Times New Roman" w:cs="Times New Roman"/>
          <w:b/>
          <w:bCs/>
          <w:sz w:val="28"/>
          <w:szCs w:val="28"/>
        </w:rPr>
      </w:pPr>
      <w:r w:rsidRPr="00175503">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8</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6"/>
        <w:gridCol w:w="856"/>
        <w:gridCol w:w="1175"/>
        <w:gridCol w:w="2972"/>
      </w:tblGrid>
      <w:tr w:rsidR="006805B6" w:rsidRPr="00156AA8" w:rsidTr="006805B6">
        <w:trPr>
          <w:cantSplit/>
          <w:trHeight w:val="380"/>
          <w:tblHeader/>
          <w:jc w:val="center"/>
        </w:trPr>
        <w:tc>
          <w:tcPr>
            <w:tcW w:w="5096" w:type="dxa"/>
            <w:vMerge w:val="restart"/>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обслуживания</w:t>
            </w:r>
          </w:p>
        </w:tc>
        <w:tc>
          <w:tcPr>
            <w:tcW w:w="5003" w:type="dxa"/>
            <w:gridSpan w:val="3"/>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cantSplit/>
          <w:trHeight w:val="801"/>
          <w:tblHeader/>
          <w:jc w:val="center"/>
        </w:trPr>
        <w:tc>
          <w:tcPr>
            <w:tcW w:w="5096" w:type="dxa"/>
            <w:vMerge/>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p>
        </w:tc>
        <w:tc>
          <w:tcPr>
            <w:tcW w:w="856"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красной линии </w:t>
            </w:r>
          </w:p>
        </w:tc>
        <w:tc>
          <w:tcPr>
            <w:tcW w:w="1175"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2972"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границ земельных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общеобразовательных школ,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дошкольных организаций 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лечебных учреждений</w:t>
            </w:r>
          </w:p>
        </w:tc>
      </w:tr>
      <w:tr w:rsidR="006805B6" w:rsidRPr="00156AA8" w:rsidTr="006805B6">
        <w:trPr>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Дошкольные организации и </w:t>
            </w:r>
            <w:r w:rsidRPr="00156AA8">
              <w:rPr>
                <w:rFonts w:ascii="Times New Roman" w:eastAsia="Times New Roman" w:hAnsi="Times New Roman" w:cs="Times New Roman"/>
                <w:sz w:val="28"/>
                <w:szCs w:val="28"/>
                <w:lang w:eastAsia="ru-RU"/>
              </w:rPr>
              <w:lastRenderedPageBreak/>
              <w:t>общеобразовательные школы (стены здания)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10</w:t>
            </w:r>
          </w:p>
        </w:tc>
        <w:tc>
          <w:tcPr>
            <w:tcW w:w="4147" w:type="dxa"/>
            <w:gridSpan w:val="2"/>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По нормам инсоляции, </w:t>
            </w:r>
            <w:r w:rsidRPr="00156AA8">
              <w:rPr>
                <w:rFonts w:ascii="Times New Roman" w:eastAsia="Times New Roman" w:hAnsi="Times New Roman" w:cs="Times New Roman"/>
                <w:sz w:val="28"/>
                <w:szCs w:val="28"/>
                <w:lang w:eastAsia="ru-RU"/>
              </w:rPr>
              <w:lastRenderedPageBreak/>
              <w:t xml:space="preserve">освещенности и </w:t>
            </w:r>
          </w:p>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противопожарным требованиям</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Приемные пункты вторичного сырья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50</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Пожарные депо</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 15 *</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15</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bl>
    <w:p w:rsidR="006805B6" w:rsidRPr="001A1018" w:rsidRDefault="006805B6" w:rsidP="006805B6">
      <w:pPr>
        <w:spacing w:before="100" w:line="239" w:lineRule="auto"/>
        <w:ind w:firstLine="709"/>
        <w:rPr>
          <w:rFonts w:ascii="Times New Roman" w:hAnsi="Times New Roman" w:cs="Times New Roman"/>
          <w:b/>
          <w:bCs/>
          <w:iCs/>
        </w:rPr>
      </w:pPr>
      <w:r w:rsidRPr="001A1018">
        <w:rPr>
          <w:rFonts w:ascii="Times New Roman" w:hAnsi="Times New Roman" w:cs="Times New Roman"/>
          <w:iCs/>
        </w:rPr>
        <w:t>* В зависимости от типа пожарного депо.</w:t>
      </w:r>
    </w:p>
    <w:p w:rsidR="006805B6" w:rsidRPr="001A1018" w:rsidRDefault="006805B6" w:rsidP="006805B6">
      <w:pPr>
        <w:spacing w:before="100" w:line="239"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улицам и проездам.</w:t>
      </w:r>
    </w:p>
    <w:p w:rsidR="006805B6" w:rsidRPr="001A1018" w:rsidRDefault="006805B6" w:rsidP="006805B6">
      <w:pPr>
        <w:tabs>
          <w:tab w:val="left" w:pos="6946"/>
        </w:tabs>
        <w:spacing w:line="239" w:lineRule="auto"/>
        <w:ind w:firstLine="709"/>
        <w:rPr>
          <w:rFonts w:ascii="Times New Roman" w:hAnsi="Times New Roman" w:cs="Times New Roman"/>
          <w:b/>
          <w:bCs/>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3</w:t>
      </w:r>
      <w:r w:rsidR="006805B6" w:rsidRPr="00EB05B3">
        <w:rPr>
          <w:rFonts w:ascii="Times New Roman" w:hAnsi="Times New Roman" w:cs="Times New Roman"/>
          <w:sz w:val="28"/>
          <w:szCs w:val="28"/>
        </w:rPr>
        <w:t xml:space="preserve">2. 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Расстояния от указанных объектов до различных видов зданий (жилых, производственных и др.) принимаются:</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в городских населенных пунктах, в том числе на территории мало</w:t>
      </w:r>
      <w:r w:rsidR="00EB05B3" w:rsidRPr="00EB05B3">
        <w:rPr>
          <w:rFonts w:ascii="Times New Roman" w:hAnsi="Times New Roman" w:cs="Times New Roman"/>
          <w:sz w:val="28"/>
          <w:szCs w:val="28"/>
        </w:rPr>
        <w:t xml:space="preserve">этажной застройки – по таблице </w:t>
      </w:r>
      <w:r w:rsidRPr="00EB05B3">
        <w:rPr>
          <w:rFonts w:ascii="Times New Roman" w:hAnsi="Times New Roman" w:cs="Times New Roman"/>
          <w:sz w:val="28"/>
          <w:szCs w:val="28"/>
        </w:rPr>
        <w:t>7;</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в сельских н</w:t>
      </w:r>
      <w:r w:rsidR="00EB05B3" w:rsidRPr="00EB05B3">
        <w:rPr>
          <w:rFonts w:ascii="Times New Roman" w:hAnsi="Times New Roman" w:cs="Times New Roman"/>
          <w:sz w:val="28"/>
          <w:szCs w:val="28"/>
        </w:rPr>
        <w:t xml:space="preserve">аселенных пунктах – по таблице </w:t>
      </w:r>
      <w:r w:rsidRPr="00EB05B3">
        <w:rPr>
          <w:rFonts w:ascii="Times New Roman" w:hAnsi="Times New Roman" w:cs="Times New Roman"/>
          <w:sz w:val="28"/>
          <w:szCs w:val="28"/>
        </w:rPr>
        <w:t xml:space="preserve">8 настоящих нормативов.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Размещение указанных объектов на территории санитарно-защитных зон не допускается.</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3. Въезды и входы на территорию объектов социального обслуживания, проезды, дорожки к хозяйственным постройкам, к контейнерной площадке для сбора мусора проектируются в соответствии с требованиями настоящих нормативов.</w:t>
      </w:r>
    </w:p>
    <w:p w:rsidR="006805B6" w:rsidRPr="00EB05B3" w:rsidRDefault="00EB05B3" w:rsidP="00EB05B3">
      <w:pPr>
        <w:pStyle w:val="29"/>
        <w:widowControl w:val="0"/>
        <w:spacing w:after="0" w:line="240" w:lineRule="auto"/>
        <w:ind w:left="0" w:firstLine="709"/>
        <w:contextualSpacing/>
        <w:jc w:val="both"/>
        <w:rPr>
          <w:sz w:val="28"/>
          <w:szCs w:val="28"/>
        </w:rPr>
      </w:pPr>
      <w:r>
        <w:rPr>
          <w:sz w:val="28"/>
          <w:szCs w:val="28"/>
        </w:rPr>
        <w:t>3</w:t>
      </w:r>
      <w:r w:rsidR="006805B6" w:rsidRPr="00EB05B3">
        <w:rPr>
          <w:sz w:val="28"/>
          <w:szCs w:val="28"/>
        </w:rPr>
        <w:t>4.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5.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законодательных актов и  настоящих нормативов.</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6.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детские сады – начальные школы;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дошкольные группы в составе общеобразовательных учреждений;</w:t>
      </w:r>
    </w:p>
    <w:p w:rsidR="006805B6" w:rsidRPr="00EB05B3" w:rsidRDefault="006805B6" w:rsidP="00EB05B3">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малокомплектные школы и дошкольные организации (с уменьшенной наполняемостью классов, групп);</w:t>
      </w:r>
    </w:p>
    <w:p w:rsidR="006805B6" w:rsidRPr="00EB05B3" w:rsidRDefault="006805B6" w:rsidP="00EB05B3">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школы объединения специального (коррекционного) образования;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53" w:name="_Toc500948977"/>
      <w:bookmarkStart w:id="54" w:name="_Toc501812559"/>
      <w:bookmarkStart w:id="55" w:name="_Toc501880253"/>
      <w:bookmarkStart w:id="56" w:name="_Toc501972419"/>
      <w:bookmarkStart w:id="57" w:name="_Toc502013408"/>
      <w:r w:rsidRPr="00EB05B3">
        <w:rPr>
          <w:rFonts w:ascii="Times New Roman" w:hAnsi="Times New Roman" w:cs="Times New Roman"/>
          <w:b/>
          <w:i/>
          <w:color w:val="auto"/>
          <w:sz w:val="28"/>
          <w:szCs w:val="28"/>
        </w:rPr>
        <w:t>Дошкольные организации</w:t>
      </w:r>
      <w:bookmarkEnd w:id="53"/>
      <w:bookmarkEnd w:id="54"/>
      <w:bookmarkEnd w:id="55"/>
      <w:bookmarkEnd w:id="56"/>
      <w:bookmarkEnd w:id="57"/>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 xml:space="preserve">7. </w:t>
      </w:r>
      <w:r w:rsidR="006805B6" w:rsidRPr="00EB05B3">
        <w:rPr>
          <w:rFonts w:ascii="Times New Roman" w:hAnsi="Times New Roman" w:cs="Times New Roman"/>
          <w:spacing w:val="-2"/>
          <w:sz w:val="28"/>
          <w:szCs w:val="28"/>
        </w:rPr>
        <w:t>Здания дошкольных учреждений</w:t>
      </w:r>
      <w:r w:rsidR="006805B6"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w:t>
      </w:r>
      <w:r w:rsidR="006805B6" w:rsidRPr="00EB05B3">
        <w:rPr>
          <w:rFonts w:ascii="Times New Roman" w:hAnsi="Times New Roman" w:cs="Times New Roman"/>
          <w:sz w:val="28"/>
          <w:szCs w:val="28"/>
        </w:rPr>
        <w:lastRenderedPageBreak/>
        <w:t xml:space="preserve">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8.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9. Минимальная обеспеченность дошкольными организ</w:t>
      </w:r>
      <w:r>
        <w:rPr>
          <w:rFonts w:ascii="Times New Roman" w:hAnsi="Times New Roman" w:cs="Times New Roman"/>
          <w:sz w:val="28"/>
          <w:szCs w:val="28"/>
        </w:rPr>
        <w:t xml:space="preserve">ациями принимается  по таблице </w:t>
      </w:r>
      <w:r w:rsidR="006805B6" w:rsidRPr="00EB05B3">
        <w:rPr>
          <w:rFonts w:ascii="Times New Roman" w:hAnsi="Times New Roman" w:cs="Times New Roman"/>
          <w:sz w:val="28"/>
          <w:szCs w:val="28"/>
        </w:rPr>
        <w:t>4 настоящих нормативов.</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sidR="00EB05B3">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Площадь земельного участка принимается по таблицам 3 и 4  настоящих нормативов.</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0.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6805B6" w:rsidRPr="00EB05B3" w:rsidRDefault="00EB05B3" w:rsidP="00EB05B3">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1.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6805B6" w:rsidRPr="00EB05B3" w:rsidRDefault="006805B6" w:rsidP="00EB05B3">
      <w:pPr>
        <w:spacing w:line="240" w:lineRule="auto"/>
        <w:ind w:firstLine="709"/>
        <w:contextualSpacing/>
        <w:rPr>
          <w:rFonts w:ascii="Times New Roman" w:hAnsi="Times New Roman" w:cs="Times New Roman"/>
          <w:b/>
          <w:bCs/>
          <w:sz w:val="28"/>
          <w:szCs w:val="28"/>
        </w:rPr>
      </w:pPr>
      <w:proofErr w:type="gramStart"/>
      <w:r w:rsidRPr="00EB05B3">
        <w:rPr>
          <w:rFonts w:ascii="Times New Roman" w:hAnsi="Times New Roman" w:cs="Times New Roman"/>
          <w:sz w:val="28"/>
          <w:szCs w:val="28"/>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EB05B3">
        <w:rPr>
          <w:rFonts w:ascii="Times New Roman" w:hAnsi="Times New Roman" w:cs="Times New Roman"/>
          <w:sz w:val="28"/>
          <w:szCs w:val="28"/>
        </w:rPr>
        <w:t xml:space="preserve"> Здание дошкольной организации отделяется от жилого здания капитальной стеной. </w:t>
      </w:r>
    </w:p>
    <w:p w:rsidR="006805B6" w:rsidRPr="00EB05B3" w:rsidRDefault="00EB05B3" w:rsidP="00EB05B3">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2. Высота здания дошкольной организации не должна превышать двух этажей. </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w:t>
      </w:r>
      <w:r w:rsidRPr="00EB05B3">
        <w:rPr>
          <w:rFonts w:ascii="Times New Roman" w:hAnsi="Times New Roman" w:cs="Times New Roman"/>
          <w:sz w:val="28"/>
          <w:szCs w:val="28"/>
        </w:rPr>
        <w:lastRenderedPageBreak/>
        <w:t xml:space="preserve">психолога, логопеда). </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6805B6" w:rsidRPr="00EB05B3" w:rsidRDefault="00EB05B3" w:rsidP="00EB05B3">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3. На территории дошкольной организации выделяют следующие функциональные зоны:</w:t>
      </w:r>
    </w:p>
    <w:p w:rsidR="006805B6" w:rsidRPr="00EB05B3" w:rsidRDefault="006805B6" w:rsidP="00EB05B3">
      <w:pPr>
        <w:autoSpaceDE w:val="0"/>
        <w:autoSpaceDN w:val="0"/>
        <w:adjustRightInd w:val="0"/>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6805B6" w:rsidRPr="00EB05B3" w:rsidRDefault="00EB05B3" w:rsidP="00EB05B3">
      <w:pPr>
        <w:autoSpaceDE w:val="0"/>
        <w:autoSpaceDN w:val="0"/>
        <w:adjustRightInd w:val="0"/>
        <w:spacing w:line="240" w:lineRule="auto"/>
        <w:ind w:firstLine="720"/>
        <w:contextualSpacing/>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4. Зона игровой территории включает в себя:</w:t>
      </w:r>
    </w:p>
    <w:p w:rsidR="006805B6" w:rsidRPr="00EB05B3" w:rsidRDefault="006805B6" w:rsidP="00EB05B3">
      <w:pPr>
        <w:autoSpaceDE w:val="0"/>
        <w:autoSpaceDN w:val="0"/>
        <w:adjustRightInd w:val="0"/>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6805B6" w:rsidRPr="00EB05B3" w:rsidRDefault="006805B6" w:rsidP="00EB05B3">
      <w:pPr>
        <w:autoSpaceDE w:val="0"/>
        <w:autoSpaceDN w:val="0"/>
        <w:adjustRightInd w:val="0"/>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6805B6" w:rsidRPr="00EB05B3" w:rsidRDefault="006805B6" w:rsidP="00EB05B3">
      <w:pPr>
        <w:autoSpaceDE w:val="0"/>
        <w:autoSpaceDN w:val="0"/>
        <w:adjustRightInd w:val="0"/>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6805B6" w:rsidRPr="00EB05B3" w:rsidRDefault="00EB05B3" w:rsidP="00EB05B3">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5.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006805B6" w:rsidRPr="00EB05B3">
          <w:rPr>
            <w:rFonts w:ascii="Times New Roman" w:hAnsi="Times New Roman" w:cs="Times New Roman"/>
            <w:sz w:val="28"/>
            <w:szCs w:val="28"/>
          </w:rPr>
          <w:t>2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006805B6" w:rsidRPr="00EB05B3">
          <w:rPr>
            <w:rFonts w:ascii="Times New Roman" w:hAnsi="Times New Roman" w:cs="Times New Roman"/>
            <w:sz w:val="28"/>
            <w:szCs w:val="28"/>
          </w:rPr>
          <w:t>30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lastRenderedPageBreak/>
        <w:t>4</w:t>
      </w:r>
      <w:r w:rsidR="006805B6" w:rsidRPr="00EB05B3">
        <w:rPr>
          <w:rFonts w:ascii="Times New Roman" w:hAnsi="Times New Roman" w:cs="Times New Roman"/>
          <w:sz w:val="28"/>
          <w:szCs w:val="28"/>
        </w:rPr>
        <w:t>6. Хозяйственная зона должна располагаться со стороны входа в производственные помещения столовой и иметь самостоятельный въезд с улицы.</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pacing w:val="-3"/>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006805B6" w:rsidRPr="00EB05B3">
          <w:rPr>
            <w:rFonts w:ascii="Times New Roman" w:hAnsi="Times New Roman" w:cs="Times New Roman"/>
            <w:sz w:val="28"/>
            <w:szCs w:val="28"/>
          </w:rPr>
          <w:t>20 м</w:t>
        </w:r>
      </w:smartTag>
      <w:r w:rsidR="006805B6"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во все стороны.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pacing w:val="-3"/>
          <w:sz w:val="28"/>
          <w:szCs w:val="28"/>
        </w:rPr>
      </w:pPr>
      <w:r>
        <w:rPr>
          <w:rFonts w:ascii="Times New Roman" w:hAnsi="Times New Roman" w:cs="Times New Roman"/>
          <w:spacing w:val="-3"/>
          <w:sz w:val="28"/>
          <w:szCs w:val="28"/>
        </w:rPr>
        <w:t>4</w:t>
      </w:r>
      <w:r w:rsidR="006805B6" w:rsidRPr="00EB05B3">
        <w:rPr>
          <w:rFonts w:ascii="Times New Roman" w:hAnsi="Times New Roman" w:cs="Times New Roman"/>
          <w:spacing w:val="-3"/>
          <w:sz w:val="28"/>
          <w:szCs w:val="28"/>
        </w:rPr>
        <w:t xml:space="preserve">8. </w:t>
      </w:r>
      <w:r w:rsidR="006805B6"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pacing w:val="-2"/>
          <w:sz w:val="28"/>
          <w:szCs w:val="28"/>
        </w:rPr>
      </w:pPr>
      <w:r>
        <w:rPr>
          <w:rFonts w:ascii="Times New Roman" w:hAnsi="Times New Roman" w:cs="Times New Roman"/>
          <w:spacing w:val="-2"/>
          <w:sz w:val="28"/>
          <w:szCs w:val="28"/>
        </w:rPr>
        <w:t>4</w:t>
      </w:r>
      <w:r w:rsidR="006805B6" w:rsidRPr="00EB05B3">
        <w:rPr>
          <w:rFonts w:ascii="Times New Roman" w:hAnsi="Times New Roman" w:cs="Times New Roman"/>
          <w:spacing w:val="-2"/>
          <w:sz w:val="28"/>
          <w:szCs w:val="28"/>
        </w:rPr>
        <w:t xml:space="preserve">9. </w:t>
      </w:r>
      <w:r w:rsidR="006805B6"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006805B6"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pacing w:val="-2"/>
          <w:sz w:val="28"/>
          <w:szCs w:val="28"/>
        </w:rPr>
      </w:pPr>
      <w:r w:rsidRPr="00EB05B3">
        <w:rPr>
          <w:rFonts w:ascii="Times New Roman" w:hAnsi="Times New Roman" w:cs="Times New Roman"/>
          <w:sz w:val="28"/>
          <w:szCs w:val="28"/>
        </w:rPr>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lastRenderedPageBreak/>
        <w:t>5</w:t>
      </w:r>
      <w:r w:rsidR="006805B6" w:rsidRPr="00EB05B3">
        <w:rPr>
          <w:rFonts w:ascii="Times New Roman" w:hAnsi="Times New Roman" w:cs="Times New Roman"/>
          <w:sz w:val="28"/>
          <w:szCs w:val="28"/>
        </w:rPr>
        <w:t>0.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1.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2. 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006805B6" w:rsidRPr="00EB05B3">
          <w:rPr>
            <w:rFonts w:ascii="Times New Roman" w:hAnsi="Times New Roman" w:cs="Times New Roman"/>
            <w:sz w:val="28"/>
            <w:szCs w:val="28"/>
          </w:rPr>
          <w:t>6 м</w:t>
        </w:r>
      </w:smartTag>
      <w:r w:rsidR="006805B6" w:rsidRPr="00EB05B3">
        <w:rPr>
          <w:rFonts w:ascii="Times New Roman" w:hAnsi="Times New Roman" w:cs="Times New Roman"/>
          <w:sz w:val="28"/>
          <w:szCs w:val="28"/>
        </w:rPr>
        <w:t xml:space="preserve"> они должны иметь площадки для отдыха.</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6F6761" w:rsidP="006F6761">
      <w:pPr>
        <w:pStyle w:val="5"/>
        <w:spacing w:line="240" w:lineRule="auto"/>
        <w:contextualSpacing/>
        <w:jc w:val="center"/>
        <w:rPr>
          <w:rFonts w:ascii="Times New Roman" w:hAnsi="Times New Roman" w:cs="Times New Roman"/>
          <w:b/>
          <w:i/>
          <w:color w:val="auto"/>
          <w:sz w:val="28"/>
          <w:szCs w:val="28"/>
        </w:rPr>
      </w:pPr>
      <w:bookmarkStart w:id="58" w:name="_Toc500948978"/>
      <w:bookmarkStart w:id="59" w:name="_Toc501812560"/>
      <w:bookmarkStart w:id="60" w:name="_Toc501880254"/>
      <w:bookmarkStart w:id="61" w:name="_Toc501972420"/>
      <w:bookmarkStart w:id="62" w:name="_Toc502013409"/>
      <w:r>
        <w:rPr>
          <w:rFonts w:ascii="Times New Roman" w:hAnsi="Times New Roman" w:cs="Times New Roman"/>
          <w:b/>
          <w:i/>
          <w:color w:val="auto"/>
          <w:sz w:val="28"/>
          <w:szCs w:val="28"/>
        </w:rPr>
        <w:t xml:space="preserve">Общеобразовательные </w:t>
      </w:r>
      <w:r w:rsidR="006805B6" w:rsidRPr="00EB05B3">
        <w:rPr>
          <w:rFonts w:ascii="Times New Roman" w:hAnsi="Times New Roman" w:cs="Times New Roman"/>
          <w:b/>
          <w:i/>
          <w:color w:val="auto"/>
          <w:sz w:val="28"/>
          <w:szCs w:val="28"/>
        </w:rPr>
        <w:t xml:space="preserve"> учреждени</w:t>
      </w:r>
      <w:bookmarkEnd w:id="58"/>
      <w:bookmarkEnd w:id="59"/>
      <w:bookmarkEnd w:id="60"/>
      <w:bookmarkEnd w:id="61"/>
      <w:bookmarkEnd w:id="62"/>
      <w:r>
        <w:rPr>
          <w:rFonts w:ascii="Times New Roman" w:hAnsi="Times New Roman" w:cs="Times New Roman"/>
          <w:b/>
          <w:i/>
          <w:color w:val="auto"/>
          <w:sz w:val="28"/>
          <w:szCs w:val="28"/>
        </w:rPr>
        <w:t>я</w:t>
      </w:r>
    </w:p>
    <w:p w:rsidR="006805B6" w:rsidRPr="00EB05B3" w:rsidRDefault="00EB05B3" w:rsidP="00EB05B3">
      <w:pPr>
        <w:pStyle w:val="afffb"/>
        <w:widowControl w:val="0"/>
        <w:ind w:firstLine="709"/>
        <w:contextualSpacing/>
        <w:jc w:val="both"/>
        <w:rPr>
          <w:rFonts w:ascii="Times New Roman" w:hAnsi="Times New Roman"/>
          <w:sz w:val="28"/>
          <w:szCs w:val="28"/>
        </w:rPr>
      </w:pPr>
      <w:r>
        <w:rPr>
          <w:rFonts w:ascii="Times New Roman" w:hAnsi="Times New Roman"/>
          <w:bCs/>
          <w:sz w:val="28"/>
          <w:szCs w:val="28"/>
        </w:rPr>
        <w:t>5</w:t>
      </w:r>
      <w:r w:rsidR="006805B6" w:rsidRPr="00EB05B3">
        <w:rPr>
          <w:rFonts w:ascii="Times New Roman" w:hAnsi="Times New Roman"/>
          <w:bCs/>
          <w:sz w:val="28"/>
          <w:szCs w:val="28"/>
        </w:rPr>
        <w:t xml:space="preserve">3. </w:t>
      </w:r>
      <w:r w:rsidR="006805B6"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w:t>
      </w:r>
      <w:r w:rsidRPr="00EB05B3">
        <w:rPr>
          <w:rFonts w:ascii="Times New Roman" w:hAnsi="Times New Roman"/>
          <w:sz w:val="28"/>
          <w:szCs w:val="28"/>
        </w:rPr>
        <w:lastRenderedPageBreak/>
        <w:t>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6805B6" w:rsidRPr="00EB05B3" w:rsidRDefault="006F6761" w:rsidP="00EB05B3">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4. Расположение на территории построек и сооружений, функционально не связанных с общеобразовательным учреждением, не допускается.</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5. 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006805B6" w:rsidRPr="00EB05B3">
        <w:rPr>
          <w:rFonts w:ascii="Times New Roman" w:hAnsi="Times New Roman" w:cs="Times New Roman"/>
          <w:sz w:val="28"/>
          <w:szCs w:val="28"/>
        </w:rPr>
        <w:t>1.</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sidR="00EB05B3">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sidR="00EB05B3">
        <w:rPr>
          <w:rFonts w:ascii="Times New Roman" w:hAnsi="Times New Roman"/>
          <w:sz w:val="28"/>
          <w:szCs w:val="28"/>
        </w:rPr>
        <w:t xml:space="preserve">таблицы 1 и </w:t>
      </w:r>
      <w:r w:rsidRPr="00EB05B3">
        <w:rPr>
          <w:rFonts w:ascii="Times New Roman" w:hAnsi="Times New Roman"/>
          <w:sz w:val="28"/>
          <w:szCs w:val="28"/>
        </w:rPr>
        <w:t>2.</w:t>
      </w:r>
    </w:p>
    <w:p w:rsidR="006805B6" w:rsidRPr="00EB05B3" w:rsidRDefault="00EB05B3" w:rsidP="00EB05B3">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 xml:space="preserve">6. Вместимость вновь строящихся или реконструируемых общеобразовательных учреждений должна быть рассчитана для обучения только в одну смену. </w:t>
      </w:r>
    </w:p>
    <w:p w:rsidR="006805B6" w:rsidRPr="00EB05B3" w:rsidRDefault="00EB05B3"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7.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6805B6" w:rsidRPr="00EB05B3" w:rsidRDefault="00EB05B3"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8. На территории общеобразовательного учреждения выделяют следующие зоны:</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lastRenderedPageBreak/>
        <w:t>- физкультурно-спортивная зона;</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6805B6" w:rsidRPr="00EB05B3" w:rsidRDefault="00EB05B3"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9.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6805B6" w:rsidRPr="00EB05B3" w:rsidRDefault="00EB05B3"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6805B6" w:rsidRPr="00EB05B3" w:rsidRDefault="00EB05B3" w:rsidP="00EB05B3">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 xml:space="preserve">1. Хозяйственная зона должна располагаться со стороны входа в производственные помещения столовой и иметь самостоятельный въезд с улицы. </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6805B6" w:rsidRPr="00EB05B3" w:rsidRDefault="00EB05B3" w:rsidP="00EB05B3">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pacing w:val="-5"/>
          <w:sz w:val="28"/>
          <w:szCs w:val="28"/>
        </w:rPr>
        <w:lastRenderedPageBreak/>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Cs/>
          <w:sz w:val="28"/>
          <w:szCs w:val="28"/>
        </w:rPr>
      </w:pPr>
      <w:r w:rsidRPr="00EB05B3">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6805B6" w:rsidRPr="00EB05B3" w:rsidRDefault="00EB05B3"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6</w:t>
      </w:r>
      <w:r w:rsidR="006805B6" w:rsidRPr="00EB05B3">
        <w:rPr>
          <w:rFonts w:ascii="Times New Roman" w:hAnsi="Times New Roman" w:cs="Times New Roman"/>
          <w:sz w:val="28"/>
          <w:szCs w:val="28"/>
        </w:rPr>
        <w:t xml:space="preserve">4. </w:t>
      </w:r>
      <w:proofErr w:type="spellStart"/>
      <w:r w:rsidR="006805B6" w:rsidRPr="00EB05B3">
        <w:rPr>
          <w:rStyle w:val="30"/>
          <w:rFonts w:ascii="Times New Roman" w:hAnsi="Times New Roman" w:cs="Times New Roman"/>
          <w:b w:val="0"/>
          <w:color w:val="auto"/>
          <w:sz w:val="28"/>
          <w:szCs w:val="28"/>
        </w:rPr>
        <w:t>Интернатные</w:t>
      </w:r>
      <w:proofErr w:type="spellEnd"/>
      <w:r w:rsidR="006805B6" w:rsidRPr="00EB05B3">
        <w:rPr>
          <w:rStyle w:val="30"/>
          <w:rFonts w:ascii="Times New Roman" w:hAnsi="Times New Roman" w:cs="Times New Roman"/>
          <w:b w:val="0"/>
          <w:color w:val="auto"/>
          <w:sz w:val="28"/>
          <w:szCs w:val="28"/>
        </w:rPr>
        <w:t xml:space="preserve"> учреждения</w:t>
      </w:r>
      <w:r w:rsidR="006805B6" w:rsidRPr="00EB05B3">
        <w:rPr>
          <w:rFonts w:ascii="Times New Roman" w:hAnsi="Times New Roman" w:cs="Times New Roman"/>
          <w:b/>
          <w:sz w:val="28"/>
          <w:szCs w:val="28"/>
        </w:rPr>
        <w:t xml:space="preserve"> (</w:t>
      </w:r>
      <w:r w:rsidR="006805B6" w:rsidRPr="00EB05B3">
        <w:rPr>
          <w:rFonts w:ascii="Times New Roman" w:hAnsi="Times New Roman" w:cs="Times New Roman"/>
          <w:sz w:val="28"/>
          <w:szCs w:val="28"/>
        </w:rPr>
        <w:t xml:space="preserve">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006805B6"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006805B6" w:rsidRPr="00EB05B3">
          <w:rPr>
            <w:rFonts w:ascii="Times New Roman" w:hAnsi="Times New Roman" w:cs="Times New Roman"/>
            <w:sz w:val="28"/>
            <w:szCs w:val="28"/>
            <w:u w:val="single"/>
          </w:rPr>
          <w:t>500 м</w:t>
        </w:r>
      </w:smartTag>
      <w:r w:rsidR="006805B6" w:rsidRPr="00EB05B3">
        <w:rPr>
          <w:rFonts w:ascii="Times New Roman" w:hAnsi="Times New Roman" w:cs="Times New Roman"/>
          <w:sz w:val="28"/>
          <w:szCs w:val="28"/>
        </w:rPr>
        <w:t xml:space="preserve">.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Размещение земельных участков при проектировании школ-интернатов следует принимать в соответствии с требованиями таблицы 2.</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5. Площадь земельных участков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006805B6" w:rsidRPr="00EB05B3">
          <w:rPr>
            <w:rFonts w:ascii="Times New Roman" w:hAnsi="Times New Roman" w:cs="Times New Roman"/>
            <w:sz w:val="28"/>
            <w:szCs w:val="28"/>
          </w:rPr>
          <w:t>150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6. 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xml:space="preserve">, от основных зданий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006805B6" w:rsidRPr="00EB05B3">
          <w:rPr>
            <w:rFonts w:ascii="Times New Roman" w:hAnsi="Times New Roman" w:cs="Times New Roman"/>
            <w:sz w:val="28"/>
            <w:szCs w:val="28"/>
          </w:rPr>
          <w:t>100 м</w:t>
        </w:r>
      </w:smartTag>
      <w:r w:rsidR="006805B6"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006805B6" w:rsidRPr="00EB05B3">
          <w:rPr>
            <w:rFonts w:ascii="Times New Roman" w:hAnsi="Times New Roman" w:cs="Times New Roman"/>
            <w:sz w:val="28"/>
            <w:szCs w:val="28"/>
          </w:rPr>
          <w:t>150 м</w:t>
        </w:r>
      </w:smartTag>
      <w:r w:rsidR="006805B6"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006805B6" w:rsidRPr="00EB05B3">
          <w:rPr>
            <w:rFonts w:ascii="Times New Roman" w:hAnsi="Times New Roman" w:cs="Times New Roman"/>
            <w:sz w:val="28"/>
            <w:szCs w:val="28"/>
          </w:rPr>
          <w:t>30 м</w:t>
        </w:r>
      </w:smartTag>
      <w:r w:rsidR="006805B6"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7. Вместимость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8.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9. Земельный участок должен быть сухим, хорошо проветриваемым и </w:t>
      </w:r>
      <w:proofErr w:type="spellStart"/>
      <w:r w:rsidR="006805B6" w:rsidRPr="00EB05B3">
        <w:rPr>
          <w:rFonts w:ascii="Times New Roman" w:hAnsi="Times New Roman" w:cs="Times New Roman"/>
          <w:sz w:val="28"/>
          <w:szCs w:val="28"/>
        </w:rPr>
        <w:t>инсолируемым</w:t>
      </w:r>
      <w:proofErr w:type="spellEnd"/>
      <w:r w:rsidR="006805B6"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0. Озеленение участка предусматривается из расчета не менее 50 % от общей площади территории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1. На земельном участке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проектируются следующие функциональные зоны: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pacing w:val="-2"/>
          <w:sz w:val="28"/>
          <w:szCs w:val="28"/>
        </w:rPr>
        <w:t>7</w:t>
      </w:r>
      <w:r w:rsidR="006805B6" w:rsidRPr="00EB05B3">
        <w:rPr>
          <w:rFonts w:ascii="Times New Roman" w:hAnsi="Times New Roman" w:cs="Times New Roman"/>
          <w:spacing w:val="-2"/>
          <w:sz w:val="28"/>
          <w:szCs w:val="28"/>
        </w:rPr>
        <w:t xml:space="preserve">2. В </w:t>
      </w:r>
      <w:proofErr w:type="spellStart"/>
      <w:r w:rsidR="006805B6" w:rsidRPr="00EB05B3">
        <w:rPr>
          <w:rFonts w:ascii="Times New Roman" w:hAnsi="Times New Roman" w:cs="Times New Roman"/>
          <w:spacing w:val="-2"/>
          <w:sz w:val="28"/>
          <w:szCs w:val="28"/>
        </w:rPr>
        <w:t>интернатных</w:t>
      </w:r>
      <w:proofErr w:type="spellEnd"/>
      <w:r w:rsidR="006805B6"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006805B6" w:rsidRPr="00EB05B3">
          <w:rPr>
            <w:rFonts w:ascii="Times New Roman" w:hAnsi="Times New Roman" w:cs="Times New Roman"/>
            <w:spacing w:val="-2"/>
            <w:sz w:val="28"/>
            <w:szCs w:val="28"/>
          </w:rPr>
          <w:t>7,2 м</w:t>
        </w:r>
        <w:proofErr w:type="gramStart"/>
        <w:r w:rsidR="006805B6" w:rsidRPr="00EB05B3">
          <w:rPr>
            <w:rFonts w:ascii="Times New Roman" w:hAnsi="Times New Roman" w:cs="Times New Roman"/>
            <w:spacing w:val="-2"/>
            <w:sz w:val="28"/>
            <w:szCs w:val="28"/>
            <w:vertAlign w:val="superscript"/>
          </w:rPr>
          <w:t>2</w:t>
        </w:r>
      </w:smartTag>
      <w:proofErr w:type="gramEnd"/>
      <w:r w:rsidR="006805B6" w:rsidRPr="00EB05B3">
        <w:rPr>
          <w:rFonts w:ascii="Times New Roman" w:hAnsi="Times New Roman" w:cs="Times New Roman"/>
          <w:spacing w:val="-2"/>
          <w:sz w:val="28"/>
          <w:szCs w:val="28"/>
        </w:rPr>
        <w:t xml:space="preserve"> на 1 ребенка.</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3. Для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006805B6" w:rsidRPr="00EB05B3">
        <w:rPr>
          <w:rFonts w:ascii="Times New Roman" w:hAnsi="Times New Roman" w:cs="Times New Roman"/>
          <w:sz w:val="28"/>
          <w:szCs w:val="28"/>
        </w:rPr>
        <w:t>Роспотребнадзора</w:t>
      </w:r>
      <w:proofErr w:type="spellEnd"/>
      <w:r w:rsidR="006805B6" w:rsidRPr="00EB05B3">
        <w:rPr>
          <w:rFonts w:ascii="Times New Roman" w:hAnsi="Times New Roman" w:cs="Times New Roman"/>
          <w:sz w:val="28"/>
          <w:szCs w:val="28"/>
        </w:rPr>
        <w:t xml:space="preserve"> с учетом местных условий.</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4.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5. Зона отдыха должна быть озеленена и располагаться вдали от источников шума (спортплощадок, автостоянок, мастерских).</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6. Площадь хозяйственной зоны следует принимать из расчета </w:t>
      </w:r>
      <w:smartTag w:uri="urn:schemas-microsoft-com:office:smarttags" w:element="metricconverter">
        <w:smartTagPr>
          <w:attr w:name="ProductID" w:val="3 м2"/>
        </w:smartTagPr>
        <w:r w:rsidR="006805B6" w:rsidRPr="00EB05B3">
          <w:rPr>
            <w:rFonts w:ascii="Times New Roman" w:hAnsi="Times New Roman" w:cs="Times New Roman"/>
            <w:sz w:val="28"/>
            <w:szCs w:val="28"/>
          </w:rPr>
          <w:t>3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1 человека.</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7. 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здания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с каждой стороны.</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8. Водоснабжение и канализация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6805B6" w:rsidRPr="00EB05B3" w:rsidRDefault="00EB05B3"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7</w:t>
      </w:r>
      <w:r w:rsidR="006805B6" w:rsidRPr="00EB05B3">
        <w:rPr>
          <w:rFonts w:ascii="Times New Roman" w:hAnsi="Times New Roman" w:cs="Times New Roman"/>
          <w:sz w:val="28"/>
          <w:szCs w:val="28"/>
        </w:rPr>
        <w:t xml:space="preserve">9. </w:t>
      </w:r>
      <w:proofErr w:type="gramStart"/>
      <w:r w:rsidR="006805B6" w:rsidRPr="00EB05B3">
        <w:rPr>
          <w:rStyle w:val="30"/>
          <w:rFonts w:ascii="Times New Roman" w:hAnsi="Times New Roman" w:cs="Times New Roman"/>
          <w:b w:val="0"/>
          <w:color w:val="auto"/>
          <w:sz w:val="28"/>
          <w:szCs w:val="28"/>
        </w:rPr>
        <w:t>Внешкольные учреждения</w:t>
      </w:r>
      <w:r w:rsidR="006805B6" w:rsidRPr="00EB05B3">
        <w:rPr>
          <w:rFonts w:ascii="Times New Roman" w:hAnsi="Times New Roman" w:cs="Times New Roman"/>
          <w:sz w:val="28"/>
          <w:szCs w:val="28"/>
        </w:rPr>
        <w:t xml:space="preserve"> (дворцы, дома и центры детского творчества, станции юных техников, туристов, натуралистов,</w:t>
      </w:r>
      <w:r w:rsidR="006805B6" w:rsidRPr="00EB05B3">
        <w:rPr>
          <w:rFonts w:ascii="Times New Roman" w:hAnsi="Times New Roman" w:cs="Times New Roman"/>
          <w:spacing w:val="-2"/>
          <w:sz w:val="28"/>
          <w:szCs w:val="28"/>
        </w:rPr>
        <w:t xml:space="preserve"> </w:t>
      </w:r>
      <w:r w:rsidR="006805B6" w:rsidRPr="00EB05B3">
        <w:rPr>
          <w:rFonts w:ascii="Times New Roman" w:hAnsi="Times New Roman" w:cs="Times New Roman"/>
          <w:sz w:val="28"/>
          <w:szCs w:val="28"/>
        </w:rPr>
        <w:t>центры дополнительного образования (</w:t>
      </w:r>
      <w:proofErr w:type="spellStart"/>
      <w:r w:rsidR="006805B6" w:rsidRPr="00EB05B3">
        <w:rPr>
          <w:rFonts w:ascii="Times New Roman" w:hAnsi="Times New Roman" w:cs="Times New Roman"/>
          <w:sz w:val="28"/>
          <w:szCs w:val="28"/>
        </w:rPr>
        <w:t>детско-юношес-кие</w:t>
      </w:r>
      <w:proofErr w:type="spellEnd"/>
      <w:r w:rsidR="006805B6" w:rsidRPr="00EB05B3">
        <w:rPr>
          <w:rFonts w:ascii="Times New Roman" w:hAnsi="Times New Roman" w:cs="Times New Roman"/>
          <w:sz w:val="28"/>
          <w:szCs w:val="28"/>
        </w:rPr>
        <w:t xml:space="preserve">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0. Вместимость внешкольных учреждений, а также площади их земельных </w:t>
      </w:r>
      <w:r w:rsidR="006805B6"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006805B6" w:rsidRPr="00EB05B3">
        <w:rPr>
          <w:rFonts w:ascii="Times New Roman" w:hAnsi="Times New Roman" w:cs="Times New Roman"/>
          <w:sz w:val="28"/>
          <w:szCs w:val="28"/>
        </w:rPr>
        <w:t>3 настоящих нормативов.</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EB05B3">
      <w:pPr>
        <w:spacing w:line="240" w:lineRule="auto"/>
        <w:ind w:firstLine="709"/>
        <w:contextualSpacing/>
        <w:rPr>
          <w:rFonts w:ascii="Times New Roman" w:hAnsi="Times New Roman" w:cs="Times New Roman"/>
          <w:bCs/>
          <w:sz w:val="28"/>
          <w:szCs w:val="28"/>
        </w:rPr>
      </w:pPr>
      <w:bookmarkStart w:id="63" w:name="_Toc501812561"/>
      <w:bookmarkStart w:id="64" w:name="_Toc501880255"/>
      <w:bookmarkStart w:id="65" w:name="_Toc501972421"/>
      <w:bookmarkStart w:id="66"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63"/>
      <w:bookmarkEnd w:id="64"/>
      <w:bookmarkEnd w:id="65"/>
      <w:bookmarkEnd w:id="66"/>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6805B6" w:rsidRPr="00EB05B3" w:rsidRDefault="006805B6" w:rsidP="00EB05B3">
      <w:pPr>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2. Территория участка должна быть ограждена забором высотой 1,2-</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или зелеными насаждениями.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3.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окон и дверей здания.</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lastRenderedPageBreak/>
        <w:t>8</w:t>
      </w:r>
      <w:r w:rsidR="006805B6" w:rsidRPr="00EB05B3">
        <w:rPr>
          <w:rFonts w:ascii="Times New Roman" w:hAnsi="Times New Roman" w:cs="Times New Roman"/>
          <w:sz w:val="28"/>
          <w:szCs w:val="28"/>
        </w:rPr>
        <w:t xml:space="preserve">4. </w:t>
      </w:r>
      <w:r w:rsidR="006805B6" w:rsidRPr="00EB05B3">
        <w:rPr>
          <w:rStyle w:val="30"/>
          <w:rFonts w:ascii="Times New Roman" w:hAnsi="Times New Roman" w:cs="Times New Roman"/>
          <w:b w:val="0"/>
          <w:color w:val="auto"/>
          <w:sz w:val="28"/>
          <w:szCs w:val="28"/>
        </w:rPr>
        <w:t>Учреждения начального профессионального образования</w:t>
      </w:r>
      <w:r w:rsidR="006805B6" w:rsidRPr="00EB05B3">
        <w:rPr>
          <w:rFonts w:ascii="Times New Roman" w:hAnsi="Times New Roman" w:cs="Times New Roman"/>
          <w:sz w:val="28"/>
          <w:szCs w:val="28"/>
        </w:rPr>
        <w:t xml:space="preserve"> – профессионально-технические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 в сельских населенных пунктах.</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sidR="00EB05B3">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6. На земельном участке следует предусматривать следующие зоны: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жилую зону – при наличии общежития для </w:t>
      </w:r>
      <w:proofErr w:type="gramStart"/>
      <w:r w:rsidRPr="00EB05B3">
        <w:rPr>
          <w:rFonts w:ascii="Times New Roman" w:hAnsi="Times New Roman" w:cs="Times New Roman"/>
          <w:sz w:val="28"/>
          <w:szCs w:val="28"/>
        </w:rPr>
        <w:t>обучающихся</w:t>
      </w:r>
      <w:proofErr w:type="gramEnd"/>
      <w:r w:rsidRPr="00EB05B3">
        <w:rPr>
          <w:rFonts w:ascii="Times New Roman" w:hAnsi="Times New Roman" w:cs="Times New Roman"/>
          <w:sz w:val="28"/>
          <w:szCs w:val="28"/>
        </w:rPr>
        <w:t>. Общежитие целесообразно размещать на едином участке с учебным корпусом.</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w:t>
      </w:r>
      <w:proofErr w:type="gramStart"/>
      <w:r w:rsidRPr="00EB05B3">
        <w:rPr>
          <w:rFonts w:ascii="Times New Roman" w:hAnsi="Times New Roman" w:cs="Times New Roman"/>
          <w:sz w:val="28"/>
          <w:szCs w:val="28"/>
        </w:rPr>
        <w:t>о-</w:t>
      </w:r>
      <w:proofErr w:type="gramEnd"/>
      <w:r w:rsidRPr="00EB05B3">
        <w:rPr>
          <w:rFonts w:ascii="Times New Roman" w:hAnsi="Times New Roman" w:cs="Times New Roman"/>
          <w:sz w:val="28"/>
          <w:szCs w:val="28"/>
        </w:rPr>
        <w:t xml:space="preserve">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6805B6" w:rsidRPr="00EB05B3" w:rsidRDefault="00EB05B3" w:rsidP="00EB05B3">
      <w:pPr>
        <w:spacing w:line="240" w:lineRule="auto"/>
        <w:ind w:firstLine="709"/>
        <w:contextualSpacing/>
        <w:rPr>
          <w:rFonts w:ascii="Times New Roman" w:hAnsi="Times New Roman" w:cs="Times New Roman"/>
          <w:b/>
          <w:bCs/>
          <w:spacing w:val="-2"/>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8. 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006805B6" w:rsidRPr="00EB05B3">
          <w:rPr>
            <w:rFonts w:ascii="Times New Roman" w:hAnsi="Times New Roman" w:cs="Times New Roman"/>
            <w:spacing w:val="-2"/>
            <w:sz w:val="28"/>
            <w:szCs w:val="28"/>
          </w:rPr>
          <w:t>1,2 м</w:t>
        </w:r>
      </w:smartTag>
      <w:r w:rsidR="006805B6" w:rsidRPr="00EB05B3">
        <w:rPr>
          <w:rFonts w:ascii="Times New Roman" w:hAnsi="Times New Roman" w:cs="Times New Roman"/>
          <w:spacing w:val="-2"/>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6805B6" w:rsidRPr="00EB05B3" w:rsidRDefault="00EB05B3" w:rsidP="00EB05B3">
      <w:pPr>
        <w:spacing w:line="240" w:lineRule="auto"/>
        <w:ind w:firstLine="720"/>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9.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67" w:name="_Toc500948979"/>
      <w:bookmarkStart w:id="68" w:name="_Toc501812562"/>
      <w:bookmarkStart w:id="69" w:name="_Toc501880256"/>
      <w:bookmarkStart w:id="70" w:name="_Toc501972422"/>
      <w:bookmarkStart w:id="71" w:name="_Toc502013411"/>
      <w:r w:rsidRPr="00EB05B3">
        <w:rPr>
          <w:rFonts w:ascii="Times New Roman" w:hAnsi="Times New Roman" w:cs="Times New Roman"/>
          <w:b/>
          <w:i/>
          <w:color w:val="auto"/>
          <w:sz w:val="28"/>
          <w:szCs w:val="28"/>
        </w:rPr>
        <w:t>Средние и высшие учебные заведения</w:t>
      </w:r>
      <w:bookmarkEnd w:id="67"/>
      <w:bookmarkEnd w:id="68"/>
      <w:bookmarkEnd w:id="69"/>
      <w:bookmarkEnd w:id="70"/>
      <w:bookmarkEnd w:id="71"/>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0. </w:t>
      </w:r>
      <w:proofErr w:type="gramStart"/>
      <w:r w:rsidR="006805B6"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sidR="006F6761">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при этом общежития рекомендуется размещать в глубине территории.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lastRenderedPageBreak/>
        <w:t>9</w:t>
      </w:r>
      <w:r w:rsidR="006805B6" w:rsidRPr="00EB05B3">
        <w:rPr>
          <w:rFonts w:ascii="Times New Roman" w:hAnsi="Times New Roman" w:cs="Times New Roman"/>
          <w:sz w:val="28"/>
          <w:szCs w:val="28"/>
        </w:rPr>
        <w:t xml:space="preserve">3. 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006805B6" w:rsidRPr="00EB05B3">
          <w:rPr>
            <w:rFonts w:ascii="Times New Roman" w:hAnsi="Times New Roman" w:cs="Times New Roman"/>
            <w:sz w:val="28"/>
            <w:szCs w:val="28"/>
          </w:rPr>
          <w:t>600 м</w:t>
        </w:r>
      </w:smartTag>
      <w:r w:rsidR="006805B6"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4. Площадь участка жилой зоны рассчитывается на общую численность </w:t>
      </w:r>
      <w:r w:rsidR="006805B6" w:rsidRPr="00EB05B3">
        <w:rPr>
          <w:rFonts w:ascii="Times New Roman" w:hAnsi="Times New Roman" w:cs="Times New Roman"/>
          <w:spacing w:val="-3"/>
          <w:sz w:val="28"/>
          <w:szCs w:val="28"/>
        </w:rPr>
        <w:t xml:space="preserve">проживающих в общежитиях студентов, аспирантов и </w:t>
      </w:r>
      <w:r w:rsidR="006805B6"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006805B6" w:rsidRPr="00EB05B3">
        <w:rPr>
          <w:rFonts w:ascii="Times New Roman" w:hAnsi="Times New Roman" w:cs="Times New Roman"/>
          <w:sz w:val="28"/>
          <w:szCs w:val="28"/>
        </w:rPr>
        <w:t xml:space="preserve"> иногородних). Удельный показатель </w:t>
      </w:r>
      <w:r w:rsidR="006805B6" w:rsidRPr="00EB05B3">
        <w:rPr>
          <w:rFonts w:ascii="Times New Roman" w:hAnsi="Times New Roman" w:cs="Times New Roman"/>
          <w:spacing w:val="-2"/>
          <w:sz w:val="28"/>
          <w:szCs w:val="28"/>
        </w:rPr>
        <w:t xml:space="preserve">площади на 1000 </w:t>
      </w:r>
      <w:proofErr w:type="gramStart"/>
      <w:r w:rsidR="006805B6" w:rsidRPr="00EB05B3">
        <w:rPr>
          <w:rFonts w:ascii="Times New Roman" w:hAnsi="Times New Roman" w:cs="Times New Roman"/>
          <w:spacing w:val="-2"/>
          <w:sz w:val="28"/>
          <w:szCs w:val="28"/>
        </w:rPr>
        <w:t>проживающих</w:t>
      </w:r>
      <w:proofErr w:type="gramEnd"/>
      <w:r w:rsidR="006805B6" w:rsidRPr="00EB05B3">
        <w:rPr>
          <w:rFonts w:ascii="Times New Roman" w:hAnsi="Times New Roman" w:cs="Times New Roman"/>
          <w:spacing w:val="-2"/>
          <w:sz w:val="28"/>
          <w:szCs w:val="28"/>
        </w:rPr>
        <w:t xml:space="preserve"> принимается в зависимости от этажности застройки:</w:t>
      </w:r>
      <w:r w:rsidR="006805B6" w:rsidRPr="00EB05B3">
        <w:rPr>
          <w:rFonts w:ascii="Times New Roman" w:hAnsi="Times New Roman" w:cs="Times New Roman"/>
          <w:sz w:val="28"/>
          <w:szCs w:val="28"/>
        </w:rPr>
        <w:t xml:space="preserve">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5. Спортивную зону вуза следует размещать </w:t>
      </w:r>
      <w:proofErr w:type="spellStart"/>
      <w:r w:rsidR="006805B6" w:rsidRPr="00EB05B3">
        <w:rPr>
          <w:rFonts w:ascii="Times New Roman" w:hAnsi="Times New Roman" w:cs="Times New Roman"/>
          <w:sz w:val="28"/>
          <w:szCs w:val="28"/>
        </w:rPr>
        <w:t>смежно</w:t>
      </w:r>
      <w:proofErr w:type="spellEnd"/>
      <w:r w:rsidR="006805B6" w:rsidRPr="00EB05B3">
        <w:rPr>
          <w:rFonts w:ascii="Times New Roman" w:hAnsi="Times New Roman" w:cs="Times New Roman"/>
          <w:sz w:val="28"/>
          <w:szCs w:val="28"/>
        </w:rPr>
        <w:t xml:space="preserve"> с учебной и жилой зонами.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6805B6" w:rsidRPr="00EB05B3" w:rsidRDefault="006F6761" w:rsidP="00EB05B3">
      <w:pPr>
        <w:spacing w:line="240" w:lineRule="auto"/>
        <w:ind w:firstLine="709"/>
        <w:contextualSpacing/>
        <w:rPr>
          <w:rFonts w:ascii="Times New Roman" w:hAnsi="Times New Roman" w:cs="Times New Roman"/>
          <w:b/>
          <w:bCs/>
          <w:spacing w:val="-2"/>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6. 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006805B6" w:rsidRPr="00EB05B3">
          <w:rPr>
            <w:rFonts w:ascii="Times New Roman" w:hAnsi="Times New Roman" w:cs="Times New Roman"/>
            <w:spacing w:val="-2"/>
            <w:sz w:val="28"/>
            <w:szCs w:val="28"/>
          </w:rPr>
          <w:t>3 га</w:t>
        </w:r>
      </w:smartTag>
      <w:r w:rsidR="006805B6"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006805B6" w:rsidRPr="00EB05B3">
          <w:rPr>
            <w:rFonts w:ascii="Times New Roman" w:hAnsi="Times New Roman" w:cs="Times New Roman"/>
            <w:spacing w:val="-2"/>
            <w:sz w:val="28"/>
            <w:szCs w:val="28"/>
          </w:rPr>
          <w:t>0,5 га</w:t>
        </w:r>
      </w:smartTag>
      <w:r w:rsidR="006805B6"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7. Хозяйственная зона должна размещаться в удобной связи со служебным</w:t>
      </w:r>
      <w:r w:rsidR="006805B6"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6805B6" w:rsidRPr="00EB05B3" w:rsidRDefault="006F6761" w:rsidP="00EB05B3">
      <w:pPr>
        <w:spacing w:line="240" w:lineRule="auto"/>
        <w:ind w:firstLine="709"/>
        <w:contextualSpacing/>
        <w:rPr>
          <w:rFonts w:ascii="Times New Roman" w:hAnsi="Times New Roman" w:cs="Times New Roman"/>
          <w:b/>
          <w:bCs/>
          <w:spacing w:val="-5"/>
          <w:sz w:val="28"/>
          <w:szCs w:val="28"/>
        </w:rPr>
      </w:pPr>
      <w:r>
        <w:rPr>
          <w:rFonts w:ascii="Times New Roman" w:hAnsi="Times New Roman" w:cs="Times New Roman"/>
          <w:spacing w:val="-5"/>
          <w:sz w:val="28"/>
          <w:szCs w:val="28"/>
        </w:rPr>
        <w:t>9</w:t>
      </w:r>
      <w:r w:rsidR="006805B6" w:rsidRPr="00EB05B3">
        <w:rPr>
          <w:rFonts w:ascii="Times New Roman" w:hAnsi="Times New Roman" w:cs="Times New Roman"/>
          <w:spacing w:val="-5"/>
          <w:sz w:val="28"/>
          <w:szCs w:val="28"/>
        </w:rPr>
        <w:t>8. Площадь озеленения территории должна составлять не менее 30-50 % общей площади.</w:t>
      </w:r>
    </w:p>
    <w:p w:rsidR="006805B6" w:rsidRPr="006F6761"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6805B6" w:rsidRPr="006F6761" w:rsidRDefault="006F6761" w:rsidP="00EB05B3">
      <w:pPr>
        <w:spacing w:line="240" w:lineRule="auto"/>
        <w:ind w:firstLine="709"/>
        <w:contextualSpacing/>
        <w:rPr>
          <w:rFonts w:ascii="Times New Roman" w:hAnsi="Times New Roman" w:cs="Times New Roman"/>
          <w:b/>
          <w:bCs/>
          <w:sz w:val="28"/>
          <w:szCs w:val="28"/>
        </w:rPr>
      </w:pPr>
      <w:r w:rsidRPr="006F6761">
        <w:rPr>
          <w:rFonts w:ascii="Times New Roman" w:hAnsi="Times New Roman" w:cs="Times New Roman"/>
          <w:sz w:val="28"/>
          <w:szCs w:val="28"/>
        </w:rPr>
        <w:t>9</w:t>
      </w:r>
      <w:r w:rsidR="006805B6" w:rsidRPr="006F6761">
        <w:rPr>
          <w:rFonts w:ascii="Times New Roman" w:hAnsi="Times New Roman" w:cs="Times New Roman"/>
          <w:sz w:val="28"/>
          <w:szCs w:val="28"/>
        </w:rPr>
        <w:t xml:space="preserve">9. </w:t>
      </w:r>
      <w:proofErr w:type="gramStart"/>
      <w:r w:rsidR="006805B6" w:rsidRPr="006F6761">
        <w:rPr>
          <w:rStyle w:val="30"/>
          <w:rFonts w:ascii="Times New Roman" w:hAnsi="Times New Roman" w:cs="Times New Roman"/>
          <w:b w:val="0"/>
          <w:color w:val="auto"/>
          <w:sz w:val="28"/>
          <w:szCs w:val="28"/>
        </w:rPr>
        <w:t>Лечебно-профилактические организации</w:t>
      </w:r>
      <w:r w:rsidR="006805B6" w:rsidRPr="006F6761">
        <w:rPr>
          <w:rFonts w:ascii="Times New Roman" w:hAnsi="Times New Roman" w:cs="Times New Roman"/>
          <w:sz w:val="28"/>
          <w:szCs w:val="28"/>
        </w:rPr>
        <w:t xml:space="preserve">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roofErr w:type="gramEnd"/>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6805B6" w:rsidRPr="00EB05B3" w:rsidRDefault="006F6761" w:rsidP="00EB05B3">
      <w:pPr>
        <w:pStyle w:val="ConsNormal"/>
        <w:ind w:right="0"/>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10</w:t>
      </w:r>
      <w:r w:rsidR="006805B6" w:rsidRPr="00EB05B3">
        <w:rPr>
          <w:rFonts w:ascii="Times New Roman" w:hAnsi="Times New Roman" w:cs="Times New Roman"/>
          <w:spacing w:val="-2"/>
          <w:sz w:val="28"/>
          <w:szCs w:val="28"/>
        </w:rPr>
        <w:t xml:space="preserve">0.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006805B6" w:rsidRPr="00EB05B3">
          <w:rPr>
            <w:rFonts w:ascii="Times New Roman" w:hAnsi="Times New Roman" w:cs="Times New Roman"/>
            <w:spacing w:val="-2"/>
            <w:sz w:val="28"/>
            <w:szCs w:val="28"/>
          </w:rPr>
          <w:t>100 м</w:t>
        </w:r>
      </w:smartTag>
      <w:r w:rsidR="006805B6"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2. В жилых и общественных зданиях, при наличии отдельного входа, допускается размещать:</w:t>
      </w:r>
    </w:p>
    <w:p w:rsidR="006805B6" w:rsidRPr="00EB05B3" w:rsidRDefault="006805B6" w:rsidP="00EB05B3">
      <w:pPr>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6805B6" w:rsidRPr="00EB05B3" w:rsidRDefault="006805B6" w:rsidP="00EB05B3">
      <w:pPr>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6805B6" w:rsidRPr="00EB05B3" w:rsidRDefault="006805B6" w:rsidP="00EB05B3">
      <w:pPr>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3.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6805B6" w:rsidRPr="00EB05B3" w:rsidRDefault="006805B6" w:rsidP="00EB05B3">
      <w:pPr>
        <w:spacing w:line="240" w:lineRule="auto"/>
        <w:ind w:firstLine="709"/>
        <w:contextualSpacing/>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4. 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006805B6" w:rsidRPr="00EB05B3">
        <w:rPr>
          <w:rFonts w:ascii="Times New Roman" w:hAnsi="Times New Roman" w:cs="Times New Roman"/>
          <w:sz w:val="28"/>
          <w:szCs w:val="28"/>
        </w:rPr>
        <w:t>3настоящих нормативов.</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учреждений здравоох</w:t>
      </w:r>
      <w:r w:rsidR="006F6761">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proofErr w:type="gramStart"/>
      <w:r w:rsidR="006F6761">
        <w:rPr>
          <w:rFonts w:ascii="Times New Roman" w:hAnsi="Times New Roman" w:cs="Times New Roman"/>
          <w:sz w:val="28"/>
          <w:szCs w:val="28"/>
        </w:rPr>
        <w:t>по</w:t>
      </w:r>
      <w:proofErr w:type="gramEnd"/>
      <w:r w:rsidR="006F6761">
        <w:rPr>
          <w:rFonts w:ascii="Times New Roman" w:hAnsi="Times New Roman" w:cs="Times New Roman"/>
          <w:sz w:val="28"/>
          <w:szCs w:val="28"/>
        </w:rPr>
        <w:t xml:space="preserve"> таблиц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6805B6" w:rsidRPr="00EB05B3" w:rsidRDefault="006F6761" w:rsidP="00EB05B3">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5. В планировке и зонировании участка ЛПО необходимо соблюдать строгую изоляцию функциональных зон.  </w:t>
      </w:r>
    </w:p>
    <w:p w:rsidR="006805B6" w:rsidRPr="00EB05B3" w:rsidRDefault="006805B6" w:rsidP="00EB05B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6805B6" w:rsidRPr="00EB05B3" w:rsidRDefault="006805B6" w:rsidP="00EB05B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6805B6" w:rsidRPr="00EB05B3" w:rsidRDefault="006805B6" w:rsidP="00EB05B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6805B6" w:rsidRPr="00EB05B3" w:rsidRDefault="006F6761" w:rsidP="00EB05B3">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6805B6" w:rsidRPr="00EB05B3" w:rsidRDefault="006805B6" w:rsidP="00EB05B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6805B6" w:rsidRPr="00EB05B3" w:rsidRDefault="006F6761" w:rsidP="00EB05B3">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7. Территория ЛПО должна быть благоустроена с учетом необходимости обеспечения лечебно-охранительного режима, озеленена, ограждена и освещена. </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6805B6" w:rsidRPr="00EB05B3" w:rsidRDefault="006805B6" w:rsidP="00EB05B3">
      <w:pPr>
        <w:pStyle w:val="ConsNormal"/>
        <w:ind w:right="0" w:firstLine="709"/>
        <w:contextualSpacing/>
        <w:jc w:val="both"/>
        <w:rPr>
          <w:rFonts w:ascii="Times New Roman" w:hAnsi="Times New Roman" w:cs="Times New Roman"/>
          <w:sz w:val="28"/>
          <w:szCs w:val="28"/>
        </w:rPr>
      </w:pPr>
      <w:proofErr w:type="gramStart"/>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roofErr w:type="gramEnd"/>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6805B6" w:rsidRPr="00EB05B3" w:rsidRDefault="006F6761" w:rsidP="00EB05B3">
      <w:pPr>
        <w:spacing w:line="240" w:lineRule="auto"/>
        <w:ind w:firstLine="709"/>
        <w:contextualSpacing/>
        <w:rPr>
          <w:rFonts w:ascii="Times New Roman" w:hAnsi="Times New Roman" w:cs="Times New Roman"/>
          <w:b/>
          <w:bCs/>
          <w:spacing w:val="-3"/>
          <w:sz w:val="28"/>
          <w:szCs w:val="28"/>
        </w:rPr>
      </w:pPr>
      <w:r>
        <w:rPr>
          <w:rFonts w:ascii="Times New Roman" w:hAnsi="Times New Roman" w:cs="Times New Roman"/>
          <w:spacing w:val="-3"/>
          <w:sz w:val="28"/>
          <w:szCs w:val="28"/>
        </w:rPr>
        <w:lastRenderedPageBreak/>
        <w:t>10</w:t>
      </w:r>
      <w:r w:rsidR="006805B6" w:rsidRPr="00EB05B3">
        <w:rPr>
          <w:rFonts w:ascii="Times New Roman" w:hAnsi="Times New Roman" w:cs="Times New Roman"/>
          <w:spacing w:val="-3"/>
          <w:sz w:val="28"/>
          <w:szCs w:val="28"/>
        </w:rPr>
        <w:t xml:space="preserve">8. На территории хозяйственной зоны ЛПО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pacing w:val="-3"/>
            <w:sz w:val="28"/>
            <w:szCs w:val="28"/>
          </w:rPr>
          <w:t>25 м</w:t>
        </w:r>
      </w:smartTag>
      <w:r w:rsidR="006805B6"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006805B6" w:rsidRPr="00EB05B3">
          <w:rPr>
            <w:rFonts w:ascii="Times New Roman" w:hAnsi="Times New Roman" w:cs="Times New Roman"/>
            <w:spacing w:val="-3"/>
            <w:sz w:val="28"/>
            <w:szCs w:val="28"/>
          </w:rPr>
          <w:t>1,5 м</w:t>
        </w:r>
      </w:smartTag>
      <w:r w:rsidR="006805B6"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6805B6" w:rsidRPr="00EB05B3" w:rsidRDefault="006805B6" w:rsidP="006F6761">
      <w:pPr>
        <w:pStyle w:val="5"/>
        <w:spacing w:line="240" w:lineRule="auto"/>
        <w:contextualSpacing/>
        <w:jc w:val="center"/>
        <w:rPr>
          <w:rFonts w:ascii="Times New Roman" w:hAnsi="Times New Roman" w:cs="Times New Roman"/>
          <w:b/>
          <w:i/>
          <w:color w:val="auto"/>
          <w:sz w:val="28"/>
          <w:szCs w:val="28"/>
        </w:rPr>
      </w:pPr>
      <w:bookmarkStart w:id="72" w:name="_Toc500948980"/>
      <w:bookmarkStart w:id="73" w:name="_Toc501812284"/>
      <w:bookmarkStart w:id="74" w:name="_Toc501812563"/>
      <w:bookmarkStart w:id="75" w:name="_Toc501880257"/>
      <w:bookmarkStart w:id="76" w:name="_Toc501972423"/>
      <w:bookmarkStart w:id="77" w:name="_Toc502013412"/>
      <w:r w:rsidRPr="00EB05B3">
        <w:rPr>
          <w:rFonts w:ascii="Times New Roman" w:hAnsi="Times New Roman" w:cs="Times New Roman"/>
          <w:b/>
          <w:i/>
          <w:color w:val="auto"/>
          <w:sz w:val="28"/>
          <w:szCs w:val="28"/>
        </w:rPr>
        <w:t>Учреждения здравоохранения</w:t>
      </w:r>
      <w:bookmarkEnd w:id="72"/>
      <w:bookmarkEnd w:id="73"/>
      <w:bookmarkEnd w:id="74"/>
      <w:bookmarkEnd w:id="75"/>
      <w:bookmarkEnd w:id="76"/>
      <w:bookmarkEnd w:id="77"/>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9.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6805B6" w:rsidRPr="00EB05B3" w:rsidRDefault="006805B6" w:rsidP="00EB05B3">
      <w:pPr>
        <w:spacing w:line="240" w:lineRule="auto"/>
        <w:ind w:firstLine="709"/>
        <w:contextualSpacing/>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При списочной численности от 50 до 300 </w:t>
      </w:r>
      <w:proofErr w:type="gramStart"/>
      <w:r w:rsidRPr="00EB05B3">
        <w:rPr>
          <w:rFonts w:ascii="Times New Roman" w:hAnsi="Times New Roman" w:cs="Times New Roman"/>
          <w:spacing w:val="-2"/>
          <w:sz w:val="28"/>
          <w:szCs w:val="28"/>
        </w:rPr>
        <w:t>работающих</w:t>
      </w:r>
      <w:proofErr w:type="gramEnd"/>
      <w:r w:rsidRPr="00EB05B3">
        <w:rPr>
          <w:rFonts w:ascii="Times New Roman" w:hAnsi="Times New Roman" w:cs="Times New Roman"/>
          <w:spacing w:val="-2"/>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50 до 150 работающих;</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151 до 300 работающих.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EB05B3">
      <w:pPr>
        <w:tabs>
          <w:tab w:val="left" w:pos="6946"/>
        </w:tabs>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При списочной численности более 300 </w:t>
      </w:r>
      <w:proofErr w:type="gramStart"/>
      <w:r w:rsidRPr="00EB05B3">
        <w:rPr>
          <w:rFonts w:ascii="Times New Roman" w:hAnsi="Times New Roman" w:cs="Times New Roman"/>
          <w:sz w:val="28"/>
          <w:szCs w:val="28"/>
        </w:rPr>
        <w:t>работающих</w:t>
      </w:r>
      <w:proofErr w:type="gramEnd"/>
      <w:r w:rsidRPr="00EB05B3">
        <w:rPr>
          <w:rFonts w:ascii="Times New Roman" w:hAnsi="Times New Roman" w:cs="Times New Roman"/>
          <w:sz w:val="28"/>
          <w:szCs w:val="28"/>
        </w:rPr>
        <w:t xml:space="preserve"> должны предусматриваться фельдшерские или врачебные здравпункты.</w:t>
      </w:r>
    </w:p>
    <w:p w:rsidR="006805B6" w:rsidRPr="00EB05B3" w:rsidRDefault="006F6761" w:rsidP="00EB05B3">
      <w:pPr>
        <w:tabs>
          <w:tab w:val="num" w:pos="720"/>
        </w:tabs>
        <w:spacing w:line="240" w:lineRule="auto"/>
        <w:ind w:firstLine="720"/>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0</w:t>
      </w:r>
      <w:r w:rsidR="006805B6" w:rsidRPr="006F6761">
        <w:rPr>
          <w:rStyle w:val="30"/>
          <w:rFonts w:ascii="Times New Roman" w:hAnsi="Times New Roman" w:cs="Times New Roman"/>
          <w:b w:val="0"/>
          <w:color w:val="auto"/>
          <w:sz w:val="28"/>
          <w:szCs w:val="28"/>
        </w:rPr>
        <w:t>. Объекты организаций здравоохранения и социального обслуживания, предназначенных для постоянного проживания престарелых и инвалидов</w:t>
      </w:r>
      <w:r w:rsidR="006805B6" w:rsidRPr="00EB05B3">
        <w:rPr>
          <w:rFonts w:ascii="Times New Roman" w:hAnsi="Times New Roman" w:cs="Times New Roman"/>
          <w:sz w:val="28"/>
          <w:szCs w:val="28"/>
        </w:rPr>
        <w:t>,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6805B6" w:rsidRPr="00EB05B3" w:rsidRDefault="006805B6" w:rsidP="00EB05B3">
      <w:pPr>
        <w:tabs>
          <w:tab w:val="num" w:pos="720"/>
        </w:tabs>
        <w:spacing w:line="240" w:lineRule="auto"/>
        <w:ind w:firstLine="720"/>
        <w:contextualSpacing/>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6805B6" w:rsidRPr="00EB05B3" w:rsidRDefault="006F6761" w:rsidP="00EB05B3">
      <w:pPr>
        <w:tabs>
          <w:tab w:val="num" w:pos="720"/>
        </w:tabs>
        <w:spacing w:line="240" w:lineRule="auto"/>
        <w:ind w:firstLine="720"/>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1.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6805B6" w:rsidRPr="00EB05B3" w:rsidRDefault="006805B6" w:rsidP="00EB05B3">
      <w:pPr>
        <w:tabs>
          <w:tab w:val="num" w:pos="720"/>
        </w:tabs>
        <w:spacing w:line="240" w:lineRule="auto"/>
        <w:ind w:firstLine="720"/>
        <w:contextualSpacing/>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6805B6" w:rsidRPr="00EB05B3" w:rsidRDefault="006F6761" w:rsidP="00EB05B3">
      <w:pPr>
        <w:spacing w:line="240" w:lineRule="auto"/>
        <w:ind w:firstLine="720"/>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2. Площадь участка определяется возможностью расположения на нем основного и вспомогательных зданий.</w:t>
      </w:r>
    </w:p>
    <w:p w:rsidR="006805B6" w:rsidRPr="00EB05B3" w:rsidRDefault="006805B6" w:rsidP="00EB05B3">
      <w:pPr>
        <w:spacing w:line="240" w:lineRule="auto"/>
        <w:ind w:firstLine="720"/>
        <w:contextualSpacing/>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sidR="006F6761">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6805B6" w:rsidRPr="00EB05B3" w:rsidRDefault="006805B6" w:rsidP="00EB05B3">
      <w:pPr>
        <w:spacing w:line="240" w:lineRule="auto"/>
        <w:contextualSpacing/>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6805B6" w:rsidRPr="00EB05B3" w:rsidRDefault="00012826"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3. Этажность зданий не должна превышать 5 этажей. Административные помещения следует размещать на 4-5 этажах, палатные – не выше 3 этажа.</w:t>
      </w:r>
    </w:p>
    <w:p w:rsidR="006805B6" w:rsidRPr="00EB05B3" w:rsidRDefault="00012826"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4. В составе территории должны быть предусмотрены следующие функциональные зоны:</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6805B6" w:rsidRPr="00EB05B3" w:rsidRDefault="006805B6" w:rsidP="00EB05B3">
      <w:pPr>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6805B6" w:rsidRPr="00EB05B3" w:rsidRDefault="006805B6" w:rsidP="00EB05B3">
      <w:pPr>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6805B6" w:rsidRPr="00EB05B3" w:rsidRDefault="006805B6" w:rsidP="00EB05B3">
      <w:pPr>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6805B6" w:rsidRPr="00EB05B3" w:rsidRDefault="00012826" w:rsidP="00EB05B3">
      <w:pPr>
        <w:spacing w:line="240" w:lineRule="auto"/>
        <w:ind w:firstLine="709"/>
        <w:contextualSpacing/>
        <w:rPr>
          <w:rFonts w:ascii="Times New Roman" w:hAnsi="Times New Roman" w:cs="Times New Roman"/>
          <w:b/>
          <w:i/>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5. Для объектов должны быть предусмотрены места хранения легкового автотранспорта гостей и сотрудников. </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6805B6" w:rsidRPr="00EB05B3" w:rsidRDefault="00012826"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6.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6805B6" w:rsidRPr="00EB05B3" w:rsidRDefault="00012826"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7. Территория организаций должна </w:t>
      </w:r>
      <w:r w:rsidR="006805B6" w:rsidRPr="00EB05B3">
        <w:rPr>
          <w:rFonts w:ascii="Times New Roman" w:hAnsi="Times New Roman" w:cs="Times New Roman"/>
          <w:iCs/>
          <w:sz w:val="28"/>
          <w:szCs w:val="28"/>
        </w:rPr>
        <w:t>соответствовать</w:t>
      </w:r>
      <w:r w:rsidR="006805B6" w:rsidRPr="00EB05B3">
        <w:rPr>
          <w:rFonts w:ascii="Times New Roman" w:hAnsi="Times New Roman" w:cs="Times New Roman"/>
          <w:sz w:val="28"/>
          <w:szCs w:val="28"/>
        </w:rPr>
        <w:t xml:space="preserve"> санитарно-эпидемиологическим требованиям, </w:t>
      </w:r>
      <w:r w:rsidR="006805B6" w:rsidRPr="00EB05B3">
        <w:rPr>
          <w:rFonts w:ascii="Times New Roman" w:hAnsi="Times New Roman" w:cs="Times New Roman"/>
          <w:iCs/>
          <w:sz w:val="28"/>
          <w:szCs w:val="28"/>
        </w:rPr>
        <w:t>предъявляемым к</w:t>
      </w:r>
      <w:r w:rsidR="006805B6"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6805B6" w:rsidRPr="00EB05B3" w:rsidRDefault="00012826"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8. Объекты должны быть оборудованы системами хозяйственно-питьевого и горячего водоснабжения, канализации, отопления, электроснабжения.</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lastRenderedPageBreak/>
        <w:t>Необходимо предусматривать резервные или автономные системы по обеспечению горячего и холодного водоснабжения, а также электроснабжения.</w:t>
      </w:r>
    </w:p>
    <w:p w:rsidR="006805B6" w:rsidRPr="00EB05B3" w:rsidRDefault="00012826" w:rsidP="00EB05B3">
      <w:pPr>
        <w:shd w:val="clear" w:color="auto" w:fill="FFFFFF"/>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9. На территории населенных пунктов следует предусматрив</w:t>
      </w:r>
      <w:r w:rsidR="006805B6" w:rsidRPr="00012826">
        <w:rPr>
          <w:rFonts w:ascii="Times New Roman" w:hAnsi="Times New Roman" w:cs="Times New Roman"/>
          <w:sz w:val="28"/>
          <w:szCs w:val="28"/>
        </w:rPr>
        <w:t xml:space="preserve">ать </w:t>
      </w:r>
      <w:r w:rsidR="006805B6"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006805B6" w:rsidRPr="00012826">
        <w:rPr>
          <w:rFonts w:ascii="Times New Roman" w:hAnsi="Times New Roman" w:cs="Times New Roman"/>
          <w:sz w:val="28"/>
          <w:szCs w:val="28"/>
        </w:rPr>
        <w:t xml:space="preserve">, в том </w:t>
      </w:r>
      <w:r w:rsidR="006805B6" w:rsidRPr="00EB05B3">
        <w:rPr>
          <w:rFonts w:ascii="Times New Roman" w:hAnsi="Times New Roman" w:cs="Times New Roman"/>
          <w:sz w:val="28"/>
          <w:szCs w:val="28"/>
        </w:rPr>
        <w:t>числе:</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6805B6" w:rsidRPr="00EB05B3" w:rsidRDefault="00012826" w:rsidP="00EB05B3">
      <w:pPr>
        <w:shd w:val="clear" w:color="auto" w:fill="FFFFFF"/>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0. 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6805B6" w:rsidRPr="00EB05B3" w:rsidRDefault="00012826" w:rsidP="00EB05B3">
      <w:pPr>
        <w:shd w:val="clear" w:color="auto" w:fill="FFFFFF"/>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1.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Здания учреждений временного пребывания следует проектировать, как правило,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 xml:space="preserve">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6805B6" w:rsidRPr="00EB05B3" w:rsidRDefault="00012826" w:rsidP="00EB05B3">
      <w:pPr>
        <w:shd w:val="clear" w:color="auto" w:fill="FFFFFF"/>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 xml:space="preserve">2. На территории земельного участка проектируются следующие зоны (без учета площади застройки): отдыха, </w:t>
      </w:r>
      <w:proofErr w:type="gramStart"/>
      <w:r w:rsidR="006805B6" w:rsidRPr="00EB05B3">
        <w:rPr>
          <w:rFonts w:ascii="Times New Roman" w:hAnsi="Times New Roman" w:cs="Times New Roman"/>
          <w:sz w:val="28"/>
          <w:szCs w:val="28"/>
        </w:rPr>
        <w:t>хозяйственная</w:t>
      </w:r>
      <w:proofErr w:type="gramEnd"/>
      <w:r w:rsidR="006805B6" w:rsidRPr="00EB05B3">
        <w:rPr>
          <w:rFonts w:ascii="Times New Roman" w:hAnsi="Times New Roman" w:cs="Times New Roman"/>
          <w:sz w:val="28"/>
          <w:szCs w:val="28"/>
        </w:rPr>
        <w:t xml:space="preserve">, озеленения. </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размещении учреждений временного пребывания в загородных условиях на территории </w:t>
      </w:r>
      <w:proofErr w:type="gramStart"/>
      <w:r w:rsidRPr="00EB05B3">
        <w:rPr>
          <w:rFonts w:ascii="Times New Roman" w:hAnsi="Times New Roman" w:cs="Times New Roman"/>
          <w:sz w:val="28"/>
          <w:szCs w:val="28"/>
        </w:rPr>
        <w:t>участка</w:t>
      </w:r>
      <w:proofErr w:type="gramEnd"/>
      <w:r w:rsidRPr="00EB05B3">
        <w:rPr>
          <w:rFonts w:ascii="Times New Roman" w:hAnsi="Times New Roman" w:cs="Times New Roman"/>
          <w:sz w:val="28"/>
          <w:szCs w:val="28"/>
        </w:rPr>
        <w:t xml:space="preserve"> возможно предусматривать квартиры для обслуживающего персонала.</w:t>
      </w:r>
    </w:p>
    <w:p w:rsidR="006805B6" w:rsidRPr="00EB05B3" w:rsidRDefault="00012826" w:rsidP="00EB05B3">
      <w:pPr>
        <w:shd w:val="clear" w:color="auto" w:fill="FFFFFF"/>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3. Площадь озеленения рекомендуется принимать не менее 25 % территории участка.</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78" w:name="_Toc500948981"/>
      <w:bookmarkStart w:id="79" w:name="_Toc501812564"/>
      <w:bookmarkStart w:id="80" w:name="_Toc501880258"/>
      <w:bookmarkStart w:id="81" w:name="_Toc501972424"/>
      <w:bookmarkStart w:id="82" w:name="_Toc502013413"/>
      <w:r w:rsidRPr="00EB05B3">
        <w:rPr>
          <w:rFonts w:ascii="Times New Roman" w:hAnsi="Times New Roman" w:cs="Times New Roman"/>
          <w:b/>
          <w:i/>
          <w:color w:val="auto"/>
          <w:sz w:val="28"/>
          <w:szCs w:val="28"/>
        </w:rPr>
        <w:t xml:space="preserve">Спортивные и </w:t>
      </w:r>
      <w:proofErr w:type="gramStart"/>
      <w:r w:rsidRPr="00EB05B3">
        <w:rPr>
          <w:rFonts w:ascii="Times New Roman" w:hAnsi="Times New Roman" w:cs="Times New Roman"/>
          <w:b/>
          <w:i/>
          <w:color w:val="auto"/>
          <w:sz w:val="28"/>
          <w:szCs w:val="28"/>
        </w:rPr>
        <w:t>физкультурно-оздоровительных</w:t>
      </w:r>
      <w:proofErr w:type="gramEnd"/>
      <w:r w:rsidRPr="00EB05B3">
        <w:rPr>
          <w:rFonts w:ascii="Times New Roman" w:hAnsi="Times New Roman" w:cs="Times New Roman"/>
          <w:b/>
          <w:i/>
          <w:color w:val="auto"/>
          <w:sz w:val="28"/>
          <w:szCs w:val="28"/>
        </w:rPr>
        <w:t xml:space="preserve"> учреждения</w:t>
      </w:r>
      <w:bookmarkEnd w:id="78"/>
      <w:bookmarkEnd w:id="79"/>
      <w:bookmarkEnd w:id="80"/>
      <w:bookmarkEnd w:id="81"/>
      <w:bookmarkEnd w:id="82"/>
    </w:p>
    <w:p w:rsidR="006805B6" w:rsidRPr="00EB05B3" w:rsidRDefault="00012826" w:rsidP="00EB05B3">
      <w:pPr>
        <w:spacing w:line="240" w:lineRule="auto"/>
        <w:ind w:firstLine="720"/>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4. Сеть спортивных и физкультурно-оздоровительных учреждений следует проектировать в соответствии с требованиями настоящих нормативов.</w:t>
      </w:r>
    </w:p>
    <w:p w:rsidR="006805B6" w:rsidRPr="00EB05B3" w:rsidRDefault="006805B6" w:rsidP="00EB05B3">
      <w:pPr>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83" w:name="_Toc501880259"/>
      <w:bookmarkStart w:id="84" w:name="_Toc501972425"/>
      <w:bookmarkStart w:id="85" w:name="_Toc502013414"/>
      <w:r w:rsidRPr="00EB05B3">
        <w:rPr>
          <w:rFonts w:ascii="Times New Roman" w:hAnsi="Times New Roman" w:cs="Times New Roman"/>
          <w:b/>
          <w:i/>
          <w:color w:val="auto"/>
          <w:sz w:val="28"/>
          <w:szCs w:val="28"/>
        </w:rPr>
        <w:t>Физкультурно-спортивные объекты</w:t>
      </w:r>
      <w:bookmarkEnd w:id="83"/>
      <w:bookmarkEnd w:id="84"/>
      <w:bookmarkEnd w:id="85"/>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125</w:t>
      </w:r>
      <w:r w:rsidR="006805B6" w:rsidRPr="00EB05B3">
        <w:rPr>
          <w:rFonts w:ascii="Times New Roman" w:hAnsi="Times New Roman" w:cs="Times New Roman"/>
          <w:sz w:val="28"/>
          <w:szCs w:val="28"/>
        </w:rPr>
        <w:t>. 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6.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7. Физкультурно-спортивные сооружения местного уровня обслуживания следует проектировать в двух уровнях обслуживания:</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приближенного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группах жилой и смешанной жилой застройки, включающими:</w:t>
      </w:r>
    </w:p>
    <w:p w:rsidR="006805B6" w:rsidRPr="00EB05B3" w:rsidRDefault="006805B6" w:rsidP="00EB05B3">
      <w:pPr>
        <w:spacing w:line="240" w:lineRule="auto"/>
        <w:ind w:firstLine="1080"/>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6805B6" w:rsidRPr="00EB05B3" w:rsidRDefault="006805B6" w:rsidP="00EB05B3">
      <w:pPr>
        <w:spacing w:line="240" w:lineRule="auto"/>
        <w:ind w:firstLine="1080"/>
        <w:contextualSpacing/>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6805B6" w:rsidRPr="00EB05B3" w:rsidRDefault="006805B6" w:rsidP="00EB05B3">
      <w:pPr>
        <w:spacing w:line="240" w:lineRule="auto"/>
        <w:ind w:firstLine="1080"/>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повседневного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кварталах (микрорайонах) городского населенного пункта, включающими:</w:t>
      </w:r>
    </w:p>
    <w:p w:rsidR="006805B6" w:rsidRPr="00EB05B3" w:rsidRDefault="006805B6" w:rsidP="00EB05B3">
      <w:pPr>
        <w:spacing w:line="240" w:lineRule="auto"/>
        <w:ind w:firstLine="1080"/>
        <w:contextualSpacing/>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6805B6" w:rsidRPr="00EB05B3" w:rsidRDefault="006805B6" w:rsidP="00EB05B3">
      <w:pPr>
        <w:spacing w:line="240" w:lineRule="auto"/>
        <w:ind w:firstLine="1080"/>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pacing w:val="-2"/>
          <w:sz w:val="28"/>
          <w:szCs w:val="28"/>
        </w:rPr>
        <w:t>12</w:t>
      </w:r>
      <w:r w:rsidR="006805B6" w:rsidRPr="00EB05B3">
        <w:rPr>
          <w:rFonts w:ascii="Times New Roman" w:hAnsi="Times New Roman" w:cs="Times New Roman"/>
          <w:spacing w:val="-2"/>
          <w:sz w:val="28"/>
          <w:szCs w:val="28"/>
        </w:rPr>
        <w:t xml:space="preserve">8.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w:t>
      </w:r>
      <w:proofErr w:type="spellStart"/>
      <w:r w:rsidR="006805B6" w:rsidRPr="00EB05B3">
        <w:rPr>
          <w:rFonts w:ascii="Times New Roman" w:hAnsi="Times New Roman" w:cs="Times New Roman"/>
          <w:spacing w:val="-2"/>
          <w:sz w:val="28"/>
          <w:szCs w:val="28"/>
        </w:rPr>
        <w:t>спортивно-оздорови-</w:t>
      </w:r>
      <w:r w:rsidR="006805B6" w:rsidRPr="00EB05B3">
        <w:rPr>
          <w:rFonts w:ascii="Times New Roman" w:hAnsi="Times New Roman" w:cs="Times New Roman"/>
          <w:sz w:val="28"/>
          <w:szCs w:val="28"/>
        </w:rPr>
        <w:t>тельные</w:t>
      </w:r>
      <w:proofErr w:type="spellEnd"/>
      <w:r w:rsidR="006805B6" w:rsidRPr="00EB05B3">
        <w:rPr>
          <w:rFonts w:ascii="Times New Roman" w:hAnsi="Times New Roman" w:cs="Times New Roman"/>
          <w:sz w:val="28"/>
          <w:szCs w:val="28"/>
        </w:rPr>
        <w:t xml:space="preserve"> комплексы и бассейны с ваннами различного назначения, </w:t>
      </w:r>
      <w:proofErr w:type="spellStart"/>
      <w:r w:rsidR="006805B6" w:rsidRPr="00EB05B3">
        <w:rPr>
          <w:rFonts w:ascii="Times New Roman" w:hAnsi="Times New Roman" w:cs="Times New Roman"/>
          <w:sz w:val="28"/>
          <w:szCs w:val="28"/>
        </w:rPr>
        <w:t>спортивно-досуговые</w:t>
      </w:r>
      <w:proofErr w:type="spellEnd"/>
      <w:r w:rsidR="006805B6" w:rsidRPr="00EB05B3">
        <w:rPr>
          <w:rFonts w:ascii="Times New Roman" w:hAnsi="Times New Roman" w:cs="Times New Roman"/>
          <w:sz w:val="28"/>
          <w:szCs w:val="28"/>
        </w:rPr>
        <w:t xml:space="preserve"> центры.</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9.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006805B6" w:rsidRPr="00EB05B3">
        <w:rPr>
          <w:rFonts w:ascii="Times New Roman" w:hAnsi="Times New Roman" w:cs="Times New Roman"/>
          <w:sz w:val="28"/>
          <w:szCs w:val="28"/>
        </w:rPr>
        <w:t>2 настоящих нормативов.</w:t>
      </w:r>
    </w:p>
    <w:p w:rsidR="006805B6" w:rsidRPr="00EB05B3" w:rsidRDefault="00012826" w:rsidP="00EB05B3">
      <w:pPr>
        <w:spacing w:line="240" w:lineRule="auto"/>
        <w:ind w:firstLine="708"/>
        <w:contextualSpacing/>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0. Долю физкультурно-спортивных сооружений, размещаемых в жилой застройке, рекомендуется принимать от общей нормы</w:t>
      </w:r>
      <w:proofErr w:type="gramStart"/>
      <w:r w:rsidR="006805B6" w:rsidRPr="00EB05B3">
        <w:rPr>
          <w:rFonts w:ascii="Times New Roman" w:hAnsi="Times New Roman" w:cs="Times New Roman"/>
          <w:sz w:val="28"/>
          <w:szCs w:val="28"/>
        </w:rPr>
        <w:t>, %:</w:t>
      </w:r>
      <w:proofErr w:type="gramEnd"/>
    </w:p>
    <w:p w:rsidR="006805B6" w:rsidRPr="00EB05B3" w:rsidRDefault="006805B6" w:rsidP="00EB05B3">
      <w:pPr>
        <w:spacing w:line="240" w:lineRule="auto"/>
        <w:ind w:firstLine="708"/>
        <w:contextualSpacing/>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6805B6" w:rsidRPr="00EB05B3" w:rsidRDefault="006805B6" w:rsidP="00EB05B3">
      <w:pPr>
        <w:spacing w:line="240" w:lineRule="auto"/>
        <w:ind w:firstLine="708"/>
        <w:contextualSpacing/>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6805B6" w:rsidRPr="00EB05B3" w:rsidRDefault="006805B6" w:rsidP="00EB05B3">
      <w:pPr>
        <w:spacing w:line="240" w:lineRule="auto"/>
        <w:ind w:firstLine="708"/>
        <w:contextualSpacing/>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1.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lastRenderedPageBreak/>
        <w:t>13</w:t>
      </w:r>
      <w:r w:rsidR="006805B6" w:rsidRPr="00EB05B3">
        <w:rPr>
          <w:rFonts w:ascii="Times New Roman" w:hAnsi="Times New Roman" w:cs="Times New Roman"/>
          <w:sz w:val="28"/>
          <w:szCs w:val="28"/>
        </w:rPr>
        <w:t xml:space="preserve">2. 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006805B6" w:rsidRPr="00EB05B3">
          <w:rPr>
            <w:rFonts w:ascii="Times New Roman" w:hAnsi="Times New Roman" w:cs="Times New Roman"/>
            <w:sz w:val="28"/>
            <w:szCs w:val="28"/>
          </w:rPr>
          <w:t>1500 м</w:t>
        </w:r>
      </w:smartTag>
      <w:r w:rsidR="006805B6"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3. 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006805B6" w:rsidRPr="00EB05B3">
          <w:rPr>
            <w:rFonts w:ascii="Times New Roman" w:hAnsi="Times New Roman" w:cs="Times New Roman"/>
            <w:sz w:val="28"/>
            <w:szCs w:val="28"/>
          </w:rPr>
          <w:t>540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pacing w:val="-2"/>
          <w:sz w:val="28"/>
          <w:szCs w:val="28"/>
        </w:rPr>
        <w:t>13</w:t>
      </w:r>
      <w:r w:rsidR="006805B6" w:rsidRPr="00EB05B3">
        <w:rPr>
          <w:rFonts w:ascii="Times New Roman" w:hAnsi="Times New Roman" w:cs="Times New Roman"/>
          <w:spacing w:val="-2"/>
          <w:sz w:val="28"/>
          <w:szCs w:val="28"/>
        </w:rPr>
        <w:t>4. При расчете количества и вместимости спортивных и физкультурно-оздоровительных</w:t>
      </w:r>
      <w:r w:rsidR="006805B6"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59.13330.2012 и СП 35-103-2001.</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5.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6. Крытые физкультурно-оздоровительные сооружения приближенного обслуживания следует проектировать </w:t>
      </w:r>
      <w:proofErr w:type="gramStart"/>
      <w:r w:rsidR="006805B6" w:rsidRPr="00EB05B3">
        <w:rPr>
          <w:rFonts w:ascii="Times New Roman" w:hAnsi="Times New Roman" w:cs="Times New Roman"/>
          <w:sz w:val="28"/>
          <w:szCs w:val="28"/>
        </w:rPr>
        <w:t>встроенно-пристроенными</w:t>
      </w:r>
      <w:proofErr w:type="gramEnd"/>
      <w:r w:rsidR="006805B6" w:rsidRPr="00EB05B3">
        <w:rPr>
          <w:rFonts w:ascii="Times New Roman" w:hAnsi="Times New Roman" w:cs="Times New Roman"/>
          <w:sz w:val="28"/>
          <w:szCs w:val="28"/>
        </w:rPr>
        <w:t xml:space="preserve"> в жилые здания.</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7.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w:t>
      </w:r>
      <w:proofErr w:type="gramStart"/>
      <w:r w:rsidRPr="00EB05B3">
        <w:rPr>
          <w:rFonts w:ascii="Times New Roman" w:hAnsi="Times New Roman" w:cs="Times New Roman"/>
          <w:sz w:val="28"/>
          <w:szCs w:val="28"/>
        </w:rPr>
        <w:t>соблюдения суммарного нормативного показателя территорий участков объектов</w:t>
      </w:r>
      <w:proofErr w:type="gramEnd"/>
      <w:r w:rsidRPr="00EB05B3">
        <w:rPr>
          <w:rFonts w:ascii="Times New Roman" w:hAnsi="Times New Roman" w:cs="Times New Roman"/>
          <w:sz w:val="28"/>
          <w:szCs w:val="28"/>
        </w:rPr>
        <w:t xml:space="preserve">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8.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006805B6" w:rsidRPr="00EB05B3">
        <w:rPr>
          <w:rFonts w:ascii="Times New Roman" w:hAnsi="Times New Roman" w:cs="Times New Roman"/>
          <w:sz w:val="28"/>
          <w:szCs w:val="28"/>
        </w:rPr>
        <w:t>в к встр</w:t>
      </w:r>
      <w:proofErr w:type="gramEnd"/>
      <w:r w:rsidR="006805B6" w:rsidRPr="00EB05B3">
        <w:rPr>
          <w:rFonts w:ascii="Times New Roman" w:hAnsi="Times New Roman" w:cs="Times New Roman"/>
          <w:sz w:val="28"/>
          <w:szCs w:val="28"/>
        </w:rPr>
        <w:t>оенно-пристроенным объектам на придомовой территории.</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9.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006805B6" w:rsidRPr="00EB05B3">
        <w:rPr>
          <w:rFonts w:ascii="Times New Roman" w:hAnsi="Times New Roman" w:cs="Times New Roman"/>
          <w:sz w:val="28"/>
          <w:szCs w:val="28"/>
        </w:rPr>
        <w:t>м</w:t>
      </w:r>
      <w:proofErr w:type="gramEnd"/>
      <w:r w:rsidR="006805B6" w:rsidRPr="00EB05B3">
        <w:rPr>
          <w:rFonts w:ascii="Times New Roman" w:hAnsi="Times New Roman" w:cs="Times New Roman"/>
          <w:sz w:val="28"/>
          <w:szCs w:val="28"/>
        </w:rPr>
        <w:t>, до:</w:t>
      </w:r>
    </w:p>
    <w:p w:rsidR="006805B6" w:rsidRPr="00EB05B3" w:rsidRDefault="006805B6" w:rsidP="00EB05B3">
      <w:pPr>
        <w:tabs>
          <w:tab w:val="num" w:pos="468"/>
          <w:tab w:val="num" w:pos="924"/>
        </w:tabs>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6805B6" w:rsidRPr="00EB05B3" w:rsidRDefault="006805B6" w:rsidP="00EB05B3">
      <w:pPr>
        <w:tabs>
          <w:tab w:val="num" w:pos="468"/>
          <w:tab w:val="num" w:pos="924"/>
        </w:tabs>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 xml:space="preserve">0. При проектировании объединенных открытых плоскостных </w:t>
      </w:r>
      <w:proofErr w:type="spellStart"/>
      <w:r w:rsidR="006805B6" w:rsidRPr="00EB05B3">
        <w:rPr>
          <w:rFonts w:ascii="Times New Roman" w:hAnsi="Times New Roman" w:cs="Times New Roman"/>
          <w:sz w:val="28"/>
          <w:szCs w:val="28"/>
        </w:rPr>
        <w:t>физкультурно-спортив-ных</w:t>
      </w:r>
      <w:proofErr w:type="spellEnd"/>
      <w:r w:rsidR="006805B6" w:rsidRPr="00EB05B3">
        <w:rPr>
          <w:rFonts w:ascii="Times New Roman" w:hAnsi="Times New Roman" w:cs="Times New Roman"/>
          <w:sz w:val="28"/>
          <w:szCs w:val="28"/>
        </w:rPr>
        <w:t xml:space="preserve">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1. 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6805B6" w:rsidRPr="00EB05B3">
        <w:rPr>
          <w:rFonts w:ascii="Times New Roman" w:hAnsi="Times New Roman" w:cs="Times New Roman"/>
          <w:sz w:val="28"/>
          <w:szCs w:val="28"/>
        </w:rPr>
        <w:t>9.</w:t>
      </w:r>
    </w:p>
    <w:p w:rsidR="006805B6" w:rsidRPr="00EB05B3" w:rsidRDefault="00012826" w:rsidP="00012826">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EB05B3">
        <w:rPr>
          <w:rFonts w:ascii="Times New Roman" w:hAnsi="Times New Roman" w:cs="Times New Roman"/>
          <w:sz w:val="28"/>
          <w:szCs w:val="28"/>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6805B6" w:rsidRPr="00D61DC3" w:rsidTr="006805B6">
        <w:trPr>
          <w:cantSplit/>
          <w:trHeight w:val="312"/>
          <w:tblHeader/>
          <w:jc w:val="center"/>
        </w:trPr>
        <w:tc>
          <w:tcPr>
            <w:tcW w:w="5510" w:type="dxa"/>
            <w:gridSpan w:val="2"/>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6805B6" w:rsidRPr="00D61DC3" w:rsidTr="006805B6">
        <w:trPr>
          <w:cantSplit/>
          <w:trHeight w:val="227"/>
          <w:tblHeader/>
          <w:jc w:val="center"/>
        </w:trPr>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6805B6" w:rsidRPr="00D61DC3" w:rsidRDefault="006805B6" w:rsidP="006805B6">
            <w:pPr>
              <w:spacing w:line="240" w:lineRule="exact"/>
              <w:rPr>
                <w:rFonts w:ascii="Times New Roman" w:hAnsi="Times New Roman" w:cs="Times New Roman"/>
                <w:b/>
                <w:bCs/>
                <w:sz w:val="28"/>
                <w:szCs w:val="28"/>
              </w:rPr>
            </w:pP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6805B6" w:rsidRPr="00D61DC3" w:rsidTr="006805B6">
        <w:trPr>
          <w:trHeight w:val="227"/>
          <w:jc w:val="center"/>
        </w:trPr>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lastRenderedPageBreak/>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6805B6" w:rsidRPr="00012826" w:rsidRDefault="00012826" w:rsidP="006805B6">
      <w:pPr>
        <w:spacing w:line="239" w:lineRule="auto"/>
        <w:ind w:firstLine="709"/>
        <w:textAlignment w:val="top"/>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2. При проектировании открытых бассейнов их следует размещать с отступом, </w:t>
      </w:r>
      <w:proofErr w:type="gramStart"/>
      <w:r w:rsidR="006805B6" w:rsidRPr="00012826">
        <w:rPr>
          <w:rFonts w:ascii="Times New Roman" w:hAnsi="Times New Roman" w:cs="Times New Roman"/>
          <w:sz w:val="28"/>
          <w:szCs w:val="28"/>
        </w:rPr>
        <w:t>м</w:t>
      </w:r>
      <w:proofErr w:type="gramEnd"/>
      <w:r w:rsidR="006805B6" w:rsidRPr="00012826">
        <w:rPr>
          <w:rFonts w:ascii="Times New Roman" w:hAnsi="Times New Roman" w:cs="Times New Roman"/>
          <w:sz w:val="28"/>
          <w:szCs w:val="28"/>
        </w:rPr>
        <w:t>, не менее:</w:t>
      </w:r>
    </w:p>
    <w:p w:rsidR="006805B6" w:rsidRPr="00012826" w:rsidRDefault="006805B6" w:rsidP="006805B6">
      <w:pPr>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6805B6" w:rsidRPr="00012826" w:rsidRDefault="006805B6" w:rsidP="006805B6">
      <w:pPr>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6805B6" w:rsidRPr="00012826" w:rsidRDefault="006805B6" w:rsidP="006805B6">
      <w:pPr>
        <w:spacing w:line="239" w:lineRule="auto"/>
        <w:ind w:firstLine="709"/>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6805B6" w:rsidRPr="00012826" w:rsidRDefault="00012826"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3.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6805B6" w:rsidRDefault="006805B6" w:rsidP="006805B6">
      <w:pPr>
        <w:spacing w:line="239" w:lineRule="auto"/>
        <w:ind w:firstLine="709"/>
        <w:rPr>
          <w:rFonts w:ascii="Times New Roman" w:hAnsi="Times New Roman" w:cs="Times New Roman"/>
          <w:sz w:val="28"/>
          <w:szCs w:val="28"/>
        </w:rPr>
      </w:pPr>
      <w:r w:rsidRPr="00012826">
        <w:rPr>
          <w:rFonts w:ascii="Times New Roman" w:hAnsi="Times New Roman" w:cs="Times New Roman"/>
          <w:sz w:val="28"/>
          <w:szCs w:val="28"/>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sidR="00012826">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sidR="00012826">
        <w:rPr>
          <w:rFonts w:ascii="Times New Roman" w:hAnsi="Times New Roman" w:cs="Times New Roman"/>
          <w:sz w:val="28"/>
          <w:szCs w:val="28"/>
        </w:rPr>
        <w:t>1</w:t>
      </w:r>
      <w:r w:rsidRPr="00012826">
        <w:rPr>
          <w:rFonts w:ascii="Times New Roman" w:hAnsi="Times New Roman" w:cs="Times New Roman"/>
          <w:sz w:val="28"/>
          <w:szCs w:val="28"/>
        </w:rPr>
        <w:t>0-</w:t>
      </w:r>
      <w:r w:rsidR="00012826">
        <w:rPr>
          <w:rFonts w:ascii="Times New Roman" w:hAnsi="Times New Roman" w:cs="Times New Roman"/>
          <w:sz w:val="28"/>
          <w:szCs w:val="28"/>
        </w:rPr>
        <w:t>1</w:t>
      </w:r>
      <w:r w:rsidRPr="00012826">
        <w:rPr>
          <w:rFonts w:ascii="Times New Roman" w:hAnsi="Times New Roman" w:cs="Times New Roman"/>
          <w:sz w:val="28"/>
          <w:szCs w:val="28"/>
        </w:rPr>
        <w:t>4.</w:t>
      </w: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Pr>
          <w:rFonts w:ascii="Times New Roman" w:hAnsi="Times New Roman" w:cs="Times New Roman"/>
          <w:sz w:val="28"/>
          <w:szCs w:val="28"/>
        </w:rPr>
        <w:t>1</w:t>
      </w:r>
      <w:r w:rsidRPr="00012826">
        <w:rPr>
          <w:rFonts w:ascii="Times New Roman" w:hAnsi="Times New Roman" w:cs="Times New Roman"/>
          <w:sz w:val="28"/>
          <w:szCs w:val="28"/>
        </w:rPr>
        <w:t>0</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6805B6" w:rsidRPr="00FB2233" w:rsidRDefault="006805B6" w:rsidP="00012826">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6805B6" w:rsidRDefault="006805B6" w:rsidP="00012826">
      <w:pPr>
        <w:spacing w:line="240" w:lineRule="auto"/>
        <w:ind w:firstLine="709"/>
        <w:contextualSpacing/>
        <w:rPr>
          <w:rFonts w:ascii="Times New Roman" w:hAnsi="Times New Roman" w:cs="Times New Roman"/>
          <w:b/>
          <w:sz w:val="24"/>
          <w:szCs w:val="24"/>
        </w:rPr>
      </w:pPr>
    </w:p>
    <w:p w:rsidR="00D61DC3" w:rsidRPr="00FB2233" w:rsidRDefault="00D61DC3" w:rsidP="00012826">
      <w:pPr>
        <w:spacing w:line="240" w:lineRule="auto"/>
        <w:ind w:firstLine="709"/>
        <w:contextualSpacing/>
        <w:rPr>
          <w:rFonts w:ascii="Times New Roman" w:hAnsi="Times New Roman" w:cs="Times New Roman"/>
          <w:b/>
          <w:sz w:val="24"/>
          <w:szCs w:val="24"/>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1</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6805B6" w:rsidRPr="00D61DC3" w:rsidTr="00012826">
        <w:trPr>
          <w:jc w:val="center"/>
        </w:trPr>
        <w:tc>
          <w:tcPr>
            <w:tcW w:w="3535" w:type="dxa"/>
            <w:vMerge w:val="restart"/>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6805B6" w:rsidRPr="00D61DC3" w:rsidTr="00012826">
        <w:trPr>
          <w:jc w:val="center"/>
        </w:trPr>
        <w:tc>
          <w:tcPr>
            <w:tcW w:w="3535" w:type="dxa"/>
            <w:vMerge/>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6805B6" w:rsidRPr="00FB2233" w:rsidRDefault="006805B6" w:rsidP="006805B6">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6805B6" w:rsidRPr="00FB2233" w:rsidRDefault="006805B6" w:rsidP="006805B6">
      <w:pPr>
        <w:ind w:firstLine="709"/>
        <w:rPr>
          <w:rFonts w:ascii="Times New Roman" w:hAnsi="Times New Roman" w:cs="Times New Roman"/>
          <w:b/>
          <w:sz w:val="24"/>
          <w:szCs w:val="24"/>
        </w:rPr>
      </w:pPr>
      <w:r w:rsidRPr="00FB2233">
        <w:rPr>
          <w:rFonts w:ascii="Times New Roman" w:hAnsi="Times New Roman" w:cs="Times New Roman"/>
          <w:sz w:val="24"/>
          <w:szCs w:val="24"/>
        </w:rPr>
        <w:t xml:space="preserve">При наличии в составе спортивных сооружений нескольких спортивных полей </w:t>
      </w:r>
      <w:proofErr w:type="gramStart"/>
      <w:r w:rsidRPr="00FB2233">
        <w:rPr>
          <w:rFonts w:ascii="Times New Roman" w:hAnsi="Times New Roman" w:cs="Times New Roman"/>
          <w:sz w:val="24"/>
          <w:szCs w:val="24"/>
        </w:rPr>
        <w:t>одного вида допускается</w:t>
      </w:r>
      <w:proofErr w:type="gramEnd"/>
      <w:r w:rsidRPr="00FB2233">
        <w:rPr>
          <w:rFonts w:ascii="Times New Roman" w:hAnsi="Times New Roman" w:cs="Times New Roman"/>
          <w:sz w:val="24"/>
          <w:szCs w:val="24"/>
        </w:rPr>
        <w:t xml:space="preserve"> ориентация не более одной трети этих полей в направлении восток - запад.</w:t>
      </w:r>
    </w:p>
    <w:p w:rsidR="006805B6" w:rsidRPr="00012826" w:rsidRDefault="006805B6" w:rsidP="00012826">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2</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6805B6" w:rsidRPr="00D61DC3" w:rsidTr="00012826">
        <w:trPr>
          <w:jc w:val="center"/>
        </w:trPr>
        <w:tc>
          <w:tcPr>
            <w:tcW w:w="5637" w:type="dxa"/>
            <w:vMerge w:val="restart"/>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5637" w:type="dxa"/>
            <w:vMerge/>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lastRenderedPageBreak/>
              <w:t>в том числе сектор для разбега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Бег </w:t>
            </w:r>
            <w:proofErr w:type="gramStart"/>
            <w:r w:rsidRPr="00D61DC3">
              <w:rPr>
                <w:rFonts w:ascii="Times New Roman" w:hAnsi="Times New Roman" w:cs="Times New Roman"/>
                <w:sz w:val="28"/>
                <w:szCs w:val="28"/>
              </w:rPr>
              <w:t>по</w:t>
            </w:r>
            <w:proofErr w:type="gramEnd"/>
            <w:r w:rsidRPr="00D61DC3">
              <w:rPr>
                <w:rFonts w:ascii="Times New Roman" w:hAnsi="Times New Roman" w:cs="Times New Roman"/>
                <w:sz w:val="28"/>
                <w:szCs w:val="28"/>
              </w:rPr>
              <w:t xml:space="preserve"> прямой</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по числу отдельных дорожек</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(ходьба) по кругу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6805B6" w:rsidRPr="00FB2233" w:rsidRDefault="006805B6" w:rsidP="006805B6">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lastRenderedPageBreak/>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6805B6" w:rsidRPr="00012826" w:rsidRDefault="006805B6" w:rsidP="00D61DC3">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3</w:t>
      </w:r>
    </w:p>
    <w:p w:rsidR="006805B6" w:rsidRDefault="006805B6" w:rsidP="00D61DC3">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D61DC3" w:rsidRPr="00012826" w:rsidRDefault="00D61DC3" w:rsidP="00D61DC3">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6805B6" w:rsidRPr="00D61DC3" w:rsidTr="00012826">
        <w:trPr>
          <w:cantSplit/>
          <w:tblHeader/>
          <w:jc w:val="center"/>
        </w:trPr>
        <w:tc>
          <w:tcPr>
            <w:tcW w:w="3402"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Возрастная группа </w:t>
            </w:r>
            <w:proofErr w:type="gramStart"/>
            <w:r w:rsidRPr="00D61DC3">
              <w:rPr>
                <w:rFonts w:ascii="Times New Roman" w:hAnsi="Times New Roman" w:cs="Times New Roman"/>
                <w:sz w:val="28"/>
                <w:szCs w:val="28"/>
              </w:rPr>
              <w:t>занимающихся</w:t>
            </w:r>
            <w:proofErr w:type="gramEnd"/>
          </w:p>
        </w:tc>
        <w:tc>
          <w:tcPr>
            <w:tcW w:w="6688" w:type="dxa"/>
            <w:gridSpan w:val="4"/>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proofErr w:type="gramStart"/>
            <w:r w:rsidRPr="00D61DC3">
              <w:rPr>
                <w:rFonts w:ascii="Times New Roman" w:hAnsi="Times New Roman" w:cs="Times New Roman"/>
                <w:sz w:val="28"/>
                <w:szCs w:val="28"/>
                <w:vertAlign w:val="superscript"/>
              </w:rPr>
              <w:t>2</w:t>
            </w:r>
            <w:proofErr w:type="gramEnd"/>
          </w:p>
        </w:tc>
        <w:tc>
          <w:tcPr>
            <w:tcW w:w="3994" w:type="dxa"/>
            <w:gridSpan w:val="3"/>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длина, </w:t>
            </w:r>
            <w:proofErr w:type="gramStart"/>
            <w:r w:rsidRPr="00D61DC3">
              <w:rPr>
                <w:rFonts w:ascii="Times New Roman" w:hAnsi="Times New Roman" w:cs="Times New Roman"/>
                <w:sz w:val="28"/>
                <w:szCs w:val="28"/>
              </w:rPr>
              <w:t>м</w:t>
            </w:r>
            <w:proofErr w:type="gramEnd"/>
          </w:p>
        </w:tc>
        <w:tc>
          <w:tcPr>
            <w:tcW w:w="1173"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 xml:space="preserve">ширина, </w:t>
            </w:r>
            <w:proofErr w:type="gramStart"/>
            <w:r w:rsidRPr="00D61DC3">
              <w:rPr>
                <w:rFonts w:ascii="Times New Roman" w:hAnsi="Times New Roman" w:cs="Times New Roman"/>
                <w:iCs/>
                <w:sz w:val="28"/>
                <w:szCs w:val="28"/>
              </w:rPr>
              <w:t>м</w:t>
            </w:r>
            <w:proofErr w:type="gramEnd"/>
          </w:p>
        </w:tc>
      </w:tr>
      <w:tr w:rsidR="006805B6" w:rsidRPr="00D61DC3" w:rsidTr="00012826">
        <w:trPr>
          <w:jc w:val="center"/>
        </w:trPr>
        <w:tc>
          <w:tcPr>
            <w:tcW w:w="3402"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2694"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1134" w:type="dxa"/>
            <w:shd w:val="clear" w:color="auto" w:fill="CCFFCC"/>
            <w:vAlign w:val="center"/>
          </w:tcPr>
          <w:p w:rsidR="006805B6" w:rsidRPr="00D61DC3" w:rsidRDefault="006805B6" w:rsidP="006805B6">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6805B6" w:rsidRDefault="006805B6" w:rsidP="006805B6">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6805B6" w:rsidRPr="00012826" w:rsidRDefault="006805B6" w:rsidP="00012826">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4</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6805B6" w:rsidRPr="00D61DC3" w:rsidTr="00012826">
        <w:trPr>
          <w:jc w:val="center"/>
        </w:trPr>
        <w:tc>
          <w:tcPr>
            <w:tcW w:w="345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(включая зону безопасности),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345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6805B6" w:rsidRPr="00FB2233" w:rsidRDefault="006805B6" w:rsidP="006805B6">
      <w:pPr>
        <w:spacing w:line="240" w:lineRule="auto"/>
        <w:ind w:firstLine="709"/>
        <w:rPr>
          <w:rFonts w:ascii="Times New Roman" w:hAnsi="Times New Roman" w:cs="Times New Roman"/>
          <w:b/>
          <w:iCs/>
          <w:spacing w:val="40"/>
        </w:rPr>
      </w:pPr>
    </w:p>
    <w:p w:rsidR="006805B6" w:rsidRPr="00FB2233" w:rsidRDefault="006805B6" w:rsidP="006805B6">
      <w:pPr>
        <w:spacing w:before="120"/>
        <w:ind w:firstLine="709"/>
        <w:rPr>
          <w:rFonts w:ascii="Times New Roman" w:hAnsi="Times New Roman" w:cs="Times New Roman"/>
          <w:b/>
        </w:rPr>
      </w:pPr>
      <w:r w:rsidRPr="00FB2233">
        <w:rPr>
          <w:rFonts w:ascii="Times New Roman" w:hAnsi="Times New Roman" w:cs="Times New Roman"/>
          <w:i/>
          <w:iCs/>
          <w:spacing w:val="40"/>
        </w:rPr>
        <w:lastRenderedPageBreak/>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6805B6" w:rsidRPr="00012826" w:rsidRDefault="006805B6" w:rsidP="006805B6">
      <w:pPr>
        <w:spacing w:line="239" w:lineRule="auto"/>
        <w:ind w:firstLine="709"/>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6805B6" w:rsidRPr="00012826" w:rsidRDefault="006805B6" w:rsidP="006805B6">
      <w:pPr>
        <w:spacing w:line="239" w:lineRule="auto"/>
        <w:ind w:firstLine="709"/>
        <w:rPr>
          <w:rFonts w:ascii="Times New Roman" w:hAnsi="Times New Roman" w:cs="Times New Roman"/>
          <w:b/>
          <w:bCs/>
          <w:sz w:val="28"/>
          <w:szCs w:val="28"/>
        </w:rPr>
      </w:pPr>
      <w:r w:rsidRPr="00012826">
        <w:rPr>
          <w:rFonts w:ascii="Times New Roman" w:hAnsi="Times New Roman" w:cs="Times New Roman"/>
          <w:sz w:val="28"/>
          <w:szCs w:val="28"/>
        </w:rPr>
        <w:t xml:space="preserve">Игровые площадки и игровые поля следует проектировать в спортивных комплексах, при других объектах, а также </w:t>
      </w:r>
      <w:proofErr w:type="gramStart"/>
      <w:r w:rsidRPr="00012826">
        <w:rPr>
          <w:rFonts w:ascii="Times New Roman" w:hAnsi="Times New Roman" w:cs="Times New Roman"/>
          <w:sz w:val="28"/>
          <w:szCs w:val="28"/>
        </w:rPr>
        <w:t>расположенными</w:t>
      </w:r>
      <w:proofErr w:type="gramEnd"/>
      <w:r w:rsidRPr="00012826">
        <w:rPr>
          <w:rFonts w:ascii="Times New Roman" w:hAnsi="Times New Roman" w:cs="Times New Roman"/>
          <w:sz w:val="28"/>
          <w:szCs w:val="28"/>
        </w:rPr>
        <w:t xml:space="preserve"> отдельно.</w:t>
      </w:r>
    </w:p>
    <w:p w:rsidR="006805B6" w:rsidRPr="00012826" w:rsidRDefault="00012826"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4. </w:t>
      </w:r>
      <w:r w:rsidR="006805B6"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006805B6" w:rsidRPr="00012826">
        <w:rPr>
          <w:rFonts w:ascii="Times New Roman" w:hAnsi="Times New Roman" w:cs="Times New Roman"/>
          <w:sz w:val="28"/>
          <w:szCs w:val="28"/>
        </w:rPr>
        <w:t xml:space="preserve">кварталах (микрорайонах) </w:t>
      </w:r>
      <w:r w:rsidR="006805B6" w:rsidRPr="00012826">
        <w:rPr>
          <w:rFonts w:ascii="Times New Roman" w:hAnsi="Times New Roman" w:cs="Times New Roman"/>
          <w:spacing w:val="-2"/>
          <w:sz w:val="28"/>
          <w:szCs w:val="28"/>
        </w:rPr>
        <w:t xml:space="preserve">проектируются «тропы здоровья». </w:t>
      </w:r>
      <w:r w:rsidR="006805B6"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006805B6" w:rsidRPr="00012826">
          <w:rPr>
            <w:rFonts w:ascii="Times New Roman" w:hAnsi="Times New Roman" w:cs="Times New Roman"/>
            <w:sz w:val="28"/>
            <w:szCs w:val="28"/>
          </w:rPr>
          <w:t>3000 м</w:t>
        </w:r>
      </w:smartTag>
      <w:r w:rsidR="006805B6"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006805B6" w:rsidRPr="00012826">
          <w:rPr>
            <w:rFonts w:ascii="Times New Roman" w:hAnsi="Times New Roman" w:cs="Times New Roman"/>
            <w:sz w:val="28"/>
            <w:szCs w:val="28"/>
          </w:rPr>
          <w:t>1,5 м</w:t>
        </w:r>
      </w:smartTag>
      <w:r w:rsidR="006805B6" w:rsidRPr="00012826">
        <w:rPr>
          <w:rFonts w:ascii="Times New Roman" w:hAnsi="Times New Roman" w:cs="Times New Roman"/>
          <w:sz w:val="28"/>
          <w:szCs w:val="28"/>
        </w:rPr>
        <w:t>.</w:t>
      </w:r>
    </w:p>
    <w:p w:rsidR="006805B6" w:rsidRPr="00012826" w:rsidRDefault="00012826"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5. 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6805B6" w:rsidRPr="00012826" w:rsidRDefault="006805B6" w:rsidP="006805B6">
      <w:pPr>
        <w:spacing w:line="239" w:lineRule="auto"/>
        <w:ind w:firstLine="709"/>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012826"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6.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6805B6" w:rsidRPr="00012826" w:rsidRDefault="00012826" w:rsidP="006805B6">
      <w:pPr>
        <w:shd w:val="clear" w:color="auto" w:fill="FFFFFF"/>
        <w:tabs>
          <w:tab w:val="left" w:pos="694"/>
        </w:tabs>
        <w:spacing w:line="239" w:lineRule="auto"/>
        <w:ind w:firstLine="709"/>
        <w:textAlignment w:val="top"/>
        <w:rPr>
          <w:rFonts w:ascii="Times New Roman" w:hAnsi="Times New Roman" w:cs="Times New Roman"/>
          <w:b/>
          <w:bCs/>
          <w:sz w:val="28"/>
          <w:szCs w:val="28"/>
        </w:rPr>
      </w:pPr>
      <w:r>
        <w:rPr>
          <w:rFonts w:ascii="Times New Roman" w:hAnsi="Times New Roman" w:cs="Times New Roman"/>
          <w:sz w:val="28"/>
          <w:szCs w:val="28"/>
        </w:rPr>
        <w:t>147</w:t>
      </w:r>
      <w:r w:rsidR="006805B6" w:rsidRPr="00012826">
        <w:rPr>
          <w:rFonts w:ascii="Times New Roman" w:hAnsi="Times New Roman" w:cs="Times New Roman"/>
          <w:sz w:val="28"/>
          <w:szCs w:val="28"/>
        </w:rPr>
        <w:t xml:space="preserve">.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6805B6" w:rsidRPr="00012826" w:rsidRDefault="006805B6" w:rsidP="006805B6">
      <w:pPr>
        <w:shd w:val="clear" w:color="auto" w:fill="FFFFFF"/>
        <w:tabs>
          <w:tab w:val="left" w:pos="694"/>
        </w:tabs>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w:t>
      </w:r>
    </w:p>
    <w:p w:rsidR="006805B6" w:rsidRPr="00012826" w:rsidRDefault="006805B6" w:rsidP="006805B6">
      <w:pPr>
        <w:shd w:val="clear" w:color="auto" w:fill="FFFFFF"/>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6805B6" w:rsidRPr="00012826" w:rsidRDefault="006805B6" w:rsidP="006805B6">
      <w:pPr>
        <w:shd w:val="clear" w:color="auto" w:fill="FFFFFF"/>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6805B6" w:rsidRPr="00012826" w:rsidRDefault="006805B6" w:rsidP="006805B6">
      <w:pPr>
        <w:spacing w:line="239" w:lineRule="auto"/>
        <w:ind w:firstLine="709"/>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6805B6" w:rsidRPr="00012826" w:rsidRDefault="00012826" w:rsidP="00012826">
      <w:pPr>
        <w:shd w:val="clear" w:color="auto" w:fill="FFFFFF"/>
        <w:tabs>
          <w:tab w:val="left" w:pos="783"/>
        </w:tabs>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148</w:t>
      </w:r>
      <w:r w:rsidR="006805B6" w:rsidRPr="00012826">
        <w:rPr>
          <w:rFonts w:ascii="Times New Roman" w:hAnsi="Times New Roman" w:cs="Times New Roman"/>
          <w:sz w:val="28"/>
          <w:szCs w:val="28"/>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6805B6" w:rsidRPr="00012826">
        <w:rPr>
          <w:rFonts w:ascii="Times New Roman" w:hAnsi="Times New Roman" w:cs="Times New Roman"/>
          <w:sz w:val="28"/>
          <w:szCs w:val="28"/>
        </w:rPr>
        <w:t>5.</w:t>
      </w:r>
    </w:p>
    <w:p w:rsidR="006805B6" w:rsidRPr="00012826" w:rsidRDefault="006805B6" w:rsidP="00012826">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5</w:t>
      </w:r>
    </w:p>
    <w:tbl>
      <w:tblPr>
        <w:tblStyle w:val="ae"/>
        <w:tblW w:w="10158" w:type="dxa"/>
        <w:jc w:val="center"/>
        <w:tblInd w:w="108" w:type="dxa"/>
        <w:tblLook w:val="04A0"/>
      </w:tblPr>
      <w:tblGrid>
        <w:gridCol w:w="4912"/>
        <w:gridCol w:w="2245"/>
        <w:gridCol w:w="1679"/>
        <w:gridCol w:w="1322"/>
      </w:tblGrid>
      <w:tr w:rsidR="006805B6" w:rsidRPr="00D61DC3" w:rsidTr="00012826">
        <w:trPr>
          <w:cantSplit/>
          <w:tblHeader/>
          <w:jc w:val="center"/>
        </w:trPr>
        <w:tc>
          <w:tcPr>
            <w:tcW w:w="5246" w:type="dxa"/>
            <w:vMerge w:val="restart"/>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 xml:space="preserve">Нормы расхода воды потребителями, </w:t>
            </w:r>
            <w:proofErr w:type="gramStart"/>
            <w:r w:rsidRPr="00D61DC3">
              <w:rPr>
                <w:rFonts w:ascii="Times New Roman" w:hAnsi="Times New Roman" w:cs="Times New Roman"/>
                <w:sz w:val="28"/>
                <w:szCs w:val="28"/>
              </w:rPr>
              <w:t>л</w:t>
            </w:r>
            <w:proofErr w:type="gramEnd"/>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6805B6" w:rsidRPr="00D61DC3" w:rsidRDefault="006805B6" w:rsidP="006805B6">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6805B6" w:rsidRPr="00D61DC3" w:rsidRDefault="006805B6" w:rsidP="006805B6">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6805B6" w:rsidRPr="00D61DC3" w:rsidTr="00012826">
        <w:trPr>
          <w:jc w:val="center"/>
        </w:trPr>
        <w:tc>
          <w:tcPr>
            <w:tcW w:w="5246" w:type="dxa"/>
            <w:tcBorders>
              <w:bottom w:val="single" w:sz="4" w:space="0" w:color="auto"/>
            </w:tcBorders>
          </w:tcPr>
          <w:p w:rsidR="006805B6" w:rsidRPr="00D61DC3" w:rsidRDefault="006805B6" w:rsidP="006805B6">
            <w:pPr>
              <w:shd w:val="clear" w:color="auto" w:fill="FFFFFF"/>
              <w:ind w:right="-57"/>
              <w:textAlignment w:val="top"/>
              <w:rPr>
                <w:rFonts w:ascii="Times New Roman" w:hAnsi="Times New Roman" w:cs="Times New Roman"/>
                <w:b/>
                <w:bCs/>
                <w:spacing w:val="-2"/>
                <w:sz w:val="28"/>
                <w:szCs w:val="28"/>
              </w:rPr>
            </w:pPr>
            <w:proofErr w:type="gramStart"/>
            <w:r w:rsidRPr="00D61DC3">
              <w:rPr>
                <w:rFonts w:ascii="Times New Roman" w:hAnsi="Times New Roman" w:cs="Times New Roman"/>
                <w:spacing w:val="-2"/>
                <w:sz w:val="28"/>
                <w:szCs w:val="28"/>
              </w:rPr>
              <w:t>Занимающиеся</w:t>
            </w:r>
            <w:proofErr w:type="gramEnd"/>
            <w:r w:rsidRPr="00D61DC3">
              <w:rPr>
                <w:rFonts w:ascii="Times New Roman" w:hAnsi="Times New Roman" w:cs="Times New Roman"/>
                <w:spacing w:val="-2"/>
                <w:sz w:val="28"/>
                <w:szCs w:val="28"/>
              </w:rPr>
              <w:t xml:space="preserve"> на спортивных сооружениях и инструкторско-тренерский состав (с учетом приема душа), на 1 чел.</w:t>
            </w:r>
          </w:p>
        </w:tc>
        <w:tc>
          <w:tcPr>
            <w:tcW w:w="2109"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Занимающиеся на сооружениях для </w:t>
            </w:r>
            <w:proofErr w:type="spellStart"/>
            <w:r w:rsidRPr="00D61DC3">
              <w:rPr>
                <w:rFonts w:ascii="Times New Roman" w:hAnsi="Times New Roman" w:cs="Times New Roman"/>
                <w:sz w:val="28"/>
                <w:szCs w:val="28"/>
              </w:rPr>
              <w:t>физкультурно-оздоро-вительных</w:t>
            </w:r>
            <w:proofErr w:type="spellEnd"/>
            <w:r w:rsidRPr="00D61DC3">
              <w:rPr>
                <w:rFonts w:ascii="Times New Roman" w:hAnsi="Times New Roman" w:cs="Times New Roman"/>
                <w:sz w:val="28"/>
                <w:szCs w:val="28"/>
              </w:rPr>
              <w:t xml:space="preserve">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w:t>
            </w:r>
            <w:r w:rsidRPr="00D61DC3">
              <w:rPr>
                <w:rFonts w:ascii="Times New Roman" w:hAnsi="Times New Roman" w:cs="Times New Roman"/>
                <w:sz w:val="28"/>
                <w:szCs w:val="28"/>
              </w:rPr>
              <w:lastRenderedPageBreak/>
              <w:t>поверхности:</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покрытий открытых плоскостных сооружений (</w:t>
            </w:r>
            <w:proofErr w:type="gramStart"/>
            <w:r w:rsidRPr="00D61DC3">
              <w:rPr>
                <w:rFonts w:ascii="Times New Roman" w:hAnsi="Times New Roman" w:cs="Times New Roman"/>
                <w:sz w:val="28"/>
                <w:szCs w:val="28"/>
              </w:rPr>
              <w:t>кроме</w:t>
            </w:r>
            <w:proofErr w:type="gramEnd"/>
            <w:r w:rsidRPr="00D61DC3">
              <w:rPr>
                <w:rFonts w:ascii="Times New Roman" w:hAnsi="Times New Roman" w:cs="Times New Roman"/>
                <w:sz w:val="28"/>
                <w:szCs w:val="28"/>
              </w:rPr>
              <w:t xml:space="preserve"> травяных и синтетических)</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bottom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первоначальная заливка площади, отведенной под каток</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наращивание слоя льда до расчетной толщины</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6805B6" w:rsidRPr="001A1018" w:rsidRDefault="006805B6" w:rsidP="006805B6">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1A1018">
        <w:rPr>
          <w:rFonts w:ascii="Times New Roman" w:hAnsi="Times New Roman" w:cs="Times New Roman"/>
        </w:rPr>
        <w:t>с</w:t>
      </w:r>
      <w:proofErr w:type="gramEnd"/>
      <w:r w:rsidRPr="001A1018">
        <w:rPr>
          <w:rFonts w:ascii="Times New Roman" w:hAnsi="Times New Roman" w:cs="Times New Roman"/>
        </w:rPr>
        <w:t>.</w:t>
      </w:r>
    </w:p>
    <w:p w:rsidR="006805B6" w:rsidRPr="00012826" w:rsidRDefault="00826DB9"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lastRenderedPageBreak/>
        <w:t>149</w:t>
      </w:r>
      <w:r w:rsidR="006805B6" w:rsidRPr="00012826">
        <w:rPr>
          <w:rFonts w:ascii="Times New Roman" w:hAnsi="Times New Roman" w:cs="Times New Roman"/>
          <w:sz w:val="28"/>
          <w:szCs w:val="28"/>
        </w:rPr>
        <w:t>. Электроосвещение спортивных сооружений следует проектировать в соответствии с требованиями СП 52.13330.2011 и ПУЭ.</w:t>
      </w:r>
    </w:p>
    <w:p w:rsidR="006805B6" w:rsidRPr="00012826" w:rsidRDefault="00826DB9"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0.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6805B6" w:rsidRPr="00012826" w:rsidRDefault="00826DB9"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1.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6805B6" w:rsidRPr="00012826" w:rsidRDefault="00826DB9" w:rsidP="006805B6">
      <w:pPr>
        <w:shd w:val="clear" w:color="auto" w:fill="FFFFFF"/>
        <w:tabs>
          <w:tab w:val="left" w:pos="729"/>
        </w:tabs>
        <w:spacing w:line="239" w:lineRule="auto"/>
        <w:ind w:firstLine="709"/>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2. По периметру земельного участка комплекса открытых спортивных сооружений следует предусматривать </w:t>
      </w:r>
      <w:proofErr w:type="spellStart"/>
      <w:r w:rsidR="006805B6" w:rsidRPr="00012826">
        <w:rPr>
          <w:rFonts w:ascii="Times New Roman" w:hAnsi="Times New Roman" w:cs="Times New Roman"/>
          <w:sz w:val="28"/>
          <w:szCs w:val="28"/>
        </w:rPr>
        <w:t>ветро</w:t>
      </w:r>
      <w:proofErr w:type="spellEnd"/>
      <w:r w:rsidR="006805B6"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006805B6" w:rsidRPr="00012826">
          <w:rPr>
            <w:rFonts w:ascii="Times New Roman" w:hAnsi="Times New Roman" w:cs="Times New Roman"/>
            <w:sz w:val="28"/>
            <w:szCs w:val="28"/>
          </w:rPr>
          <w:t>5 м</w:t>
        </w:r>
      </w:smartTag>
      <w:r w:rsidR="006805B6"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006805B6" w:rsidRPr="00012826">
          <w:rPr>
            <w:rFonts w:ascii="Times New Roman" w:hAnsi="Times New Roman" w:cs="Times New Roman"/>
            <w:sz w:val="28"/>
            <w:szCs w:val="28"/>
          </w:rPr>
          <w:t>10 м</w:t>
        </w:r>
      </w:smartTag>
      <w:r w:rsidR="006805B6"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6805B6" w:rsidRPr="00012826" w:rsidRDefault="006805B6" w:rsidP="006805B6">
      <w:pPr>
        <w:shd w:val="clear" w:color="auto" w:fill="FFFFFF"/>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6805B6" w:rsidRPr="00012826" w:rsidRDefault="006805B6" w:rsidP="006805B6">
      <w:pPr>
        <w:shd w:val="clear" w:color="auto" w:fill="FFFFFF"/>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826DB9" w:rsidP="006805B6">
      <w:pPr>
        <w:shd w:val="clear" w:color="auto" w:fill="FFFFFF"/>
        <w:spacing w:line="239" w:lineRule="auto"/>
        <w:ind w:firstLine="709"/>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3.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86" w:name="_Toc502048402"/>
      <w:bookmarkStart w:id="87" w:name="_Toc513459293"/>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86"/>
      <w:bookmarkEnd w:id="87"/>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площади торговых объектов на 1 </w:t>
            </w:r>
            <w:r w:rsidRPr="00394F1F">
              <w:rPr>
                <w:rFonts w:ascii="Times New Roman" w:hAnsi="Times New Roman" w:cs="Times New Roman"/>
                <w:sz w:val="28"/>
                <w:szCs w:val="28"/>
              </w:rPr>
              <w:lastRenderedPageBreak/>
              <w:t>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В соответствии с муниципальным нормативно-правовым актом, </w:t>
            </w:r>
            <w:r w:rsidRPr="00394F1F">
              <w:rPr>
                <w:rFonts w:ascii="Times New Roman" w:hAnsi="Times New Roman" w:cs="Times New Roman"/>
                <w:sz w:val="28"/>
                <w:szCs w:val="28"/>
              </w:rPr>
              <w:lastRenderedPageBreak/>
              <w:t>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972EEC">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A16B24" w:rsidRPr="00394F1F" w:rsidRDefault="00A16B24" w:rsidP="00972EEC">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972EEC">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88" w:name="_Toc502048403"/>
      <w:bookmarkStart w:id="89" w:name="_Toc513459294"/>
      <w:r w:rsidRPr="00A16B24">
        <w:rPr>
          <w:rFonts w:ascii="Times New Roman" w:hAnsi="Times New Roman" w:cs="Times New Roman"/>
          <w:color w:val="auto"/>
          <w:sz w:val="28"/>
          <w:szCs w:val="28"/>
        </w:rPr>
        <w:lastRenderedPageBreak/>
        <w:t>Объекты, относящиеся к области кредитно-финансового обслуживания</w:t>
      </w:r>
      <w:bookmarkEnd w:id="88"/>
      <w:bookmarkEnd w:id="89"/>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90" w:name="_Toc502048404"/>
      <w:bookmarkStart w:id="91" w:name="_Toc513459295"/>
      <w:r w:rsidRPr="00A16B24">
        <w:rPr>
          <w:rFonts w:ascii="Times New Roman" w:hAnsi="Times New Roman" w:cs="Times New Roman"/>
          <w:color w:val="auto"/>
          <w:sz w:val="28"/>
          <w:szCs w:val="28"/>
        </w:rPr>
        <w:t>Объекты, относящиеся к области почтовой связи</w:t>
      </w:r>
      <w:bookmarkEnd w:id="90"/>
      <w:bookmarkEnd w:id="91"/>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lastRenderedPageBreak/>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92" w:name="_Toc502048405"/>
      <w:bookmarkStart w:id="93" w:name="_Toc513459296"/>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92"/>
      <w:bookmarkEnd w:id="93"/>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FF272A" w:rsidRDefault="007D254A"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82C1F">
        <w:rPr>
          <w:sz w:val="28"/>
          <w:szCs w:val="28"/>
          <w:lang w:val="ru-RU"/>
        </w:rPr>
        <w:t>машино-место</w:t>
      </w:r>
      <w:proofErr w:type="spellEnd"/>
      <w:r w:rsidRPr="00B82C1F">
        <w:rPr>
          <w:sz w:val="28"/>
          <w:szCs w:val="28"/>
          <w:lang w:val="ru-RU"/>
        </w:rPr>
        <w:t xml:space="preserve">: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proofErr w:type="gramStart"/>
      <w:r w:rsidRPr="00B82C1F">
        <w:rPr>
          <w:sz w:val="28"/>
          <w:szCs w:val="28"/>
          <w:vertAlign w:val="superscript"/>
          <w:lang w:val="ru-RU"/>
        </w:rPr>
        <w:t>2</w:t>
      </w:r>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lastRenderedPageBreak/>
        <w:t xml:space="preserve">-   автобусов – </w:t>
      </w:r>
      <w:smartTag w:uri="urn:schemas-microsoft-com:office:smarttags" w:element="metricconverter">
        <w:smartTagPr>
          <w:attr w:name="ProductID" w:val="40 м2"/>
        </w:smartTagPr>
        <w:r w:rsidRPr="00B82C1F">
          <w:rPr>
            <w:sz w:val="28"/>
            <w:szCs w:val="28"/>
            <w:lang w:val="ru-RU"/>
          </w:rPr>
          <w:t>40 м</w:t>
        </w:r>
        <w:proofErr w:type="gramStart"/>
        <w:r w:rsidRPr="00B82C1F">
          <w:rPr>
            <w:sz w:val="28"/>
            <w:szCs w:val="28"/>
            <w:vertAlign w:val="superscript"/>
            <w:lang w:val="ru-RU"/>
          </w:rPr>
          <w:t>2</w:t>
        </w:r>
      </w:smartTag>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proofErr w:type="gramStart"/>
        <w:r w:rsidRPr="00B82C1F">
          <w:rPr>
            <w:sz w:val="28"/>
            <w:szCs w:val="28"/>
            <w:vertAlign w:val="superscript"/>
            <w:lang w:val="ru-RU"/>
          </w:rPr>
          <w:t>2</w:t>
        </w:r>
      </w:smartTag>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п</w:t>
            </w:r>
            <w:proofErr w:type="spellEnd"/>
            <w:proofErr w:type="gramEnd"/>
            <w:r>
              <w:rPr>
                <w:rFonts w:ascii="Times New Roman" w:hAnsi="Times New Roman" w:cs="Times New Roman"/>
                <w:bCs/>
                <w:sz w:val="28"/>
                <w:szCs w:val="28"/>
              </w:rPr>
              <w:t>/</w:t>
            </w:r>
            <w:proofErr w:type="spellStart"/>
            <w:r>
              <w:rPr>
                <w:rFonts w:ascii="Times New Roman" w:hAnsi="Times New Roman" w:cs="Times New Roman"/>
                <w:bCs/>
                <w:sz w:val="28"/>
                <w:szCs w:val="28"/>
              </w:rPr>
              <w:t>п</w:t>
            </w:r>
            <w:proofErr w:type="spellEnd"/>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Расчетная скорость движения, </w:t>
            </w:r>
            <w:proofErr w:type="gramStart"/>
            <w:r w:rsidRPr="009E319C">
              <w:rPr>
                <w:rFonts w:ascii="Times New Roman" w:hAnsi="Times New Roman" w:cs="Times New Roman"/>
                <w:bCs/>
                <w:sz w:val="28"/>
                <w:szCs w:val="28"/>
              </w:rPr>
              <w:t>км</w:t>
            </w:r>
            <w:proofErr w:type="gramEnd"/>
            <w:r w:rsidRPr="009E319C">
              <w:rPr>
                <w:rFonts w:ascii="Times New Roman" w:hAnsi="Times New Roman" w:cs="Times New Roman"/>
                <w:bCs/>
                <w:sz w:val="28"/>
                <w:szCs w:val="28"/>
              </w:rPr>
              <w:t>/час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Ширина полосы движения, </w:t>
            </w:r>
            <w:proofErr w:type="gramStart"/>
            <w:r w:rsidRPr="009E319C">
              <w:rPr>
                <w:rFonts w:ascii="Times New Roman" w:hAnsi="Times New Roman" w:cs="Times New Roman"/>
                <w:bCs/>
                <w:sz w:val="28"/>
                <w:szCs w:val="28"/>
              </w:rPr>
              <w:t>м</w:t>
            </w:r>
            <w:proofErr w:type="gramEnd"/>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Ширина пешеходной части тротуара, </w:t>
            </w:r>
            <w:proofErr w:type="gramStart"/>
            <w:r w:rsidRPr="009E319C">
              <w:rPr>
                <w:rFonts w:ascii="Times New Roman" w:hAnsi="Times New Roman" w:cs="Times New Roman"/>
                <w:bCs/>
                <w:sz w:val="28"/>
                <w:szCs w:val="28"/>
              </w:rPr>
              <w:t>м</w:t>
            </w:r>
            <w:proofErr w:type="gramEnd"/>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Основные улицы сель </w:t>
            </w:r>
            <w:proofErr w:type="spellStart"/>
            <w:r>
              <w:rPr>
                <w:rFonts w:ascii="Times New Roman" w:hAnsi="Times New Roman" w:cs="Times New Roman"/>
                <w:bCs/>
                <w:sz w:val="28"/>
                <w:szCs w:val="28"/>
              </w:rPr>
              <w:t>ского</w:t>
            </w:r>
            <w:proofErr w:type="spellEnd"/>
            <w:r>
              <w:rPr>
                <w:rFonts w:ascii="Times New Roman" w:hAnsi="Times New Roman" w:cs="Times New Roman"/>
                <w:bCs/>
                <w:sz w:val="28"/>
                <w:szCs w:val="28"/>
              </w:rPr>
              <w:t xml:space="preserve">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972EEC">
      <w:pPr>
        <w:pStyle w:val="ac"/>
        <w:numPr>
          <w:ilvl w:val="0"/>
          <w:numId w:val="52"/>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94" w:name="Par1082"/>
            <w:bookmarkEnd w:id="94"/>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lastRenderedPageBreak/>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w:t>
            </w:r>
            <w:proofErr w:type="spellStart"/>
            <w:r w:rsidRPr="00E454C3">
              <w:rPr>
                <w:rFonts w:ascii="Times New Roman" w:hAnsi="Times New Roman" w:cs="Times New Roman"/>
                <w:bCs/>
                <w:iCs/>
                <w:sz w:val="28"/>
                <w:szCs w:val="28"/>
              </w:rPr>
              <w:t>машино-мест</w:t>
            </w:r>
            <w:proofErr w:type="spellEnd"/>
            <w:r w:rsidRPr="00E454C3">
              <w:rPr>
                <w:rFonts w:ascii="Times New Roman" w:hAnsi="Times New Roman" w:cs="Times New Roman"/>
                <w:bCs/>
                <w:iCs/>
                <w:sz w:val="28"/>
                <w:szCs w:val="28"/>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lastRenderedPageBreak/>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Норматив обеспеченности объектами для хранения транспортных средств следует принимать не менее 270 </w:t>
      </w:r>
      <w:proofErr w:type="spellStart"/>
      <w:proofErr w:type="gramStart"/>
      <w:r w:rsidRPr="00E454C3">
        <w:rPr>
          <w:sz w:val="28"/>
          <w:szCs w:val="28"/>
          <w:lang w:val="ru-RU"/>
        </w:rPr>
        <w:t>машинно-мест</w:t>
      </w:r>
      <w:proofErr w:type="spellEnd"/>
      <w:proofErr w:type="gramEnd"/>
      <w:r w:rsidRPr="00E454C3">
        <w:rPr>
          <w:sz w:val="28"/>
          <w:szCs w:val="28"/>
          <w:lang w:val="ru-RU"/>
        </w:rPr>
        <w:t xml:space="preserve">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Норматив обеспеченности станциями технического обслуживания автомобилей - 1 </w:t>
      </w:r>
      <w:proofErr w:type="spellStart"/>
      <w:proofErr w:type="gramStart"/>
      <w:r w:rsidRPr="00E454C3">
        <w:rPr>
          <w:sz w:val="28"/>
          <w:szCs w:val="28"/>
          <w:lang w:val="ru-RU"/>
        </w:rPr>
        <w:t>машинно-место</w:t>
      </w:r>
      <w:proofErr w:type="spellEnd"/>
      <w:proofErr w:type="gramEnd"/>
      <w:r w:rsidRPr="00E454C3">
        <w:rPr>
          <w:sz w:val="28"/>
          <w:szCs w:val="28"/>
          <w:lang w:val="ru-RU"/>
        </w:rPr>
        <w:t xml:space="preserve">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w:t>
      </w:r>
      <w:proofErr w:type="spellStart"/>
      <w:r w:rsidRPr="00E454C3">
        <w:rPr>
          <w:sz w:val="28"/>
          <w:szCs w:val="28"/>
          <w:lang w:val="ru-RU"/>
        </w:rPr>
        <w:t>мототранспортных</w:t>
      </w:r>
      <w:proofErr w:type="spellEnd"/>
      <w:r w:rsidRPr="00E454C3">
        <w:rPr>
          <w:sz w:val="28"/>
          <w:szCs w:val="28"/>
          <w:lang w:val="ru-RU"/>
        </w:rPr>
        <w:t xml:space="preserve"> средств, принадлежащих инвалидам, </w:t>
      </w:r>
      <w:r w:rsidRPr="00E454C3">
        <w:rPr>
          <w:sz w:val="28"/>
          <w:szCs w:val="28"/>
          <w:lang w:val="ru-RU"/>
        </w:rPr>
        <w:lastRenderedPageBreak/>
        <w:t xml:space="preserve">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w:t>
            </w:r>
            <w:proofErr w:type="spellStart"/>
            <w:r w:rsidRPr="00E454C3">
              <w:rPr>
                <w:rFonts w:ascii="Times New Roman" w:hAnsi="Times New Roman" w:cs="Times New Roman"/>
                <w:kern w:val="1"/>
                <w:sz w:val="28"/>
                <w:szCs w:val="28"/>
                <w:lang w:eastAsia="hi-IN" w:bidi="hi-IN"/>
              </w:rPr>
              <w:t>машино-мест</w:t>
            </w:r>
            <w:proofErr w:type="spellEnd"/>
            <w:r w:rsidRPr="00E454C3">
              <w:rPr>
                <w:rFonts w:ascii="Times New Roman" w:hAnsi="Times New Roman" w:cs="Times New Roman"/>
                <w:kern w:val="1"/>
                <w:sz w:val="28"/>
                <w:szCs w:val="28"/>
                <w:lang w:eastAsia="hi-IN" w:bidi="hi-IN"/>
              </w:rPr>
              <w:t xml:space="preserve">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Дома отдыха и санатории, санатории-</w:t>
            </w:r>
            <w:r w:rsidRPr="00E454C3">
              <w:rPr>
                <w:rFonts w:ascii="Times New Roman" w:hAnsi="Times New Roman" w:cs="Times New Roman"/>
                <w:kern w:val="1"/>
                <w:sz w:val="28"/>
                <w:szCs w:val="28"/>
                <w:lang w:eastAsia="hi-IN" w:bidi="hi-IN"/>
              </w:rPr>
              <w:lastRenderedPageBreak/>
              <w:t>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w:t>
            </w:r>
            <w:r w:rsidRPr="00E454C3">
              <w:rPr>
                <w:rFonts w:ascii="Times New Roman" w:hAnsi="Times New Roman" w:cs="Times New Roman"/>
                <w:kern w:val="1"/>
                <w:sz w:val="28"/>
                <w:szCs w:val="28"/>
                <w:lang w:eastAsia="hi-IN" w:bidi="hi-IN"/>
              </w:rPr>
              <w:lastRenderedPageBreak/>
              <w:t>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w:t>
            </w:r>
            <w:r w:rsidRPr="00E454C3">
              <w:rPr>
                <w:rFonts w:ascii="Times New Roman" w:hAnsi="Times New Roman" w:cs="Times New Roman"/>
                <w:kern w:val="1"/>
                <w:sz w:val="28"/>
                <w:szCs w:val="28"/>
                <w:lang w:eastAsia="hi-IN" w:bidi="hi-IN"/>
              </w:rPr>
              <w:lastRenderedPageBreak/>
              <w:t>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3. Число </w:t>
            </w:r>
            <w:proofErr w:type="spellStart"/>
            <w:proofErr w:type="gramStart"/>
            <w:r w:rsidRPr="00E454C3">
              <w:rPr>
                <w:rFonts w:ascii="Times New Roman" w:hAnsi="Times New Roman" w:cs="Times New Roman"/>
                <w:kern w:val="1"/>
                <w:sz w:val="28"/>
                <w:szCs w:val="28"/>
                <w:lang w:eastAsia="hi-IN" w:bidi="hi-IN"/>
              </w:rPr>
              <w:t>машинно-мест</w:t>
            </w:r>
            <w:proofErr w:type="spellEnd"/>
            <w:proofErr w:type="gramEnd"/>
            <w:r w:rsidRPr="00E454C3">
              <w:rPr>
                <w:rFonts w:ascii="Times New Roman" w:hAnsi="Times New Roman" w:cs="Times New Roman"/>
                <w:kern w:val="1"/>
                <w:sz w:val="28"/>
                <w:szCs w:val="28"/>
                <w:lang w:eastAsia="hi-IN" w:bidi="hi-IN"/>
              </w:rPr>
              <w:t xml:space="preserve">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 xml:space="preserve">Пропускную способность сети улиц, дорог и транспортных пересечений, число мест хранения автомобилей следует </w:t>
      </w:r>
      <w:r w:rsidRPr="00E454C3">
        <w:rPr>
          <w:sz w:val="28"/>
          <w:szCs w:val="28"/>
          <w:lang w:val="ru-RU"/>
        </w:rPr>
        <w:lastRenderedPageBreak/>
        <w:t>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D61DC3" w:rsidRDefault="00D61DC3" w:rsidP="00B82C1F">
      <w:pPr>
        <w:pStyle w:val="20"/>
        <w:spacing w:before="0" w:line="240" w:lineRule="auto"/>
        <w:jc w:val="center"/>
        <w:rPr>
          <w:rFonts w:ascii="Times New Roman" w:hAnsi="Times New Roman" w:cs="Times New Roman"/>
          <w:color w:val="auto"/>
          <w:sz w:val="28"/>
          <w:szCs w:val="28"/>
        </w:rPr>
      </w:pPr>
      <w:bookmarkStart w:id="95" w:name="_Toc502048406"/>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96" w:name="_Toc513459297"/>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95"/>
      <w:bookmarkEnd w:id="96"/>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Грузовые автостанции при отправке </w:t>
            </w:r>
            <w:r w:rsidRPr="0055494D">
              <w:rPr>
                <w:rFonts w:ascii="Times New Roman" w:hAnsi="Times New Roman" w:cs="Times New Roman"/>
                <w:spacing w:val="2"/>
                <w:sz w:val="28"/>
                <w:szCs w:val="28"/>
                <w:shd w:val="clear" w:color="auto" w:fill="FFFFFF"/>
              </w:rPr>
              <w:lastRenderedPageBreak/>
              <w:t>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02500D" w:rsidRPr="0002500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Полигоны для изготовления </w:t>
            </w:r>
            <w:r w:rsidRPr="0055494D">
              <w:rPr>
                <w:rFonts w:ascii="Times New Roman" w:hAnsi="Times New Roman" w:cs="Times New Roman"/>
                <w:spacing w:val="2"/>
                <w:sz w:val="28"/>
                <w:szCs w:val="28"/>
                <w:shd w:val="clear" w:color="auto" w:fill="FFFFFF"/>
              </w:rPr>
              <w:lastRenderedPageBreak/>
              <w:t>железобетонных конструкций мощностью 4 тыс. м</w:t>
            </w:r>
            <w:r w:rsidR="0002500D" w:rsidRPr="0002500D">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Откормочные молодняка и взрослого поголовья, на 1000 и 2000 </w:t>
            </w:r>
            <w:r w:rsidRPr="0055494D">
              <w:rPr>
                <w:rFonts w:ascii="Times New Roman" w:hAnsi="Times New Roman" w:cs="Times New Roman"/>
                <w:sz w:val="28"/>
                <w:szCs w:val="28"/>
              </w:rPr>
              <w:lastRenderedPageBreak/>
              <w:t>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lastRenderedPageBreak/>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97" w:name="_Toc502048407"/>
      <w:bookmarkStart w:id="98" w:name="_Toc513459298"/>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97"/>
      <w:bookmarkEnd w:id="98"/>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1949BB" w:rsidRPr="001949BB" w:rsidRDefault="001949BB" w:rsidP="004B035C">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972EEC">
      <w:pPr>
        <w:pStyle w:val="ac"/>
        <w:numPr>
          <w:ilvl w:val="0"/>
          <w:numId w:val="52"/>
        </w:numPr>
        <w:spacing w:after="0" w:line="240" w:lineRule="auto"/>
        <w:ind w:left="0" w:firstLine="0"/>
        <w:jc w:val="center"/>
        <w:outlineLvl w:val="0"/>
        <w:rPr>
          <w:rFonts w:ascii="Times New Roman" w:hAnsi="Times New Roman" w:cs="Times New Roman"/>
          <w:b/>
          <w:sz w:val="28"/>
          <w:szCs w:val="28"/>
        </w:rPr>
      </w:pPr>
      <w:bookmarkStart w:id="99" w:name="_Toc502048408"/>
      <w:bookmarkStart w:id="100" w:name="_Toc513459299"/>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99"/>
      <w:bookmarkEnd w:id="100"/>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972EEC">
      <w:pPr>
        <w:pStyle w:val="ac"/>
        <w:numPr>
          <w:ilvl w:val="1"/>
          <w:numId w:val="52"/>
        </w:numPr>
        <w:spacing w:after="0" w:line="240" w:lineRule="auto"/>
        <w:ind w:left="0" w:firstLine="0"/>
        <w:jc w:val="center"/>
        <w:outlineLvl w:val="1"/>
        <w:rPr>
          <w:rFonts w:ascii="Times New Roman" w:hAnsi="Times New Roman" w:cs="Times New Roman"/>
          <w:b/>
          <w:sz w:val="28"/>
          <w:szCs w:val="28"/>
        </w:rPr>
      </w:pPr>
      <w:bookmarkStart w:id="101" w:name="_Toc502048409"/>
      <w:bookmarkStart w:id="102" w:name="_Toc513459300"/>
      <w:r>
        <w:rPr>
          <w:rFonts w:ascii="Times New Roman" w:hAnsi="Times New Roman" w:cs="Times New Roman"/>
          <w:b/>
          <w:sz w:val="28"/>
          <w:szCs w:val="28"/>
        </w:rPr>
        <w:t>Нормативно-правовая база</w:t>
      </w:r>
      <w:bookmarkEnd w:id="101"/>
      <w:bookmarkEnd w:id="102"/>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6805B6">
        <w:rPr>
          <w:rFonts w:ascii="Times New Roman" w:hAnsi="Times New Roman" w:cs="Times New Roman"/>
          <w:b/>
          <w:sz w:val="28"/>
          <w:szCs w:val="28"/>
        </w:rPr>
        <w:t>Ельнинский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02500D"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w:t>
      </w:r>
      <w:proofErr w:type="spellStart"/>
      <w:r w:rsidR="006805B6">
        <w:rPr>
          <w:sz w:val="28"/>
          <w:szCs w:val="28"/>
        </w:rPr>
        <w:t>Ельнинский</w:t>
      </w:r>
      <w:proofErr w:type="spellEnd"/>
      <w:r w:rsidRPr="00B9140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02500D"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02500D">
        <w:fldChar w:fldCharType="begin"/>
      </w:r>
      <w:r w:rsidR="00385032">
        <w:instrText>HYPERLINK "consultantplus://offline/ref%3DB55CB70B8807CE15F8F84F8321428183E70A952355926F9978D079F8jDB" \h</w:instrText>
      </w:r>
      <w:r w:rsidR="0002500D">
        <w:fldChar w:fldCharType="separate"/>
      </w:r>
      <w:r w:rsidRPr="00394F1F">
        <w:rPr>
          <w:sz w:val="28"/>
          <w:szCs w:val="28"/>
        </w:rPr>
        <w:t>СНиП</w:t>
      </w:r>
      <w:proofErr w:type="spellEnd"/>
      <w:r w:rsidRPr="00394F1F">
        <w:rPr>
          <w:sz w:val="28"/>
          <w:szCs w:val="28"/>
        </w:rPr>
        <w:t xml:space="preserve"> 2.04.02-84*</w:t>
      </w:r>
      <w:r w:rsidR="0002500D">
        <w:fldChar w:fldCharType="end"/>
      </w:r>
      <w:r w:rsidRPr="00394F1F">
        <w:rPr>
          <w:sz w:val="28"/>
          <w:szCs w:val="28"/>
        </w:rPr>
        <w:t xml:space="preserve"> «Водоснабжение. Наружные сети и сооружения»; СП 32.13330.2012 «</w:t>
      </w:r>
      <w:proofErr w:type="spellStart"/>
      <w:r w:rsidR="0002500D">
        <w:fldChar w:fldCharType="begin"/>
      </w:r>
      <w:r w:rsidR="00385032">
        <w:instrText>HYPERLINK "consultantplus://offline/ref%3D422BF3913A03A3FF4DDD1D7F5E11E341BF360C6AB4A0655EFBCD16kEB" \h</w:instrText>
      </w:r>
      <w:r w:rsidR="0002500D">
        <w:fldChar w:fldCharType="separate"/>
      </w:r>
      <w:r w:rsidRPr="00394F1F">
        <w:rPr>
          <w:sz w:val="28"/>
          <w:szCs w:val="28"/>
        </w:rPr>
        <w:t>СНиП</w:t>
      </w:r>
      <w:proofErr w:type="spellEnd"/>
      <w:r w:rsidRPr="00394F1F">
        <w:rPr>
          <w:sz w:val="28"/>
          <w:szCs w:val="28"/>
        </w:rPr>
        <w:t xml:space="preserve"> 2.04.03-85</w:t>
      </w:r>
      <w:r w:rsidR="0002500D">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proofErr w:type="spellStart"/>
      <w:r w:rsidRPr="00394F1F">
        <w:rPr>
          <w:sz w:val="28"/>
          <w:szCs w:val="28"/>
        </w:rPr>
        <w:t>СНиП</w:t>
      </w:r>
      <w:proofErr w:type="spellEnd"/>
      <w:r w:rsidRPr="00394F1F">
        <w:rPr>
          <w:sz w:val="28"/>
          <w:szCs w:val="28"/>
        </w:rPr>
        <w:t xml:space="preserve">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103" w:name="_bookmark10"/>
      <w:bookmarkEnd w:id="103"/>
    </w:p>
    <w:p w:rsidR="00C2417D" w:rsidRPr="00394F1F" w:rsidRDefault="00C2417D"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04" w:name="_Toc491876296"/>
      <w:bookmarkStart w:id="105" w:name="_Toc502048410"/>
      <w:bookmarkStart w:id="106" w:name="_Toc513459301"/>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104"/>
      <w:bookmarkEnd w:id="105"/>
      <w:bookmarkEnd w:id="106"/>
    </w:p>
    <w:p w:rsidR="00C2417D" w:rsidRPr="00394F1F" w:rsidRDefault="00C2417D" w:rsidP="004D163A">
      <w:pPr>
        <w:pStyle w:val="afd"/>
        <w:spacing w:after="0"/>
        <w:ind w:right="113"/>
        <w:rPr>
          <w:sz w:val="28"/>
          <w:szCs w:val="28"/>
        </w:rPr>
      </w:pPr>
    </w:p>
    <w:p w:rsidR="00BE1891" w:rsidRPr="006C7125" w:rsidRDefault="00BE1891" w:rsidP="00BE1891">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proofErr w:type="gramStart"/>
      <w:r w:rsidRPr="006C7125">
        <w:rPr>
          <w:rFonts w:ascii="Times New Roman" w:hAnsi="Times New Roman" w:cs="Times New Roman"/>
          <w:sz w:val="28"/>
          <w:szCs w:val="28"/>
        </w:rPr>
        <w:t>Муниципальное образование «</w:t>
      </w:r>
      <w:proofErr w:type="spellStart"/>
      <w:r w:rsidR="006805B6">
        <w:rPr>
          <w:rFonts w:ascii="Times New Roman" w:hAnsi="Times New Roman" w:cs="Times New Roman"/>
          <w:sz w:val="28"/>
          <w:szCs w:val="28"/>
        </w:rPr>
        <w:t>Ельнинский</w:t>
      </w:r>
      <w:proofErr w:type="spellEnd"/>
      <w:r w:rsidRPr="006C7125">
        <w:rPr>
          <w:rFonts w:ascii="Times New Roman" w:hAnsi="Times New Roman" w:cs="Times New Roman"/>
          <w:sz w:val="28"/>
          <w:szCs w:val="28"/>
        </w:rPr>
        <w:t xml:space="preserve"> район» </w:t>
      </w:r>
      <w:r>
        <w:rPr>
          <w:rFonts w:ascii="Times New Roman" w:hAnsi="Times New Roman" w:cs="Times New Roman"/>
          <w:sz w:val="28"/>
          <w:szCs w:val="28"/>
        </w:rPr>
        <w:t>Смоленской</w:t>
      </w:r>
      <w:r w:rsidRPr="006C7125">
        <w:rPr>
          <w:rFonts w:ascii="Times New Roman" w:hAnsi="Times New Roman" w:cs="Times New Roman"/>
          <w:sz w:val="28"/>
          <w:szCs w:val="28"/>
        </w:rPr>
        <w:t xml:space="preserve"> области, в соответствии со статьей </w:t>
      </w:r>
      <w:r w:rsidR="000138CC">
        <w:rPr>
          <w:rFonts w:ascii="Times New Roman" w:hAnsi="Times New Roman" w:cs="Times New Roman"/>
          <w:sz w:val="28"/>
          <w:szCs w:val="28"/>
        </w:rPr>
        <w:t>3</w:t>
      </w:r>
      <w:r w:rsidRPr="006C7125">
        <w:rPr>
          <w:rFonts w:ascii="Times New Roman" w:hAnsi="Times New Roman" w:cs="Times New Roman"/>
          <w:sz w:val="28"/>
          <w:szCs w:val="28"/>
        </w:rPr>
        <w:t xml:space="preserve"> </w:t>
      </w:r>
      <w:r w:rsidRPr="006C7125">
        <w:rPr>
          <w:rFonts w:ascii="Times New Roman" w:eastAsia="Calibri" w:hAnsi="Times New Roman" w:cs="Times New Roman"/>
          <w:sz w:val="28"/>
          <w:szCs w:val="28"/>
        </w:rPr>
        <w:t>Закон</w:t>
      </w:r>
      <w:r>
        <w:rPr>
          <w:rFonts w:ascii="Times New Roman" w:hAnsi="Times New Roman" w:cs="Times New Roman"/>
          <w:sz w:val="28"/>
          <w:szCs w:val="28"/>
        </w:rPr>
        <w:t>а</w:t>
      </w:r>
      <w:r w:rsidRPr="006C7125">
        <w:rPr>
          <w:rFonts w:ascii="Times New Roman" w:eastAsia="Calibri" w:hAnsi="Times New Roman" w:cs="Times New Roman"/>
          <w:sz w:val="28"/>
          <w:szCs w:val="28"/>
        </w:rPr>
        <w:t xml:space="preserve"> Смоленской области </w:t>
      </w:r>
      <w:r w:rsidR="000138CC" w:rsidRPr="0009250A">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000138CC" w:rsidRPr="0009250A">
          <w:rPr>
            <w:rFonts w:ascii="Times New Roman" w:eastAsia="Times New Roman" w:hAnsi="Times New Roman" w:cs="Times New Roman"/>
            <w:sz w:val="28"/>
            <w:szCs w:val="28"/>
            <w:lang w:eastAsia="ru-RU"/>
          </w:rPr>
          <w:t>2004 г</w:t>
        </w:r>
      </w:smartTag>
      <w:r w:rsidR="000138CC" w:rsidRPr="0009250A">
        <w:rPr>
          <w:rFonts w:ascii="Times New Roman" w:eastAsia="Times New Roman" w:hAnsi="Times New Roman" w:cs="Times New Roman"/>
          <w:sz w:val="28"/>
          <w:szCs w:val="28"/>
          <w:lang w:eastAsia="ru-RU"/>
        </w:rPr>
        <w:t>. № 108-з (в ред. от 25.05.2017 №55-з)</w:t>
      </w:r>
      <w:r w:rsidRPr="006C7125">
        <w:rPr>
          <w:rFonts w:ascii="Times New Roman" w:eastAsia="Calibri" w:hAnsi="Times New Roman" w:cs="Times New Roman"/>
          <w:sz w:val="28"/>
          <w:szCs w:val="28"/>
        </w:rPr>
        <w:t xml:space="preserve"> «О наделении статусом муниципального района муниципального образования "</w:t>
      </w:r>
      <w:proofErr w:type="spellStart"/>
      <w:r w:rsidR="006805B6">
        <w:rPr>
          <w:rFonts w:ascii="Times New Roman" w:eastAsia="Calibri" w:hAnsi="Times New Roman" w:cs="Times New Roman"/>
          <w:sz w:val="28"/>
          <w:szCs w:val="28"/>
        </w:rPr>
        <w:t>Ельнинский</w:t>
      </w:r>
      <w:proofErr w:type="spellEnd"/>
      <w:r w:rsidRPr="006C7125">
        <w:rPr>
          <w:rFonts w:ascii="Times New Roman" w:eastAsia="Calibri" w:hAnsi="Times New Roman" w:cs="Times New Roman"/>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6C7125">
        <w:rPr>
          <w:rFonts w:ascii="Times New Roman" w:hAnsi="Times New Roman" w:cs="Times New Roman"/>
          <w:sz w:val="28"/>
          <w:szCs w:val="28"/>
        </w:rPr>
        <w:t xml:space="preserve"> обладает статусом муниципального района.</w:t>
      </w:r>
      <w:proofErr w:type="gramEnd"/>
    </w:p>
    <w:p w:rsidR="00BE1891" w:rsidRPr="006C7125" w:rsidRDefault="00BE1891" w:rsidP="00BE1891">
      <w:pPr>
        <w:pStyle w:val="afd"/>
        <w:ind w:right="113" w:firstLine="720"/>
        <w:rPr>
          <w:rFonts w:eastAsiaTheme="minorHAnsi"/>
          <w:sz w:val="28"/>
          <w:szCs w:val="28"/>
          <w:lang w:eastAsia="en-US"/>
        </w:rPr>
      </w:pPr>
      <w:r w:rsidRPr="006C7125">
        <w:rPr>
          <w:rFonts w:eastAsiaTheme="minorHAnsi"/>
          <w:sz w:val="28"/>
          <w:szCs w:val="28"/>
          <w:lang w:eastAsia="en-US"/>
        </w:rPr>
        <w:t xml:space="preserve">В состав </w:t>
      </w:r>
      <w:proofErr w:type="spellStart"/>
      <w:r w:rsidR="006805B6">
        <w:rPr>
          <w:rFonts w:eastAsiaTheme="minorHAnsi"/>
          <w:sz w:val="28"/>
          <w:szCs w:val="28"/>
          <w:lang w:eastAsia="en-US"/>
        </w:rPr>
        <w:t>Ельнинского</w:t>
      </w:r>
      <w:proofErr w:type="spellEnd"/>
      <w:r w:rsidRPr="006C7125">
        <w:rPr>
          <w:rFonts w:eastAsiaTheme="minorHAnsi"/>
          <w:sz w:val="28"/>
          <w:szCs w:val="28"/>
          <w:lang w:eastAsia="en-US"/>
        </w:rPr>
        <w:t xml:space="preserve"> района входят следующие поселения:</w:t>
      </w:r>
    </w:p>
    <w:p w:rsidR="00BE1891" w:rsidRPr="006C7125" w:rsidRDefault="0027251F" w:rsidP="00972EEC">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Ельнинское</w:t>
      </w:r>
      <w:proofErr w:type="spellEnd"/>
      <w:r w:rsidR="00BE1891" w:rsidRPr="006C7125">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городское</w:t>
      </w:r>
      <w:r w:rsidR="00BE1891" w:rsidRPr="006C7125">
        <w:rPr>
          <w:rFonts w:ascii="Times New Roman" w:eastAsiaTheme="minorHAnsi" w:hAnsi="Times New Roman" w:cs="Times New Roman"/>
          <w:sz w:val="28"/>
          <w:szCs w:val="28"/>
        </w:rPr>
        <w:t xml:space="preserve"> поселение.</w:t>
      </w:r>
    </w:p>
    <w:p w:rsidR="00BE1891" w:rsidRPr="006C7125" w:rsidRDefault="0027251F" w:rsidP="00972EEC">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Коробецкое</w:t>
      </w:r>
      <w:proofErr w:type="spellEnd"/>
      <w:r w:rsidR="00BE1891" w:rsidRPr="006C7125">
        <w:rPr>
          <w:rFonts w:ascii="Times New Roman" w:eastAsiaTheme="minorHAnsi" w:hAnsi="Times New Roman" w:cs="Times New Roman"/>
          <w:sz w:val="28"/>
          <w:szCs w:val="28"/>
        </w:rPr>
        <w:t xml:space="preserve"> сельское поселение.</w:t>
      </w:r>
    </w:p>
    <w:p w:rsidR="00BE1891" w:rsidRPr="006C7125" w:rsidRDefault="0027251F" w:rsidP="00972EEC">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Леонидовское</w:t>
      </w:r>
      <w:proofErr w:type="spellEnd"/>
      <w:r w:rsidR="00BE1891" w:rsidRPr="006C7125">
        <w:rPr>
          <w:rFonts w:ascii="Times New Roman" w:eastAsiaTheme="minorHAnsi" w:hAnsi="Times New Roman" w:cs="Times New Roman"/>
          <w:sz w:val="28"/>
          <w:szCs w:val="28"/>
        </w:rPr>
        <w:t xml:space="preserve"> сельское поселение.</w:t>
      </w:r>
    </w:p>
    <w:p w:rsidR="00BE1891" w:rsidRPr="006C7125" w:rsidRDefault="0027251F" w:rsidP="00972EEC">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Бобрович</w:t>
      </w:r>
      <w:r w:rsidR="00BE1891">
        <w:rPr>
          <w:rFonts w:ascii="Times New Roman" w:eastAsiaTheme="minorHAnsi" w:hAnsi="Times New Roman" w:cs="Times New Roman"/>
          <w:sz w:val="28"/>
          <w:szCs w:val="28"/>
        </w:rPr>
        <w:t>ское</w:t>
      </w:r>
      <w:proofErr w:type="spellEnd"/>
      <w:r w:rsidR="00BE1891" w:rsidRPr="006C7125">
        <w:rPr>
          <w:rFonts w:ascii="Times New Roman" w:eastAsiaTheme="minorHAnsi" w:hAnsi="Times New Roman" w:cs="Times New Roman"/>
          <w:sz w:val="28"/>
          <w:szCs w:val="28"/>
        </w:rPr>
        <w:t xml:space="preserve"> сельское поселение.</w:t>
      </w:r>
    </w:p>
    <w:p w:rsidR="00BE1891" w:rsidRPr="004B035C" w:rsidRDefault="00BE1891" w:rsidP="004D163A">
      <w:pPr>
        <w:pStyle w:val="afd"/>
        <w:spacing w:after="0"/>
        <w:ind w:right="105"/>
        <w:rPr>
          <w:sz w:val="28"/>
          <w:szCs w:val="28"/>
        </w:rPr>
      </w:pPr>
    </w:p>
    <w:p w:rsidR="008F33F7" w:rsidRPr="00394F1F" w:rsidRDefault="008F33F7"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07" w:name="_bookmark12"/>
      <w:bookmarkStart w:id="108" w:name="_Toc491876304"/>
      <w:bookmarkStart w:id="109" w:name="_Toc502048411"/>
      <w:bookmarkStart w:id="110" w:name="_Toc513459302"/>
      <w:bookmarkEnd w:id="107"/>
      <w:r w:rsidRPr="00394F1F">
        <w:rPr>
          <w:rFonts w:ascii="Times New Roman" w:hAnsi="Times New Roman" w:cs="Times New Roman"/>
          <w:color w:val="auto"/>
          <w:sz w:val="28"/>
          <w:szCs w:val="28"/>
        </w:rPr>
        <w:t xml:space="preserve">Объекты местного значения сельского поселения в области </w:t>
      </w:r>
      <w:proofErr w:type="spellStart"/>
      <w:r w:rsidRPr="00394F1F">
        <w:rPr>
          <w:rFonts w:ascii="Times New Roman" w:hAnsi="Times New Roman" w:cs="Times New Roman"/>
          <w:color w:val="auto"/>
          <w:sz w:val="28"/>
          <w:szCs w:val="28"/>
        </w:rPr>
        <w:t>электр</w:t>
      </w:r>
      <w:proofErr w:type="gramStart"/>
      <w:r w:rsidRPr="00394F1F">
        <w:rPr>
          <w:rFonts w:ascii="Times New Roman" w:hAnsi="Times New Roman" w:cs="Times New Roman"/>
          <w:color w:val="auto"/>
          <w:sz w:val="28"/>
          <w:szCs w:val="28"/>
        </w:rPr>
        <w:t>о</w:t>
      </w:r>
      <w:proofErr w:type="spellEnd"/>
      <w:r w:rsidRPr="00394F1F">
        <w:rPr>
          <w:rFonts w:ascii="Times New Roman" w:hAnsi="Times New Roman" w:cs="Times New Roman"/>
          <w:color w:val="auto"/>
          <w:sz w:val="28"/>
          <w:szCs w:val="28"/>
        </w:rPr>
        <w:t>-</w:t>
      </w:r>
      <w:proofErr w:type="gramEnd"/>
      <w:r w:rsidRPr="00394F1F">
        <w:rPr>
          <w:rFonts w:ascii="Times New Roman" w:hAnsi="Times New Roman" w:cs="Times New Roman"/>
          <w:color w:val="auto"/>
          <w:sz w:val="28"/>
          <w:szCs w:val="28"/>
        </w:rPr>
        <w:t xml:space="preserve">, </w:t>
      </w:r>
      <w:proofErr w:type="spellStart"/>
      <w:r w:rsidRPr="00394F1F">
        <w:rPr>
          <w:rFonts w:ascii="Times New Roman" w:hAnsi="Times New Roman" w:cs="Times New Roman"/>
          <w:color w:val="auto"/>
          <w:sz w:val="28"/>
          <w:szCs w:val="28"/>
        </w:rPr>
        <w:t>газо</w:t>
      </w:r>
      <w:proofErr w:type="spellEnd"/>
      <w:r w:rsidRPr="00394F1F">
        <w:rPr>
          <w:rFonts w:ascii="Times New Roman" w:hAnsi="Times New Roman" w:cs="Times New Roman"/>
          <w:color w:val="auto"/>
          <w:sz w:val="28"/>
          <w:szCs w:val="28"/>
        </w:rPr>
        <w:t>-, тепло- и водоснабжения, водоотведения, связи и информатизации</w:t>
      </w:r>
      <w:bookmarkEnd w:id="108"/>
      <w:bookmarkEnd w:id="109"/>
      <w:bookmarkEnd w:id="110"/>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11" w:name="_Toc502048412"/>
      <w:bookmarkStart w:id="112" w:name="_Toc513459303"/>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111"/>
      <w:bookmarkEnd w:id="112"/>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2">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3">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113" w:name="_Toc502048413"/>
      <w:bookmarkStart w:id="114" w:name="_Toc513459304"/>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113"/>
      <w:bookmarkEnd w:id="114"/>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 xml:space="preserve">Размеры земельных участков, необходимых для размещения прочих объектов газоснабжения, в том числе линейных, определяются при разработке </w:t>
      </w:r>
      <w:r w:rsidRPr="00394F1F">
        <w:rPr>
          <w:sz w:val="28"/>
          <w:szCs w:val="28"/>
        </w:rPr>
        <w:lastRenderedPageBreak/>
        <w:t>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15" w:name="_Toc502048414"/>
      <w:bookmarkStart w:id="116" w:name="_Toc513459305"/>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115"/>
      <w:bookmarkEnd w:id="116"/>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4">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согласно СП 131.13330.2012 приведены ниже</w:t>
      </w:r>
      <w:bookmarkStart w:id="117" w:name="_bookmark20"/>
      <w:bookmarkEnd w:id="117"/>
      <w:r w:rsidR="00603918" w:rsidRPr="00603918">
        <w:rPr>
          <w:sz w:val="28"/>
          <w:szCs w:val="28"/>
        </w:rPr>
        <w:t>.</w:t>
      </w:r>
      <w:proofErr w:type="gramEnd"/>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Поликлиники и лечебные </w:t>
            </w:r>
            <w:r w:rsidRPr="00394F1F">
              <w:rPr>
                <w:rFonts w:ascii="Times New Roman" w:hAnsi="Times New Roman" w:cs="Times New Roman"/>
                <w:sz w:val="28"/>
                <w:szCs w:val="28"/>
              </w:rPr>
              <w:lastRenderedPageBreak/>
              <w:t>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18" w:name="_Toc502048415"/>
      <w:bookmarkStart w:id="119" w:name="_Toc51345930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118"/>
      <w:bookmarkEnd w:id="119"/>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 xml:space="preserve">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w:t>
      </w:r>
      <w:r w:rsidRPr="00394F1F">
        <w:rPr>
          <w:sz w:val="28"/>
          <w:szCs w:val="28"/>
        </w:rPr>
        <w:lastRenderedPageBreak/>
        <w:t>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972EEC">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972EEC">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120" w:name="_bookmark21"/>
            <w:bookmarkEnd w:id="120"/>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121" w:name="_bookmark22"/>
      <w:bookmarkEnd w:id="121"/>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lastRenderedPageBreak/>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22" w:name="_Toc502048416"/>
      <w:bookmarkStart w:id="123" w:name="_Toc51345930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122"/>
      <w:bookmarkEnd w:id="123"/>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972EEC">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972EEC">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124" w:name="_bookmark23"/>
      <w:bookmarkEnd w:id="12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25" w:name="_Toc502048417"/>
      <w:bookmarkStart w:id="126" w:name="_Toc51345930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125"/>
      <w:bookmarkEnd w:id="126"/>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w:t>
      </w:r>
      <w:r w:rsidRPr="00394F1F">
        <w:rPr>
          <w:sz w:val="28"/>
          <w:szCs w:val="28"/>
        </w:rPr>
        <w:lastRenderedPageBreak/>
        <w:t>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27" w:name="_Toc491876303"/>
      <w:bookmarkStart w:id="128" w:name="_Toc502048418"/>
      <w:bookmarkStart w:id="129" w:name="_Toc513459309"/>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127"/>
      <w:bookmarkEnd w:id="128"/>
      <w:bookmarkEnd w:id="129"/>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w:t>
      </w:r>
      <w:proofErr w:type="gramStart"/>
      <w:r w:rsidRPr="00394F1F">
        <w:rPr>
          <w:sz w:val="28"/>
          <w:szCs w:val="28"/>
        </w:rPr>
        <w:t>значения сельского поселения, относящиеся к области автомобильных дорог местного значения установлены</w:t>
      </w:r>
      <w:proofErr w:type="gramEnd"/>
      <w:r w:rsidRPr="00394F1F">
        <w:rPr>
          <w:sz w:val="28"/>
          <w:szCs w:val="28"/>
        </w:rPr>
        <w:t xml:space="preserve"> на основе направлений, заданных документами стратегического и социально-экономического планирования </w:t>
      </w:r>
      <w:proofErr w:type="spellStart"/>
      <w:r w:rsidR="006805B6">
        <w:rPr>
          <w:sz w:val="28"/>
          <w:szCs w:val="28"/>
        </w:rPr>
        <w:t>Ельнинского</w:t>
      </w:r>
      <w:proofErr w:type="spellEnd"/>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 xml:space="preserve">Плотность </w:t>
      </w:r>
      <w:proofErr w:type="spellStart"/>
      <w:r w:rsidRPr="00394F1F">
        <w:rPr>
          <w:sz w:val="28"/>
          <w:szCs w:val="28"/>
        </w:rPr>
        <w:t>улично</w:t>
      </w:r>
      <w:proofErr w:type="spellEnd"/>
      <w:r w:rsidRPr="00394F1F">
        <w:rPr>
          <w:sz w:val="28"/>
          <w:szCs w:val="28"/>
        </w:rPr>
        <w:t>–дорожной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30" w:name="_bookmark16"/>
      <w:bookmarkStart w:id="131" w:name="_Toc491876301"/>
      <w:bookmarkStart w:id="132" w:name="_Toc502048419"/>
      <w:bookmarkStart w:id="133" w:name="_Toc513459310"/>
      <w:bookmarkEnd w:id="130"/>
      <w:r w:rsidRPr="00394F1F">
        <w:rPr>
          <w:rFonts w:ascii="Times New Roman" w:hAnsi="Times New Roman" w:cs="Times New Roman"/>
          <w:color w:val="auto"/>
          <w:sz w:val="28"/>
          <w:szCs w:val="28"/>
        </w:rPr>
        <w:lastRenderedPageBreak/>
        <w:t>Объекты местного значения сельского поселения в области жилищного строительства</w:t>
      </w:r>
      <w:bookmarkEnd w:id="131"/>
      <w:bookmarkEnd w:id="132"/>
      <w:bookmarkEnd w:id="133"/>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34" w:name="_Toc491876297"/>
      <w:bookmarkStart w:id="135" w:name="_Toc502048420"/>
      <w:bookmarkStart w:id="136" w:name="_Toc513459311"/>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134"/>
      <w:bookmarkEnd w:id="135"/>
      <w:bookmarkEnd w:id="136"/>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w:t>
      </w:r>
      <w:r w:rsidRPr="00394F1F">
        <w:rPr>
          <w:sz w:val="28"/>
          <w:szCs w:val="28"/>
        </w:rPr>
        <w:lastRenderedPageBreak/>
        <w:t>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37" w:name="_Toc491876298"/>
      <w:bookmarkStart w:id="138" w:name="_Toc502048421"/>
      <w:bookmarkStart w:id="139" w:name="_Toc513459312"/>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37"/>
      <w:bookmarkEnd w:id="138"/>
      <w:bookmarkEnd w:id="139"/>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972EEC">
      <w:pPr>
        <w:pStyle w:val="3"/>
        <w:numPr>
          <w:ilvl w:val="2"/>
          <w:numId w:val="52"/>
        </w:numPr>
        <w:spacing w:before="0" w:line="240" w:lineRule="auto"/>
        <w:rPr>
          <w:rFonts w:ascii="Times New Roman" w:hAnsi="Times New Roman" w:cs="Times New Roman"/>
          <w:color w:val="auto"/>
          <w:sz w:val="28"/>
          <w:szCs w:val="28"/>
        </w:rPr>
      </w:pPr>
      <w:bookmarkStart w:id="140" w:name="_bookmark14"/>
      <w:bookmarkStart w:id="141" w:name="_Toc491876299"/>
      <w:bookmarkStart w:id="142" w:name="_Toc502048422"/>
      <w:bookmarkStart w:id="143" w:name="_Toc513459313"/>
      <w:bookmarkEnd w:id="140"/>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41"/>
      <w:bookmarkEnd w:id="142"/>
      <w:bookmarkEnd w:id="143"/>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w:t>
      </w:r>
      <w:proofErr w:type="gramStart"/>
      <w:r w:rsidRPr="00394F1F">
        <w:rPr>
          <w:sz w:val="28"/>
          <w:szCs w:val="28"/>
        </w:rPr>
        <w:t xml:space="preserve"> Д</w:t>
      </w:r>
      <w:proofErr w:type="gramEnd"/>
      <w:r w:rsidRPr="00394F1F">
        <w:rPr>
          <w:sz w:val="28"/>
          <w:szCs w:val="28"/>
        </w:rPr>
        <w:t xml:space="preserve">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44" w:name="_bookmark15"/>
      <w:bookmarkStart w:id="145" w:name="_Toc491876300"/>
      <w:bookmarkStart w:id="146" w:name="_Toc502048423"/>
      <w:bookmarkStart w:id="147" w:name="_Toc513459314"/>
      <w:bookmarkEnd w:id="144"/>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45"/>
      <w:bookmarkEnd w:id="146"/>
      <w:bookmarkEnd w:id="147"/>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proofErr w:type="gramStart"/>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w:t>
      </w:r>
      <w:proofErr w:type="gramEnd"/>
      <w:r w:rsidRPr="00394F1F">
        <w:rPr>
          <w:sz w:val="28"/>
          <w:szCs w:val="28"/>
        </w:rPr>
        <w:t xml:space="preserve">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proofErr w:type="spellStart"/>
      <w:r w:rsidR="006805B6">
        <w:rPr>
          <w:sz w:val="28"/>
          <w:szCs w:val="28"/>
        </w:rPr>
        <w:t>Ельнинском</w:t>
      </w:r>
      <w:proofErr w:type="spellEnd"/>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w:t>
      </w:r>
      <w:proofErr w:type="spellStart"/>
      <w:r w:rsidRPr="00394F1F">
        <w:rPr>
          <w:sz w:val="28"/>
          <w:szCs w:val="28"/>
        </w:rPr>
        <w:t>подростково-молодежные</w:t>
      </w:r>
      <w:proofErr w:type="spellEnd"/>
      <w:r w:rsidRPr="00394F1F">
        <w:rPr>
          <w:sz w:val="28"/>
          <w:szCs w:val="28"/>
        </w:rPr>
        <w:t xml:space="preserve"> центры и </w:t>
      </w:r>
      <w:proofErr w:type="spellStart"/>
      <w:r w:rsidRPr="00394F1F">
        <w:rPr>
          <w:sz w:val="28"/>
          <w:szCs w:val="28"/>
        </w:rPr>
        <w:t>спортивно-досуговые</w:t>
      </w:r>
      <w:proofErr w:type="spellEnd"/>
      <w:r w:rsidRPr="00394F1F">
        <w:rPr>
          <w:sz w:val="28"/>
          <w:szCs w:val="28"/>
        </w:rPr>
        <w:t xml:space="preserve">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xml:space="preserve">– </w:t>
      </w:r>
      <w:proofErr w:type="gramStart"/>
      <w:r w:rsidRPr="00394F1F">
        <w:rPr>
          <w:sz w:val="28"/>
          <w:szCs w:val="28"/>
        </w:rPr>
        <w:t>не</w:t>
      </w:r>
      <w:proofErr w:type="gramEnd"/>
      <w:r w:rsidRPr="00394F1F">
        <w:rPr>
          <w:sz w:val="28"/>
          <w:szCs w:val="28"/>
        </w:rPr>
        <w:t xml:space="preserve"> менее 3 </w:t>
      </w:r>
      <w:proofErr w:type="spellStart"/>
      <w:r w:rsidRPr="00394F1F">
        <w:rPr>
          <w:sz w:val="28"/>
          <w:szCs w:val="28"/>
        </w:rPr>
        <w:t>подростково-молодежных</w:t>
      </w:r>
      <w:proofErr w:type="spellEnd"/>
      <w:r w:rsidRPr="00394F1F">
        <w:rPr>
          <w:sz w:val="28"/>
          <w:szCs w:val="28"/>
        </w:rPr>
        <w:t xml:space="preserve"> центра с 3 </w:t>
      </w:r>
      <w:proofErr w:type="spellStart"/>
      <w:r w:rsidRPr="00394F1F">
        <w:rPr>
          <w:sz w:val="28"/>
          <w:szCs w:val="28"/>
        </w:rPr>
        <w:t>спортивно-досуговыми</w:t>
      </w:r>
      <w:proofErr w:type="spellEnd"/>
      <w:r w:rsidRPr="00394F1F">
        <w:rPr>
          <w:sz w:val="28"/>
          <w:szCs w:val="28"/>
        </w:rPr>
        <w:t xml:space="preserve"> площадками на населенный пункт, и не менее 1 </w:t>
      </w:r>
      <w:proofErr w:type="spellStart"/>
      <w:r w:rsidRPr="00394F1F">
        <w:rPr>
          <w:sz w:val="28"/>
          <w:szCs w:val="28"/>
        </w:rPr>
        <w:t>подростково-молодежного</w:t>
      </w:r>
      <w:proofErr w:type="spellEnd"/>
      <w:r w:rsidRPr="00394F1F">
        <w:rPr>
          <w:sz w:val="28"/>
          <w:szCs w:val="28"/>
        </w:rPr>
        <w:t xml:space="preserve"> центра с 1 </w:t>
      </w:r>
      <w:proofErr w:type="spellStart"/>
      <w:r w:rsidRPr="00394F1F">
        <w:rPr>
          <w:sz w:val="28"/>
          <w:szCs w:val="28"/>
        </w:rPr>
        <w:t>спортивно-досуговой</w:t>
      </w:r>
      <w:proofErr w:type="spellEnd"/>
      <w:r w:rsidRPr="00394F1F">
        <w:rPr>
          <w:sz w:val="28"/>
          <w:szCs w:val="28"/>
        </w:rPr>
        <w:t xml:space="preserve"> площадкой  на район (микрорайон), со средней пешеходной доступностью до </w:t>
      </w:r>
      <w:proofErr w:type="spellStart"/>
      <w:r w:rsidRPr="00394F1F">
        <w:rPr>
          <w:sz w:val="28"/>
          <w:szCs w:val="28"/>
        </w:rPr>
        <w:t>подростково-молодежного</w:t>
      </w:r>
      <w:proofErr w:type="spellEnd"/>
      <w:r w:rsidRPr="00394F1F">
        <w:rPr>
          <w:sz w:val="28"/>
          <w:szCs w:val="28"/>
        </w:rPr>
        <w:t xml:space="preserve"> центра, </w:t>
      </w:r>
      <w:proofErr w:type="spellStart"/>
      <w:r w:rsidRPr="00394F1F">
        <w:rPr>
          <w:sz w:val="28"/>
          <w:szCs w:val="28"/>
        </w:rPr>
        <w:t>спортивно-досуговой</w:t>
      </w:r>
      <w:proofErr w:type="spellEnd"/>
      <w:r w:rsidRPr="00394F1F">
        <w:rPr>
          <w:sz w:val="28"/>
          <w:szCs w:val="28"/>
        </w:rPr>
        <w:t xml:space="preserve"> площадки по месту жительства от остановки общественного транспорта до 1,5 км.</w:t>
      </w:r>
    </w:p>
    <w:p w:rsidR="00C2417D" w:rsidRPr="00394F1F" w:rsidRDefault="00C2417D"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48" w:name="_bookmark17"/>
      <w:bookmarkStart w:id="149" w:name="_Toc491876302"/>
      <w:bookmarkStart w:id="150" w:name="_Toc502048424"/>
      <w:bookmarkStart w:id="151" w:name="_Toc513459315"/>
      <w:bookmarkEnd w:id="148"/>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49"/>
      <w:bookmarkEnd w:id="150"/>
      <w:bookmarkEnd w:id="151"/>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6805B6">
        <w:rPr>
          <w:sz w:val="28"/>
          <w:szCs w:val="28"/>
        </w:rPr>
        <w:t>Ельнинского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w:t>
      </w:r>
      <w:r w:rsidRPr="00394F1F">
        <w:rPr>
          <w:sz w:val="28"/>
          <w:szCs w:val="28"/>
        </w:rPr>
        <w:lastRenderedPageBreak/>
        <w:t>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52" w:name="_bookmark18"/>
      <w:bookmarkEnd w:id="152"/>
    </w:p>
    <w:p w:rsidR="00C2417D" w:rsidRPr="00394F1F" w:rsidRDefault="00C2417D" w:rsidP="004D163A">
      <w:pPr>
        <w:spacing w:after="0" w:line="240" w:lineRule="auto"/>
        <w:jc w:val="both"/>
        <w:rPr>
          <w:rFonts w:ascii="Times New Roman" w:hAnsi="Times New Roman" w:cs="Times New Roman"/>
          <w:sz w:val="28"/>
          <w:szCs w:val="28"/>
        </w:rPr>
      </w:pPr>
      <w:bookmarkStart w:id="153" w:name="_bookmark19"/>
      <w:bookmarkEnd w:id="153"/>
    </w:p>
    <w:p w:rsidR="00786C5A" w:rsidRPr="00394F1F" w:rsidRDefault="00786C5A"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54" w:name="_Toc491876305"/>
      <w:bookmarkStart w:id="155" w:name="_Toc502048425"/>
      <w:bookmarkStart w:id="156" w:name="_Toc513459316"/>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54"/>
      <w:bookmarkEnd w:id="155"/>
      <w:bookmarkEnd w:id="156"/>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w:t>
      </w:r>
      <w:proofErr w:type="spellStart"/>
      <w:r w:rsidR="006805B6">
        <w:rPr>
          <w:sz w:val="28"/>
          <w:szCs w:val="28"/>
        </w:rPr>
        <w:t>Ельнинский</w:t>
      </w:r>
      <w:proofErr w:type="spellEnd"/>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27251F" w:rsidRDefault="0027251F"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lastRenderedPageBreak/>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786C5A" w:rsidRPr="00394F1F" w:rsidRDefault="00786C5A" w:rsidP="004D163A">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786C5A" w:rsidRPr="00394F1F" w:rsidRDefault="00786C5A" w:rsidP="004D163A">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786C5A" w:rsidRPr="00394F1F" w:rsidRDefault="00786C5A" w:rsidP="004D163A">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57" w:name="_Toc491876306"/>
      <w:bookmarkStart w:id="158" w:name="_Toc502048426"/>
      <w:bookmarkStart w:id="159" w:name="_Toc513459317"/>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57"/>
      <w:bookmarkEnd w:id="158"/>
      <w:bookmarkEnd w:id="159"/>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для </w:t>
      </w:r>
      <w:proofErr w:type="spellStart"/>
      <w:r w:rsidRPr="00394F1F">
        <w:rPr>
          <w:sz w:val="28"/>
          <w:szCs w:val="28"/>
        </w:rPr>
        <w:t>противопаводковых</w:t>
      </w:r>
      <w:proofErr w:type="spellEnd"/>
      <w:r w:rsidRPr="00394F1F">
        <w:rPr>
          <w:sz w:val="28"/>
          <w:szCs w:val="28"/>
        </w:rPr>
        <w:t xml:space="preserve"> дамб.</w:t>
      </w:r>
    </w:p>
    <w:p w:rsidR="00786C5A" w:rsidRPr="00394F1F" w:rsidRDefault="00786C5A" w:rsidP="004D163A">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п. 5.1 </w:t>
      </w:r>
      <w:proofErr w:type="spellStart"/>
      <w:r w:rsidRPr="00394F1F">
        <w:rPr>
          <w:sz w:val="28"/>
          <w:szCs w:val="28"/>
        </w:rPr>
        <w:t>СНиП</w:t>
      </w:r>
      <w:proofErr w:type="spellEnd"/>
      <w:r w:rsidRPr="00394F1F">
        <w:rPr>
          <w:sz w:val="28"/>
          <w:szCs w:val="28"/>
        </w:rPr>
        <w:t xml:space="preserve"> 2.06.15-85.</w:t>
      </w:r>
    </w:p>
    <w:p w:rsidR="00786C5A" w:rsidRPr="00394F1F" w:rsidRDefault="00786C5A" w:rsidP="004D163A">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60" w:name="_Toc491876307"/>
      <w:bookmarkStart w:id="161" w:name="_Toc502048427"/>
      <w:bookmarkStart w:id="162" w:name="_Toc513459318"/>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60"/>
      <w:bookmarkEnd w:id="161"/>
      <w:bookmarkEnd w:id="162"/>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 xml:space="preserve">В соответствии с п. 15 ч. 1 ст. 14 Федерального закона № 131-ФЗ в МНГП устанавливаются расчетные показатели для видов объектов местного значения </w:t>
      </w:r>
      <w:r w:rsidRPr="00B26AFF">
        <w:rPr>
          <w:sz w:val="28"/>
          <w:szCs w:val="28"/>
        </w:rPr>
        <w:lastRenderedPageBreak/>
        <w:t>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63" w:name="_Toc491876308"/>
      <w:bookmarkStart w:id="164" w:name="_Toc502048428"/>
      <w:bookmarkStart w:id="165" w:name="_Toc513459319"/>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63"/>
      <w:bookmarkEnd w:id="164"/>
      <w:bookmarkEnd w:id="165"/>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A70BB0" w:rsidRPr="00394F1F" w:rsidRDefault="00A70BB0" w:rsidP="004D163A">
      <w:pPr>
        <w:pStyle w:val="afd"/>
        <w:spacing w:after="0"/>
        <w:rPr>
          <w:sz w:val="28"/>
          <w:szCs w:val="28"/>
        </w:rPr>
      </w:pPr>
    </w:p>
    <w:p w:rsidR="00A70BB0" w:rsidRPr="00394F1F" w:rsidRDefault="00A70BB0"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66" w:name="_bookmark28"/>
      <w:bookmarkStart w:id="167" w:name="_Toc491876309"/>
      <w:bookmarkStart w:id="168" w:name="_Toc502048429"/>
      <w:bookmarkStart w:id="169" w:name="_Toc513459320"/>
      <w:bookmarkEnd w:id="166"/>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67"/>
      <w:bookmarkEnd w:id="168"/>
      <w:bookmarkEnd w:id="169"/>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lastRenderedPageBreak/>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sidR="006805B6">
        <w:rPr>
          <w:sz w:val="28"/>
          <w:szCs w:val="28"/>
        </w:rPr>
        <w:t>Ельнинского</w:t>
      </w:r>
      <w:proofErr w:type="spellEnd"/>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70" w:name="_Toc491876310"/>
      <w:bookmarkStart w:id="171" w:name="_Toc502048430"/>
      <w:bookmarkStart w:id="172" w:name="_Toc513459321"/>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70"/>
      <w:bookmarkEnd w:id="171"/>
      <w:bookmarkEnd w:id="172"/>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972EEC">
      <w:pPr>
        <w:pStyle w:val="ac"/>
        <w:widowControl w:val="0"/>
        <w:numPr>
          <w:ilvl w:val="0"/>
          <w:numId w:val="30"/>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Default="00786C5A" w:rsidP="004D163A">
      <w:pPr>
        <w:spacing w:after="0" w:line="240" w:lineRule="auto"/>
        <w:ind w:firstLine="709"/>
        <w:jc w:val="both"/>
        <w:rPr>
          <w:rFonts w:ascii="Times New Roman" w:hAnsi="Times New Roman" w:cs="Times New Roman"/>
          <w:sz w:val="28"/>
          <w:szCs w:val="28"/>
        </w:rPr>
      </w:pPr>
    </w:p>
    <w:p w:rsidR="0027251F" w:rsidRPr="00394F1F" w:rsidRDefault="0027251F" w:rsidP="004D163A">
      <w:pPr>
        <w:spacing w:after="0" w:line="240" w:lineRule="auto"/>
        <w:ind w:firstLine="709"/>
        <w:jc w:val="both"/>
        <w:rPr>
          <w:rFonts w:ascii="Times New Roman" w:hAnsi="Times New Roman" w:cs="Times New Roman"/>
          <w:sz w:val="28"/>
          <w:szCs w:val="28"/>
        </w:rPr>
      </w:pPr>
    </w:p>
    <w:p w:rsidR="00A70BB0" w:rsidRPr="00394F1F" w:rsidRDefault="00A70BB0" w:rsidP="00972EEC">
      <w:pPr>
        <w:pStyle w:val="3"/>
        <w:numPr>
          <w:ilvl w:val="2"/>
          <w:numId w:val="52"/>
        </w:numPr>
        <w:spacing w:before="0" w:line="240" w:lineRule="auto"/>
        <w:rPr>
          <w:rFonts w:ascii="Times New Roman" w:hAnsi="Times New Roman" w:cs="Times New Roman"/>
          <w:color w:val="auto"/>
          <w:sz w:val="28"/>
          <w:szCs w:val="28"/>
        </w:rPr>
      </w:pPr>
      <w:bookmarkStart w:id="173" w:name="_Toc491876311"/>
      <w:bookmarkStart w:id="174" w:name="_Toc502048431"/>
      <w:bookmarkStart w:id="175" w:name="_Toc513459322"/>
      <w:r w:rsidRPr="00394F1F">
        <w:rPr>
          <w:rFonts w:ascii="Times New Roman" w:hAnsi="Times New Roman" w:cs="Times New Roman"/>
          <w:color w:val="auto"/>
          <w:sz w:val="28"/>
          <w:szCs w:val="28"/>
        </w:rPr>
        <w:lastRenderedPageBreak/>
        <w:t>Объекты, относящиеся к области жилищного строительства</w:t>
      </w:r>
      <w:bookmarkEnd w:id="173"/>
      <w:bookmarkEnd w:id="174"/>
      <w:bookmarkEnd w:id="175"/>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972EEC">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972EEC">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A70BB0" w:rsidRPr="00394F1F" w:rsidRDefault="00A70BB0" w:rsidP="00972EEC">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малоэтажная жилая застройка – застройка многоквартирными жилыми домами высотой до 4 этажей, включая </w:t>
      </w:r>
      <w:proofErr w:type="gramStart"/>
      <w:r w:rsidRPr="00394F1F">
        <w:rPr>
          <w:rFonts w:ascii="Times New Roman" w:hAnsi="Times New Roman" w:cs="Times New Roman"/>
          <w:sz w:val="28"/>
          <w:szCs w:val="28"/>
        </w:rPr>
        <w:t>мансардный</w:t>
      </w:r>
      <w:proofErr w:type="gramEnd"/>
      <w:r w:rsidRPr="00394F1F">
        <w:rPr>
          <w:rFonts w:ascii="Times New Roman" w:hAnsi="Times New Roman" w:cs="Times New Roman"/>
          <w:sz w:val="28"/>
          <w:szCs w:val="28"/>
        </w:rPr>
        <w:t>,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roofErr w:type="gramEnd"/>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w:t>
      </w:r>
      <w:proofErr w:type="spellStart"/>
      <w:r w:rsidR="006805B6">
        <w:rPr>
          <w:sz w:val="28"/>
          <w:szCs w:val="28"/>
        </w:rPr>
        <w:t>Ельнинского</w:t>
      </w:r>
      <w:proofErr w:type="spellEnd"/>
      <w:r w:rsidR="0018766D" w:rsidRPr="0018766D">
        <w:rPr>
          <w:sz w:val="28"/>
          <w:szCs w:val="28"/>
        </w:rPr>
        <w:t xml:space="preserve">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27251F" w:rsidRPr="00934A91" w:rsidTr="004B035C">
        <w:trPr>
          <w:trHeight w:val="763"/>
          <w:jc w:val="center"/>
        </w:trPr>
        <w:tc>
          <w:tcPr>
            <w:tcW w:w="5500" w:type="dxa"/>
            <w:tcBorders>
              <w:top w:val="single" w:sz="4" w:space="0" w:color="000000"/>
              <w:left w:val="single" w:sz="4" w:space="0" w:color="000000"/>
              <w:bottom w:val="single" w:sz="4" w:space="0" w:color="000000"/>
            </w:tcBorders>
          </w:tcPr>
          <w:p w:rsidR="0027251F" w:rsidRPr="00934A91" w:rsidRDefault="0027251F"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7251F" w:rsidRPr="000E2B14" w:rsidRDefault="0027251F" w:rsidP="00DD70C2">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0,03</w:t>
            </w:r>
          </w:p>
        </w:tc>
        <w:tc>
          <w:tcPr>
            <w:tcW w:w="2410" w:type="dxa"/>
            <w:tcBorders>
              <w:top w:val="single" w:sz="4" w:space="0" w:color="000000"/>
              <w:left w:val="single" w:sz="4" w:space="0" w:color="000000"/>
              <w:bottom w:val="single" w:sz="4" w:space="0" w:color="000000"/>
              <w:right w:val="single" w:sz="4" w:space="0" w:color="000000"/>
            </w:tcBorders>
            <w:vAlign w:val="center"/>
          </w:tcPr>
          <w:p w:rsidR="0027251F" w:rsidRPr="000E2B14" w:rsidRDefault="0027251F" w:rsidP="00DD70C2">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27251F"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27251F" w:rsidRPr="00934A91" w:rsidRDefault="0027251F"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27251F" w:rsidRPr="000E2B14" w:rsidRDefault="0027251F" w:rsidP="00DD70C2">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27251F" w:rsidRPr="000E2B14" w:rsidRDefault="0027251F" w:rsidP="00DD70C2">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5"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w:t>
      </w:r>
      <w:proofErr w:type="gramStart"/>
      <w:r w:rsidR="00A70BB0" w:rsidRPr="00394F1F">
        <w:rPr>
          <w:sz w:val="28"/>
          <w:szCs w:val="28"/>
        </w:rPr>
        <w:t>га</w:t>
      </w:r>
      <w:proofErr w:type="gramEnd"/>
      <w:r w:rsidR="00A70BB0" w:rsidRPr="00394F1F">
        <w:rPr>
          <w:sz w:val="28"/>
          <w:szCs w:val="28"/>
        </w:rPr>
        <w:t>;</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w:t>
      </w:r>
      <w:proofErr w:type="gramStart"/>
      <w:r w:rsidRPr="00394F1F">
        <w:rPr>
          <w:sz w:val="28"/>
          <w:szCs w:val="28"/>
        </w:rPr>
        <w:t xml:space="preserve"> Б</w:t>
      </w:r>
      <w:proofErr w:type="gramEnd"/>
      <w:r w:rsidRPr="00394F1F">
        <w:rPr>
          <w:sz w:val="28"/>
          <w:szCs w:val="28"/>
        </w:rPr>
        <w:t xml:space="preserve">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lastRenderedPageBreak/>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lastRenderedPageBreak/>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176" w:name="_Toc491876312"/>
      <w:bookmarkStart w:id="177" w:name="_Toc502048432"/>
      <w:bookmarkStart w:id="178" w:name="_Toc513459323"/>
      <w:r w:rsidRPr="00394F1F">
        <w:rPr>
          <w:rFonts w:ascii="Times New Roman" w:hAnsi="Times New Roman" w:cs="Times New Roman"/>
          <w:color w:val="auto"/>
          <w:sz w:val="28"/>
          <w:szCs w:val="28"/>
        </w:rPr>
        <w:t>Объекты, относящиеся к области фармацевтики</w:t>
      </w:r>
      <w:bookmarkEnd w:id="176"/>
      <w:bookmarkEnd w:id="177"/>
      <w:bookmarkEnd w:id="178"/>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853DF9" w:rsidRPr="00394F1F" w:rsidRDefault="00853DF9" w:rsidP="004D163A">
      <w:pPr>
        <w:pStyle w:val="afd"/>
        <w:spacing w:after="0"/>
        <w:ind w:right="107"/>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179" w:name="_bookmark33"/>
      <w:bookmarkStart w:id="180" w:name="_Toc491876313"/>
      <w:bookmarkStart w:id="181" w:name="_Toc502048433"/>
      <w:bookmarkStart w:id="182" w:name="_Toc513459324"/>
      <w:bookmarkEnd w:id="179"/>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80"/>
      <w:bookmarkEnd w:id="181"/>
      <w:bookmarkEnd w:id="182"/>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972EEC">
      <w:pPr>
        <w:pStyle w:val="3"/>
        <w:numPr>
          <w:ilvl w:val="2"/>
          <w:numId w:val="52"/>
        </w:numPr>
        <w:spacing w:before="0" w:line="240" w:lineRule="auto"/>
        <w:ind w:left="0" w:firstLine="360"/>
        <w:jc w:val="center"/>
        <w:rPr>
          <w:rFonts w:ascii="Times New Roman" w:hAnsi="Times New Roman" w:cs="Times New Roman"/>
          <w:color w:val="auto"/>
          <w:sz w:val="28"/>
          <w:szCs w:val="28"/>
        </w:rPr>
      </w:pPr>
      <w:bookmarkStart w:id="183" w:name="_bookmark34"/>
      <w:bookmarkStart w:id="184" w:name="_Toc491876314"/>
      <w:bookmarkStart w:id="185" w:name="_Toc502048434"/>
      <w:bookmarkStart w:id="186" w:name="_Toc513459325"/>
      <w:bookmarkEnd w:id="183"/>
      <w:r w:rsidRPr="00394F1F">
        <w:rPr>
          <w:rFonts w:ascii="Times New Roman" w:hAnsi="Times New Roman" w:cs="Times New Roman"/>
          <w:color w:val="auto"/>
          <w:sz w:val="28"/>
          <w:szCs w:val="28"/>
        </w:rPr>
        <w:t>Объекты, относящиеся к области культуры</w:t>
      </w:r>
      <w:bookmarkEnd w:id="184"/>
      <w:bookmarkEnd w:id="185"/>
      <w:bookmarkEnd w:id="186"/>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 xml:space="preserve">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 xml:space="preserve">Расчетный показатель минимально допустимого уровня обеспеченности помещениями для </w:t>
      </w:r>
      <w:proofErr w:type="spellStart"/>
      <w:r w:rsidRPr="00394F1F">
        <w:rPr>
          <w:sz w:val="28"/>
          <w:szCs w:val="28"/>
        </w:rPr>
        <w:t>культурно-досуговой</w:t>
      </w:r>
      <w:proofErr w:type="spellEnd"/>
      <w:r w:rsidRPr="00394F1F">
        <w:rPr>
          <w:sz w:val="28"/>
          <w:szCs w:val="28"/>
        </w:rPr>
        <w:t xml:space="preserve"> деятельности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lastRenderedPageBreak/>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187" w:name="_bookmark35"/>
      <w:bookmarkStart w:id="188" w:name="_Toc491876315"/>
      <w:bookmarkStart w:id="189" w:name="_Toc502048435"/>
      <w:bookmarkStart w:id="190" w:name="_Toc513459326"/>
      <w:bookmarkEnd w:id="187"/>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88"/>
      <w:bookmarkEnd w:id="189"/>
      <w:bookmarkEnd w:id="190"/>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853DF9" w:rsidRPr="00394F1F" w:rsidRDefault="00853DF9" w:rsidP="004D163A">
      <w:pPr>
        <w:pStyle w:val="afd"/>
        <w:spacing w:after="0"/>
        <w:ind w:right="106"/>
        <w:rPr>
          <w:sz w:val="28"/>
          <w:szCs w:val="28"/>
        </w:rPr>
      </w:pPr>
    </w:p>
    <w:p w:rsidR="00853DF9" w:rsidRPr="00394F1F" w:rsidRDefault="00853DF9"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91" w:name="_bookmark36"/>
      <w:bookmarkStart w:id="192" w:name="_Toc491876316"/>
      <w:bookmarkStart w:id="193" w:name="_Toc502048436"/>
      <w:bookmarkStart w:id="194" w:name="_Toc513459327"/>
      <w:bookmarkEnd w:id="191"/>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92"/>
      <w:bookmarkEnd w:id="193"/>
      <w:bookmarkEnd w:id="194"/>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27251F" w:rsidRPr="00394F1F" w:rsidRDefault="0027251F" w:rsidP="004D163A">
      <w:pPr>
        <w:pStyle w:val="afd"/>
        <w:spacing w:after="0"/>
        <w:ind w:right="106" w:firstLine="709"/>
        <w:jc w:val="both"/>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195" w:name="_bookmark37"/>
      <w:bookmarkStart w:id="196" w:name="_Toc491876317"/>
      <w:bookmarkStart w:id="197" w:name="_Toc502048437"/>
      <w:bookmarkStart w:id="198" w:name="_Toc513459328"/>
      <w:bookmarkEnd w:id="195"/>
      <w:r w:rsidRPr="00394F1F">
        <w:rPr>
          <w:rFonts w:ascii="Times New Roman" w:hAnsi="Times New Roman" w:cs="Times New Roman"/>
          <w:color w:val="auto"/>
          <w:sz w:val="28"/>
          <w:szCs w:val="28"/>
        </w:rPr>
        <w:t>Объекты, относящиеся к области почтовой связи</w:t>
      </w:r>
      <w:bookmarkEnd w:id="196"/>
      <w:bookmarkEnd w:id="197"/>
      <w:bookmarkEnd w:id="198"/>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lastRenderedPageBreak/>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199" w:name="_bookmark38"/>
      <w:bookmarkStart w:id="200" w:name="_Toc491876318"/>
      <w:bookmarkStart w:id="201" w:name="_Toc502048438"/>
      <w:bookmarkStart w:id="202" w:name="_Toc513459329"/>
      <w:bookmarkEnd w:id="199"/>
      <w:r w:rsidRPr="00394F1F">
        <w:rPr>
          <w:rFonts w:ascii="Times New Roman" w:hAnsi="Times New Roman" w:cs="Times New Roman"/>
          <w:color w:val="auto"/>
          <w:sz w:val="28"/>
          <w:szCs w:val="28"/>
        </w:rPr>
        <w:t>Объекты в области туризма и рекреации</w:t>
      </w:r>
      <w:bookmarkEnd w:id="200"/>
      <w:bookmarkEnd w:id="201"/>
      <w:bookmarkEnd w:id="202"/>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972EEC">
      <w:pPr>
        <w:pStyle w:val="3"/>
        <w:numPr>
          <w:ilvl w:val="2"/>
          <w:numId w:val="52"/>
        </w:numPr>
        <w:spacing w:before="0" w:line="240" w:lineRule="auto"/>
        <w:rPr>
          <w:rFonts w:ascii="Times New Roman" w:hAnsi="Times New Roman" w:cs="Times New Roman"/>
          <w:color w:val="auto"/>
          <w:sz w:val="28"/>
          <w:szCs w:val="28"/>
        </w:rPr>
      </w:pPr>
      <w:bookmarkStart w:id="203" w:name="_bookmark39"/>
      <w:bookmarkStart w:id="204" w:name="_Toc491876319"/>
      <w:bookmarkStart w:id="205" w:name="_Toc502048439"/>
      <w:bookmarkStart w:id="206" w:name="_Toc513459330"/>
      <w:bookmarkEnd w:id="203"/>
      <w:r w:rsidRPr="00394F1F">
        <w:rPr>
          <w:rFonts w:ascii="Times New Roman" w:hAnsi="Times New Roman" w:cs="Times New Roman"/>
          <w:color w:val="auto"/>
          <w:sz w:val="28"/>
          <w:szCs w:val="28"/>
        </w:rPr>
        <w:t>Объекты, относящиеся к области транспортного обслуживания</w:t>
      </w:r>
      <w:bookmarkEnd w:id="204"/>
      <w:bookmarkEnd w:id="205"/>
      <w:bookmarkEnd w:id="206"/>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w:t>
      </w:r>
      <w:proofErr w:type="gramStart"/>
      <w:r w:rsidRPr="00394F1F">
        <w:rPr>
          <w:sz w:val="28"/>
          <w:szCs w:val="28"/>
        </w:rPr>
        <w:t>оценки прогноза уровня обеспеченности населения</w:t>
      </w:r>
      <w:proofErr w:type="gramEnd"/>
      <w:r w:rsidRPr="00394F1F">
        <w:rPr>
          <w:sz w:val="28"/>
          <w:szCs w:val="28"/>
        </w:rPr>
        <w:t xml:space="preserve">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207" w:name="_bookmark40"/>
      <w:bookmarkStart w:id="208" w:name="_Toc491876320"/>
      <w:bookmarkStart w:id="209" w:name="_Toc502048440"/>
      <w:bookmarkStart w:id="210" w:name="_Toc513459331"/>
      <w:bookmarkEnd w:id="207"/>
      <w:r w:rsidRPr="00394F1F">
        <w:rPr>
          <w:rFonts w:ascii="Times New Roman" w:hAnsi="Times New Roman" w:cs="Times New Roman"/>
          <w:color w:val="auto"/>
          <w:sz w:val="28"/>
          <w:szCs w:val="28"/>
        </w:rPr>
        <w:t>Объекты в области промышленности и сельского хозяйства</w:t>
      </w:r>
      <w:bookmarkEnd w:id="208"/>
      <w:bookmarkEnd w:id="209"/>
      <w:bookmarkEnd w:id="210"/>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lastRenderedPageBreak/>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w:t>
      </w:r>
      <w:proofErr w:type="gramStart"/>
      <w:r w:rsidRPr="00394F1F">
        <w:rPr>
          <w:sz w:val="28"/>
          <w:szCs w:val="28"/>
        </w:rPr>
        <w:t xml:space="preserve"> Е</w:t>
      </w:r>
      <w:proofErr w:type="gramEnd"/>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4B4B12">
        <w:rPr>
          <w:sz w:val="28"/>
          <w:szCs w:val="28"/>
        </w:rPr>
        <w:t xml:space="preserve">сельским поселениям </w:t>
      </w:r>
      <w:proofErr w:type="spellStart"/>
      <w:r w:rsidR="006805B6">
        <w:rPr>
          <w:sz w:val="28"/>
          <w:szCs w:val="28"/>
        </w:rPr>
        <w:t>Ельнинского</w:t>
      </w:r>
      <w:proofErr w:type="spellEnd"/>
      <w:r w:rsidR="004B4B12">
        <w:rPr>
          <w:sz w:val="28"/>
          <w:szCs w:val="28"/>
        </w:rPr>
        <w:t xml:space="preserve"> района</w:t>
      </w:r>
      <w:r w:rsidRPr="00394F1F">
        <w:rPr>
          <w:sz w:val="28"/>
          <w:szCs w:val="28"/>
        </w:rPr>
        <w:t>):</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w:t>
      </w:r>
      <w:r w:rsidRPr="00394F1F">
        <w:rPr>
          <w:sz w:val="28"/>
          <w:szCs w:val="28"/>
        </w:rPr>
        <w:lastRenderedPageBreak/>
        <w:t xml:space="preserve">(групповые)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w:t>
      </w:r>
      <w:r w:rsidRPr="00394F1F">
        <w:rPr>
          <w:sz w:val="28"/>
          <w:szCs w:val="28"/>
        </w:rPr>
        <w:lastRenderedPageBreak/>
        <w:t>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xml:space="preserve">, включая зоны исследовательского назначения и </w:t>
      </w:r>
      <w:r w:rsidRPr="00394F1F">
        <w:rPr>
          <w:rFonts w:ascii="Times New Roman" w:hAnsi="Times New Roman" w:cs="Times New Roman"/>
          <w:sz w:val="28"/>
          <w:szCs w:val="28"/>
        </w:rPr>
        <w:lastRenderedPageBreak/>
        <w:t>опытных производств;</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lastRenderedPageBreak/>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B4B12">
        <w:rPr>
          <w:sz w:val="28"/>
          <w:szCs w:val="28"/>
        </w:rPr>
        <w:t xml:space="preserve">поселениям </w:t>
      </w:r>
      <w:proofErr w:type="spellStart"/>
      <w:r w:rsidR="006805B6">
        <w:rPr>
          <w:sz w:val="28"/>
          <w:szCs w:val="28"/>
        </w:rPr>
        <w:t>Ельнинского</w:t>
      </w:r>
      <w:proofErr w:type="spellEnd"/>
      <w:r w:rsidRPr="00394F1F">
        <w:rPr>
          <w:sz w:val="28"/>
          <w:szCs w:val="28"/>
        </w:rPr>
        <w:t xml:space="preserve"> </w:t>
      </w:r>
      <w:r w:rsidR="004B4B12">
        <w:rPr>
          <w:sz w:val="28"/>
          <w:szCs w:val="28"/>
        </w:rPr>
        <w:t>района</w:t>
      </w:r>
      <w:r w:rsidRPr="00394F1F">
        <w:rPr>
          <w:sz w:val="28"/>
          <w:szCs w:val="28"/>
        </w:rPr>
        <w:t>):</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211" w:name="_Toc491876321"/>
      <w:bookmarkStart w:id="212" w:name="_Toc502048441"/>
      <w:bookmarkStart w:id="213" w:name="_Toc513459332"/>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211"/>
      <w:bookmarkEnd w:id="212"/>
      <w:bookmarkEnd w:id="213"/>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214" w:name="_bookmark42"/>
      <w:bookmarkStart w:id="215" w:name="_Toc491876322"/>
      <w:bookmarkStart w:id="216" w:name="_Toc502048442"/>
      <w:bookmarkStart w:id="217" w:name="_Toc513459333"/>
      <w:bookmarkEnd w:id="214"/>
      <w:r w:rsidRPr="00394F1F">
        <w:rPr>
          <w:rFonts w:ascii="Times New Roman" w:hAnsi="Times New Roman" w:cs="Times New Roman"/>
          <w:color w:val="auto"/>
          <w:sz w:val="28"/>
          <w:szCs w:val="28"/>
        </w:rPr>
        <w:t>Требования по обеспечению охраны окружающей среды</w:t>
      </w:r>
      <w:bookmarkEnd w:id="215"/>
      <w:bookmarkEnd w:id="216"/>
      <w:bookmarkEnd w:id="217"/>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6">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7">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6805B6">
        <w:rPr>
          <w:sz w:val="28"/>
          <w:szCs w:val="28"/>
        </w:rPr>
        <w:t>Ельнинского</w:t>
      </w:r>
      <w:proofErr w:type="spellEnd"/>
      <w:r w:rsidRPr="00394F1F">
        <w:rPr>
          <w:sz w:val="28"/>
          <w:szCs w:val="28"/>
        </w:rPr>
        <w:t xml:space="preserve"> района и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972EEC">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972EEC">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972EEC">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972EEC">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972EEC">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8">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972EEC">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972EEC">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972EEC">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972EEC">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972EEC">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972EEC">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972EEC">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218" w:name="_bookmark43"/>
      <w:bookmarkStart w:id="219" w:name="_Toc491876323"/>
      <w:bookmarkStart w:id="220" w:name="_Toc502048443"/>
      <w:bookmarkStart w:id="221" w:name="_Toc513459334"/>
      <w:bookmarkEnd w:id="218"/>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219"/>
      <w:bookmarkEnd w:id="220"/>
      <w:bookmarkEnd w:id="221"/>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972EEC">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972EEC">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972EEC">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необходимо учитывать требования проектирования в соответствии с </w:t>
      </w:r>
      <w:hyperlink r:id="rId29">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w:t>
      </w:r>
      <w:proofErr w:type="gramStart"/>
      <w:r w:rsidR="00853DF9" w:rsidRPr="00394F1F">
        <w:rPr>
          <w:sz w:val="28"/>
          <w:szCs w:val="28"/>
        </w:rPr>
        <w:t>Р</w:t>
      </w:r>
      <w:proofErr w:type="gramEnd"/>
      <w:r w:rsidR="00853DF9"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6805B6">
        <w:rPr>
          <w:sz w:val="28"/>
          <w:szCs w:val="28"/>
        </w:rPr>
        <w:t>Ельнинского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972EEC">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972EEC">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972EEC">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proofErr w:type="spellStart"/>
      <w:r w:rsidRPr="00394F1F">
        <w:rPr>
          <w:sz w:val="28"/>
          <w:szCs w:val="28"/>
        </w:rPr>
        <w:t>СНиП</w:t>
      </w:r>
      <w:proofErr w:type="spellEnd"/>
      <w:r w:rsidRPr="00394F1F">
        <w:rPr>
          <w:sz w:val="28"/>
          <w:szCs w:val="28"/>
        </w:rPr>
        <w:t xml:space="preserve">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972EEC">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972EEC">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972EEC">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972EEC">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222" w:name="_Toc491876324"/>
      <w:bookmarkStart w:id="223" w:name="_Toc502048444"/>
      <w:bookmarkStart w:id="224" w:name="_Toc513459335"/>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222"/>
      <w:bookmarkEnd w:id="223"/>
      <w:bookmarkEnd w:id="224"/>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proofErr w:type="gramStart"/>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394F1F">
        <w:rPr>
          <w:sz w:val="28"/>
          <w:szCs w:val="28"/>
        </w:rPr>
        <w:t xml:space="preserve">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972EEC">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972EEC">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представлению специально уполномоченного государственного органа охраны </w:t>
      </w:r>
      <w:r w:rsidRPr="00394F1F">
        <w:rPr>
          <w:rFonts w:ascii="Times New Roman" w:hAnsi="Times New Roman" w:cs="Times New Roman"/>
          <w:sz w:val="28"/>
          <w:szCs w:val="28"/>
        </w:rPr>
        <w:lastRenderedPageBreak/>
        <w:t xml:space="preserve">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 xml:space="preserve">Отображение </w:t>
      </w:r>
      <w:proofErr w:type="gramStart"/>
      <w:r w:rsidRPr="00394F1F">
        <w:rPr>
          <w:sz w:val="28"/>
          <w:szCs w:val="28"/>
        </w:rPr>
        <w:t>границ зон охраны объектов культурного наследия</w:t>
      </w:r>
      <w:proofErr w:type="gramEnd"/>
      <w:r w:rsidRPr="00394F1F">
        <w:rPr>
          <w:sz w:val="28"/>
          <w:szCs w:val="28"/>
        </w:rPr>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225" w:name="_bookmark45"/>
      <w:bookmarkStart w:id="226" w:name="_Toc491876325"/>
      <w:bookmarkStart w:id="227" w:name="_Toc502048445"/>
      <w:bookmarkStart w:id="228" w:name="_Toc513459336"/>
      <w:bookmarkEnd w:id="225"/>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226"/>
      <w:bookmarkEnd w:id="227"/>
      <w:bookmarkEnd w:id="228"/>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972EEC">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972EEC">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lastRenderedPageBreak/>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972EEC">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972EEC">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lastRenderedPageBreak/>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972EEC">
      <w:pPr>
        <w:pStyle w:val="ac"/>
        <w:widowControl w:val="0"/>
        <w:numPr>
          <w:ilvl w:val="0"/>
          <w:numId w:val="31"/>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229" w:name="_Toc502048446"/>
      <w:bookmarkStart w:id="230" w:name="_Toc513459337"/>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229"/>
      <w:bookmarkEnd w:id="230"/>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Перечень объектов местного значения поселения (Приложение</w:t>
      </w:r>
      <w:proofErr w:type="gramStart"/>
      <w:r w:rsidRPr="00394F1F">
        <w:rPr>
          <w:rFonts w:ascii="Times New Roman" w:hAnsi="Times New Roman" w:cs="Times New Roman"/>
          <w:sz w:val="28"/>
          <w:szCs w:val="28"/>
        </w:rPr>
        <w:t xml:space="preserve"> Б</w:t>
      </w:r>
      <w:proofErr w:type="gramEnd"/>
      <w:r w:rsidRPr="00394F1F">
        <w:rPr>
          <w:rFonts w:ascii="Times New Roman" w:hAnsi="Times New Roman" w:cs="Times New Roman"/>
          <w:sz w:val="28"/>
          <w:szCs w:val="28"/>
        </w:rPr>
        <w:t xml:space="preserve"> настоящих МНГП) для целей настоящих МНГП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w:t>
      </w:r>
      <w:proofErr w:type="gramStart"/>
      <w:r w:rsidRPr="00394F1F">
        <w:rPr>
          <w:rFonts w:ascii="Times New Roman" w:hAnsi="Times New Roman" w:cs="Times New Roman"/>
          <w:sz w:val="28"/>
          <w:szCs w:val="28"/>
        </w:rPr>
        <w:t xml:space="preserve"> Б</w:t>
      </w:r>
      <w:proofErr w:type="gramEnd"/>
      <w:r w:rsidRPr="00394F1F">
        <w:rPr>
          <w:rFonts w:ascii="Times New Roman" w:hAnsi="Times New Roman" w:cs="Times New Roman"/>
          <w:sz w:val="28"/>
          <w:szCs w:val="28"/>
        </w:rPr>
        <w:t xml:space="preserve">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w:t>
      </w:r>
      <w:proofErr w:type="gramStart"/>
      <w:r w:rsidRPr="00394F1F">
        <w:rPr>
          <w:rFonts w:ascii="Times New Roman" w:hAnsi="Times New Roman" w:cs="Times New Roman"/>
          <w:sz w:val="28"/>
          <w:szCs w:val="28"/>
        </w:rPr>
        <w:t xml:space="preserve"> А</w:t>
      </w:r>
      <w:proofErr w:type="gramEnd"/>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w:t>
      </w:r>
      <w:proofErr w:type="gramStart"/>
      <w:r w:rsidRPr="00394F1F">
        <w:rPr>
          <w:rFonts w:ascii="Times New Roman" w:hAnsi="Times New Roman" w:cs="Times New Roman"/>
          <w:sz w:val="28"/>
          <w:szCs w:val="28"/>
        </w:rPr>
        <w:t xml:space="preserve"> А</w:t>
      </w:r>
      <w:proofErr w:type="gramEnd"/>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231" w:name="_Toc491876326"/>
      <w:bookmarkStart w:id="232" w:name="_Toc502048447"/>
      <w:bookmarkStart w:id="233" w:name="_Toc513459338"/>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231"/>
      <w:bookmarkEnd w:id="232"/>
      <w:bookmarkEnd w:id="233"/>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proofErr w:type="spellStart"/>
            <w:r w:rsidRPr="00145C9E">
              <w:rPr>
                <w:rFonts w:ascii="Times New Roman" w:hAnsi="Times New Roman" w:cs="Times New Roman"/>
                <w:b/>
                <w:sz w:val="28"/>
                <w:szCs w:val="28"/>
              </w:rPr>
              <w:t>Электро</w:t>
            </w:r>
            <w:proofErr w:type="spellEnd"/>
            <w:r w:rsidRPr="00145C9E">
              <w:rPr>
                <w:rFonts w:ascii="Times New Roman" w:hAnsi="Times New Roman" w:cs="Times New Roman"/>
                <w:b/>
                <w:sz w:val="28"/>
                <w:szCs w:val="28"/>
              </w:rPr>
              <w:t>-, тепл</w:t>
            </w:r>
            <w:proofErr w:type="gramStart"/>
            <w:r w:rsidRPr="00145C9E">
              <w:rPr>
                <w:rFonts w:ascii="Times New Roman" w:hAnsi="Times New Roman" w:cs="Times New Roman"/>
                <w:b/>
                <w:sz w:val="28"/>
                <w:szCs w:val="28"/>
              </w:rPr>
              <w:t>о-</w:t>
            </w:r>
            <w:proofErr w:type="gramEnd"/>
            <w:r w:rsidRPr="00145C9E">
              <w:rPr>
                <w:rFonts w:ascii="Times New Roman" w:hAnsi="Times New Roman" w:cs="Times New Roman"/>
                <w:b/>
                <w:sz w:val="28"/>
                <w:szCs w:val="28"/>
              </w:rPr>
              <w:t xml:space="preserve">, </w:t>
            </w:r>
            <w:proofErr w:type="spellStart"/>
            <w:r w:rsidRPr="00145C9E">
              <w:rPr>
                <w:rFonts w:ascii="Times New Roman" w:hAnsi="Times New Roman" w:cs="Times New Roman"/>
                <w:b/>
                <w:sz w:val="28"/>
                <w:szCs w:val="28"/>
              </w:rPr>
              <w:t>газо</w:t>
            </w:r>
            <w:proofErr w:type="spellEnd"/>
            <w:r w:rsidRPr="00145C9E">
              <w:rPr>
                <w:rFonts w:ascii="Times New Roman" w:hAnsi="Times New Roman" w:cs="Times New Roman"/>
                <w:b/>
                <w:sz w:val="28"/>
                <w:szCs w:val="28"/>
              </w:rPr>
              <w:t>-,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 xml:space="preserve">дорог местного значения и обеспечение безопасности дорожного движения на них, осуществление муниципального </w:t>
            </w:r>
            <w:proofErr w:type="gramStart"/>
            <w:r w:rsidRPr="00AA4DAC">
              <w:rPr>
                <w:rFonts w:ascii="Times New Roman" w:hAnsi="Times New Roman" w:cs="Times New Roman"/>
                <w:sz w:val="28"/>
                <w:szCs w:val="28"/>
              </w:rPr>
              <w:t>контроля за</w:t>
            </w:r>
            <w:proofErr w:type="gramEnd"/>
            <w:r w:rsidRPr="00AA4DAC">
              <w:rPr>
                <w:rFonts w:ascii="Times New Roman" w:hAnsi="Times New Roman" w:cs="Times New Roman"/>
                <w:sz w:val="28"/>
                <w:szCs w:val="28"/>
              </w:rPr>
              <w:t xml:space="preserve">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по работе с детьми и молодежью (Муниципальные </w:t>
            </w:r>
            <w:proofErr w:type="spellStart"/>
            <w:r w:rsidRPr="00AA4DAC">
              <w:rPr>
                <w:rFonts w:ascii="Times New Roman" w:hAnsi="Times New Roman" w:cs="Times New Roman"/>
                <w:sz w:val="28"/>
                <w:szCs w:val="28"/>
              </w:rPr>
              <w:t>подростково-молодежные</w:t>
            </w:r>
            <w:proofErr w:type="spellEnd"/>
            <w:r w:rsidRPr="00AA4DAC">
              <w:rPr>
                <w:rFonts w:ascii="Times New Roman" w:hAnsi="Times New Roman" w:cs="Times New Roman"/>
                <w:sz w:val="28"/>
                <w:szCs w:val="28"/>
              </w:rPr>
              <w:t xml:space="preserve"> центры и </w:t>
            </w:r>
            <w:proofErr w:type="spellStart"/>
            <w:r w:rsidRPr="00AA4DAC">
              <w:rPr>
                <w:rFonts w:ascii="Times New Roman" w:hAnsi="Times New Roman" w:cs="Times New Roman"/>
                <w:sz w:val="28"/>
                <w:szCs w:val="28"/>
              </w:rPr>
              <w:t>спортивно-досуговые</w:t>
            </w:r>
            <w:proofErr w:type="spellEnd"/>
            <w:r w:rsidRPr="00AA4DAC">
              <w:rPr>
                <w:rFonts w:ascii="Times New Roman" w:hAnsi="Times New Roman" w:cs="Times New Roman"/>
                <w:sz w:val="28"/>
                <w:szCs w:val="28"/>
              </w:rPr>
              <w:t xml:space="preserve">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Узлы </w:t>
            </w:r>
            <w:proofErr w:type="spellStart"/>
            <w:r w:rsidRPr="00AA4DAC">
              <w:rPr>
                <w:rFonts w:ascii="Times New Roman" w:hAnsi="Times New Roman" w:cs="Times New Roman"/>
                <w:sz w:val="28"/>
                <w:szCs w:val="28"/>
              </w:rPr>
              <w:t>мультисервисного</w:t>
            </w:r>
            <w:proofErr w:type="spellEnd"/>
            <w:r w:rsidRPr="00AA4DAC">
              <w:rPr>
                <w:rFonts w:ascii="Times New Roman" w:hAnsi="Times New Roman" w:cs="Times New Roman"/>
                <w:sz w:val="28"/>
                <w:szCs w:val="28"/>
              </w:rPr>
              <w:t xml:space="preserve">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0"/>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6805B6" w:rsidP="004D163A">
            <w:pPr>
              <w:pStyle w:val="TableParagraph"/>
              <w:ind w:right="728"/>
              <w:rPr>
                <w:sz w:val="28"/>
                <w:szCs w:val="28"/>
                <w:lang w:val="ru-RU"/>
              </w:rPr>
            </w:pPr>
            <w:proofErr w:type="spellStart"/>
            <w:r>
              <w:rPr>
                <w:sz w:val="28"/>
                <w:szCs w:val="28"/>
                <w:lang w:val="ru-RU"/>
              </w:rPr>
              <w:t>Ельнинский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6805B6">
              <w:rPr>
                <w:sz w:val="28"/>
                <w:szCs w:val="28"/>
                <w:lang w:val="ru-RU"/>
              </w:rPr>
              <w:t>Ельнинский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6805B6">
              <w:rPr>
                <w:sz w:val="28"/>
                <w:szCs w:val="28"/>
                <w:lang w:val="ru-RU"/>
              </w:rPr>
              <w:t>Ельнинского</w:t>
            </w:r>
            <w:proofErr w:type="spellEnd"/>
            <w:r w:rsidR="00CC2F24">
              <w:rPr>
                <w:sz w:val="28"/>
                <w:szCs w:val="28"/>
                <w:lang w:val="ru-RU"/>
              </w:rPr>
              <w:t xml:space="preserve"> района</w:t>
            </w:r>
            <w:r w:rsidRPr="00394F1F">
              <w:rPr>
                <w:sz w:val="28"/>
                <w:szCs w:val="28"/>
                <w:lang w:val="ru-RU"/>
              </w:rPr>
              <w:t xml:space="preserve">, МНГП </w:t>
            </w:r>
            <w:proofErr w:type="spellStart"/>
            <w:r w:rsidR="006805B6">
              <w:rPr>
                <w:sz w:val="28"/>
                <w:szCs w:val="28"/>
                <w:lang w:val="ru-RU"/>
              </w:rPr>
              <w:t>Ельнинского</w:t>
            </w:r>
            <w:proofErr w:type="spellEnd"/>
            <w:r w:rsidR="00CC2F24">
              <w:rPr>
                <w:sz w:val="28"/>
                <w:szCs w:val="28"/>
                <w:lang w:val="ru-RU"/>
              </w:rPr>
              <w:t xml:space="preserve"> района</w:t>
            </w:r>
            <w:r w:rsidRPr="00394F1F">
              <w:rPr>
                <w:sz w:val="28"/>
                <w:szCs w:val="28"/>
                <w:lang w:val="ru-RU"/>
              </w:rPr>
              <w:t>,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6805B6">
              <w:rPr>
                <w:sz w:val="28"/>
                <w:szCs w:val="28"/>
                <w:lang w:val="ru-RU"/>
              </w:rPr>
              <w:t>Ельнинского</w:t>
            </w:r>
            <w:proofErr w:type="spellEnd"/>
            <w:r w:rsidR="00CC2F24">
              <w:rPr>
                <w:sz w:val="28"/>
                <w:szCs w:val="28"/>
                <w:lang w:val="ru-RU"/>
              </w:rPr>
              <w:t xml:space="preserve"> района</w:t>
            </w:r>
            <w:r w:rsidRPr="00394F1F">
              <w:rPr>
                <w:sz w:val="28"/>
                <w:szCs w:val="28"/>
                <w:lang w:val="ru-RU"/>
              </w:rPr>
              <w:t xml:space="preserve"> </w:t>
            </w:r>
            <w:r w:rsidR="009B17A9">
              <w:rPr>
                <w:sz w:val="28"/>
                <w:szCs w:val="28"/>
                <w:lang w:val="ru-RU"/>
              </w:rPr>
              <w:t>муниципального образования «</w:t>
            </w:r>
            <w:proofErr w:type="spellStart"/>
            <w:r w:rsidR="006805B6">
              <w:rPr>
                <w:sz w:val="28"/>
                <w:szCs w:val="28"/>
                <w:lang w:val="ru-RU"/>
              </w:rPr>
              <w:t>Ельнинский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w:t>
      </w:r>
      <w:proofErr w:type="spellStart"/>
      <w:r w:rsidR="006805B6">
        <w:rPr>
          <w:sz w:val="28"/>
          <w:szCs w:val="28"/>
        </w:rPr>
        <w:t>Ельнинского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r w:rsidRPr="00394F1F">
        <w:rPr>
          <w:sz w:val="28"/>
          <w:szCs w:val="28"/>
        </w:rPr>
        <w:t xml:space="preserve">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6805B6">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6805B6">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proofErr w:type="spellStart"/>
      <w:r w:rsidR="006805B6">
        <w:rPr>
          <w:rFonts w:ascii="Times New Roman" w:hAnsi="Times New Roman" w:cs="Times New Roman"/>
          <w:sz w:val="28"/>
          <w:szCs w:val="28"/>
        </w:rPr>
        <w:t>Ельнинский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F0" w:rsidRDefault="00EE2DF0" w:rsidP="0027659D">
      <w:pPr>
        <w:spacing w:after="0" w:line="240" w:lineRule="auto"/>
      </w:pPr>
      <w:r>
        <w:separator/>
      </w:r>
    </w:p>
  </w:endnote>
  <w:endnote w:type="continuationSeparator" w:id="0">
    <w:p w:rsidR="00EE2DF0" w:rsidRDefault="00EE2DF0"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E01DF7" w:rsidRDefault="002471B9" w:rsidP="008259BE">
    <w:pPr>
      <w:pStyle w:val="a9"/>
      <w:pBdr>
        <w:top w:val="single" w:sz="4" w:space="1" w:color="auto"/>
      </w:pBdr>
      <w:jc w:val="center"/>
      <w:rPr>
        <w:i/>
        <w:iCs/>
        <w:sz w:val="20"/>
        <w:szCs w:val="20"/>
      </w:rPr>
    </w:pPr>
    <w:r>
      <w:rPr>
        <w:bCs/>
        <w:i/>
        <w:iCs/>
        <w:sz w:val="20"/>
      </w:rPr>
      <w:t>ООО «ГРАДОСТРОИТЕЛЬСТВО И  КАДАСТР»</w:t>
    </w:r>
  </w:p>
  <w:p w:rsidR="002471B9" w:rsidRPr="00936BEF" w:rsidRDefault="002471B9" w:rsidP="008259BE">
    <w:pPr>
      <w:pStyle w:val="a9"/>
      <w:pBdr>
        <w:top w:val="single" w:sz="4" w:space="1" w:color="auto"/>
      </w:pBdr>
      <w:jc w:val="center"/>
      <w:rPr>
        <w:i/>
        <w:sz w:val="20"/>
      </w:rPr>
    </w:pPr>
  </w:p>
  <w:p w:rsidR="002471B9" w:rsidRDefault="0002500D">
    <w:pPr>
      <w:pStyle w:val="a9"/>
      <w:jc w:val="center"/>
    </w:pPr>
    <w:fldSimple w:instr=" PAGE   \* MERGEFORMAT ">
      <w:r w:rsidR="002471B9">
        <w:rPr>
          <w:noProof/>
        </w:rPr>
        <w:t>2</w:t>
      </w:r>
    </w:fldSimple>
  </w:p>
  <w:p w:rsidR="002471B9" w:rsidRPr="00CA143D" w:rsidRDefault="002471B9">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EE621B" w:rsidRDefault="002471B9" w:rsidP="008259BE">
    <w:pPr>
      <w:pStyle w:val="a9"/>
      <w:jc w:val="center"/>
    </w:pPr>
  </w:p>
  <w:p w:rsidR="002471B9" w:rsidRDefault="002471B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E01DF7" w:rsidRDefault="002471B9" w:rsidP="008259BE">
    <w:pPr>
      <w:pStyle w:val="a9"/>
      <w:pBdr>
        <w:top w:val="single" w:sz="4" w:space="1" w:color="auto"/>
      </w:pBdr>
      <w:jc w:val="center"/>
      <w:rPr>
        <w:i/>
        <w:iCs/>
        <w:sz w:val="20"/>
        <w:szCs w:val="20"/>
      </w:rPr>
    </w:pPr>
    <w:r>
      <w:rPr>
        <w:bCs/>
        <w:i/>
        <w:iCs/>
        <w:sz w:val="20"/>
      </w:rPr>
      <w:t>ООО «ГРАДОСТРОИТЕЛЬСТВО И  КАДАСТР»</w:t>
    </w:r>
  </w:p>
  <w:p w:rsidR="002471B9" w:rsidRPr="00936BEF" w:rsidRDefault="002471B9" w:rsidP="008259BE">
    <w:pPr>
      <w:pStyle w:val="a9"/>
      <w:pBdr>
        <w:top w:val="single" w:sz="4" w:space="1" w:color="auto"/>
      </w:pBdr>
      <w:jc w:val="center"/>
      <w:rPr>
        <w:i/>
        <w:sz w:val="20"/>
      </w:rPr>
    </w:pPr>
  </w:p>
  <w:p w:rsidR="002471B9" w:rsidRDefault="0002500D">
    <w:pPr>
      <w:pStyle w:val="a9"/>
      <w:jc w:val="center"/>
    </w:pPr>
    <w:fldSimple w:instr=" PAGE   \* MERGEFORMAT ">
      <w:r w:rsidR="002471B9">
        <w:rPr>
          <w:noProof/>
        </w:rPr>
        <w:t>3</w:t>
      </w:r>
    </w:fldSimple>
  </w:p>
  <w:p w:rsidR="002471B9" w:rsidRPr="00CA143D" w:rsidRDefault="002471B9">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EE621B" w:rsidRDefault="002471B9" w:rsidP="008259BE">
    <w:pPr>
      <w:pStyle w:val="a9"/>
      <w:jc w:val="center"/>
    </w:pPr>
  </w:p>
  <w:p w:rsidR="002471B9" w:rsidRDefault="002471B9">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B05F91" w:rsidRDefault="002471B9"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2471B9" w:rsidRPr="00B05F91" w:rsidRDefault="002471B9" w:rsidP="00B05F91">
    <w:pPr>
      <w:pStyle w:val="a9"/>
      <w:pBdr>
        <w:top w:val="single" w:sz="4" w:space="1" w:color="auto"/>
      </w:pBdr>
      <w:jc w:val="center"/>
      <w:rPr>
        <w:rFonts w:ascii="Times New Roman" w:hAnsi="Times New Roman" w:cs="Times New Roman"/>
        <w:i/>
      </w:rPr>
    </w:pPr>
  </w:p>
  <w:p w:rsidR="002471B9" w:rsidRPr="00B05F91" w:rsidRDefault="0002500D" w:rsidP="00B05F91">
    <w:pPr>
      <w:pStyle w:val="a9"/>
      <w:jc w:val="center"/>
      <w:rPr>
        <w:rFonts w:ascii="Times New Roman" w:hAnsi="Times New Roman" w:cs="Times New Roman"/>
      </w:rPr>
    </w:pPr>
    <w:r w:rsidRPr="00B05F91">
      <w:rPr>
        <w:rFonts w:ascii="Times New Roman" w:hAnsi="Times New Roman" w:cs="Times New Roman"/>
      </w:rPr>
      <w:fldChar w:fldCharType="begin"/>
    </w:r>
    <w:r w:rsidR="002471B9"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A421FD">
      <w:rPr>
        <w:rFonts w:ascii="Times New Roman" w:hAnsi="Times New Roman" w:cs="Times New Roman"/>
        <w:noProof/>
      </w:rPr>
      <w:t>5</w:t>
    </w:r>
    <w:r w:rsidRPr="00B05F91">
      <w:rPr>
        <w:rFonts w:ascii="Times New Roman" w:hAnsi="Times New Roman" w:cs="Times New Roman"/>
      </w:rPr>
      <w:fldChar w:fldCharType="end"/>
    </w:r>
  </w:p>
  <w:p w:rsidR="002471B9" w:rsidRDefault="002471B9">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Default="002471B9">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Default="002471B9">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F0" w:rsidRDefault="00EE2DF0" w:rsidP="0027659D">
      <w:pPr>
        <w:spacing w:after="0" w:line="240" w:lineRule="auto"/>
      </w:pPr>
      <w:r>
        <w:separator/>
      </w:r>
    </w:p>
  </w:footnote>
  <w:footnote w:type="continuationSeparator" w:id="0">
    <w:p w:rsidR="00EE2DF0" w:rsidRDefault="00EE2DF0"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Default="002471B9"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6805B6" w:rsidRDefault="002471B9" w:rsidP="006805B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B05F91" w:rsidRDefault="002471B9"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proofErr w:type="spellStart"/>
    <w:r>
      <w:rPr>
        <w:rFonts w:ascii="Times New Roman" w:hAnsi="Times New Roman" w:cs="Times New Roman"/>
        <w:i/>
        <w:sz w:val="20"/>
      </w:rPr>
      <w:t>Ельнинский</w:t>
    </w:r>
    <w:proofErr w:type="spellEnd"/>
    <w:r w:rsidRPr="009B17A9">
      <w:rPr>
        <w:rFonts w:ascii="Times New Roman" w:hAnsi="Times New Roman" w:cs="Times New Roman"/>
        <w:i/>
        <w:sz w:val="20"/>
      </w:rPr>
      <w:t xml:space="preserve"> район» Смоленской области</w:t>
    </w:r>
  </w:p>
  <w:p w:rsidR="002471B9" w:rsidRPr="00B05F91" w:rsidRDefault="002471B9"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529348C"/>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63473D"/>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7"/>
  </w:num>
  <w:num w:numId="6">
    <w:abstractNumId w:val="56"/>
  </w:num>
  <w:num w:numId="7">
    <w:abstractNumId w:val="40"/>
  </w:num>
  <w:num w:numId="8">
    <w:abstractNumId w:val="53"/>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50"/>
  </w:num>
  <w:num w:numId="19">
    <w:abstractNumId w:val="49"/>
  </w:num>
  <w:num w:numId="20">
    <w:abstractNumId w:val="64"/>
  </w:num>
  <w:num w:numId="21">
    <w:abstractNumId w:val="29"/>
  </w:num>
  <w:num w:numId="22">
    <w:abstractNumId w:val="18"/>
  </w:num>
  <w:num w:numId="23">
    <w:abstractNumId w:val="57"/>
  </w:num>
  <w:num w:numId="24">
    <w:abstractNumId w:val="51"/>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8"/>
  </w:num>
  <w:num w:numId="33">
    <w:abstractNumId w:val="28"/>
  </w:num>
  <w:num w:numId="34">
    <w:abstractNumId w:val="14"/>
  </w:num>
  <w:num w:numId="35">
    <w:abstractNumId w:val="61"/>
  </w:num>
  <w:num w:numId="36">
    <w:abstractNumId w:val="38"/>
  </w:num>
  <w:num w:numId="37">
    <w:abstractNumId w:val="44"/>
  </w:num>
  <w:num w:numId="38">
    <w:abstractNumId w:val="13"/>
  </w:num>
  <w:num w:numId="39">
    <w:abstractNumId w:val="32"/>
  </w:num>
  <w:num w:numId="40">
    <w:abstractNumId w:val="12"/>
  </w:num>
  <w:num w:numId="41">
    <w:abstractNumId w:val="27"/>
  </w:num>
  <w:num w:numId="42">
    <w:abstractNumId w:val="25"/>
  </w:num>
  <w:num w:numId="43">
    <w:abstractNumId w:val="7"/>
  </w:num>
  <w:num w:numId="44">
    <w:abstractNumId w:val="52"/>
  </w:num>
  <w:num w:numId="45">
    <w:abstractNumId w:val="19"/>
  </w:num>
  <w:num w:numId="46">
    <w:abstractNumId w:val="34"/>
  </w:num>
  <w:num w:numId="47">
    <w:abstractNumId w:val="23"/>
  </w:num>
  <w:num w:numId="48">
    <w:abstractNumId w:val="41"/>
  </w:num>
  <w:num w:numId="49">
    <w:abstractNumId w:val="46"/>
  </w:num>
  <w:num w:numId="50">
    <w:abstractNumId w:val="24"/>
  </w:num>
  <w:num w:numId="51">
    <w:abstractNumId w:val="22"/>
  </w:num>
  <w:num w:numId="52">
    <w:abstractNumId w:val="26"/>
  </w:num>
  <w:num w:numId="53">
    <w:abstractNumId w:val="43"/>
  </w:num>
  <w:num w:numId="54">
    <w:abstractNumId w:val="54"/>
  </w:num>
  <w:num w:numId="55">
    <w:abstractNumId w:val="45"/>
  </w:num>
  <w:num w:numId="56">
    <w:abstractNumId w:val="42"/>
  </w:num>
  <w:num w:numId="57">
    <w:abstractNumId w:val="3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30082"/>
  </w:hdrShapeDefaults>
  <w:footnotePr>
    <w:footnote w:id="-1"/>
    <w:footnote w:id="0"/>
  </w:footnotePr>
  <w:endnotePr>
    <w:endnote w:id="-1"/>
    <w:endnote w:id="0"/>
  </w:endnotePr>
  <w:compat/>
  <w:rsids>
    <w:rsidRoot w:val="00C70157"/>
    <w:rsid w:val="00000C10"/>
    <w:rsid w:val="00000F11"/>
    <w:rsid w:val="00001FEB"/>
    <w:rsid w:val="00002D30"/>
    <w:rsid w:val="000031C0"/>
    <w:rsid w:val="0000478C"/>
    <w:rsid w:val="00004A56"/>
    <w:rsid w:val="0000571F"/>
    <w:rsid w:val="00006DCF"/>
    <w:rsid w:val="00006EFE"/>
    <w:rsid w:val="0001007C"/>
    <w:rsid w:val="00010869"/>
    <w:rsid w:val="00010CA9"/>
    <w:rsid w:val="00012826"/>
    <w:rsid w:val="000138CC"/>
    <w:rsid w:val="0001409A"/>
    <w:rsid w:val="00014206"/>
    <w:rsid w:val="00014B64"/>
    <w:rsid w:val="000151F4"/>
    <w:rsid w:val="00016D91"/>
    <w:rsid w:val="00017604"/>
    <w:rsid w:val="00020620"/>
    <w:rsid w:val="000218EE"/>
    <w:rsid w:val="00021DAB"/>
    <w:rsid w:val="00023D8C"/>
    <w:rsid w:val="0002500D"/>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088E"/>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506"/>
    <w:rsid w:val="00156878"/>
    <w:rsid w:val="00156AA8"/>
    <w:rsid w:val="001575E4"/>
    <w:rsid w:val="00160E46"/>
    <w:rsid w:val="00161257"/>
    <w:rsid w:val="00161747"/>
    <w:rsid w:val="00163822"/>
    <w:rsid w:val="00163E76"/>
    <w:rsid w:val="00164569"/>
    <w:rsid w:val="001648D4"/>
    <w:rsid w:val="001664A1"/>
    <w:rsid w:val="001706D7"/>
    <w:rsid w:val="00173929"/>
    <w:rsid w:val="00174BE6"/>
    <w:rsid w:val="00174D67"/>
    <w:rsid w:val="00175503"/>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2178"/>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491E"/>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1B9"/>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251F"/>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17CD3"/>
    <w:rsid w:val="003209E3"/>
    <w:rsid w:val="00321B76"/>
    <w:rsid w:val="00321BB0"/>
    <w:rsid w:val="003225FB"/>
    <w:rsid w:val="0032298F"/>
    <w:rsid w:val="003235C8"/>
    <w:rsid w:val="00323803"/>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032"/>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3E2C"/>
    <w:rsid w:val="004A4544"/>
    <w:rsid w:val="004A48EE"/>
    <w:rsid w:val="004A4926"/>
    <w:rsid w:val="004A5466"/>
    <w:rsid w:val="004A7917"/>
    <w:rsid w:val="004A7DC9"/>
    <w:rsid w:val="004B035C"/>
    <w:rsid w:val="004B097D"/>
    <w:rsid w:val="004B09CE"/>
    <w:rsid w:val="004B13D2"/>
    <w:rsid w:val="004B17BD"/>
    <w:rsid w:val="004B1F04"/>
    <w:rsid w:val="004B4964"/>
    <w:rsid w:val="004B4B12"/>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5C64"/>
    <w:rsid w:val="005C646B"/>
    <w:rsid w:val="005D0032"/>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3843"/>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0EAA"/>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B6"/>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44BE"/>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125"/>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676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0742"/>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2AC"/>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6DB9"/>
    <w:rsid w:val="0082793C"/>
    <w:rsid w:val="008305F0"/>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2E4C"/>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29A"/>
    <w:rsid w:val="00862369"/>
    <w:rsid w:val="00862FB6"/>
    <w:rsid w:val="008638ED"/>
    <w:rsid w:val="00864047"/>
    <w:rsid w:val="00864574"/>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A504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2DFA"/>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2EEC"/>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A70"/>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672"/>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1FD"/>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663D"/>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19E"/>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476"/>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57E4F"/>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D7553"/>
    <w:rsid w:val="00BE0036"/>
    <w:rsid w:val="00BE0373"/>
    <w:rsid w:val="00BE095D"/>
    <w:rsid w:val="00BE0A20"/>
    <w:rsid w:val="00BE1891"/>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24"/>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0A9"/>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F2"/>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1DC3"/>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0B7"/>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60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1786"/>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387"/>
    <w:rsid w:val="00E477CF"/>
    <w:rsid w:val="00E47966"/>
    <w:rsid w:val="00E5087D"/>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0D5"/>
    <w:rsid w:val="00EA64B8"/>
    <w:rsid w:val="00EA6B71"/>
    <w:rsid w:val="00EB02A8"/>
    <w:rsid w:val="00EB05B3"/>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DF0"/>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2C1A"/>
    <w:rsid w:val="00FD312E"/>
    <w:rsid w:val="00FD45F5"/>
    <w:rsid w:val="00FD4768"/>
    <w:rsid w:val="00FD5873"/>
    <w:rsid w:val="00FD6ABA"/>
    <w:rsid w:val="00FD6C6A"/>
    <w:rsid w:val="00FE136F"/>
    <w:rsid w:val="00FE17FA"/>
    <w:rsid w:val="00FE1EF3"/>
    <w:rsid w:val="00FE4A47"/>
    <w:rsid w:val="00FE5234"/>
    <w:rsid w:val="00FE5E59"/>
    <w:rsid w:val="00FE6337"/>
    <w:rsid w:val="00FE679A"/>
    <w:rsid w:val="00FE6C0C"/>
    <w:rsid w:val="00FE7488"/>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6805B6"/>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6805B6"/>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6805B6"/>
    <w:pPr>
      <w:spacing w:after="0" w:line="240" w:lineRule="exact"/>
      <w:jc w:val="both"/>
    </w:pPr>
    <w:rPr>
      <w:rFonts w:ascii="Arial" w:eastAsia="Times New Roman" w:hAnsi="Arial" w:cs="Arial"/>
      <w:sz w:val="24"/>
      <w:szCs w:val="24"/>
      <w:lang w:val="en-US"/>
    </w:rPr>
  </w:style>
  <w:style w:type="paragraph" w:customStyle="1" w:styleId="Heading">
    <w:name w:val="Heading"/>
    <w:rsid w:val="006805B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6805B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6805B6"/>
  </w:style>
  <w:style w:type="paragraph" w:customStyle="1" w:styleId="FR2">
    <w:name w:val="FR2"/>
    <w:rsid w:val="006805B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6805B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6805B6"/>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6805B6"/>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6805B6"/>
    <w:rPr>
      <w:sz w:val="24"/>
      <w:szCs w:val="24"/>
    </w:rPr>
  </w:style>
  <w:style w:type="paragraph" w:customStyle="1" w:styleId="S">
    <w:name w:val="S_Маркированный"/>
    <w:basedOn w:val="a1"/>
    <w:link w:val="S11"/>
    <w:autoRedefine/>
    <w:rsid w:val="006805B6"/>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6805B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6805B6"/>
    <w:rPr>
      <w:rFonts w:ascii="Arial" w:eastAsia="Times New Roman" w:hAnsi="Arial" w:cs="Arial"/>
      <w:sz w:val="24"/>
      <w:szCs w:val="24"/>
      <w:lang w:eastAsia="ru-RU"/>
    </w:rPr>
  </w:style>
  <w:style w:type="paragraph" w:customStyle="1" w:styleId="S3">
    <w:name w:val="S_Таблица"/>
    <w:basedOn w:val="a3"/>
    <w:link w:val="S4"/>
    <w:autoRedefine/>
    <w:rsid w:val="006805B6"/>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6805B6"/>
    <w:rPr>
      <w:rFonts w:ascii="Arial" w:eastAsia="Times New Roman" w:hAnsi="Arial" w:cs="Arial"/>
      <w:color w:val="008000"/>
      <w:sz w:val="24"/>
      <w:szCs w:val="24"/>
    </w:rPr>
  </w:style>
  <w:style w:type="character" w:customStyle="1" w:styleId="S5">
    <w:name w:val="S_Обычный в таблице Знак"/>
    <w:basedOn w:val="a4"/>
    <w:link w:val="S6"/>
    <w:locked/>
    <w:rsid w:val="006805B6"/>
    <w:rPr>
      <w:sz w:val="24"/>
      <w:szCs w:val="24"/>
    </w:rPr>
  </w:style>
  <w:style w:type="paragraph" w:customStyle="1" w:styleId="S6">
    <w:name w:val="S_Обычный в таблице"/>
    <w:basedOn w:val="a3"/>
    <w:link w:val="S5"/>
    <w:rsid w:val="006805B6"/>
    <w:pPr>
      <w:spacing w:after="0" w:line="240" w:lineRule="auto"/>
      <w:jc w:val="center"/>
    </w:pPr>
    <w:rPr>
      <w:sz w:val="24"/>
      <w:szCs w:val="24"/>
    </w:rPr>
  </w:style>
  <w:style w:type="paragraph" w:customStyle="1" w:styleId="affffa">
    <w:name w:val="Примечание"/>
    <w:basedOn w:val="a3"/>
    <w:rsid w:val="006805B6"/>
    <w:pPr>
      <w:spacing w:after="0" w:line="240" w:lineRule="auto"/>
      <w:ind w:firstLine="567"/>
      <w:jc w:val="both"/>
    </w:pPr>
    <w:rPr>
      <w:rFonts w:ascii="Arial" w:eastAsia="Times New Roman" w:hAnsi="Arial" w:cs="Arial"/>
      <w:sz w:val="20"/>
      <w:szCs w:val="20"/>
    </w:rPr>
  </w:style>
  <w:style w:type="paragraph" w:customStyle="1" w:styleId="ConsCell">
    <w:name w:val="ConsCell"/>
    <w:rsid w:val="006805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6805B6"/>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6805B6"/>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6805B6"/>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6805B6"/>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6805B6"/>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6805B6"/>
    <w:rPr>
      <w:rFonts w:ascii="Times New Roman" w:hAnsi="Times New Roman" w:cs="Times New Roman"/>
      <w:sz w:val="26"/>
      <w:szCs w:val="26"/>
    </w:rPr>
  </w:style>
  <w:style w:type="paragraph" w:customStyle="1" w:styleId="3a">
    <w:name w:val="Знак3"/>
    <w:basedOn w:val="a3"/>
    <w:rsid w:val="006805B6"/>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6805B6"/>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6805B6"/>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6805B6"/>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6805B6"/>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6805B6"/>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6805B6"/>
    <w:pPr>
      <w:spacing w:after="0" w:line="240" w:lineRule="exact"/>
      <w:jc w:val="both"/>
    </w:pPr>
    <w:rPr>
      <w:rFonts w:ascii="Arial" w:eastAsia="Times New Roman" w:hAnsi="Arial" w:cs="Arial"/>
      <w:sz w:val="24"/>
      <w:szCs w:val="24"/>
      <w:lang w:val="en-US"/>
    </w:rPr>
  </w:style>
  <w:style w:type="paragraph" w:customStyle="1" w:styleId="FORMATTEXT0">
    <w:name w:val=".FORMATTEXT"/>
    <w:rsid w:val="006805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6805B6"/>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text11">
    <w:name w:val="text11"/>
    <w:basedOn w:val="a4"/>
    <w:rsid w:val="006805B6"/>
    <w:rPr>
      <w:b/>
      <w:bCs/>
      <w:color w:val="333333"/>
      <w:sz w:val="20"/>
      <w:szCs w:val="20"/>
      <w:u w:val="single"/>
    </w:rPr>
  </w:style>
  <w:style w:type="character" w:customStyle="1" w:styleId="highlighthighlightactive">
    <w:name w:val="highlight highlight_active"/>
    <w:basedOn w:val="a4"/>
    <w:rsid w:val="006805B6"/>
  </w:style>
  <w:style w:type="character" w:customStyle="1" w:styleId="contextcurrent">
    <w:name w:val="context_current"/>
    <w:basedOn w:val="a4"/>
    <w:rsid w:val="006805B6"/>
  </w:style>
  <w:style w:type="paragraph" w:customStyle="1" w:styleId="11Char">
    <w:name w:val="Знак1 Знак Знак Знак Знак Знак Знак Знак Знак1 Char"/>
    <w:basedOn w:val="a3"/>
    <w:rsid w:val="006805B6"/>
    <w:pPr>
      <w:spacing w:after="160" w:line="240" w:lineRule="exact"/>
    </w:pPr>
    <w:rPr>
      <w:rFonts w:ascii="Verdana" w:eastAsia="Times New Roman" w:hAnsi="Verdana" w:cs="Times New Roman"/>
      <w:sz w:val="20"/>
      <w:szCs w:val="20"/>
      <w:lang w:val="en-US"/>
    </w:rPr>
  </w:style>
  <w:style w:type="character" w:customStyle="1" w:styleId="WW8Num4z1">
    <w:name w:val="WW8Num4z1"/>
    <w:rsid w:val="006805B6"/>
    <w:rPr>
      <w:rFonts w:ascii="Courier New" w:hAnsi="Courier New" w:cs="Courier New"/>
    </w:rPr>
  </w:style>
  <w:style w:type="paragraph" w:customStyle="1" w:styleId="1f">
    <w:name w:val="Знак Знак1 Знак"/>
    <w:basedOn w:val="a3"/>
    <w:rsid w:val="006805B6"/>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6805B6"/>
  </w:style>
  <w:style w:type="character" w:customStyle="1" w:styleId="visited">
    <w:name w:val="visited"/>
    <w:basedOn w:val="a4"/>
    <w:rsid w:val="006805B6"/>
  </w:style>
  <w:style w:type="paragraph" w:customStyle="1" w:styleId="formattexttopleveltext">
    <w:name w:val="formattext topleveltext"/>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6805B6"/>
    <w:rPr>
      <w:rFonts w:ascii="Times New Roman" w:hAnsi="Times New Roman" w:cs="Times New Roman"/>
      <w:sz w:val="24"/>
      <w:szCs w:val="24"/>
    </w:rPr>
  </w:style>
  <w:style w:type="paragraph" w:customStyle="1" w:styleId="Style9">
    <w:name w:val="Style9"/>
    <w:basedOn w:val="a3"/>
    <w:rsid w:val="006805B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6805B6"/>
    <w:rPr>
      <w:shd w:val="clear" w:color="auto" w:fill="FFD800"/>
    </w:rPr>
  </w:style>
  <w:style w:type="character" w:customStyle="1" w:styleId="diffins">
    <w:name w:val="diff_ins"/>
    <w:basedOn w:val="a4"/>
    <w:rsid w:val="006805B6"/>
  </w:style>
  <w:style w:type="paragraph" w:customStyle="1" w:styleId="txt">
    <w:name w:val="txt"/>
    <w:basedOn w:val="a3"/>
    <w:rsid w:val="006805B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6805B6"/>
    <w:pPr>
      <w:spacing w:after="0" w:line="240" w:lineRule="auto"/>
    </w:pPr>
    <w:rPr>
      <w:rFonts w:ascii="Arial" w:eastAsia="Times New Roman" w:hAnsi="Arial" w:cs="Arial"/>
      <w:b/>
      <w:bCs/>
      <w:lang w:eastAsia="ru-RU"/>
    </w:rPr>
  </w:style>
  <w:style w:type="paragraph" w:customStyle="1" w:styleId="western">
    <w:name w:val="western"/>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805B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805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6805B6"/>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6805B6"/>
    <w:rPr>
      <w:rFonts w:ascii="Times New Roman" w:hAnsi="Times New Roman" w:cs="Times New Roman"/>
      <w:sz w:val="22"/>
      <w:szCs w:val="22"/>
    </w:rPr>
  </w:style>
  <w:style w:type="paragraph" w:customStyle="1" w:styleId="affffd">
    <w:name w:val="Знак Знак Знак Знак"/>
    <w:basedOn w:val="a3"/>
    <w:rsid w:val="006805B6"/>
    <w:pPr>
      <w:spacing w:after="0" w:line="240" w:lineRule="auto"/>
    </w:pPr>
    <w:rPr>
      <w:rFonts w:ascii="Verdana" w:eastAsia="Times New Roman" w:hAnsi="Verdana" w:cs="Verdana"/>
      <w:sz w:val="20"/>
      <w:szCs w:val="20"/>
      <w:lang w:val="en-US"/>
    </w:rPr>
  </w:style>
  <w:style w:type="character" w:styleId="affffe">
    <w:name w:val="FollowedHyperlink"/>
    <w:basedOn w:val="a4"/>
    <w:rsid w:val="006805B6"/>
    <w:rPr>
      <w:color w:val="800080"/>
      <w:u w:val="single"/>
    </w:rPr>
  </w:style>
  <w:style w:type="paragraph" w:customStyle="1" w:styleId="1f0">
    <w:name w:val="Знак1 Знак Знак Знак Знак Знак Знак Знак Знак Знак Знак Знак Знак"/>
    <w:basedOn w:val="a3"/>
    <w:rsid w:val="006805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6805B6"/>
  </w:style>
  <w:style w:type="paragraph" w:customStyle="1" w:styleId="1f1">
    <w:name w:val="Верхний колонтитул1"/>
    <w:basedOn w:val="a3"/>
    <w:rsid w:val="006805B6"/>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6805B6"/>
  </w:style>
  <w:style w:type="character" w:customStyle="1" w:styleId="bold1">
    <w:name w:val="bold1"/>
    <w:basedOn w:val="a4"/>
    <w:rsid w:val="006805B6"/>
    <w:rPr>
      <w:b/>
      <w:bCs/>
    </w:rPr>
  </w:style>
  <w:style w:type="paragraph" w:customStyle="1" w:styleId="ConsPlusNonformat">
    <w:name w:val="ConsPlusNonformat"/>
    <w:uiPriority w:val="99"/>
    <w:rsid w:val="00680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6805B6"/>
    <w:rPr>
      <w:color w:val="106BBE"/>
    </w:rPr>
  </w:style>
  <w:style w:type="table" w:customStyle="1" w:styleId="1f2">
    <w:name w:val="Светлый список1"/>
    <w:basedOn w:val="a5"/>
    <w:uiPriority w:val="61"/>
    <w:rsid w:val="006805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6805B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6805B6"/>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6805B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805B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6805B6"/>
  </w:style>
  <w:style w:type="paragraph" w:customStyle="1" w:styleId="afffff0">
    <w:name w:val="Название таблицы"/>
    <w:basedOn w:val="afff5"/>
    <w:rsid w:val="006805B6"/>
    <w:pPr>
      <w:keepNext/>
      <w:spacing w:before="120"/>
      <w:jc w:val="center"/>
    </w:pPr>
    <w:rPr>
      <w:sz w:val="22"/>
      <w:szCs w:val="22"/>
    </w:rPr>
  </w:style>
  <w:style w:type="paragraph" w:customStyle="1" w:styleId="1">
    <w:name w:val="Список 1)"/>
    <w:basedOn w:val="a3"/>
    <w:rsid w:val="006805B6"/>
    <w:pPr>
      <w:numPr>
        <w:numId w:val="55"/>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6805B6"/>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http://integral.ru/download/literatur/2.1.6.1032-01.pdf"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8F10C197789C5638EBA2C46468E38E41A310FAD3B3766083C2CED6FFuCX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751F3AB6719E859034A453BD22014648B3332EF26460AB6FDC6150C0g1mE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E7517F706E49D8F0507558A68962DF7A2EFD8C659DB1A25C4B44B99a0H9I" TargetMode="External"/><Relationship Id="rId28" Type="http://schemas.openxmlformats.org/officeDocument/2006/relationships/hyperlink" Target="consultantplus://offline/ref%3DABB6B23E8C7CD01E755F9B7812A2C30D77D48305A68092F91766B5889ACC050C78B22C2EJAC4M"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4E7517F706E49D8F0507558A68962DF7A2EFD8C659DB1A25C4B44B99a0H9I" TargetMode="External"/><Relationship Id="rId27" Type="http://schemas.openxmlformats.org/officeDocument/2006/relationships/hyperlink" Target="consultantplus://offline/ref%3D7FEDFDC0A46FA91BCF13AD6C094E0D09958C1ED19E20481A05F742426AE3QBI" TargetMode="Externa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BF579-47FF-4FC6-9A68-F0A42F75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221</Pages>
  <Words>53067</Words>
  <Characters>302483</Characters>
  <Application>Microsoft Office Word</Application>
  <DocSecurity>0</DocSecurity>
  <Lines>2520</Lines>
  <Paragraphs>709</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354841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11</cp:revision>
  <cp:lastPrinted>2017-09-15T13:32:00Z</cp:lastPrinted>
  <dcterms:created xsi:type="dcterms:W3CDTF">2018-05-07T07:59:00Z</dcterms:created>
  <dcterms:modified xsi:type="dcterms:W3CDTF">2018-05-07T10:10:00Z</dcterms:modified>
</cp:coreProperties>
</file>